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793" w:rsidRPr="009E3169" w:rsidRDefault="009E3169" w:rsidP="005E07FA">
      <w:pPr>
        <w:pStyle w:val="isselectedend"/>
        <w:spacing w:before="0" w:beforeAutospacing="0" w:after="0" w:afterAutospacing="0"/>
        <w:rPr>
          <w:b/>
        </w:rPr>
      </w:pPr>
      <w:r w:rsidRPr="009E3169">
        <w:rPr>
          <w:b/>
        </w:rPr>
        <w:t>Septynios atradimų, kūrybos ir draugystės dienos</w:t>
      </w:r>
    </w:p>
    <w:p w:rsidR="005E07FA" w:rsidRDefault="005E07FA" w:rsidP="005E07FA">
      <w:pPr>
        <w:pStyle w:val="isselectedend"/>
        <w:spacing w:before="0" w:beforeAutospacing="0" w:after="0" w:afterAutospacing="0"/>
      </w:pPr>
      <w:r>
        <w:t>Pasibaigus mokslo metams pakvietėme pirmokus į 7 dienų dieninę vasaros stovyklą „Linksmuolė vasara 2026“. Jos tikslas buvo sukurti saugią, draugišką ir bendradarbiavimu grįstą aplinką, kurioje kiekvienas vaikas jaustųsi priimtas, vertinamas ir galėtų prasmingai bei turiningai pradėti vasarą.</w:t>
      </w:r>
    </w:p>
    <w:p w:rsidR="005E07FA" w:rsidRDefault="005E07FA" w:rsidP="005E07FA">
      <w:pPr>
        <w:pStyle w:val="isselectedend"/>
        <w:spacing w:before="0" w:beforeAutospacing="0" w:after="0" w:afterAutospacing="0"/>
      </w:pPr>
      <w:r>
        <w:t>Per septynias stovyklos dienas mokiniai dalyvavo įvairiose edukacinėse, kūrybinėse, pažintinėse ir sportinėse veiklose. Edukacijoje „Mokausi iš kino“, žiūrėdami filmą „Pasakos iš paslaptingo sodo“, jie susipažino su kino menu, lavino kritinį mąstymą, kūrybiškumą ir meninius gebėjimus.</w:t>
      </w:r>
    </w:p>
    <w:p w:rsidR="005E07FA" w:rsidRDefault="005E07FA" w:rsidP="005E07FA">
      <w:pPr>
        <w:pStyle w:val="isselectedend"/>
        <w:spacing w:before="0" w:beforeAutospacing="0" w:after="0" w:afterAutospacing="0"/>
      </w:pPr>
      <w:r>
        <w:t xml:space="preserve">Pažintis su Vilniaus istorija vyko Gedimino pilies bokšte ir Vilniaus gynybinės sienos </w:t>
      </w:r>
      <w:proofErr w:type="spellStart"/>
      <w:r>
        <w:t>bastėjoje</w:t>
      </w:r>
      <w:proofErr w:type="spellEnd"/>
      <w:r>
        <w:t>. Čia vaikai išgirdo Gedimino pilies, Vilniaus miesto ir Geležinio Vilko legendą, sužinojo apie sostinės įkūrimą bei raidą, gilino istorines žinias, plėtė savo žodyną ir mokėsi orientuotis istoriniame laike.</w:t>
      </w:r>
    </w:p>
    <w:p w:rsidR="005E07FA" w:rsidRDefault="005E07FA" w:rsidP="005E07FA">
      <w:pPr>
        <w:pStyle w:val="isselectedend"/>
        <w:spacing w:before="0" w:beforeAutospacing="0" w:after="0" w:afterAutospacing="0"/>
      </w:pPr>
      <w:r>
        <w:t>Daug dėmesio buvo skiriama sveikatos ugdymui. „</w:t>
      </w:r>
      <w:proofErr w:type="spellStart"/>
      <w:r>
        <w:t>Little</w:t>
      </w:r>
      <w:proofErr w:type="spellEnd"/>
      <w:r>
        <w:t xml:space="preserve"> </w:t>
      </w:r>
      <w:proofErr w:type="spellStart"/>
      <w:r>
        <w:t>Medical</w:t>
      </w:r>
      <w:proofErr w:type="spellEnd"/>
      <w:r>
        <w:t xml:space="preserve"> </w:t>
      </w:r>
      <w:proofErr w:type="spellStart"/>
      <w:r>
        <w:t>School</w:t>
      </w:r>
      <w:proofErr w:type="spellEnd"/>
      <w:r>
        <w:t xml:space="preserve">“ </w:t>
      </w:r>
      <w:proofErr w:type="spellStart"/>
      <w:r>
        <w:t>užsiėmimuose</w:t>
      </w:r>
      <w:proofErr w:type="spellEnd"/>
      <w:r>
        <w:t xml:space="preserve"> mokiniai susipažino su gydytojo ir veterinaro profesijomis, mokėsi suteikti pirmąją pagalbą bei suprato sveikos gyvensenos svarbą. Lauko žaidynėse „Vasara sveikiau“ jie aktyviai leido laiką, stiprino fizinį pasirengimą ir įgijo naudingų žinių apie sveikatos stiprinimą.</w:t>
      </w:r>
    </w:p>
    <w:p w:rsidR="005E07FA" w:rsidRDefault="005E07FA" w:rsidP="005E07FA">
      <w:pPr>
        <w:pStyle w:val="isselectedend"/>
        <w:spacing w:before="0" w:beforeAutospacing="0" w:after="0" w:afterAutospacing="0"/>
      </w:pPr>
      <w:r>
        <w:t>Kūrybiškumą ir saviraišką vaikai ugdė Vaikų ir jaunimo klubo „Šatrija“ dirbtuvėse, kur išbandė įvairias kūrybos technologijas, mokėsi bendradarbiauti, stiprino pasitikėjimą savimi ir komandinio darbo įgūdžius. Aktyvios sportinės popietės progimnazijos aikštyne skatino fizinį aktyvumą, ištvermę, draugišką bendravimą ir sąžiningo žaidimo principų laikymąsi.</w:t>
      </w:r>
    </w:p>
    <w:p w:rsidR="005E07FA" w:rsidRDefault="005E07FA" w:rsidP="005E07FA">
      <w:pPr>
        <w:pStyle w:val="isselectedend"/>
        <w:spacing w:before="0" w:beforeAutospacing="0" w:after="0" w:afterAutospacing="0"/>
      </w:pPr>
      <w:r>
        <w:t xml:space="preserve">Ne mažiau įdomūs buvo ir šaškių užsiėmimai su didmeistriais Simona </w:t>
      </w:r>
      <w:proofErr w:type="spellStart"/>
      <w:r>
        <w:t>Trifonovaite</w:t>
      </w:r>
      <w:proofErr w:type="spellEnd"/>
      <w:r>
        <w:t xml:space="preserve"> ir Edvardu </w:t>
      </w:r>
      <w:proofErr w:type="spellStart"/>
      <w:r>
        <w:t>Bužinskiu</w:t>
      </w:r>
      <w:proofErr w:type="spellEnd"/>
      <w:r>
        <w:t>. Jų metu vaikai lavino loginį mąstymą, strateginius gebėjimus, dėmesio koncentraciją bei kantrybę.</w:t>
      </w:r>
    </w:p>
    <w:p w:rsidR="005E07FA" w:rsidRDefault="005E07FA" w:rsidP="005E07FA">
      <w:pPr>
        <w:pStyle w:val="isselectedend"/>
        <w:spacing w:before="0" w:beforeAutospacing="0" w:after="0" w:afterAutospacing="0"/>
      </w:pPr>
      <w:r>
        <w:t>Edukacijoje „Prisijaukinkime pasaką“ mokiniai klausėsi pasakos, ją iliustravo ir dalyvavo ekskursijoje po Vilniaus apskrities Adomo Mickevičiaus biblioteką. Ši veikla praturtino vaikų žodyną, skatino domėjimąsi knygomis ir kūrybiškumą. Savo įspūdžius bei patirtis stovyklautojai fiksavo pozityviame stovyklos dienoraštyje, mokydamiesi atpažinti, įvardyti ir suprasti savo emocijas.</w:t>
      </w:r>
    </w:p>
    <w:p w:rsidR="005E07FA" w:rsidRDefault="005E07FA" w:rsidP="005E07FA">
      <w:pPr>
        <w:pStyle w:val="isselectedend"/>
        <w:spacing w:before="0" w:beforeAutospacing="0" w:after="0" w:afterAutospacing="0"/>
      </w:pPr>
      <w:r>
        <w:t>Stovyklos programa sėkmingai derino mokymąsi, kūrybą, aktyvų laisvalaikį ir bendravimą. Didelis dėmesys buvo skiriamas socialinių ir emocinių kompetencijų ugdymui, savarankiškumo, atsakomybės bei pasitikėjimo savimi stiprinimui. Bendradarbiaujant su socialiniais partneriais ir miesto kultūros bei švietimo įstaigomis, vaikams buvo sudarytos sąlygos patirti įvairiapusę ir kokybišką ugdomąją aplinką.</w:t>
      </w:r>
    </w:p>
    <w:p w:rsidR="005E07FA" w:rsidRDefault="005E07FA" w:rsidP="005E07FA">
      <w:pPr>
        <w:pStyle w:val="isselectedend"/>
        <w:spacing w:before="0" w:beforeAutospacing="0" w:after="0" w:afterAutospacing="0"/>
      </w:pPr>
      <w:r>
        <w:t>„Linksmuolė vasara 2026“ tapo prasminga vasaros pradžios patirtimi, padėjusia pirmokams augti, stiprinti savarankiškumą, kurti naujas draugystes ir patirti bendruomeniškumo džiaugsmą.</w:t>
      </w:r>
    </w:p>
    <w:p w:rsidR="005E07FA" w:rsidRDefault="005E07FA" w:rsidP="005E07FA">
      <w:pPr>
        <w:pStyle w:val="prastasiniatinklio"/>
        <w:spacing w:before="0" w:beforeAutospacing="0" w:after="0" w:afterAutospacing="0"/>
      </w:pPr>
      <w:bookmarkStart w:id="0" w:name="_GoBack"/>
      <w:r>
        <w:t>Stovykla buvo finansuojama Vilniaus miesto savivaldybės lėšomis.</w:t>
      </w:r>
    </w:p>
    <w:bookmarkEnd w:id="0"/>
    <w:p w:rsidR="00441612" w:rsidRPr="00B36DB5" w:rsidRDefault="00441612" w:rsidP="00B36DB5"/>
    <w:sectPr w:rsidR="00441612" w:rsidRPr="00B36DB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DB5"/>
    <w:rsid w:val="00241793"/>
    <w:rsid w:val="003111BE"/>
    <w:rsid w:val="00441612"/>
    <w:rsid w:val="004F268F"/>
    <w:rsid w:val="005E07FA"/>
    <w:rsid w:val="009E3169"/>
    <w:rsid w:val="00B36DB5"/>
    <w:rsid w:val="00D831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A16D5B-EEFF-40E2-AF35-EDB2CADE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6DB5"/>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uiPriority w:val="9"/>
    <w:qFormat/>
    <w:rsid w:val="003111BE"/>
    <w:pPr>
      <w:keepNext/>
      <w:keepLines/>
      <w:spacing w:before="400" w:after="40"/>
      <w:outlineLvl w:val="0"/>
    </w:pPr>
    <w:rPr>
      <w:rFonts w:asciiTheme="majorHAnsi" w:eastAsiaTheme="majorEastAsia" w:hAnsiTheme="majorHAnsi" w:cstheme="majorBidi"/>
      <w:color w:val="1F4E79" w:themeColor="accent1" w:themeShade="80"/>
      <w:sz w:val="36"/>
      <w:szCs w:val="36"/>
      <w:lang w:eastAsia="en-US"/>
    </w:rPr>
  </w:style>
  <w:style w:type="paragraph" w:styleId="Antrat2">
    <w:name w:val="heading 2"/>
    <w:basedOn w:val="prastasis"/>
    <w:next w:val="prastasis"/>
    <w:link w:val="Antrat2Diagrama"/>
    <w:uiPriority w:val="9"/>
    <w:semiHidden/>
    <w:unhideWhenUsed/>
    <w:qFormat/>
    <w:rsid w:val="003111BE"/>
    <w:pPr>
      <w:keepNext/>
      <w:keepLines/>
      <w:spacing w:before="40"/>
      <w:outlineLvl w:val="1"/>
    </w:pPr>
    <w:rPr>
      <w:rFonts w:asciiTheme="majorHAnsi" w:eastAsiaTheme="majorEastAsia" w:hAnsiTheme="majorHAnsi" w:cstheme="majorBidi"/>
      <w:color w:val="2E74B5" w:themeColor="accent1" w:themeShade="BF"/>
      <w:sz w:val="32"/>
      <w:szCs w:val="32"/>
      <w:lang w:eastAsia="en-US"/>
    </w:rPr>
  </w:style>
  <w:style w:type="paragraph" w:styleId="Antrat3">
    <w:name w:val="heading 3"/>
    <w:basedOn w:val="prastasis"/>
    <w:next w:val="prastasis"/>
    <w:link w:val="Antrat3Diagrama"/>
    <w:uiPriority w:val="9"/>
    <w:semiHidden/>
    <w:unhideWhenUsed/>
    <w:qFormat/>
    <w:rsid w:val="003111BE"/>
    <w:pPr>
      <w:keepNext/>
      <w:keepLines/>
      <w:spacing w:before="40"/>
      <w:outlineLvl w:val="2"/>
    </w:pPr>
    <w:rPr>
      <w:rFonts w:asciiTheme="majorHAnsi" w:eastAsiaTheme="majorEastAsia" w:hAnsiTheme="majorHAnsi" w:cstheme="majorBidi"/>
      <w:color w:val="2E74B5" w:themeColor="accent1" w:themeShade="BF"/>
      <w:sz w:val="28"/>
      <w:szCs w:val="28"/>
      <w:lang w:eastAsia="en-US"/>
    </w:rPr>
  </w:style>
  <w:style w:type="paragraph" w:styleId="Antrat4">
    <w:name w:val="heading 4"/>
    <w:basedOn w:val="prastasis"/>
    <w:next w:val="prastasis"/>
    <w:link w:val="Antrat4Diagrama"/>
    <w:uiPriority w:val="9"/>
    <w:semiHidden/>
    <w:unhideWhenUsed/>
    <w:qFormat/>
    <w:rsid w:val="003111BE"/>
    <w:pPr>
      <w:keepNext/>
      <w:keepLines/>
      <w:spacing w:before="40" w:line="259" w:lineRule="auto"/>
      <w:outlineLvl w:val="3"/>
    </w:pPr>
    <w:rPr>
      <w:rFonts w:asciiTheme="majorHAnsi" w:eastAsiaTheme="majorEastAsia" w:hAnsiTheme="majorHAnsi" w:cstheme="majorBidi"/>
      <w:color w:val="2E74B5" w:themeColor="accent1" w:themeShade="BF"/>
      <w:lang w:eastAsia="en-US"/>
    </w:rPr>
  </w:style>
  <w:style w:type="paragraph" w:styleId="Antrat5">
    <w:name w:val="heading 5"/>
    <w:basedOn w:val="prastasis"/>
    <w:next w:val="prastasis"/>
    <w:link w:val="Antrat5Diagrama"/>
    <w:uiPriority w:val="9"/>
    <w:semiHidden/>
    <w:unhideWhenUsed/>
    <w:qFormat/>
    <w:rsid w:val="003111BE"/>
    <w:pPr>
      <w:keepNext/>
      <w:keepLines/>
      <w:spacing w:before="40" w:line="259" w:lineRule="auto"/>
      <w:outlineLvl w:val="4"/>
    </w:pPr>
    <w:rPr>
      <w:rFonts w:asciiTheme="majorHAnsi" w:eastAsiaTheme="majorEastAsia" w:hAnsiTheme="majorHAnsi" w:cstheme="majorBidi"/>
      <w:caps/>
      <w:color w:val="2E74B5" w:themeColor="accent1" w:themeShade="BF"/>
      <w:sz w:val="22"/>
      <w:szCs w:val="22"/>
      <w:lang w:eastAsia="en-US"/>
    </w:rPr>
  </w:style>
  <w:style w:type="paragraph" w:styleId="Antrat6">
    <w:name w:val="heading 6"/>
    <w:basedOn w:val="prastasis"/>
    <w:next w:val="prastasis"/>
    <w:link w:val="Antrat6Diagrama"/>
    <w:uiPriority w:val="9"/>
    <w:semiHidden/>
    <w:unhideWhenUsed/>
    <w:qFormat/>
    <w:rsid w:val="003111BE"/>
    <w:pPr>
      <w:keepNext/>
      <w:keepLines/>
      <w:spacing w:before="40" w:line="259" w:lineRule="auto"/>
      <w:outlineLvl w:val="5"/>
    </w:pPr>
    <w:rPr>
      <w:rFonts w:asciiTheme="majorHAnsi" w:eastAsiaTheme="majorEastAsia" w:hAnsiTheme="majorHAnsi" w:cstheme="majorBidi"/>
      <w:i/>
      <w:iCs/>
      <w:caps/>
      <w:color w:val="1F4E79" w:themeColor="accent1" w:themeShade="80"/>
      <w:sz w:val="22"/>
      <w:szCs w:val="22"/>
      <w:lang w:eastAsia="en-US"/>
    </w:rPr>
  </w:style>
  <w:style w:type="paragraph" w:styleId="Antrat7">
    <w:name w:val="heading 7"/>
    <w:basedOn w:val="prastasis"/>
    <w:next w:val="prastasis"/>
    <w:link w:val="Antrat7Diagrama"/>
    <w:uiPriority w:val="9"/>
    <w:semiHidden/>
    <w:unhideWhenUsed/>
    <w:qFormat/>
    <w:rsid w:val="003111BE"/>
    <w:pPr>
      <w:keepNext/>
      <w:keepLines/>
      <w:spacing w:before="40" w:line="259" w:lineRule="auto"/>
      <w:outlineLvl w:val="6"/>
    </w:pPr>
    <w:rPr>
      <w:rFonts w:asciiTheme="majorHAnsi" w:eastAsiaTheme="majorEastAsia" w:hAnsiTheme="majorHAnsi" w:cstheme="majorBidi"/>
      <w:b/>
      <w:bCs/>
      <w:color w:val="1F4E79" w:themeColor="accent1" w:themeShade="80"/>
      <w:sz w:val="22"/>
      <w:szCs w:val="22"/>
      <w:lang w:eastAsia="en-US"/>
    </w:rPr>
  </w:style>
  <w:style w:type="paragraph" w:styleId="Antrat8">
    <w:name w:val="heading 8"/>
    <w:basedOn w:val="prastasis"/>
    <w:next w:val="prastasis"/>
    <w:link w:val="Antrat8Diagrama"/>
    <w:uiPriority w:val="9"/>
    <w:semiHidden/>
    <w:unhideWhenUsed/>
    <w:qFormat/>
    <w:rsid w:val="003111BE"/>
    <w:pPr>
      <w:keepNext/>
      <w:keepLines/>
      <w:spacing w:before="40" w:line="259" w:lineRule="auto"/>
      <w:outlineLvl w:val="7"/>
    </w:pPr>
    <w:rPr>
      <w:rFonts w:asciiTheme="majorHAnsi" w:eastAsiaTheme="majorEastAsia" w:hAnsiTheme="majorHAnsi" w:cstheme="majorBidi"/>
      <w:b/>
      <w:bCs/>
      <w:i/>
      <w:iCs/>
      <w:color w:val="1F4E79" w:themeColor="accent1" w:themeShade="80"/>
      <w:sz w:val="22"/>
      <w:szCs w:val="22"/>
      <w:lang w:eastAsia="en-US"/>
    </w:rPr>
  </w:style>
  <w:style w:type="paragraph" w:styleId="Antrat9">
    <w:name w:val="heading 9"/>
    <w:basedOn w:val="prastasis"/>
    <w:next w:val="prastasis"/>
    <w:link w:val="Antrat9Diagrama"/>
    <w:uiPriority w:val="9"/>
    <w:semiHidden/>
    <w:unhideWhenUsed/>
    <w:qFormat/>
    <w:rsid w:val="003111BE"/>
    <w:pPr>
      <w:keepNext/>
      <w:keepLines/>
      <w:spacing w:before="40" w:line="259" w:lineRule="auto"/>
      <w:outlineLvl w:val="8"/>
    </w:pPr>
    <w:rPr>
      <w:rFonts w:asciiTheme="majorHAnsi" w:eastAsiaTheme="majorEastAsia" w:hAnsiTheme="majorHAnsi" w:cstheme="majorBidi"/>
      <w:i/>
      <w:iCs/>
      <w:color w:val="1F4E79" w:themeColor="accent1" w:themeShade="80"/>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111BE"/>
    <w:rPr>
      <w:rFonts w:asciiTheme="majorHAnsi" w:eastAsiaTheme="majorEastAsia" w:hAnsiTheme="majorHAnsi" w:cstheme="majorBidi"/>
      <w:color w:val="1F4E79" w:themeColor="accent1" w:themeShade="80"/>
      <w:sz w:val="36"/>
      <w:szCs w:val="36"/>
    </w:rPr>
  </w:style>
  <w:style w:type="character" w:customStyle="1" w:styleId="Antrat2Diagrama">
    <w:name w:val="Antraštė 2 Diagrama"/>
    <w:basedOn w:val="Numatytasispastraiposriftas"/>
    <w:link w:val="Antrat2"/>
    <w:uiPriority w:val="9"/>
    <w:semiHidden/>
    <w:rsid w:val="003111BE"/>
    <w:rPr>
      <w:rFonts w:asciiTheme="majorHAnsi" w:eastAsiaTheme="majorEastAsia" w:hAnsiTheme="majorHAnsi" w:cstheme="majorBidi"/>
      <w:color w:val="2E74B5" w:themeColor="accent1" w:themeShade="BF"/>
      <w:sz w:val="32"/>
      <w:szCs w:val="32"/>
    </w:rPr>
  </w:style>
  <w:style w:type="character" w:customStyle="1" w:styleId="Antrat3Diagrama">
    <w:name w:val="Antraštė 3 Diagrama"/>
    <w:basedOn w:val="Numatytasispastraiposriftas"/>
    <w:link w:val="Antrat3"/>
    <w:uiPriority w:val="9"/>
    <w:semiHidden/>
    <w:rsid w:val="003111BE"/>
    <w:rPr>
      <w:rFonts w:asciiTheme="majorHAnsi" w:eastAsiaTheme="majorEastAsia" w:hAnsiTheme="majorHAnsi" w:cstheme="majorBidi"/>
      <w:color w:val="2E74B5" w:themeColor="accent1" w:themeShade="BF"/>
      <w:sz w:val="28"/>
      <w:szCs w:val="28"/>
    </w:rPr>
  </w:style>
  <w:style w:type="character" w:customStyle="1" w:styleId="Antrat4Diagrama">
    <w:name w:val="Antraštė 4 Diagrama"/>
    <w:basedOn w:val="Numatytasispastraiposriftas"/>
    <w:link w:val="Antrat4"/>
    <w:uiPriority w:val="9"/>
    <w:semiHidden/>
    <w:rsid w:val="003111BE"/>
    <w:rPr>
      <w:rFonts w:asciiTheme="majorHAnsi" w:eastAsiaTheme="majorEastAsia" w:hAnsiTheme="majorHAnsi" w:cstheme="majorBidi"/>
      <w:color w:val="2E74B5" w:themeColor="accent1" w:themeShade="BF"/>
      <w:sz w:val="24"/>
      <w:szCs w:val="24"/>
    </w:rPr>
  </w:style>
  <w:style w:type="character" w:customStyle="1" w:styleId="Antrat5Diagrama">
    <w:name w:val="Antraštė 5 Diagrama"/>
    <w:basedOn w:val="Numatytasispastraiposriftas"/>
    <w:link w:val="Antrat5"/>
    <w:uiPriority w:val="9"/>
    <w:semiHidden/>
    <w:rsid w:val="003111BE"/>
    <w:rPr>
      <w:rFonts w:asciiTheme="majorHAnsi" w:eastAsiaTheme="majorEastAsia" w:hAnsiTheme="majorHAnsi" w:cstheme="majorBidi"/>
      <w:caps/>
      <w:color w:val="2E74B5" w:themeColor="accent1" w:themeShade="BF"/>
    </w:rPr>
  </w:style>
  <w:style w:type="character" w:customStyle="1" w:styleId="Antrat6Diagrama">
    <w:name w:val="Antraštė 6 Diagrama"/>
    <w:basedOn w:val="Numatytasispastraiposriftas"/>
    <w:link w:val="Antrat6"/>
    <w:uiPriority w:val="9"/>
    <w:semiHidden/>
    <w:rsid w:val="003111BE"/>
    <w:rPr>
      <w:rFonts w:asciiTheme="majorHAnsi" w:eastAsiaTheme="majorEastAsia" w:hAnsiTheme="majorHAnsi" w:cstheme="majorBidi"/>
      <w:i/>
      <w:iCs/>
      <w:caps/>
      <w:color w:val="1F4E79" w:themeColor="accent1" w:themeShade="80"/>
    </w:rPr>
  </w:style>
  <w:style w:type="character" w:customStyle="1" w:styleId="Antrat7Diagrama">
    <w:name w:val="Antraštė 7 Diagrama"/>
    <w:basedOn w:val="Numatytasispastraiposriftas"/>
    <w:link w:val="Antrat7"/>
    <w:uiPriority w:val="9"/>
    <w:semiHidden/>
    <w:rsid w:val="003111BE"/>
    <w:rPr>
      <w:rFonts w:asciiTheme="majorHAnsi" w:eastAsiaTheme="majorEastAsia" w:hAnsiTheme="majorHAnsi" w:cstheme="majorBidi"/>
      <w:b/>
      <w:bCs/>
      <w:color w:val="1F4E79" w:themeColor="accent1" w:themeShade="80"/>
    </w:rPr>
  </w:style>
  <w:style w:type="character" w:customStyle="1" w:styleId="Antrat8Diagrama">
    <w:name w:val="Antraštė 8 Diagrama"/>
    <w:basedOn w:val="Numatytasispastraiposriftas"/>
    <w:link w:val="Antrat8"/>
    <w:uiPriority w:val="9"/>
    <w:semiHidden/>
    <w:rsid w:val="003111BE"/>
    <w:rPr>
      <w:rFonts w:asciiTheme="majorHAnsi" w:eastAsiaTheme="majorEastAsia" w:hAnsiTheme="majorHAnsi" w:cstheme="majorBidi"/>
      <w:b/>
      <w:bCs/>
      <w:i/>
      <w:iCs/>
      <w:color w:val="1F4E79" w:themeColor="accent1" w:themeShade="80"/>
    </w:rPr>
  </w:style>
  <w:style w:type="character" w:customStyle="1" w:styleId="Antrat9Diagrama">
    <w:name w:val="Antraštė 9 Diagrama"/>
    <w:basedOn w:val="Numatytasispastraiposriftas"/>
    <w:link w:val="Antrat9"/>
    <w:uiPriority w:val="9"/>
    <w:semiHidden/>
    <w:rsid w:val="003111BE"/>
    <w:rPr>
      <w:rFonts w:asciiTheme="majorHAnsi" w:eastAsiaTheme="majorEastAsia" w:hAnsiTheme="majorHAnsi" w:cstheme="majorBidi"/>
      <w:i/>
      <w:iCs/>
      <w:color w:val="1F4E79" w:themeColor="accent1" w:themeShade="80"/>
    </w:rPr>
  </w:style>
  <w:style w:type="paragraph" w:styleId="Antrat">
    <w:name w:val="caption"/>
    <w:basedOn w:val="prastasis"/>
    <w:next w:val="prastasis"/>
    <w:uiPriority w:val="35"/>
    <w:semiHidden/>
    <w:unhideWhenUsed/>
    <w:qFormat/>
    <w:rsid w:val="003111BE"/>
    <w:pPr>
      <w:spacing w:after="160"/>
    </w:pPr>
    <w:rPr>
      <w:rFonts w:asciiTheme="minorHAnsi" w:eastAsiaTheme="minorHAnsi" w:hAnsiTheme="minorHAnsi" w:cstheme="minorBidi"/>
      <w:b/>
      <w:bCs/>
      <w:smallCaps/>
      <w:color w:val="44546A" w:themeColor="text2"/>
      <w:sz w:val="22"/>
      <w:szCs w:val="22"/>
      <w:lang w:eastAsia="en-US"/>
    </w:rPr>
  </w:style>
  <w:style w:type="paragraph" w:styleId="Pavadinimas">
    <w:name w:val="Title"/>
    <w:basedOn w:val="prastasis"/>
    <w:next w:val="prastasis"/>
    <w:link w:val="PavadinimasDiagrama"/>
    <w:uiPriority w:val="10"/>
    <w:qFormat/>
    <w:rsid w:val="003111BE"/>
    <w:pPr>
      <w:spacing w:line="204" w:lineRule="auto"/>
      <w:contextualSpacing/>
    </w:pPr>
    <w:rPr>
      <w:rFonts w:asciiTheme="majorHAnsi" w:eastAsiaTheme="majorEastAsia" w:hAnsiTheme="majorHAnsi" w:cstheme="majorBidi"/>
      <w:caps/>
      <w:color w:val="44546A" w:themeColor="text2"/>
      <w:spacing w:val="-15"/>
      <w:sz w:val="72"/>
      <w:szCs w:val="72"/>
      <w:lang w:eastAsia="en-US"/>
    </w:rPr>
  </w:style>
  <w:style w:type="character" w:customStyle="1" w:styleId="PavadinimasDiagrama">
    <w:name w:val="Pavadinimas Diagrama"/>
    <w:basedOn w:val="Numatytasispastraiposriftas"/>
    <w:link w:val="Pavadinimas"/>
    <w:uiPriority w:val="10"/>
    <w:rsid w:val="003111BE"/>
    <w:rPr>
      <w:rFonts w:asciiTheme="majorHAnsi" w:eastAsiaTheme="majorEastAsia" w:hAnsiTheme="majorHAnsi" w:cstheme="majorBidi"/>
      <w:caps/>
      <w:color w:val="44546A" w:themeColor="text2"/>
      <w:spacing w:val="-15"/>
      <w:sz w:val="72"/>
      <w:szCs w:val="72"/>
    </w:rPr>
  </w:style>
  <w:style w:type="paragraph" w:styleId="Paantrat">
    <w:name w:val="Subtitle"/>
    <w:basedOn w:val="prastasis"/>
    <w:next w:val="prastasis"/>
    <w:link w:val="PaantratDiagrama"/>
    <w:uiPriority w:val="11"/>
    <w:qFormat/>
    <w:rsid w:val="003111BE"/>
    <w:pPr>
      <w:numPr>
        <w:ilvl w:val="1"/>
      </w:numPr>
      <w:spacing w:after="240"/>
    </w:pPr>
    <w:rPr>
      <w:rFonts w:asciiTheme="majorHAnsi" w:eastAsiaTheme="majorEastAsia" w:hAnsiTheme="majorHAnsi" w:cstheme="majorBidi"/>
      <w:color w:val="5B9BD5" w:themeColor="accent1"/>
      <w:sz w:val="28"/>
      <w:szCs w:val="28"/>
      <w:lang w:eastAsia="en-US"/>
    </w:rPr>
  </w:style>
  <w:style w:type="character" w:customStyle="1" w:styleId="PaantratDiagrama">
    <w:name w:val="Paantraštė Diagrama"/>
    <w:basedOn w:val="Numatytasispastraiposriftas"/>
    <w:link w:val="Paantrat"/>
    <w:uiPriority w:val="11"/>
    <w:rsid w:val="003111BE"/>
    <w:rPr>
      <w:rFonts w:asciiTheme="majorHAnsi" w:eastAsiaTheme="majorEastAsia" w:hAnsiTheme="majorHAnsi" w:cstheme="majorBidi"/>
      <w:color w:val="5B9BD5" w:themeColor="accent1"/>
      <w:sz w:val="28"/>
      <w:szCs w:val="28"/>
    </w:rPr>
  </w:style>
  <w:style w:type="character" w:styleId="Grietas">
    <w:name w:val="Strong"/>
    <w:basedOn w:val="Numatytasispastraiposriftas"/>
    <w:uiPriority w:val="22"/>
    <w:qFormat/>
    <w:rsid w:val="003111BE"/>
    <w:rPr>
      <w:b/>
      <w:bCs/>
    </w:rPr>
  </w:style>
  <w:style w:type="character" w:styleId="Emfaz">
    <w:name w:val="Emphasis"/>
    <w:basedOn w:val="Numatytasispastraiposriftas"/>
    <w:uiPriority w:val="20"/>
    <w:qFormat/>
    <w:rsid w:val="003111BE"/>
    <w:rPr>
      <w:i/>
      <w:iCs/>
    </w:rPr>
  </w:style>
  <w:style w:type="paragraph" w:styleId="Betarp">
    <w:name w:val="No Spacing"/>
    <w:uiPriority w:val="1"/>
    <w:qFormat/>
    <w:rsid w:val="003111BE"/>
    <w:pPr>
      <w:spacing w:after="0" w:line="240" w:lineRule="auto"/>
    </w:pPr>
  </w:style>
  <w:style w:type="paragraph" w:styleId="Citata">
    <w:name w:val="Quote"/>
    <w:basedOn w:val="prastasis"/>
    <w:next w:val="prastasis"/>
    <w:link w:val="CitataDiagrama"/>
    <w:uiPriority w:val="29"/>
    <w:qFormat/>
    <w:rsid w:val="003111BE"/>
    <w:pPr>
      <w:spacing w:before="120" w:after="120" w:line="259" w:lineRule="auto"/>
      <w:ind w:left="720"/>
    </w:pPr>
    <w:rPr>
      <w:rFonts w:asciiTheme="minorHAnsi" w:eastAsiaTheme="minorHAnsi" w:hAnsiTheme="minorHAnsi" w:cstheme="minorBidi"/>
      <w:color w:val="44546A" w:themeColor="text2"/>
      <w:lang w:eastAsia="en-US"/>
    </w:rPr>
  </w:style>
  <w:style w:type="character" w:customStyle="1" w:styleId="CitataDiagrama">
    <w:name w:val="Citata Diagrama"/>
    <w:basedOn w:val="Numatytasispastraiposriftas"/>
    <w:link w:val="Citata"/>
    <w:uiPriority w:val="29"/>
    <w:rsid w:val="003111BE"/>
    <w:rPr>
      <w:color w:val="44546A" w:themeColor="text2"/>
      <w:sz w:val="24"/>
      <w:szCs w:val="24"/>
    </w:rPr>
  </w:style>
  <w:style w:type="paragraph" w:styleId="Iskirtacitata">
    <w:name w:val="Intense Quote"/>
    <w:basedOn w:val="prastasis"/>
    <w:next w:val="prastasis"/>
    <w:link w:val="IskirtacitataDiagrama"/>
    <w:uiPriority w:val="30"/>
    <w:qFormat/>
    <w:rsid w:val="003111BE"/>
    <w:pPr>
      <w:spacing w:before="100" w:beforeAutospacing="1" w:after="240"/>
      <w:ind w:left="720"/>
      <w:jc w:val="center"/>
    </w:pPr>
    <w:rPr>
      <w:rFonts w:asciiTheme="majorHAnsi" w:eastAsiaTheme="majorEastAsia" w:hAnsiTheme="majorHAnsi" w:cstheme="majorBidi"/>
      <w:color w:val="44546A" w:themeColor="text2"/>
      <w:spacing w:val="-6"/>
      <w:sz w:val="32"/>
      <w:szCs w:val="32"/>
      <w:lang w:eastAsia="en-US"/>
    </w:rPr>
  </w:style>
  <w:style w:type="character" w:customStyle="1" w:styleId="IskirtacitataDiagrama">
    <w:name w:val="Išskirta citata Diagrama"/>
    <w:basedOn w:val="Numatytasispastraiposriftas"/>
    <w:link w:val="Iskirtacitata"/>
    <w:uiPriority w:val="30"/>
    <w:rsid w:val="003111BE"/>
    <w:rPr>
      <w:rFonts w:asciiTheme="majorHAnsi" w:eastAsiaTheme="majorEastAsia" w:hAnsiTheme="majorHAnsi" w:cstheme="majorBidi"/>
      <w:color w:val="44546A" w:themeColor="text2"/>
      <w:spacing w:val="-6"/>
      <w:sz w:val="32"/>
      <w:szCs w:val="32"/>
    </w:rPr>
  </w:style>
  <w:style w:type="character" w:styleId="Nerykuspabraukimas">
    <w:name w:val="Subtle Emphasis"/>
    <w:basedOn w:val="Numatytasispastraiposriftas"/>
    <w:uiPriority w:val="19"/>
    <w:qFormat/>
    <w:rsid w:val="003111BE"/>
    <w:rPr>
      <w:i/>
      <w:iCs/>
      <w:color w:val="595959" w:themeColor="text1" w:themeTint="A6"/>
    </w:rPr>
  </w:style>
  <w:style w:type="character" w:styleId="Rykuspabraukimas">
    <w:name w:val="Intense Emphasis"/>
    <w:basedOn w:val="Numatytasispastraiposriftas"/>
    <w:uiPriority w:val="21"/>
    <w:qFormat/>
    <w:rsid w:val="003111BE"/>
    <w:rPr>
      <w:b/>
      <w:bCs/>
      <w:i/>
      <w:iCs/>
    </w:rPr>
  </w:style>
  <w:style w:type="character" w:styleId="Nerykinuoroda">
    <w:name w:val="Subtle Reference"/>
    <w:basedOn w:val="Numatytasispastraiposriftas"/>
    <w:uiPriority w:val="31"/>
    <w:qFormat/>
    <w:rsid w:val="003111BE"/>
    <w:rPr>
      <w:smallCaps/>
      <w:color w:val="595959" w:themeColor="text1" w:themeTint="A6"/>
      <w:u w:val="none" w:color="7F7F7F" w:themeColor="text1" w:themeTint="80"/>
      <w:bdr w:val="none" w:sz="0" w:space="0" w:color="auto"/>
    </w:rPr>
  </w:style>
  <w:style w:type="character" w:styleId="Rykinuoroda">
    <w:name w:val="Intense Reference"/>
    <w:basedOn w:val="Numatytasispastraiposriftas"/>
    <w:uiPriority w:val="32"/>
    <w:qFormat/>
    <w:rsid w:val="003111BE"/>
    <w:rPr>
      <w:b/>
      <w:bCs/>
      <w:smallCaps/>
      <w:color w:val="44546A" w:themeColor="text2"/>
      <w:u w:val="single"/>
    </w:rPr>
  </w:style>
  <w:style w:type="character" w:styleId="Knygospavadinimas">
    <w:name w:val="Book Title"/>
    <w:basedOn w:val="Numatytasispastraiposriftas"/>
    <w:uiPriority w:val="33"/>
    <w:qFormat/>
    <w:rsid w:val="003111BE"/>
    <w:rPr>
      <w:b/>
      <w:bCs/>
      <w:smallCaps/>
      <w:spacing w:val="10"/>
    </w:rPr>
  </w:style>
  <w:style w:type="paragraph" w:styleId="Turinioantrat">
    <w:name w:val="TOC Heading"/>
    <w:basedOn w:val="Antrat1"/>
    <w:next w:val="prastasis"/>
    <w:uiPriority w:val="39"/>
    <w:semiHidden/>
    <w:unhideWhenUsed/>
    <w:qFormat/>
    <w:rsid w:val="003111BE"/>
    <w:pPr>
      <w:outlineLvl w:val="9"/>
    </w:pPr>
  </w:style>
  <w:style w:type="paragraph" w:styleId="prastasiniatinklio">
    <w:name w:val="Normal (Web)"/>
    <w:basedOn w:val="prastasis"/>
    <w:uiPriority w:val="99"/>
    <w:semiHidden/>
    <w:unhideWhenUsed/>
    <w:rsid w:val="00B36DB5"/>
    <w:pPr>
      <w:spacing w:before="100" w:beforeAutospacing="1" w:after="100" w:afterAutospacing="1"/>
    </w:pPr>
  </w:style>
  <w:style w:type="character" w:customStyle="1" w:styleId="whitespace-normal">
    <w:name w:val="whitespace-normal"/>
    <w:basedOn w:val="Numatytasispastraiposriftas"/>
    <w:rsid w:val="00B36DB5"/>
  </w:style>
  <w:style w:type="paragraph" w:customStyle="1" w:styleId="isselectedend">
    <w:name w:val="isselectedend"/>
    <w:basedOn w:val="prastasis"/>
    <w:rsid w:val="00B36DB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450502">
      <w:bodyDiv w:val="1"/>
      <w:marLeft w:val="0"/>
      <w:marRight w:val="0"/>
      <w:marTop w:val="0"/>
      <w:marBottom w:val="0"/>
      <w:divBdr>
        <w:top w:val="none" w:sz="0" w:space="0" w:color="auto"/>
        <w:left w:val="none" w:sz="0" w:space="0" w:color="auto"/>
        <w:bottom w:val="none" w:sz="0" w:space="0" w:color="auto"/>
        <w:right w:val="none" w:sz="0" w:space="0" w:color="auto"/>
      </w:divBdr>
    </w:div>
    <w:div w:id="1722048213">
      <w:bodyDiv w:val="1"/>
      <w:marLeft w:val="0"/>
      <w:marRight w:val="0"/>
      <w:marTop w:val="0"/>
      <w:marBottom w:val="0"/>
      <w:divBdr>
        <w:top w:val="none" w:sz="0" w:space="0" w:color="auto"/>
        <w:left w:val="none" w:sz="0" w:space="0" w:color="auto"/>
        <w:bottom w:val="none" w:sz="0" w:space="0" w:color="auto"/>
        <w:right w:val="none" w:sz="0" w:space="0" w:color="auto"/>
      </w:divBdr>
    </w:div>
    <w:div w:id="174079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1831</Words>
  <Characters>1045</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KristoforoPro</dc:creator>
  <cp:keywords/>
  <dc:description/>
  <cp:lastModifiedBy>KristoforoPro</cp:lastModifiedBy>
  <cp:revision>4</cp:revision>
  <dcterms:created xsi:type="dcterms:W3CDTF">2026-06-17T11:50:00Z</dcterms:created>
  <dcterms:modified xsi:type="dcterms:W3CDTF">2026-06-17T11:50:00Z</dcterms:modified>
</cp:coreProperties>
</file>