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77777777" w:rsidR="00815382" w:rsidRPr="00D36842" w:rsidRDefault="00815382" w:rsidP="00815382">
      <w:pPr>
        <w:jc w:val="center"/>
        <w:rPr>
          <w:sz w:val="28"/>
          <w:szCs w:val="28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D36842">
        <w:rPr>
          <w:b/>
          <w:sz w:val="28"/>
          <w:szCs w:val="28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SKLYPO LIEPKALNIO G. 133 (KADASTRO</w:t>
      </w:r>
      <w:r>
        <w:rPr>
          <w:b/>
          <w:noProof/>
          <w:color w:val="002060"/>
        </w:rPr>
        <w:cr/>
        <w:t>NR. 0101/0159:294) DETALIOJO PLANO SPRENDINIUS SKLYPE J. MACEIKOS G. 3 (KADASTRO NR. 0101/0159:1658) IR J. MACEIKOS G. 5 (KADASTRO</w:t>
      </w:r>
      <w:r>
        <w:rPr>
          <w:b/>
          <w:noProof/>
          <w:color w:val="002060"/>
        </w:rPr>
        <w:cr/>
        <w:t>NR. 0101/0159:1657) INICIJAVIMO SUTARTIES PAGRINDU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Default="00641705">
      <w:pPr>
        <w:jc w:val="center"/>
      </w:pPr>
    </w:p>
    <w:p w14:paraId="237B9D62" w14:textId="587474E8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>
        <w:instrText xml:space="preserve"> FORMTEXT </w:instrText>
      </w:r>
      <w:r>
        <w:fldChar w:fldCharType="separate"/>
      </w:r>
      <w:r>
        <w:rPr>
          <w:noProof/>
        </w:rPr>
        <w:t>2023 m. gruodžio     d.</w:t>
      </w:r>
      <w:r>
        <w:fldChar w:fldCharType="end"/>
      </w:r>
      <w:bookmarkEnd w:id="3"/>
      <w:r>
        <w:t xml:space="preserve"> </w:t>
      </w:r>
      <w:bookmarkStart w:id="4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4"/>
      <w:r w:rsidR="009E2D13">
        <w:t xml:space="preserve"> Nr.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5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6"/>
    </w:p>
    <w:bookmarkStart w:id="7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27611390" w14:textId="77777777" w:rsidR="000B517C" w:rsidRDefault="000B517C" w:rsidP="000B517C">
      <w:pPr>
        <w:spacing w:line="276" w:lineRule="auto"/>
        <w:ind w:firstLine="851"/>
        <w:jc w:val="both"/>
        <w:rPr>
          <w:lang w:val="lt-LT"/>
        </w:rPr>
      </w:pPr>
      <w:r w:rsidRPr="00120561">
        <w:rPr>
          <w:lang w:val="lt-LT"/>
        </w:rPr>
        <w:t>Vadovaudamasi</w:t>
      </w:r>
      <w:r>
        <w:rPr>
          <w:lang w:val="lt-LT"/>
        </w:rPr>
        <w:t>s</w:t>
      </w:r>
      <w:r w:rsidRPr="00120561">
        <w:rPr>
          <w:lang w:val="lt-LT"/>
        </w:rPr>
        <w:t xml:space="preserve"> Lietuvos Respublikos teritorijų planavimo įstatymo 6 straipsnio 3 dalimi, 17 straipsnio 8 ir 9 dalimis, 28 straipsnio 2 dalimi, Kompleksinio teritorijų planavimo dokumentų rengimo taisyklių, patvirtintų Lietuvos Respublikos aplinkos ministro 2014 m. sausio 2 d. įsakymu Nr. D1-8 „Dėl Kompleksinio teritorijų planavimo dokumentų rengimo taisyklių patvirtinimo“, 315</w:t>
      </w:r>
      <w:r>
        <w:rPr>
          <w:lang w:val="lt-LT"/>
        </w:rPr>
        <w:t xml:space="preserve"> ir</w:t>
      </w:r>
      <w:r w:rsidRPr="00120561">
        <w:rPr>
          <w:lang w:val="lt-LT"/>
        </w:rPr>
        <w:t xml:space="preserve"> 318 punktais:</w:t>
      </w:r>
      <w:r w:rsidRPr="00D804FF">
        <w:rPr>
          <w:lang w:val="lt-LT"/>
        </w:rPr>
        <w:t xml:space="preserve"> </w:t>
      </w:r>
    </w:p>
    <w:p w14:paraId="52385586" w14:textId="77777777" w:rsidR="000B517C" w:rsidRPr="00137756" w:rsidRDefault="000B517C" w:rsidP="000B517C">
      <w:pPr>
        <w:spacing w:line="276" w:lineRule="auto"/>
        <w:ind w:firstLine="851"/>
        <w:jc w:val="both"/>
        <w:rPr>
          <w:lang w:val="lt-LT"/>
        </w:rPr>
      </w:pPr>
      <w:r w:rsidRPr="00137756">
        <w:rPr>
          <w:lang w:val="lt-LT"/>
        </w:rPr>
        <w:t xml:space="preserve">1. L e i d ž i u  </w:t>
      </w:r>
      <w:r>
        <w:rPr>
          <w:lang w:val="lt-LT"/>
        </w:rPr>
        <w:t xml:space="preserve">koreguoti </w:t>
      </w:r>
      <w:r w:rsidRPr="00827AA0">
        <w:rPr>
          <w:lang w:val="lt-LT"/>
        </w:rPr>
        <w:t>Vilniaus miesto savivaldybės tarybos 2010 m. lapkričio 24 d. sprendimu Nr. 1-1812 „Dėl sklypo Liepkalnio g. 133 (kadastro Nr. 0101/0159:294), Naujininkų seniūnijoje, detaliojo plano tvirtinimo“ patvirtinto detaliojo plano (registro Nr. T00060016) sprendinius</w:t>
      </w:r>
      <w:r>
        <w:rPr>
          <w:lang w:val="lt-LT"/>
        </w:rPr>
        <w:t xml:space="preserve"> </w:t>
      </w:r>
      <w:r w:rsidRPr="00137756">
        <w:rPr>
          <w:lang w:val="lt-LT"/>
        </w:rPr>
        <w:t xml:space="preserve">sklype </w:t>
      </w:r>
      <w:r>
        <w:rPr>
          <w:lang w:val="lt-LT"/>
        </w:rPr>
        <w:t>J</w:t>
      </w:r>
      <w:r w:rsidRPr="00827AA0">
        <w:rPr>
          <w:lang w:val="lt-LT"/>
        </w:rPr>
        <w:t xml:space="preserve">. </w:t>
      </w:r>
      <w:r>
        <w:rPr>
          <w:lang w:val="lt-LT"/>
        </w:rPr>
        <w:t>M</w:t>
      </w:r>
      <w:r w:rsidRPr="00827AA0">
        <w:rPr>
          <w:lang w:val="lt-LT"/>
        </w:rPr>
        <w:t xml:space="preserve">aceikos g. 3 (kadastro Nr. 0101/0159:1658) ir </w:t>
      </w:r>
      <w:r>
        <w:rPr>
          <w:lang w:val="lt-LT"/>
        </w:rPr>
        <w:t>J</w:t>
      </w:r>
      <w:r w:rsidRPr="00827AA0">
        <w:rPr>
          <w:lang w:val="lt-LT"/>
        </w:rPr>
        <w:t xml:space="preserve">. </w:t>
      </w:r>
      <w:r>
        <w:rPr>
          <w:lang w:val="lt-LT"/>
        </w:rPr>
        <w:t>M</w:t>
      </w:r>
      <w:r w:rsidRPr="00827AA0">
        <w:rPr>
          <w:lang w:val="lt-LT"/>
        </w:rPr>
        <w:t xml:space="preserve">aceikos g. 5 (kadastro </w:t>
      </w:r>
      <w:r>
        <w:rPr>
          <w:lang w:val="lt-LT"/>
        </w:rPr>
        <w:br/>
      </w:r>
      <w:r w:rsidRPr="00827AA0">
        <w:rPr>
          <w:lang w:val="lt-LT"/>
        </w:rPr>
        <w:t>Nr. 0101/0159:1657)</w:t>
      </w:r>
      <w:r>
        <w:rPr>
          <w:lang w:val="lt-LT"/>
        </w:rPr>
        <w:t xml:space="preserve"> </w:t>
      </w:r>
      <w:r w:rsidRPr="00137756">
        <w:rPr>
          <w:lang w:val="lt-LT"/>
        </w:rPr>
        <w:t>inicijavimo sutarties pagrindu.</w:t>
      </w:r>
    </w:p>
    <w:p w14:paraId="5635EA31" w14:textId="77777777" w:rsidR="000B517C" w:rsidRDefault="000B517C" w:rsidP="000B517C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212529"/>
          <w:lang w:val="lt-LT" w:eastAsia="lt-LT"/>
        </w:rPr>
      </w:pPr>
      <w:r w:rsidRPr="00137756">
        <w:rPr>
          <w:lang w:val="lt-LT"/>
        </w:rPr>
        <w:t>2. N u s t a t a u  šiuos planavimo tikslus ir detaliojo plano uždavinius</w:t>
      </w:r>
      <w:r>
        <w:rPr>
          <w:lang w:val="lt-LT"/>
        </w:rPr>
        <w:t>:</w:t>
      </w:r>
      <w:r w:rsidRPr="00137756">
        <w:rPr>
          <w:lang w:val="lt-LT"/>
        </w:rPr>
        <w:t xml:space="preserve"> </w:t>
      </w:r>
      <w:r w:rsidRPr="00797818">
        <w:rPr>
          <w:lang w:val="lt-LT"/>
        </w:rPr>
        <w:t>nekeičiant žemės sklypų J. Maceikos g. 3 ir J. Maceikos g. 5 pagrindinės tikslinės žemės naudojimo paskirties pakeisti jų naudojimo būdą iš komercinės paskirties objektų teritorijos į pramonės ir sandėliavimo objektų teritorijos</w:t>
      </w:r>
      <w:r>
        <w:rPr>
          <w:lang w:val="lt-LT"/>
        </w:rPr>
        <w:t>,</w:t>
      </w:r>
      <w:r w:rsidRPr="00797818">
        <w:rPr>
          <w:lang w:val="lt-LT"/>
        </w:rPr>
        <w:t xml:space="preserve"> pakoreguoti užstatymo zoną, nustatyti servitutus ir pagrindinius bei papildomus teritorijos naudojimo reglamentus</w:t>
      </w:r>
      <w:r>
        <w:rPr>
          <w:lang w:val="lt-LT"/>
        </w:rPr>
        <w:t xml:space="preserve"> </w:t>
      </w:r>
      <w:r w:rsidRPr="00137756">
        <w:rPr>
          <w:lang w:val="lt-LT"/>
        </w:rPr>
        <w:t>vadovaujantis Vilniaus miesto savivaldybės teritorijos bendrojo plano sprendiniais (pagal pridedamą miesto plano ištrauką).</w:t>
      </w:r>
    </w:p>
    <w:p w14:paraId="6D6644F2" w14:textId="77777777" w:rsidR="000B517C" w:rsidRDefault="000B517C" w:rsidP="000B517C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212529"/>
          <w:lang w:val="lt-LT" w:eastAsia="lt-LT"/>
        </w:rPr>
      </w:pPr>
      <w:r w:rsidRPr="007944B0">
        <w:t xml:space="preserve">3. T v i r t i n u  detaliojo plano planavimo darbų programą </w:t>
      </w:r>
      <w:r>
        <w:t>(</w:t>
      </w:r>
      <w:r w:rsidRPr="007944B0">
        <w:t>pridedama).</w:t>
      </w:r>
    </w:p>
    <w:p w14:paraId="237B9D68" w14:textId="3DCFBA05" w:rsidR="00641705" w:rsidRDefault="000B517C" w:rsidP="000B517C">
      <w:pPr>
        <w:spacing w:line="276" w:lineRule="auto"/>
        <w:ind w:firstLine="720"/>
        <w:jc w:val="both"/>
      </w:pPr>
      <w:r>
        <w:rPr>
          <w:lang w:val="lt-LT"/>
        </w:rPr>
        <w:t xml:space="preserve">4. </w:t>
      </w:r>
      <w:r w:rsidRPr="005D61C7">
        <w:rPr>
          <w:lang w:val="lt-LT"/>
        </w:rPr>
        <w:t>P r i p a ž į s t u  netekusiu galios</w:t>
      </w:r>
      <w:r>
        <w:rPr>
          <w:lang w:val="lt-LT"/>
        </w:rPr>
        <w:t xml:space="preserve"> </w:t>
      </w:r>
      <w:r w:rsidRPr="00E97D18">
        <w:rPr>
          <w:lang w:val="lt-LT"/>
        </w:rPr>
        <w:t xml:space="preserve">Vilniaus miesto savivaldybės </w:t>
      </w:r>
      <w:r>
        <w:rPr>
          <w:lang w:val="lt-LT"/>
        </w:rPr>
        <w:t>a</w:t>
      </w:r>
      <w:r w:rsidRPr="00E97D18">
        <w:rPr>
          <w:lang w:val="lt-LT"/>
        </w:rPr>
        <w:t>dministracijos</w:t>
      </w:r>
      <w:r>
        <w:rPr>
          <w:lang w:val="lt-LT"/>
        </w:rPr>
        <w:t xml:space="preserve"> </w:t>
      </w:r>
      <w:r w:rsidRPr="00E97D18">
        <w:rPr>
          <w:lang w:val="lt-LT"/>
        </w:rPr>
        <w:t>direktoriaus pavaduotoj</w:t>
      </w:r>
      <w:r>
        <w:rPr>
          <w:lang w:val="lt-LT"/>
        </w:rPr>
        <w:t xml:space="preserve">o 2022 m. sausio 11 d. įsakymą Nr. </w:t>
      </w:r>
      <w:r w:rsidRPr="003F7B82">
        <w:rPr>
          <w:lang w:val="lt-LT"/>
        </w:rPr>
        <w:t>A30-110/22</w:t>
      </w:r>
      <w:r>
        <w:rPr>
          <w:lang w:val="lt-LT"/>
        </w:rPr>
        <w:t xml:space="preserve"> „D</w:t>
      </w:r>
      <w:r w:rsidRPr="007C367D">
        <w:rPr>
          <w:lang w:val="lt-LT"/>
        </w:rPr>
        <w:t>ėl leidimo koreguoti sklypo</w:t>
      </w:r>
      <w:r>
        <w:rPr>
          <w:lang w:val="lt-LT"/>
        </w:rPr>
        <w:t xml:space="preserve">   L</w:t>
      </w:r>
      <w:r w:rsidRPr="007C367D">
        <w:rPr>
          <w:lang w:val="lt-LT"/>
        </w:rPr>
        <w:t xml:space="preserve">iepkalnio g. 133 (kadastro </w:t>
      </w:r>
      <w:r>
        <w:rPr>
          <w:lang w:val="lt-LT"/>
        </w:rPr>
        <w:t>N</w:t>
      </w:r>
      <w:r w:rsidRPr="007C367D">
        <w:rPr>
          <w:lang w:val="lt-LT"/>
        </w:rPr>
        <w:t xml:space="preserve">r. 0101/0159:294) detaliojo plano sprendinius žemės sklype </w:t>
      </w:r>
      <w:r>
        <w:rPr>
          <w:lang w:val="lt-LT"/>
        </w:rPr>
        <w:t>N</w:t>
      </w:r>
      <w:r w:rsidRPr="007C367D">
        <w:rPr>
          <w:lang w:val="lt-LT"/>
        </w:rPr>
        <w:t xml:space="preserve">r. 6 </w:t>
      </w:r>
      <w:r>
        <w:rPr>
          <w:lang w:val="lt-LT"/>
        </w:rPr>
        <w:br/>
      </w:r>
      <w:r w:rsidRPr="007C367D">
        <w:rPr>
          <w:lang w:val="lt-LT"/>
        </w:rPr>
        <w:t>(</w:t>
      </w:r>
      <w:r>
        <w:rPr>
          <w:lang w:val="lt-LT"/>
        </w:rPr>
        <w:t>J</w:t>
      </w:r>
      <w:r w:rsidRPr="007C367D">
        <w:rPr>
          <w:lang w:val="lt-LT"/>
        </w:rPr>
        <w:t xml:space="preserve">. </w:t>
      </w:r>
      <w:r>
        <w:rPr>
          <w:lang w:val="lt-LT"/>
        </w:rPr>
        <w:t>M</w:t>
      </w:r>
      <w:r w:rsidRPr="007C367D">
        <w:rPr>
          <w:lang w:val="lt-LT"/>
        </w:rPr>
        <w:t>aceikos g. 3, kadastro Nr. 0101/0159:1658) inicijavimo sutarties pagrindu</w:t>
      </w:r>
      <w:r>
        <w:rPr>
          <w:lang w:val="lt-LT"/>
        </w:rPr>
        <w:t>“.</w:t>
      </w: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21620" w14:textId="77777777" w:rsidR="004B2E8C" w:rsidRDefault="004B2E8C">
      <w:r>
        <w:separator/>
      </w:r>
    </w:p>
  </w:endnote>
  <w:endnote w:type="continuationSeparator" w:id="0">
    <w:p w14:paraId="562EB044" w14:textId="77777777" w:rsidR="004B2E8C" w:rsidRDefault="004B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8108D" w14:textId="77777777" w:rsidR="004B2E8C" w:rsidRDefault="004B2E8C">
      <w:r>
        <w:separator/>
      </w:r>
    </w:p>
  </w:footnote>
  <w:footnote w:type="continuationSeparator" w:id="0">
    <w:p w14:paraId="00FB8298" w14:textId="77777777" w:rsidR="004B2E8C" w:rsidRDefault="004B2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0" w:name="specialiojiZyma"/>
    <w:bookmarkEnd w:id="10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B517C"/>
    <w:rsid w:val="000D70BC"/>
    <w:rsid w:val="001A6045"/>
    <w:rsid w:val="00237C6D"/>
    <w:rsid w:val="00307AAF"/>
    <w:rsid w:val="00350859"/>
    <w:rsid w:val="003D642F"/>
    <w:rsid w:val="004B2E8C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862006"/>
    <w:rsid w:val="009069B2"/>
    <w:rsid w:val="0098213D"/>
    <w:rsid w:val="009E2D13"/>
    <w:rsid w:val="00A72CFF"/>
    <w:rsid w:val="00A72E6A"/>
    <w:rsid w:val="00A73B31"/>
    <w:rsid w:val="00AD5C30"/>
    <w:rsid w:val="00BA16A6"/>
    <w:rsid w:val="00D04396"/>
    <w:rsid w:val="00D36842"/>
    <w:rsid w:val="00E53E75"/>
    <w:rsid w:val="00E761F1"/>
    <w:rsid w:val="00F46164"/>
    <w:rsid w:val="00F67B66"/>
    <w:rsid w:val="00F7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1461</Words>
  <Characters>833</Characters>
  <Application>Microsoft Office Word</Application>
  <DocSecurity>4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2024-01-26T09:33:00Z</dcterms:created>
  <dcterms:modified xsi:type="dcterms:W3CDTF">2024-01-26T09:33:00Z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