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9C58A" w14:textId="6CF875BB" w:rsidR="00F20834" w:rsidRDefault="00357A8D" w:rsidP="00A14F49">
      <w:pPr>
        <w:spacing w:before="100" w:beforeAutospacing="1" w:after="100" w:afterAutospacing="1"/>
        <w:jc w:val="center"/>
        <w:rPr>
          <w:rFonts w:ascii="Times New Roman" w:hAnsi="Times New Roman" w:cs="Times New Roman"/>
          <w:b/>
          <w:bCs/>
          <w:sz w:val="48"/>
          <w:szCs w:val="48"/>
          <w:lang w:eastAsia="lt-LT"/>
        </w:rPr>
      </w:pPr>
      <w:r>
        <w:rPr>
          <w:rFonts w:ascii="Times New Roman" w:hAnsi="Times New Roman" w:cs="Times New Roman"/>
          <w:b/>
          <w:bCs/>
          <w:sz w:val="48"/>
          <w:szCs w:val="48"/>
          <w:lang w:eastAsia="lt-LT"/>
        </w:rPr>
        <w:t>P</w:t>
      </w:r>
      <w:r w:rsidR="00F20834">
        <w:rPr>
          <w:rFonts w:ascii="Times New Roman" w:hAnsi="Times New Roman" w:cs="Times New Roman"/>
          <w:b/>
          <w:bCs/>
          <w:sz w:val="48"/>
          <w:szCs w:val="48"/>
          <w:lang w:eastAsia="lt-LT"/>
        </w:rPr>
        <w:t>araiškų priėmimas</w:t>
      </w:r>
    </w:p>
    <w:p w14:paraId="082C2890" w14:textId="77777777" w:rsidR="00F20834" w:rsidRDefault="00F20834" w:rsidP="00F20834">
      <w:pPr>
        <w:spacing w:before="100" w:beforeAutospacing="1" w:after="100" w:afterAutospacing="1"/>
        <w:jc w:val="both"/>
        <w:rPr>
          <w:rFonts w:ascii="Times New Roman" w:hAnsi="Times New Roman" w:cs="Times New Roman"/>
          <w:sz w:val="24"/>
          <w:szCs w:val="24"/>
          <w:lang w:eastAsia="lt-LT"/>
        </w:rPr>
      </w:pPr>
      <w:r>
        <w:rPr>
          <w:rFonts w:ascii="Times New Roman" w:hAnsi="Times New Roman" w:cs="Times New Roman"/>
          <w:sz w:val="24"/>
          <w:szCs w:val="24"/>
          <w:lang w:eastAsia="lt-LT"/>
        </w:rPr>
        <w:t>Vilniaus miesto savivaldybės administracijos Sveikatos apsaugos skyrius kviečia teikti paraiškas Vilniaus miesto savivaldybės visuomenės sveikatos rėmimo specialiosios programos 2024 metų priemonių finansavimo konkursui.</w:t>
      </w:r>
    </w:p>
    <w:p w14:paraId="211CBF4E" w14:textId="77777777" w:rsidR="00F20834" w:rsidRDefault="00F20834" w:rsidP="00F20834">
      <w:pPr>
        <w:spacing w:before="100" w:beforeAutospacing="1" w:after="100" w:afterAutospacing="1"/>
        <w:jc w:val="both"/>
        <w:rPr>
          <w:rFonts w:ascii="Times New Roman" w:hAnsi="Times New Roman" w:cs="Times New Roman"/>
          <w:sz w:val="24"/>
          <w:szCs w:val="24"/>
          <w:lang w:eastAsia="lt-LT"/>
        </w:rPr>
      </w:pPr>
      <w:r>
        <w:rPr>
          <w:rFonts w:ascii="Times New Roman" w:hAnsi="Times New Roman" w:cs="Times New Roman"/>
          <w:b/>
          <w:bCs/>
          <w:sz w:val="24"/>
          <w:szCs w:val="24"/>
          <w:lang w:eastAsia="lt-LT"/>
        </w:rPr>
        <w:t>Priemonių rėmimo tikslas</w:t>
      </w:r>
      <w:r>
        <w:rPr>
          <w:rFonts w:ascii="Times New Roman" w:hAnsi="Times New Roman" w:cs="Times New Roman"/>
          <w:sz w:val="24"/>
          <w:szCs w:val="24"/>
          <w:lang w:eastAsia="lt-LT"/>
        </w:rPr>
        <w:t xml:space="preserve"> – ugdyti sveikos gyvensenos įgūdžius, vykdyti ligų profilaktiką, prevenciją ir ankstyvąją diagnostiką, gerinti socialinę ir fizinę aplinką, atkreipiant dėmesį į sveikatai įtaką darančius veiksnius, gerinti gyventojų sveikatą ir gyvenimo kokybę.</w:t>
      </w:r>
    </w:p>
    <w:p w14:paraId="66E3E681" w14:textId="77777777" w:rsidR="00F20834" w:rsidRDefault="00F20834" w:rsidP="00F20834">
      <w:pPr>
        <w:spacing w:before="100" w:beforeAutospacing="1" w:after="100" w:afterAutospacing="1"/>
        <w:jc w:val="both"/>
        <w:rPr>
          <w:rFonts w:ascii="Times New Roman" w:hAnsi="Times New Roman" w:cs="Times New Roman"/>
          <w:sz w:val="24"/>
          <w:szCs w:val="24"/>
          <w:lang w:eastAsia="lt-LT"/>
        </w:rPr>
      </w:pPr>
      <w:r>
        <w:rPr>
          <w:rFonts w:ascii="Times New Roman" w:hAnsi="Times New Roman" w:cs="Times New Roman"/>
          <w:b/>
          <w:bCs/>
          <w:sz w:val="24"/>
          <w:szCs w:val="24"/>
          <w:lang w:eastAsia="lt-LT"/>
        </w:rPr>
        <w:t>Priemonė</w:t>
      </w:r>
      <w:r>
        <w:rPr>
          <w:rFonts w:ascii="Times New Roman" w:hAnsi="Times New Roman" w:cs="Times New Roman"/>
          <w:sz w:val="24"/>
          <w:szCs w:val="24"/>
          <w:lang w:eastAsia="lt-LT"/>
        </w:rPr>
        <w:t xml:space="preserve"> – tam tikrą laiką įgyvendinama kryptingos veiklos priemonių visuma, skirta paslaugai suteikti ar produktui sukurti, kuris yra skirtas visuomenės sveikatai išsaugoti, prevencijai, profilaktikai, sveikatos edukacijai vykdyti.</w:t>
      </w:r>
    </w:p>
    <w:p w14:paraId="500ED487" w14:textId="77777777" w:rsidR="00F20834" w:rsidRDefault="00F20834" w:rsidP="00F20834">
      <w:pPr>
        <w:spacing w:before="100" w:beforeAutospacing="1" w:after="100" w:afterAutospacing="1"/>
        <w:jc w:val="both"/>
        <w:rPr>
          <w:rFonts w:ascii="Times New Roman" w:hAnsi="Times New Roman" w:cs="Times New Roman"/>
          <w:b/>
          <w:bCs/>
          <w:sz w:val="24"/>
          <w:szCs w:val="24"/>
          <w:lang w:eastAsia="lt-LT"/>
        </w:rPr>
      </w:pPr>
      <w:r>
        <w:rPr>
          <w:rFonts w:ascii="Times New Roman" w:hAnsi="Times New Roman" w:cs="Times New Roman"/>
          <w:b/>
          <w:bCs/>
          <w:sz w:val="24"/>
          <w:szCs w:val="24"/>
          <w:lang w:eastAsia="lt-LT"/>
        </w:rPr>
        <w:t>Priemonių paraiškas gali teikti</w:t>
      </w:r>
      <w:r>
        <w:rPr>
          <w:rFonts w:ascii="Times New Roman" w:hAnsi="Times New Roman" w:cs="Times New Roman"/>
          <w:sz w:val="24"/>
          <w:szCs w:val="24"/>
          <w:lang w:eastAsia="lt-LT"/>
        </w:rPr>
        <w:t xml:space="preserve"> viešieji juridiniai asmenys, veikiantys visuomenės sveikatos stiprinimo, saugos, psichikos sveikatos, asmens ar visuomenės sveikatos priežiūros ar kitose sveikatinimo srityse (išskyrus įmones, įstaigas ir organizacijas, kurių savininkė ar dalininkė yra valstybė arba savivaldybė). </w:t>
      </w:r>
      <w:r>
        <w:rPr>
          <w:rFonts w:ascii="Times New Roman" w:hAnsi="Times New Roman" w:cs="Times New Roman"/>
          <w:b/>
          <w:bCs/>
          <w:sz w:val="24"/>
          <w:szCs w:val="24"/>
          <w:lang w:eastAsia="lt-LT"/>
        </w:rPr>
        <w:t>Sveikatinimo sritis turi būti numatyta organizacijos įstatuose (nuostatuose) ir vykdoma ne trumpiau kaip vienus metus nuo paraiškos teikimo termino paskutinės dienos.</w:t>
      </w:r>
    </w:p>
    <w:p w14:paraId="63FC2DEF" w14:textId="77777777" w:rsidR="00F20834" w:rsidRDefault="00F20834" w:rsidP="00F20834">
      <w:pPr>
        <w:spacing w:before="100" w:beforeAutospacing="1" w:after="100" w:afterAutospacing="1"/>
        <w:jc w:val="both"/>
        <w:rPr>
          <w:rFonts w:ascii="Times New Roman" w:hAnsi="Times New Roman" w:cs="Times New Roman"/>
          <w:sz w:val="24"/>
          <w:szCs w:val="24"/>
          <w:lang w:eastAsia="lt-LT"/>
        </w:rPr>
      </w:pPr>
      <w:r>
        <w:rPr>
          <w:rFonts w:ascii="Times New Roman" w:hAnsi="Times New Roman" w:cs="Times New Roman"/>
          <w:sz w:val="24"/>
          <w:szCs w:val="24"/>
          <w:lang w:eastAsia="lt-LT"/>
        </w:rPr>
        <w:t>Kviečiame teikti visuomenės sveikatos priemonių paraiškas pagal nurodytas prioritetines kryptis:</w:t>
      </w:r>
    </w:p>
    <w:p w14:paraId="028A2C5D" w14:textId="77777777" w:rsidR="00F20834" w:rsidRPr="00B02254" w:rsidRDefault="00F20834" w:rsidP="00F20834">
      <w:pPr>
        <w:rPr>
          <w:rFonts w:ascii="Times New Roman" w:hAnsi="Times New Roman" w:cs="Times New Roman"/>
          <w:b/>
          <w:bCs/>
          <w:sz w:val="24"/>
          <w:szCs w:val="24"/>
        </w:rPr>
      </w:pPr>
      <w:r w:rsidRPr="00A96AB4">
        <w:rPr>
          <w:rFonts w:ascii="Times New Roman" w:hAnsi="Times New Roman" w:cs="Times New Roman"/>
          <w:b/>
          <w:bCs/>
          <w:sz w:val="24"/>
          <w:szCs w:val="24"/>
        </w:rPr>
        <w:t xml:space="preserve">1. </w:t>
      </w:r>
      <w:r w:rsidRPr="00B02254">
        <w:rPr>
          <w:rFonts w:ascii="Times New Roman" w:hAnsi="Times New Roman" w:cs="Times New Roman"/>
          <w:b/>
          <w:bCs/>
          <w:sz w:val="24"/>
          <w:szCs w:val="24"/>
        </w:rPr>
        <w:t>Psichikos sveikatos stiprinimas. Krypties temos:</w:t>
      </w:r>
    </w:p>
    <w:p w14:paraId="09D4AF60" w14:textId="77777777" w:rsidR="00F20834" w:rsidRPr="00A96AB4" w:rsidRDefault="00F20834" w:rsidP="00F20834">
      <w:pPr>
        <w:pStyle w:val="Sraopastraipa"/>
        <w:numPr>
          <w:ilvl w:val="1"/>
          <w:numId w:val="1"/>
        </w:numPr>
        <w:spacing w:line="259"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96AB4">
        <w:rPr>
          <w:rFonts w:ascii="Times New Roman" w:hAnsi="Times New Roman" w:cs="Times New Roman"/>
          <w:sz w:val="24"/>
          <w:szCs w:val="24"/>
        </w:rPr>
        <w:t>psichikos sveikatos stiprinimas ir psichikos sveikatos raštingumo didinimas;</w:t>
      </w:r>
    </w:p>
    <w:p w14:paraId="3F58A336" w14:textId="77777777" w:rsidR="00F20834" w:rsidRPr="00CB4698" w:rsidRDefault="00F20834" w:rsidP="00F20834">
      <w:pPr>
        <w:pStyle w:val="Sraopastraipa"/>
        <w:numPr>
          <w:ilvl w:val="1"/>
          <w:numId w:val="1"/>
        </w:numPr>
        <w:spacing w:line="259" w:lineRule="auto"/>
        <w:jc w:val="both"/>
        <w:rPr>
          <w:rFonts w:ascii="Times New Roman" w:hAnsi="Times New Roman" w:cs="Times New Roman"/>
          <w:sz w:val="24"/>
          <w:szCs w:val="24"/>
        </w:rPr>
      </w:pPr>
      <w:r>
        <w:rPr>
          <w:rFonts w:ascii="Times New Roman" w:hAnsi="Times New Roman" w:cs="Times New Roman"/>
          <w:sz w:val="24"/>
          <w:szCs w:val="24"/>
        </w:rPr>
        <w:t xml:space="preserve"> p</w:t>
      </w:r>
      <w:r w:rsidRPr="00A96AB4">
        <w:rPr>
          <w:rFonts w:ascii="Times New Roman" w:hAnsi="Times New Roman" w:cs="Times New Roman"/>
          <w:sz w:val="24"/>
          <w:szCs w:val="24"/>
        </w:rPr>
        <w:t>sichologinė</w:t>
      </w:r>
      <w:r>
        <w:rPr>
          <w:rFonts w:ascii="Times New Roman" w:hAnsi="Times New Roman" w:cs="Times New Roman"/>
          <w:sz w:val="24"/>
          <w:szCs w:val="24"/>
        </w:rPr>
        <w:t xml:space="preserve"> pagalba ir </w:t>
      </w:r>
      <w:r w:rsidRPr="00A96AB4">
        <w:rPr>
          <w:rFonts w:ascii="Times New Roman" w:hAnsi="Times New Roman" w:cs="Times New Roman"/>
          <w:sz w:val="24"/>
          <w:szCs w:val="24"/>
        </w:rPr>
        <w:t xml:space="preserve">emocinė </w:t>
      </w:r>
      <w:r>
        <w:rPr>
          <w:rFonts w:ascii="Times New Roman" w:hAnsi="Times New Roman" w:cs="Times New Roman"/>
          <w:sz w:val="24"/>
          <w:szCs w:val="24"/>
        </w:rPr>
        <w:t xml:space="preserve">parama </w:t>
      </w:r>
      <w:r w:rsidRPr="00A96AB4">
        <w:rPr>
          <w:rFonts w:ascii="Times New Roman" w:hAnsi="Times New Roman" w:cs="Times New Roman"/>
          <w:sz w:val="24"/>
          <w:szCs w:val="24"/>
        </w:rPr>
        <w:t>šeimoms</w:t>
      </w:r>
      <w:r>
        <w:rPr>
          <w:rFonts w:ascii="Times New Roman" w:hAnsi="Times New Roman" w:cs="Times New Roman"/>
          <w:sz w:val="24"/>
          <w:szCs w:val="24"/>
        </w:rPr>
        <w:t>,</w:t>
      </w:r>
      <w:r w:rsidRPr="00A96AB4">
        <w:rPr>
          <w:rFonts w:ascii="Times New Roman" w:hAnsi="Times New Roman" w:cs="Times New Roman"/>
          <w:sz w:val="24"/>
          <w:szCs w:val="24"/>
        </w:rPr>
        <w:t xml:space="preserve"> susidūrusioms su kriziniu </w:t>
      </w:r>
      <w:r w:rsidRPr="002727D6">
        <w:rPr>
          <w:rFonts w:ascii="Times New Roman" w:hAnsi="Times New Roman" w:cs="Times New Roman"/>
          <w:sz w:val="24"/>
          <w:szCs w:val="24"/>
        </w:rPr>
        <w:t>nėštumu, susilaukusioms naujagimio, neišnešioto naujagimio, naujagimio su negalia;</w:t>
      </w:r>
    </w:p>
    <w:p w14:paraId="467A14F7" w14:textId="77777777" w:rsidR="00F20834" w:rsidRDefault="00F20834" w:rsidP="00F20834">
      <w:pPr>
        <w:pStyle w:val="Sraopastraipa"/>
        <w:numPr>
          <w:ilvl w:val="1"/>
          <w:numId w:val="1"/>
        </w:numPr>
        <w:spacing w:line="259" w:lineRule="auto"/>
        <w:jc w:val="both"/>
        <w:rPr>
          <w:rFonts w:ascii="Times New Roman" w:hAnsi="Times New Roman" w:cs="Times New Roman"/>
          <w:sz w:val="24"/>
          <w:szCs w:val="24"/>
        </w:rPr>
      </w:pPr>
      <w:r>
        <w:rPr>
          <w:rFonts w:ascii="Times New Roman" w:hAnsi="Times New Roman" w:cs="Times New Roman"/>
          <w:sz w:val="24"/>
          <w:szCs w:val="24"/>
        </w:rPr>
        <w:t xml:space="preserve"> p</w:t>
      </w:r>
      <w:r w:rsidRPr="00F6737D">
        <w:rPr>
          <w:rFonts w:ascii="Times New Roman" w:hAnsi="Times New Roman" w:cs="Times New Roman"/>
          <w:sz w:val="24"/>
          <w:szCs w:val="24"/>
        </w:rPr>
        <w:t>sichologinė</w:t>
      </w:r>
      <w:r>
        <w:rPr>
          <w:rFonts w:ascii="Times New Roman" w:hAnsi="Times New Roman" w:cs="Times New Roman"/>
          <w:sz w:val="24"/>
          <w:szCs w:val="24"/>
        </w:rPr>
        <w:t xml:space="preserve"> pagalba ir</w:t>
      </w:r>
      <w:r w:rsidRPr="00F6737D">
        <w:rPr>
          <w:rFonts w:ascii="Times New Roman" w:hAnsi="Times New Roman" w:cs="Times New Roman"/>
          <w:sz w:val="24"/>
          <w:szCs w:val="24"/>
        </w:rPr>
        <w:t xml:space="preserve"> emocinė</w:t>
      </w:r>
      <w:r>
        <w:rPr>
          <w:rFonts w:ascii="Times New Roman" w:hAnsi="Times New Roman" w:cs="Times New Roman"/>
          <w:sz w:val="24"/>
          <w:szCs w:val="24"/>
        </w:rPr>
        <w:t xml:space="preserve"> parama </w:t>
      </w:r>
      <w:r w:rsidRPr="00F6737D">
        <w:rPr>
          <w:rFonts w:ascii="Times New Roman" w:hAnsi="Times New Roman" w:cs="Times New Roman"/>
          <w:sz w:val="24"/>
          <w:szCs w:val="24"/>
        </w:rPr>
        <w:t xml:space="preserve">elgesio, raidos </w:t>
      </w:r>
      <w:r w:rsidRPr="00A96AB4">
        <w:rPr>
          <w:rFonts w:ascii="Times New Roman" w:hAnsi="Times New Roman" w:cs="Times New Roman"/>
          <w:sz w:val="24"/>
          <w:szCs w:val="24"/>
        </w:rPr>
        <w:t>ir emocinius sutrikimus turintiems vaikams ir</w:t>
      </w:r>
      <w:r>
        <w:rPr>
          <w:rFonts w:ascii="Times New Roman" w:hAnsi="Times New Roman" w:cs="Times New Roman"/>
          <w:sz w:val="24"/>
          <w:szCs w:val="24"/>
        </w:rPr>
        <w:t xml:space="preserve"> jų</w:t>
      </w:r>
      <w:r w:rsidRPr="00A96AB4">
        <w:rPr>
          <w:rFonts w:ascii="Times New Roman" w:hAnsi="Times New Roman" w:cs="Times New Roman"/>
          <w:sz w:val="24"/>
          <w:szCs w:val="24"/>
        </w:rPr>
        <w:t xml:space="preserve"> šeimoms</w:t>
      </w:r>
      <w:r>
        <w:rPr>
          <w:rFonts w:ascii="Times New Roman" w:hAnsi="Times New Roman" w:cs="Times New Roman"/>
          <w:sz w:val="24"/>
          <w:szCs w:val="24"/>
        </w:rPr>
        <w:t>;</w:t>
      </w:r>
    </w:p>
    <w:p w14:paraId="548327CA" w14:textId="77777777" w:rsidR="00F20834" w:rsidRPr="005F052E" w:rsidRDefault="00F20834" w:rsidP="00F20834">
      <w:pPr>
        <w:pStyle w:val="Sraopastraipa"/>
        <w:numPr>
          <w:ilvl w:val="1"/>
          <w:numId w:val="1"/>
        </w:numPr>
        <w:spacing w:line="259" w:lineRule="auto"/>
        <w:jc w:val="both"/>
        <w:rPr>
          <w:rFonts w:ascii="Times New Roman" w:hAnsi="Times New Roman" w:cs="Times New Roman"/>
          <w:sz w:val="24"/>
          <w:szCs w:val="24"/>
        </w:rPr>
      </w:pPr>
      <w:r>
        <w:rPr>
          <w:rFonts w:ascii="Times New Roman" w:hAnsi="Times New Roman" w:cs="Times New Roman"/>
          <w:sz w:val="24"/>
          <w:szCs w:val="24"/>
        </w:rPr>
        <w:t xml:space="preserve"> psichologinė pagalba ir </w:t>
      </w:r>
      <w:r w:rsidRPr="00E6154B">
        <w:rPr>
          <w:rFonts w:ascii="Times New Roman" w:hAnsi="Times New Roman" w:cs="Times New Roman"/>
          <w:sz w:val="24"/>
          <w:szCs w:val="24"/>
        </w:rPr>
        <w:t xml:space="preserve">emocinė </w:t>
      </w:r>
      <w:r>
        <w:rPr>
          <w:rFonts w:ascii="Times New Roman" w:hAnsi="Times New Roman" w:cs="Times New Roman"/>
          <w:sz w:val="24"/>
          <w:szCs w:val="24"/>
        </w:rPr>
        <w:t xml:space="preserve">parama asmenims, </w:t>
      </w:r>
      <w:r w:rsidRPr="005F052E">
        <w:rPr>
          <w:rFonts w:ascii="Times New Roman" w:hAnsi="Times New Roman" w:cs="Times New Roman"/>
          <w:sz w:val="24"/>
          <w:szCs w:val="24"/>
        </w:rPr>
        <w:t>patiriantiems valgymo sutrikimus ir jų artimiesiems;</w:t>
      </w:r>
    </w:p>
    <w:p w14:paraId="469A44FA" w14:textId="77777777" w:rsidR="00F20834" w:rsidRPr="005F052E" w:rsidRDefault="00F20834" w:rsidP="00F20834">
      <w:pPr>
        <w:pStyle w:val="Sraopastraipa"/>
        <w:numPr>
          <w:ilvl w:val="1"/>
          <w:numId w:val="1"/>
        </w:numPr>
        <w:spacing w:line="259" w:lineRule="auto"/>
        <w:jc w:val="both"/>
        <w:rPr>
          <w:rFonts w:ascii="Times New Roman" w:hAnsi="Times New Roman" w:cs="Times New Roman"/>
          <w:strike/>
          <w:sz w:val="24"/>
          <w:szCs w:val="24"/>
        </w:rPr>
      </w:pPr>
      <w:r w:rsidRPr="005F052E">
        <w:rPr>
          <w:rFonts w:ascii="Times New Roman" w:hAnsi="Times New Roman" w:cs="Times New Roman"/>
          <w:sz w:val="24"/>
          <w:szCs w:val="24"/>
        </w:rPr>
        <w:t xml:space="preserve"> psichologinė pagalba ir emocinė parama onkologinėmis ligomis sergantiems asmenims ir jų artimiesiems;</w:t>
      </w:r>
    </w:p>
    <w:p w14:paraId="2755076F" w14:textId="77777777" w:rsidR="00F20834" w:rsidRPr="005F052E" w:rsidRDefault="00F20834" w:rsidP="00F20834">
      <w:pPr>
        <w:pStyle w:val="Sraopastraipa"/>
        <w:numPr>
          <w:ilvl w:val="1"/>
          <w:numId w:val="1"/>
        </w:numPr>
        <w:spacing w:line="259" w:lineRule="auto"/>
        <w:jc w:val="both"/>
        <w:rPr>
          <w:rFonts w:ascii="Times New Roman" w:hAnsi="Times New Roman" w:cs="Times New Roman"/>
          <w:sz w:val="24"/>
          <w:szCs w:val="24"/>
        </w:rPr>
      </w:pPr>
      <w:r w:rsidRPr="005F052E">
        <w:rPr>
          <w:rFonts w:ascii="Times New Roman" w:hAnsi="Times New Roman" w:cs="Times New Roman"/>
          <w:sz w:val="24"/>
          <w:szCs w:val="24"/>
        </w:rPr>
        <w:t xml:space="preserve"> specialistų, teikiančių psichologinę pagalbą ir emocinę paramą, kompetencijų tobulinimas.</w:t>
      </w:r>
    </w:p>
    <w:p w14:paraId="040AF449" w14:textId="77777777" w:rsidR="00F20834" w:rsidRPr="0076382D" w:rsidRDefault="00F20834" w:rsidP="00F20834">
      <w:pPr>
        <w:pStyle w:val="Sraopastraipa"/>
        <w:ind w:left="1080"/>
        <w:jc w:val="both"/>
        <w:rPr>
          <w:rFonts w:ascii="Times New Roman" w:hAnsi="Times New Roman" w:cs="Times New Roman"/>
          <w:strike/>
          <w:sz w:val="24"/>
          <w:szCs w:val="24"/>
        </w:rPr>
      </w:pPr>
    </w:p>
    <w:p w14:paraId="334A4885" w14:textId="77777777" w:rsidR="00F20834" w:rsidRPr="00A96AB4" w:rsidRDefault="00F20834" w:rsidP="00F20834">
      <w:pPr>
        <w:rPr>
          <w:rFonts w:ascii="Times New Roman" w:hAnsi="Times New Roman" w:cs="Times New Roman"/>
          <w:b/>
          <w:bCs/>
          <w:sz w:val="24"/>
          <w:szCs w:val="24"/>
        </w:rPr>
      </w:pPr>
      <w:r w:rsidRPr="00A96AB4">
        <w:rPr>
          <w:rFonts w:ascii="Times New Roman" w:hAnsi="Times New Roman" w:cs="Times New Roman"/>
          <w:b/>
          <w:bCs/>
          <w:sz w:val="24"/>
          <w:szCs w:val="24"/>
        </w:rPr>
        <w:t xml:space="preserve">2. </w:t>
      </w:r>
      <w:r>
        <w:rPr>
          <w:rFonts w:ascii="Times New Roman" w:hAnsi="Times New Roman" w:cs="Times New Roman"/>
          <w:b/>
          <w:bCs/>
          <w:sz w:val="24"/>
          <w:szCs w:val="24"/>
        </w:rPr>
        <w:t xml:space="preserve">Psichoaktyviųjų medžiagų vartojimo prevencija, intervencija ir žalos mažinimas. Krypties temos:  </w:t>
      </w:r>
    </w:p>
    <w:p w14:paraId="43CCF267" w14:textId="050F3167" w:rsidR="00F20834" w:rsidRPr="005136BC" w:rsidRDefault="00F20834" w:rsidP="00F20834">
      <w:pPr>
        <w:pStyle w:val="Sraopastraipa"/>
        <w:numPr>
          <w:ilvl w:val="1"/>
          <w:numId w:val="2"/>
        </w:numPr>
        <w:spacing w:line="259" w:lineRule="auto"/>
        <w:jc w:val="both"/>
        <w:rPr>
          <w:rFonts w:ascii="Times New Roman" w:hAnsi="Times New Roman" w:cs="Times New Roman"/>
          <w:sz w:val="24"/>
          <w:szCs w:val="24"/>
        </w:rPr>
      </w:pPr>
      <w:r>
        <w:rPr>
          <w:rFonts w:ascii="Times New Roman" w:hAnsi="Times New Roman" w:cs="Times New Roman"/>
          <w:sz w:val="24"/>
          <w:szCs w:val="24"/>
        </w:rPr>
        <w:t xml:space="preserve"> p</w:t>
      </w:r>
      <w:r w:rsidRPr="005136BC">
        <w:rPr>
          <w:rFonts w:ascii="Times New Roman" w:hAnsi="Times New Roman" w:cs="Times New Roman"/>
          <w:sz w:val="24"/>
          <w:szCs w:val="24"/>
        </w:rPr>
        <w:t xml:space="preserve">agalba psichoaktyviąsias medžiagas vartojančių asmenų artimiesiems; </w:t>
      </w:r>
    </w:p>
    <w:p w14:paraId="287C3C53" w14:textId="77777777" w:rsidR="00F20834" w:rsidRDefault="00F20834" w:rsidP="00F20834">
      <w:pPr>
        <w:pStyle w:val="Sraopastraipa"/>
        <w:numPr>
          <w:ilvl w:val="1"/>
          <w:numId w:val="2"/>
        </w:numPr>
        <w:spacing w:line="259" w:lineRule="auto"/>
        <w:jc w:val="both"/>
        <w:rPr>
          <w:rFonts w:ascii="Times New Roman" w:hAnsi="Times New Roman" w:cs="Times New Roman"/>
          <w:sz w:val="24"/>
          <w:szCs w:val="24"/>
        </w:rPr>
      </w:pPr>
      <w:r>
        <w:rPr>
          <w:rFonts w:ascii="Times New Roman" w:hAnsi="Times New Roman" w:cs="Times New Roman"/>
          <w:sz w:val="24"/>
          <w:szCs w:val="24"/>
        </w:rPr>
        <w:t xml:space="preserve"> s</w:t>
      </w:r>
      <w:r w:rsidRPr="00945C12">
        <w:rPr>
          <w:rFonts w:ascii="Times New Roman" w:hAnsi="Times New Roman" w:cs="Times New Roman"/>
          <w:sz w:val="24"/>
          <w:szCs w:val="24"/>
        </w:rPr>
        <w:t xml:space="preserve">pecialistų, dirbančių su </w:t>
      </w:r>
      <w:r>
        <w:rPr>
          <w:rFonts w:ascii="Times New Roman" w:hAnsi="Times New Roman" w:cs="Times New Roman"/>
          <w:sz w:val="24"/>
          <w:szCs w:val="24"/>
        </w:rPr>
        <w:t xml:space="preserve">vaikais ir </w:t>
      </w:r>
      <w:r w:rsidRPr="00945C12">
        <w:rPr>
          <w:rFonts w:ascii="Times New Roman" w:hAnsi="Times New Roman" w:cs="Times New Roman"/>
          <w:sz w:val="24"/>
          <w:szCs w:val="24"/>
        </w:rPr>
        <w:t>jaunimu, kompetencijų tobulinimas</w:t>
      </w:r>
      <w:r>
        <w:rPr>
          <w:rFonts w:ascii="Times New Roman" w:hAnsi="Times New Roman" w:cs="Times New Roman"/>
          <w:sz w:val="24"/>
          <w:szCs w:val="24"/>
        </w:rPr>
        <w:t>;</w:t>
      </w:r>
    </w:p>
    <w:p w14:paraId="41230D00" w14:textId="77777777" w:rsidR="00F20834" w:rsidRDefault="00F20834" w:rsidP="00F20834">
      <w:pPr>
        <w:pStyle w:val="Sraopastraipa"/>
        <w:numPr>
          <w:ilvl w:val="1"/>
          <w:numId w:val="2"/>
        </w:numPr>
        <w:spacing w:line="259" w:lineRule="auto"/>
        <w:jc w:val="both"/>
        <w:rPr>
          <w:rFonts w:ascii="Times New Roman" w:hAnsi="Times New Roman" w:cs="Times New Roman"/>
          <w:sz w:val="24"/>
          <w:szCs w:val="24"/>
        </w:rPr>
      </w:pPr>
      <w:r>
        <w:rPr>
          <w:rFonts w:ascii="Times New Roman" w:hAnsi="Times New Roman" w:cs="Times New Roman"/>
          <w:sz w:val="24"/>
          <w:szCs w:val="24"/>
        </w:rPr>
        <w:t xml:space="preserve"> naktinio pasilinksminimo vietų darbuotojų kompetencijų tobulinimas;</w:t>
      </w:r>
    </w:p>
    <w:p w14:paraId="78B69276" w14:textId="77777777" w:rsidR="00F20834" w:rsidRDefault="00F20834" w:rsidP="00F20834">
      <w:pPr>
        <w:pStyle w:val="Sraopastraipa"/>
        <w:numPr>
          <w:ilvl w:val="1"/>
          <w:numId w:val="2"/>
        </w:numPr>
        <w:spacing w:line="259" w:lineRule="auto"/>
        <w:jc w:val="both"/>
        <w:rPr>
          <w:rFonts w:ascii="Times New Roman" w:hAnsi="Times New Roman" w:cs="Times New Roman"/>
          <w:sz w:val="24"/>
          <w:szCs w:val="24"/>
        </w:rPr>
      </w:pPr>
      <w:r>
        <w:rPr>
          <w:rFonts w:ascii="Times New Roman" w:hAnsi="Times New Roman" w:cs="Times New Roman"/>
          <w:sz w:val="24"/>
          <w:szCs w:val="24"/>
        </w:rPr>
        <w:t xml:space="preserve"> naktinio pasilinksminimo vietų lankytojų švietimas psichoaktyviųjų medžiagų vartojimo ir su tuo susijusių pasekmių klausimais.</w:t>
      </w:r>
    </w:p>
    <w:p w14:paraId="0F1DB46D" w14:textId="77777777" w:rsidR="00F20834" w:rsidRPr="00C30630" w:rsidRDefault="00F20834" w:rsidP="00F20834">
      <w:pPr>
        <w:pStyle w:val="Sraopastraipa"/>
        <w:ind w:left="1080"/>
        <w:jc w:val="both"/>
        <w:rPr>
          <w:rFonts w:ascii="Times New Roman" w:hAnsi="Times New Roman" w:cs="Times New Roman"/>
          <w:sz w:val="24"/>
          <w:szCs w:val="24"/>
        </w:rPr>
      </w:pPr>
    </w:p>
    <w:p w14:paraId="019F814F" w14:textId="77777777" w:rsidR="00F20834" w:rsidRPr="003305D0" w:rsidRDefault="00F20834" w:rsidP="00F20834">
      <w:pPr>
        <w:rPr>
          <w:rFonts w:ascii="Times New Roman" w:hAnsi="Times New Roman" w:cs="Times New Roman"/>
          <w:b/>
          <w:bCs/>
          <w:sz w:val="24"/>
          <w:szCs w:val="24"/>
        </w:rPr>
      </w:pPr>
      <w:r>
        <w:rPr>
          <w:rFonts w:ascii="Times New Roman" w:hAnsi="Times New Roman" w:cs="Times New Roman"/>
          <w:b/>
          <w:bCs/>
          <w:sz w:val="24"/>
          <w:szCs w:val="24"/>
        </w:rPr>
        <w:t>3</w:t>
      </w:r>
      <w:r w:rsidRPr="00B02254">
        <w:rPr>
          <w:rFonts w:ascii="Times New Roman" w:hAnsi="Times New Roman" w:cs="Times New Roman"/>
          <w:b/>
          <w:bCs/>
          <w:sz w:val="24"/>
          <w:szCs w:val="24"/>
        </w:rPr>
        <w:t xml:space="preserve">. </w:t>
      </w:r>
      <w:r w:rsidRPr="003305D0">
        <w:rPr>
          <w:rFonts w:ascii="Times New Roman" w:hAnsi="Times New Roman" w:cs="Times New Roman"/>
          <w:b/>
          <w:bCs/>
          <w:sz w:val="24"/>
          <w:szCs w:val="24"/>
        </w:rPr>
        <w:t>Lėtinių neinfekcinių ligų prevencija. Krypties temos:</w:t>
      </w:r>
    </w:p>
    <w:p w14:paraId="5F3060A8" w14:textId="77777777" w:rsidR="00F20834" w:rsidRPr="003305D0" w:rsidRDefault="00F20834" w:rsidP="00F20834">
      <w:pPr>
        <w:pStyle w:val="Sraopastraipa"/>
        <w:numPr>
          <w:ilvl w:val="1"/>
          <w:numId w:val="3"/>
        </w:numPr>
        <w:spacing w:line="259" w:lineRule="auto"/>
        <w:rPr>
          <w:rFonts w:ascii="Times New Roman" w:hAnsi="Times New Roman" w:cs="Times New Roman"/>
          <w:sz w:val="24"/>
          <w:szCs w:val="24"/>
        </w:rPr>
      </w:pPr>
      <w:r w:rsidRPr="003305D0">
        <w:rPr>
          <w:rFonts w:ascii="Times New Roman" w:hAnsi="Times New Roman" w:cs="Times New Roman"/>
          <w:sz w:val="24"/>
          <w:szCs w:val="24"/>
        </w:rPr>
        <w:t xml:space="preserve"> informuotumo apie prevencines programas didinimas;</w:t>
      </w:r>
    </w:p>
    <w:p w14:paraId="5DF8E645" w14:textId="77777777" w:rsidR="00F20834" w:rsidRPr="003305D0" w:rsidRDefault="00F20834" w:rsidP="00F20834">
      <w:pPr>
        <w:pStyle w:val="Sraopastraipa"/>
        <w:numPr>
          <w:ilvl w:val="1"/>
          <w:numId w:val="3"/>
        </w:numPr>
        <w:spacing w:line="259" w:lineRule="auto"/>
        <w:rPr>
          <w:rFonts w:ascii="Times New Roman" w:hAnsi="Times New Roman" w:cs="Times New Roman"/>
          <w:sz w:val="24"/>
          <w:szCs w:val="24"/>
        </w:rPr>
      </w:pPr>
      <w:r w:rsidRPr="003305D0">
        <w:rPr>
          <w:rFonts w:ascii="Times New Roman" w:hAnsi="Times New Roman" w:cs="Times New Roman"/>
          <w:b/>
          <w:bCs/>
          <w:sz w:val="24"/>
          <w:szCs w:val="24"/>
        </w:rPr>
        <w:lastRenderedPageBreak/>
        <w:t xml:space="preserve"> </w:t>
      </w:r>
      <w:r w:rsidRPr="003305D0">
        <w:rPr>
          <w:rFonts w:ascii="Times New Roman" w:hAnsi="Times New Roman" w:cs="Times New Roman"/>
          <w:sz w:val="24"/>
          <w:szCs w:val="24"/>
        </w:rPr>
        <w:t>sveikatos raštingumo apie lėtines neinfekcines ligas (širdies ir kraujagyslių ligų, onkologinių susirgimų, nervų sistemos ligų, cukrinio diabeto) stiprinimas ir plėtojimas;</w:t>
      </w:r>
    </w:p>
    <w:p w14:paraId="30A6D72F" w14:textId="77777777" w:rsidR="00F20834" w:rsidRPr="003305D0" w:rsidRDefault="00F20834" w:rsidP="00F20834">
      <w:pPr>
        <w:pStyle w:val="Sraopastraipa"/>
        <w:numPr>
          <w:ilvl w:val="1"/>
          <w:numId w:val="3"/>
        </w:numPr>
        <w:spacing w:line="259" w:lineRule="auto"/>
        <w:rPr>
          <w:rFonts w:ascii="Times New Roman" w:hAnsi="Times New Roman" w:cs="Times New Roman"/>
          <w:sz w:val="24"/>
          <w:szCs w:val="24"/>
        </w:rPr>
      </w:pPr>
      <w:r w:rsidRPr="003305D0">
        <w:rPr>
          <w:rFonts w:ascii="Times New Roman" w:hAnsi="Times New Roman" w:cs="Times New Roman"/>
          <w:sz w:val="24"/>
          <w:szCs w:val="24"/>
        </w:rPr>
        <w:t xml:space="preserve"> burnos sveikatos stiprinimas. </w:t>
      </w:r>
    </w:p>
    <w:p w14:paraId="0B99F20E" w14:textId="77777777" w:rsidR="00F20834" w:rsidRPr="003305D0" w:rsidRDefault="00F20834" w:rsidP="00F20834">
      <w:pPr>
        <w:pStyle w:val="Sraopastraipa"/>
        <w:ind w:left="360"/>
        <w:jc w:val="both"/>
        <w:rPr>
          <w:rFonts w:ascii="Times New Roman" w:hAnsi="Times New Roman" w:cs="Times New Roman"/>
          <w:b/>
          <w:bCs/>
          <w:sz w:val="24"/>
          <w:szCs w:val="24"/>
        </w:rPr>
      </w:pPr>
    </w:p>
    <w:p w14:paraId="2BE7BD9B" w14:textId="77777777" w:rsidR="00F20834" w:rsidRPr="003305D0" w:rsidRDefault="00F20834" w:rsidP="00F20834">
      <w:pPr>
        <w:pStyle w:val="Sraopastraipa"/>
        <w:numPr>
          <w:ilvl w:val="0"/>
          <w:numId w:val="3"/>
        </w:numPr>
        <w:spacing w:line="259" w:lineRule="auto"/>
        <w:rPr>
          <w:rFonts w:ascii="Times New Roman" w:hAnsi="Times New Roman" w:cs="Times New Roman"/>
          <w:b/>
          <w:bCs/>
          <w:sz w:val="24"/>
          <w:szCs w:val="24"/>
        </w:rPr>
      </w:pPr>
      <w:r w:rsidRPr="003305D0">
        <w:rPr>
          <w:rFonts w:ascii="Times New Roman" w:hAnsi="Times New Roman" w:cs="Times New Roman"/>
          <w:b/>
          <w:bCs/>
          <w:sz w:val="24"/>
          <w:szCs w:val="24"/>
        </w:rPr>
        <w:t>Užkrečiamųjų ligų prevencija. Krypties temos:</w:t>
      </w:r>
    </w:p>
    <w:p w14:paraId="7461B7D3" w14:textId="77777777" w:rsidR="00F20834" w:rsidRPr="003305D0" w:rsidRDefault="00F20834" w:rsidP="00F20834">
      <w:pPr>
        <w:pStyle w:val="Sraopastraipa"/>
        <w:numPr>
          <w:ilvl w:val="1"/>
          <w:numId w:val="3"/>
        </w:numPr>
        <w:spacing w:after="0" w:line="259" w:lineRule="auto"/>
        <w:jc w:val="both"/>
        <w:rPr>
          <w:rFonts w:ascii="Times New Roman" w:hAnsi="Times New Roman" w:cs="Times New Roman"/>
          <w:sz w:val="24"/>
          <w:szCs w:val="24"/>
        </w:rPr>
      </w:pPr>
      <w:r w:rsidRPr="003305D0">
        <w:rPr>
          <w:rFonts w:ascii="Times New Roman" w:hAnsi="Times New Roman" w:cs="Times New Roman"/>
          <w:sz w:val="24"/>
          <w:szCs w:val="24"/>
        </w:rPr>
        <w:t xml:space="preserve"> lytiškai plintančių infekcijų prevencija;</w:t>
      </w:r>
    </w:p>
    <w:p w14:paraId="63D615A8" w14:textId="3CED8B3A" w:rsidR="00F20834" w:rsidRPr="003305D0" w:rsidRDefault="00F20834" w:rsidP="00F20834">
      <w:pPr>
        <w:pStyle w:val="Sraopastraipa"/>
        <w:numPr>
          <w:ilvl w:val="1"/>
          <w:numId w:val="3"/>
        </w:numPr>
        <w:spacing w:after="0" w:line="259" w:lineRule="auto"/>
        <w:jc w:val="both"/>
        <w:rPr>
          <w:rFonts w:ascii="Times New Roman" w:hAnsi="Times New Roman" w:cs="Times New Roman"/>
          <w:sz w:val="24"/>
          <w:szCs w:val="24"/>
        </w:rPr>
      </w:pPr>
      <w:r w:rsidRPr="003305D0">
        <w:rPr>
          <w:rFonts w:ascii="Times New Roman" w:hAnsi="Times New Roman" w:cs="Times New Roman"/>
          <w:sz w:val="24"/>
          <w:szCs w:val="24"/>
        </w:rPr>
        <w:t xml:space="preserve"> skiepais valdomų užkrečiamųjų ligų prevencija</w:t>
      </w:r>
      <w:r w:rsidR="005259CC">
        <w:rPr>
          <w:rFonts w:ascii="Times New Roman" w:hAnsi="Times New Roman" w:cs="Times New Roman"/>
          <w:sz w:val="24"/>
          <w:szCs w:val="24"/>
        </w:rPr>
        <w:t>, gerųjų praktikų komunikacija ir viešinimas.</w:t>
      </w:r>
    </w:p>
    <w:p w14:paraId="7D3F3ABE" w14:textId="77777777" w:rsidR="00F20834" w:rsidRDefault="00F20834" w:rsidP="00F20834">
      <w:pPr>
        <w:ind w:left="360"/>
        <w:jc w:val="both"/>
        <w:rPr>
          <w:rFonts w:ascii="Times New Roman" w:hAnsi="Times New Roman" w:cs="Times New Roman"/>
          <w:b/>
          <w:bCs/>
          <w:sz w:val="24"/>
          <w:szCs w:val="24"/>
        </w:rPr>
      </w:pPr>
    </w:p>
    <w:p w14:paraId="2DD0C214" w14:textId="77777777" w:rsidR="00F20834" w:rsidRDefault="00F20834" w:rsidP="00F20834">
      <w:pPr>
        <w:ind w:left="360"/>
        <w:jc w:val="both"/>
        <w:rPr>
          <w:rFonts w:ascii="Times New Roman" w:hAnsi="Times New Roman" w:cs="Times New Roman"/>
          <w:b/>
          <w:bCs/>
          <w:sz w:val="24"/>
          <w:szCs w:val="24"/>
        </w:rPr>
      </w:pPr>
    </w:p>
    <w:p w14:paraId="7DBD8561" w14:textId="5500C274" w:rsidR="00F20834" w:rsidRDefault="00F20834" w:rsidP="00F20834">
      <w:pPr>
        <w:autoSpaceDE w:val="0"/>
        <w:autoSpaceDN w:val="0"/>
        <w:jc w:val="both"/>
        <w:rPr>
          <w:lang w:val="en-US"/>
        </w:rPr>
      </w:pPr>
      <w:r>
        <w:rPr>
          <w:rFonts w:ascii="Times New Roman" w:hAnsi="Times New Roman" w:cs="Times New Roman"/>
          <w:b/>
          <w:bCs/>
          <w:sz w:val="24"/>
          <w:szCs w:val="24"/>
          <w:lang w:eastAsia="lt-LT"/>
        </w:rPr>
        <w:t>Paraiškų teikimo tvarka:</w:t>
      </w:r>
      <w:r>
        <w:rPr>
          <w:rFonts w:ascii="Times New Roman" w:hAnsi="Times New Roman" w:cs="Times New Roman"/>
          <w:sz w:val="24"/>
          <w:szCs w:val="24"/>
          <w:lang w:eastAsia="lt-LT"/>
        </w:rPr>
        <w:t xml:space="preserve"> Viena organizacija gali teikti tik 1 paraišką. </w:t>
      </w:r>
      <w:r>
        <w:rPr>
          <w:rFonts w:ascii="Times New Roman" w:hAnsi="Times New Roman" w:cs="Times New Roman"/>
          <w:sz w:val="24"/>
          <w:szCs w:val="24"/>
        </w:rPr>
        <w:t xml:space="preserve">Paraiška dalyvauti atrankoje pildoma elektroniniu būdu Vilniaus elektroninėje paraiškų ir ataskaitų valdymo sistemoje adresu </w:t>
      </w:r>
      <w:hyperlink r:id="rId5" w:history="1">
        <w:r w:rsidR="004A0A47" w:rsidRPr="00E25D61">
          <w:rPr>
            <w:rStyle w:val="Hipersaitas"/>
            <w:rFonts w:ascii="Times New Roman" w:hAnsi="Times New Roman" w:cs="Times New Roman"/>
            <w:sz w:val="24"/>
            <w:szCs w:val="24"/>
          </w:rPr>
          <w:t>https://konkursai.vilnius.lt/</w:t>
        </w:r>
      </w:hyperlink>
      <w:r w:rsidR="004A0A47">
        <w:rPr>
          <w:rFonts w:ascii="Times New Roman" w:hAnsi="Times New Roman" w:cs="Times New Roman"/>
          <w:sz w:val="24"/>
          <w:szCs w:val="24"/>
        </w:rPr>
        <w:t xml:space="preserve"> </w:t>
      </w:r>
    </w:p>
    <w:p w14:paraId="68454BE2" w14:textId="77777777" w:rsidR="00F20834" w:rsidRDefault="00F20834" w:rsidP="00F20834">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Elektroninę paraišką ir papildomus dokumentus turi teisę teikti organizacijos vadovas (prisijungęs per organizacijos bankinius prisijungimus arba per kitas elektronines atpažinties priemones) arba jo įgaliotas asmuo.</w:t>
      </w:r>
    </w:p>
    <w:p w14:paraId="6BE86A5C" w14:textId="12C97DC6" w:rsidR="00F20834" w:rsidRDefault="00F20834" w:rsidP="00F20834">
      <w:pPr>
        <w:spacing w:before="100" w:beforeAutospacing="1" w:after="100" w:afterAutospacing="1"/>
        <w:jc w:val="both"/>
        <w:rPr>
          <w:rFonts w:ascii="Times New Roman" w:hAnsi="Times New Roman" w:cs="Times New Roman"/>
          <w:sz w:val="24"/>
          <w:szCs w:val="24"/>
        </w:rPr>
      </w:pPr>
      <w:r w:rsidRPr="00F20834">
        <w:rPr>
          <w:rFonts w:ascii="Times New Roman" w:hAnsi="Times New Roman" w:cs="Times New Roman"/>
          <w:b/>
          <w:bCs/>
          <w:sz w:val="24"/>
          <w:szCs w:val="24"/>
        </w:rPr>
        <w:t>Svarbu!</w:t>
      </w:r>
      <w:r>
        <w:rPr>
          <w:rFonts w:ascii="Times New Roman" w:hAnsi="Times New Roman" w:cs="Times New Roman"/>
          <w:sz w:val="24"/>
          <w:szCs w:val="24"/>
        </w:rPr>
        <w:t xml:space="preserve"> Siekiant ateityje išvengti nesklandumų dėl prieigos prie elektroninės paraiškos ir metinės priemonės įgyvendinimo ataskaitos teikimo, rekomenduojame prisijungti ir paraišką teikti per juridinio asmens paskyrą, o ne per fizinio asmens paskyrą.</w:t>
      </w:r>
    </w:p>
    <w:p w14:paraId="4E453692" w14:textId="5F7162AA" w:rsidR="00F20834" w:rsidRDefault="00F20834" w:rsidP="00F20834">
      <w:pPr>
        <w:spacing w:before="100" w:beforeAutospacing="1" w:after="100" w:afterAutospacing="1"/>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Paraiškos priemonėms finansuoti turi būti pateiktos </w:t>
      </w:r>
      <w:r w:rsidRPr="00F20834">
        <w:rPr>
          <w:rFonts w:ascii="Times New Roman" w:hAnsi="Times New Roman" w:cs="Times New Roman"/>
          <w:b/>
          <w:bCs/>
          <w:sz w:val="24"/>
          <w:szCs w:val="24"/>
          <w:lang w:eastAsia="lt-LT"/>
        </w:rPr>
        <w:t xml:space="preserve">iki 2024 m. vasario </w:t>
      </w:r>
      <w:r w:rsidR="004A0A47">
        <w:rPr>
          <w:rFonts w:ascii="Times New Roman" w:hAnsi="Times New Roman" w:cs="Times New Roman"/>
          <w:b/>
          <w:bCs/>
          <w:sz w:val="24"/>
          <w:szCs w:val="24"/>
          <w:lang w:eastAsia="lt-LT"/>
        </w:rPr>
        <w:t>1</w:t>
      </w:r>
      <w:r w:rsidR="00A14F49">
        <w:rPr>
          <w:rFonts w:ascii="Times New Roman" w:hAnsi="Times New Roman" w:cs="Times New Roman"/>
          <w:b/>
          <w:bCs/>
          <w:sz w:val="24"/>
          <w:szCs w:val="24"/>
          <w:lang w:eastAsia="lt-LT"/>
        </w:rPr>
        <w:t>2</w:t>
      </w:r>
      <w:r w:rsidRPr="00F20834">
        <w:rPr>
          <w:rFonts w:ascii="Times New Roman" w:hAnsi="Times New Roman" w:cs="Times New Roman"/>
          <w:b/>
          <w:bCs/>
          <w:sz w:val="24"/>
          <w:szCs w:val="24"/>
          <w:lang w:eastAsia="lt-LT"/>
        </w:rPr>
        <w:t xml:space="preserve"> d. (įskaitytinai).</w:t>
      </w:r>
    </w:p>
    <w:p w14:paraId="504B4F49" w14:textId="77777777" w:rsidR="00F20834" w:rsidRDefault="00F20834" w:rsidP="00F20834">
      <w:pPr>
        <w:autoSpaceDE w:val="0"/>
        <w:autoSpaceDN w:val="0"/>
        <w:rPr>
          <w:rFonts w:ascii="Times New Roman" w:hAnsi="Times New Roman" w:cs="Times New Roman"/>
          <w:b/>
          <w:bCs/>
          <w:sz w:val="24"/>
          <w:szCs w:val="24"/>
        </w:rPr>
      </w:pPr>
      <w:r>
        <w:rPr>
          <w:rFonts w:ascii="Times New Roman" w:hAnsi="Times New Roman" w:cs="Times New Roman"/>
          <w:sz w:val="24"/>
          <w:szCs w:val="24"/>
        </w:rPr>
        <w:t>Kartu su elektronine paraiška (Tvarkos aprašo 1 priedas)</w:t>
      </w:r>
      <w:r>
        <w:rPr>
          <w:rFonts w:ascii="Times New Roman" w:hAnsi="Times New Roman" w:cs="Times New Roman"/>
          <w:b/>
          <w:bCs/>
          <w:sz w:val="24"/>
          <w:szCs w:val="24"/>
        </w:rPr>
        <w:t xml:space="preserve"> privaloma pateikti šiuos dokumentus:</w:t>
      </w:r>
    </w:p>
    <w:p w14:paraId="742D91F6" w14:textId="77777777" w:rsidR="00F20834" w:rsidRDefault="00F20834" w:rsidP="00F20834">
      <w:pPr>
        <w:autoSpaceDE w:val="0"/>
        <w:autoSpaceDN w:val="0"/>
        <w:rPr>
          <w:rFonts w:ascii="Times New Roman" w:hAnsi="Times New Roman" w:cs="Times New Roman"/>
          <w:b/>
          <w:bCs/>
          <w:sz w:val="24"/>
          <w:szCs w:val="24"/>
        </w:rPr>
      </w:pPr>
    </w:p>
    <w:p w14:paraId="13458088" w14:textId="77777777" w:rsidR="00F20834" w:rsidRDefault="00F20834" w:rsidP="00F20834">
      <w:pPr>
        <w:jc w:val="both"/>
        <w:rPr>
          <w:rFonts w:ascii="Times New Roman" w:hAnsi="Times New Roman" w:cs="Times New Roman"/>
          <w:strike/>
          <w:sz w:val="24"/>
          <w:szCs w:val="24"/>
        </w:rPr>
      </w:pPr>
      <w:r>
        <w:rPr>
          <w:rFonts w:ascii="Times New Roman" w:hAnsi="Times New Roman" w:cs="Times New Roman"/>
          <w:sz w:val="24"/>
          <w:szCs w:val="24"/>
          <w:lang w:eastAsia="lt-LT"/>
        </w:rPr>
        <w:t>1. Planuojamos priemonės veiklų planas (</w:t>
      </w:r>
      <w:r>
        <w:rPr>
          <w:rFonts w:ascii="Times New Roman" w:hAnsi="Times New Roman" w:cs="Times New Roman"/>
          <w:sz w:val="24"/>
          <w:szCs w:val="24"/>
        </w:rPr>
        <w:t>paraiškos priedas).</w:t>
      </w:r>
    </w:p>
    <w:p w14:paraId="6C60A61D" w14:textId="77777777" w:rsidR="00F20834" w:rsidRDefault="00F20834" w:rsidP="00F20834">
      <w:pPr>
        <w:rPr>
          <w:rFonts w:ascii="Times New Roman" w:hAnsi="Times New Roman" w:cs="Times New Roman"/>
          <w:sz w:val="24"/>
          <w:szCs w:val="24"/>
        </w:rPr>
      </w:pPr>
      <w:r>
        <w:rPr>
          <w:rFonts w:ascii="Times New Roman" w:hAnsi="Times New Roman" w:cs="Times New Roman"/>
          <w:sz w:val="24"/>
          <w:szCs w:val="24"/>
        </w:rPr>
        <w:t>2. Organizacijos įstatų (nuostatų) kopiją (įstatų (nuostatų) kopijos neprivalo pateikti religinės bendruomenės ar bendrijos, kurios teikia kanonų išrašą).</w:t>
      </w:r>
    </w:p>
    <w:p w14:paraId="52D19607" w14:textId="77777777" w:rsidR="00F20834" w:rsidRDefault="00F20834" w:rsidP="00F20834">
      <w:pPr>
        <w:rPr>
          <w:strike/>
        </w:rPr>
      </w:pPr>
      <w:r>
        <w:rPr>
          <w:rFonts w:ascii="Times New Roman" w:hAnsi="Times New Roman" w:cs="Times New Roman"/>
          <w:sz w:val="24"/>
          <w:szCs w:val="24"/>
        </w:rPr>
        <w:t>3. Priemonę vykdančios organizacijos asmens, turinčio teisę veikti organizacijos vardu, pasirašytą pažymą ir pažymoje nurodytus dokumentus (Tvarkos aprašo 2 priedas).</w:t>
      </w:r>
    </w:p>
    <w:p w14:paraId="4D756F2C" w14:textId="77777777" w:rsidR="00F20834" w:rsidRDefault="00F20834" w:rsidP="00F20834">
      <w:pPr>
        <w:pStyle w:val="Sraopastraipa"/>
        <w:spacing w:line="240" w:lineRule="auto"/>
        <w:ind w:left="0"/>
        <w:jc w:val="both"/>
        <w:rPr>
          <w:rFonts w:ascii="Times New Roman" w:hAnsi="Times New Roman" w:cs="Times New Roman"/>
          <w:sz w:val="24"/>
          <w:szCs w:val="24"/>
        </w:rPr>
      </w:pPr>
      <w:r>
        <w:rPr>
          <w:rFonts w:ascii="Times New Roman" w:hAnsi="Times New Roman" w:cs="Times New Roman"/>
          <w:sz w:val="24"/>
          <w:szCs w:val="24"/>
        </w:rPr>
        <w:t>4. Pažyma, patvirtinanti organizacijos turimą lėšų įnašą priemonei vykdyti (Tvarkos aprašo 3 priedas), ir tai patvirtinančių dokumentų kopijos.</w:t>
      </w:r>
    </w:p>
    <w:p w14:paraId="2D36C2A7" w14:textId="77777777" w:rsidR="00F20834" w:rsidRDefault="00F20834" w:rsidP="00F20834">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5. Organizacija teikianti paraišką finansavimui gauti 3 metams prie paraiškos papildomai pateikia priemonės efektyvumą įrodančius dokumentus (atliktų tyrimų, analizių išvadas).</w:t>
      </w:r>
    </w:p>
    <w:p w14:paraId="28D64814" w14:textId="77777777" w:rsidR="00F20834" w:rsidRDefault="00F20834" w:rsidP="00F20834">
      <w:pPr>
        <w:jc w:val="both"/>
        <w:rPr>
          <w:rFonts w:ascii="Times New Roman" w:hAnsi="Times New Roman" w:cs="Times New Roman"/>
          <w:sz w:val="24"/>
          <w:szCs w:val="24"/>
        </w:rPr>
      </w:pPr>
      <w:r>
        <w:rPr>
          <w:rFonts w:ascii="Times New Roman" w:hAnsi="Times New Roman" w:cs="Times New Roman"/>
          <w:sz w:val="24"/>
          <w:szCs w:val="24"/>
        </w:rPr>
        <w:t>6. Priemonės vykdytojų patirtį patvirtinantys dokumentai.</w:t>
      </w:r>
    </w:p>
    <w:p w14:paraId="3F97DEB7" w14:textId="77777777" w:rsidR="00F20834" w:rsidRDefault="00F20834" w:rsidP="00F20834">
      <w:pPr>
        <w:pStyle w:val="Sraopastraipa"/>
        <w:spacing w:after="0" w:line="240" w:lineRule="auto"/>
        <w:ind w:left="0"/>
        <w:jc w:val="both"/>
        <w:rPr>
          <w:rFonts w:ascii="Times New Roman" w:hAnsi="Times New Roman" w:cs="Times New Roman"/>
          <w:strike/>
          <w:sz w:val="24"/>
          <w:szCs w:val="24"/>
        </w:rPr>
      </w:pPr>
      <w:r>
        <w:rPr>
          <w:rFonts w:ascii="Times New Roman" w:hAnsi="Times New Roman" w:cs="Times New Roman"/>
          <w:sz w:val="24"/>
          <w:szCs w:val="24"/>
        </w:rPr>
        <w:t>7. Priemonės vykdymo išlaidas pagrindžiantys dokumentai (komerciniai pasiūlymai, tiekėjų apklausų pažymos, pasirašytos paslaugų, darbo sutartys su atitinkamais paslaugų teikėjais ir darbuotojais ar kitus dokumentus, atspindinčius rinkoje esančių atitinkamų prekių, paslaugų, darbo užmokesčio vidutinius įkainius).</w:t>
      </w:r>
    </w:p>
    <w:p w14:paraId="4047D5D7" w14:textId="77777777" w:rsidR="00F20834" w:rsidRDefault="00F20834" w:rsidP="00F20834">
      <w:pPr>
        <w:jc w:val="both"/>
        <w:rPr>
          <w:rFonts w:ascii="Times New Roman" w:hAnsi="Times New Roman" w:cs="Times New Roman"/>
          <w:sz w:val="24"/>
          <w:szCs w:val="24"/>
        </w:rPr>
      </w:pPr>
      <w:r>
        <w:rPr>
          <w:rFonts w:ascii="Times New Roman" w:hAnsi="Times New Roman" w:cs="Times New Roman"/>
          <w:sz w:val="24"/>
          <w:szCs w:val="24"/>
        </w:rPr>
        <w:t>8. Įgaliojimas (jeigu paraišką teikia organizacijos vadovo įgaliotas asmuo).</w:t>
      </w:r>
    </w:p>
    <w:p w14:paraId="186F8C0F" w14:textId="77777777" w:rsidR="00F20834" w:rsidRDefault="00F20834" w:rsidP="00F20834">
      <w:pPr>
        <w:autoSpaceDE w:val="0"/>
        <w:autoSpaceDN w:val="0"/>
        <w:rPr>
          <w:rFonts w:ascii="Times New Roman" w:hAnsi="Times New Roman" w:cs="Times New Roman"/>
          <w:sz w:val="24"/>
          <w:szCs w:val="24"/>
        </w:rPr>
      </w:pPr>
    </w:p>
    <w:p w14:paraId="29E4D8F2" w14:textId="7F49D328" w:rsidR="00F20834" w:rsidRPr="00F20834" w:rsidRDefault="00F20834" w:rsidP="00F20834">
      <w:pPr>
        <w:autoSpaceDE w:val="0"/>
        <w:autoSpaceDN w:val="0"/>
        <w:jc w:val="both"/>
        <w:rPr>
          <w:rFonts w:ascii="Times New Roman" w:hAnsi="Times New Roman" w:cs="Times New Roman"/>
          <w:sz w:val="24"/>
          <w:szCs w:val="24"/>
        </w:rPr>
      </w:pPr>
      <w:r>
        <w:rPr>
          <w:rFonts w:ascii="Times New Roman" w:hAnsi="Times New Roman" w:cs="Times New Roman"/>
          <w:sz w:val="24"/>
          <w:szCs w:val="24"/>
          <w:lang w:eastAsia="lt-LT"/>
        </w:rPr>
        <w:t xml:space="preserve">Priemonių vertinamas ir atranka vykdomi, vadovaujantis Vilniaus miesto savivaldybės administracijos direktoriaus 2022 m. gruodžio 14 d.  įsakymu Nr. 30-3738/22 </w:t>
      </w:r>
      <w:bookmarkStart w:id="0" w:name="_Hlk153955364"/>
      <w:r>
        <w:rPr>
          <w:rFonts w:ascii="Times New Roman" w:hAnsi="Times New Roman" w:cs="Times New Roman"/>
          <w:sz w:val="24"/>
          <w:szCs w:val="24"/>
          <w:lang w:eastAsia="lt-LT"/>
        </w:rPr>
        <w:t>„</w:t>
      </w:r>
      <w:bookmarkEnd w:id="0"/>
      <w:r>
        <w:rPr>
          <w:rFonts w:ascii="Times New Roman" w:hAnsi="Times New Roman" w:cs="Times New Roman"/>
          <w:sz w:val="24"/>
          <w:szCs w:val="24"/>
          <w:lang w:eastAsia="lt-LT"/>
        </w:rPr>
        <w:t xml:space="preserve">Dėl </w:t>
      </w:r>
      <w:r>
        <w:rPr>
          <w:rFonts w:ascii="Times New Roman" w:hAnsi="Times New Roman" w:cs="Times New Roman"/>
          <w:sz w:val="24"/>
          <w:szCs w:val="24"/>
        </w:rPr>
        <w:t>Vilniaus miesto savivaldybės visuomenės sveikatos rėmimo specialiosios programos priemonių, finansuojamų Vilniaus miesto savivaldybės visuomenės sveikatos rėmimo specialiosios programos lėšomis, atrankos ir vertinimo tvarkos aprašo</w:t>
      </w:r>
      <w:r>
        <w:rPr>
          <w:rFonts w:ascii="Times New Roman" w:hAnsi="Times New Roman" w:cs="Times New Roman"/>
          <w:sz w:val="24"/>
          <w:szCs w:val="24"/>
          <w:lang w:eastAsia="lt-LT"/>
        </w:rPr>
        <w:t xml:space="preserve"> tvirtinimo“ patvirtintu </w:t>
      </w:r>
      <w:r>
        <w:rPr>
          <w:rFonts w:ascii="Times New Roman" w:hAnsi="Times New Roman" w:cs="Times New Roman"/>
          <w:sz w:val="24"/>
          <w:szCs w:val="24"/>
        </w:rPr>
        <w:t>Vilniaus miesto savivaldybės visuomenės sveikatos rėmimo specialiosios programos priemonių, finansuojamų Vilniaus miesto savivaldybės visuomenės sveikatos rėmimo specialiosios programos lėšomis, atrankos ir vertinimo tvarkos</w:t>
      </w:r>
      <w:r>
        <w:rPr>
          <w:rFonts w:ascii="Times New Roman" w:hAnsi="Times New Roman" w:cs="Times New Roman"/>
          <w:sz w:val="24"/>
          <w:szCs w:val="24"/>
          <w:lang w:eastAsia="lt-LT"/>
        </w:rPr>
        <w:t xml:space="preserve"> aprašu </w:t>
      </w:r>
      <w:hyperlink r:id="rId6" w:history="1">
        <w:r w:rsidRPr="00AA743E">
          <w:rPr>
            <w:rStyle w:val="Hipersaitas"/>
            <w:rFonts w:ascii="Times New Roman" w:hAnsi="Times New Roman" w:cs="Times New Roman"/>
            <w:sz w:val="24"/>
            <w:szCs w:val="24"/>
          </w:rPr>
          <w:t>https://www.e-tar.lt/portal/lt/legalAct/130544507bb611ed964ce058db666078/asr</w:t>
        </w:r>
      </w:hyperlink>
      <w:r>
        <w:rPr>
          <w:rFonts w:ascii="Times New Roman" w:hAnsi="Times New Roman" w:cs="Times New Roman"/>
          <w:sz w:val="24"/>
          <w:szCs w:val="24"/>
        </w:rPr>
        <w:t xml:space="preserve"> </w:t>
      </w:r>
    </w:p>
    <w:p w14:paraId="4B638CFC" w14:textId="77777777" w:rsidR="00F20834" w:rsidRDefault="00F20834" w:rsidP="00F20834">
      <w:pPr>
        <w:spacing w:before="100" w:beforeAutospacing="1" w:after="100" w:afterAutospacing="1"/>
        <w:jc w:val="both"/>
        <w:rPr>
          <w:rFonts w:ascii="Times New Roman" w:hAnsi="Times New Roman" w:cs="Times New Roman"/>
          <w:sz w:val="24"/>
          <w:szCs w:val="24"/>
          <w:lang w:eastAsia="lt-LT"/>
        </w:rPr>
      </w:pPr>
      <w:r>
        <w:rPr>
          <w:rFonts w:ascii="Times New Roman" w:hAnsi="Times New Roman" w:cs="Times New Roman"/>
          <w:sz w:val="24"/>
          <w:szCs w:val="24"/>
          <w:lang w:eastAsia="lt-LT"/>
        </w:rPr>
        <w:lastRenderedPageBreak/>
        <w:t xml:space="preserve">Daugiau informacijos suteiks Vilniaus miesto savivaldybės administracijos sveikatos apsaugos skyrius vyriausioji specialistė Raminta Kudabienė tel. (85) 2112651, el. paštas </w:t>
      </w:r>
      <w:hyperlink r:id="rId7" w:history="1">
        <w:r>
          <w:rPr>
            <w:rStyle w:val="Hipersaitas"/>
            <w:rFonts w:ascii="Times New Roman" w:hAnsi="Times New Roman" w:cs="Times New Roman"/>
            <w:color w:val="auto"/>
            <w:sz w:val="24"/>
            <w:szCs w:val="24"/>
            <w:lang w:eastAsia="lt-LT"/>
          </w:rPr>
          <w:t>raminta.kudabiene@vilnius.lt</w:t>
        </w:r>
      </w:hyperlink>
      <w:r>
        <w:rPr>
          <w:rFonts w:ascii="Times New Roman" w:hAnsi="Times New Roman" w:cs="Times New Roman"/>
          <w:sz w:val="24"/>
          <w:szCs w:val="24"/>
          <w:lang w:eastAsia="lt-LT"/>
        </w:rPr>
        <w:t xml:space="preserve"> ir Akvilė Sakalauskaitė tel. 8 645 99 620, </w:t>
      </w:r>
      <w:r>
        <w:rPr>
          <w:rFonts w:ascii="Times New Roman" w:hAnsi="Times New Roman" w:cs="Times New Roman"/>
          <w:sz w:val="24"/>
          <w:szCs w:val="24"/>
        </w:rPr>
        <w:t xml:space="preserve">El. p. </w:t>
      </w:r>
      <w:hyperlink r:id="rId8" w:history="1">
        <w:r>
          <w:rPr>
            <w:rStyle w:val="Hipersaitas"/>
            <w:rFonts w:ascii="Times New Roman" w:hAnsi="Times New Roman" w:cs="Times New Roman"/>
            <w:color w:val="auto"/>
            <w:sz w:val="24"/>
            <w:szCs w:val="24"/>
          </w:rPr>
          <w:t>akvile.sakalauskaite@vilnius.lt</w:t>
        </w:r>
      </w:hyperlink>
    </w:p>
    <w:p w14:paraId="601BA3A6" w14:textId="77777777" w:rsidR="003C5B8A" w:rsidRDefault="003C5B8A"/>
    <w:sectPr w:rsidR="003C5B8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35FFE"/>
    <w:multiLevelType w:val="multilevel"/>
    <w:tmpl w:val="43B29144"/>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4CCB4334"/>
    <w:multiLevelType w:val="multilevel"/>
    <w:tmpl w:val="A3EAF5C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4E014AC8"/>
    <w:multiLevelType w:val="multilevel"/>
    <w:tmpl w:val="00B8EAA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strike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478381150">
    <w:abstractNumId w:val="2"/>
  </w:num>
  <w:num w:numId="2" w16cid:durableId="1971395397">
    <w:abstractNumId w:val="1"/>
  </w:num>
  <w:num w:numId="3" w16cid:durableId="1442644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834"/>
    <w:rsid w:val="00357A8D"/>
    <w:rsid w:val="003C5B8A"/>
    <w:rsid w:val="004A0A47"/>
    <w:rsid w:val="005259CC"/>
    <w:rsid w:val="00994053"/>
    <w:rsid w:val="00A14F49"/>
    <w:rsid w:val="00F208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133DF"/>
  <w15:chartTrackingRefBased/>
  <w15:docId w15:val="{1ABE36D2-9793-4F8D-8A99-41E3104CF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0834"/>
    <w:pPr>
      <w:spacing w:after="0" w:line="240" w:lineRule="auto"/>
    </w:pPr>
    <w:rPr>
      <w:rFonts w:ascii="Calibri" w:hAnsi="Calibri" w:cs="Calibri"/>
      <w:kern w:val="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F20834"/>
    <w:rPr>
      <w:color w:val="0563C1"/>
      <w:u w:val="single"/>
    </w:rPr>
  </w:style>
  <w:style w:type="paragraph" w:styleId="Sraopastraipa">
    <w:name w:val="List Paragraph"/>
    <w:basedOn w:val="prastasis"/>
    <w:uiPriority w:val="34"/>
    <w:qFormat/>
    <w:rsid w:val="00F20834"/>
    <w:pPr>
      <w:spacing w:after="160" w:line="252" w:lineRule="auto"/>
      <w:ind w:left="720"/>
      <w:contextualSpacing/>
    </w:pPr>
    <w:rPr>
      <w14:ligatures w14:val="none"/>
    </w:rPr>
  </w:style>
  <w:style w:type="character" w:styleId="Neapdorotaspaminjimas">
    <w:name w:val="Unresolved Mention"/>
    <w:basedOn w:val="Numatytasispastraiposriftas"/>
    <w:uiPriority w:val="99"/>
    <w:semiHidden/>
    <w:unhideWhenUsed/>
    <w:rsid w:val="00F208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601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vile.sakalauskaite@vilnius.lt" TargetMode="External"/><Relationship Id="rId3" Type="http://schemas.openxmlformats.org/officeDocument/2006/relationships/settings" Target="settings.xml"/><Relationship Id="rId7" Type="http://schemas.openxmlformats.org/officeDocument/2006/relationships/hyperlink" Target="mailto:raminta.kudabiene@vilniu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tar.lt/portal/lt/legalAct/130544507bb611ed964ce058db666078/asr" TargetMode="External"/><Relationship Id="rId5" Type="http://schemas.openxmlformats.org/officeDocument/2006/relationships/hyperlink" Target="https://konkursai.vilnius.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3985</Words>
  <Characters>2273</Characters>
  <Application>Microsoft Office Word</Application>
  <DocSecurity>0</DocSecurity>
  <Lines>18</Lines>
  <Paragraphs>12</Paragraphs>
  <ScaleCrop>false</ScaleCrop>
  <Company/>
  <LinksUpToDate>false</LinksUpToDate>
  <CharactersWithSpaces>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Akvilė Sakalauskaitė</dc:creator>
  <cp:keywords/>
  <dc:description/>
  <cp:lastModifiedBy>Irmantas Kuzas</cp:lastModifiedBy>
  <cp:revision>5</cp:revision>
  <dcterms:created xsi:type="dcterms:W3CDTF">2024-01-11T06:05:00Z</dcterms:created>
  <dcterms:modified xsi:type="dcterms:W3CDTF">2024-01-18T07:14:00Z</dcterms:modified>
</cp:coreProperties>
</file>