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1D8C" w14:textId="15FFCD5F" w:rsidR="00D278F3" w:rsidRDefault="00740459" w:rsidP="00D278F3">
      <w:pPr>
        <w:pStyle w:val="prastasiniatinklio"/>
        <w:spacing w:before="0" w:beforeAutospacing="0" w:after="0" w:afterAutospacing="0"/>
        <w:jc w:val="both"/>
      </w:pPr>
      <w:r>
        <w:rPr>
          <w:noProof/>
        </w:rPr>
        <w:drawing>
          <wp:anchor distT="0" distB="0" distL="114300" distR="114300" simplePos="0" relativeHeight="251664384" behindDoc="0" locked="0" layoutInCell="1" allowOverlap="1" wp14:anchorId="3694E1FA" wp14:editId="2E3EE28C">
            <wp:simplePos x="0" y="0"/>
            <wp:positionH relativeFrom="column">
              <wp:posOffset>2940050</wp:posOffset>
            </wp:positionH>
            <wp:positionV relativeFrom="paragraph">
              <wp:posOffset>-216535</wp:posOffset>
            </wp:positionV>
            <wp:extent cx="1100455" cy="1100455"/>
            <wp:effectExtent l="0" t="0" r="4445" b="444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0455" cy="1100455"/>
                    </a:xfrm>
                    <a:prstGeom prst="rect">
                      <a:avLst/>
                    </a:prstGeom>
                    <a:noFill/>
                  </pic:spPr>
                </pic:pic>
              </a:graphicData>
            </a:graphic>
            <wp14:sizeRelH relativeFrom="page">
              <wp14:pctWidth>0</wp14:pctWidth>
            </wp14:sizeRelH>
            <wp14:sizeRelV relativeFrom="page">
              <wp14:pctHeight>0</wp14:pctHeight>
            </wp14:sizeRelV>
          </wp:anchor>
        </w:drawing>
      </w:r>
      <w:r w:rsidR="0095385F">
        <w:rPr>
          <w:noProof/>
        </w:rPr>
        <w:drawing>
          <wp:anchor distT="0" distB="0" distL="114300" distR="114300" simplePos="0" relativeHeight="251663360" behindDoc="0" locked="0" layoutInCell="1" allowOverlap="1" wp14:anchorId="5DB555C7" wp14:editId="6B4726C8">
            <wp:simplePos x="0" y="0"/>
            <wp:positionH relativeFrom="column">
              <wp:posOffset>1687830</wp:posOffset>
            </wp:positionH>
            <wp:positionV relativeFrom="paragraph">
              <wp:posOffset>-213677</wp:posOffset>
            </wp:positionV>
            <wp:extent cx="1200150" cy="993734"/>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993734"/>
                    </a:xfrm>
                    <a:prstGeom prst="rect">
                      <a:avLst/>
                    </a:prstGeom>
                    <a:noFill/>
                  </pic:spPr>
                </pic:pic>
              </a:graphicData>
            </a:graphic>
            <wp14:sizeRelH relativeFrom="page">
              <wp14:pctWidth>0</wp14:pctWidth>
            </wp14:sizeRelH>
            <wp14:sizeRelV relativeFrom="page">
              <wp14:pctHeight>0</wp14:pctHeight>
            </wp14:sizeRelV>
          </wp:anchor>
        </w:drawing>
      </w:r>
    </w:p>
    <w:p w14:paraId="55D05586" w14:textId="23223C5A" w:rsidR="00412067" w:rsidRDefault="00412067" w:rsidP="00D278F3">
      <w:pPr>
        <w:pStyle w:val="prastasiniatinklio"/>
        <w:spacing w:before="0" w:beforeAutospacing="0" w:after="0" w:afterAutospacing="0"/>
        <w:jc w:val="both"/>
      </w:pPr>
    </w:p>
    <w:p w14:paraId="5BFADEA9" w14:textId="28627425" w:rsidR="00D278F3" w:rsidRDefault="00D278F3" w:rsidP="00D278F3">
      <w:pPr>
        <w:pStyle w:val="prastasiniatinklio"/>
        <w:spacing w:before="0" w:beforeAutospacing="0" w:after="0" w:afterAutospacing="0"/>
        <w:jc w:val="both"/>
        <w:rPr>
          <w:color w:val="000000"/>
          <w:sz w:val="28"/>
          <w:szCs w:val="28"/>
        </w:rPr>
      </w:pPr>
    </w:p>
    <w:p w14:paraId="344981E8" w14:textId="63906890" w:rsidR="00D278F3" w:rsidRDefault="00D278F3" w:rsidP="00D278F3">
      <w:pPr>
        <w:pStyle w:val="prastasiniatinklio"/>
        <w:spacing w:before="0" w:beforeAutospacing="0" w:after="0" w:afterAutospacing="0"/>
        <w:jc w:val="both"/>
        <w:rPr>
          <w:color w:val="000000"/>
          <w:sz w:val="28"/>
          <w:szCs w:val="28"/>
        </w:rPr>
      </w:pPr>
    </w:p>
    <w:p w14:paraId="1D3E0C04" w14:textId="2643C82C" w:rsidR="00D278F3" w:rsidRDefault="00D278F3" w:rsidP="00D278F3">
      <w:pPr>
        <w:pStyle w:val="prastasiniatinklio"/>
        <w:spacing w:before="0" w:beforeAutospacing="0" w:after="0" w:afterAutospacing="0"/>
        <w:jc w:val="both"/>
        <w:rPr>
          <w:color w:val="000000"/>
          <w:sz w:val="28"/>
          <w:szCs w:val="28"/>
        </w:rPr>
      </w:pPr>
    </w:p>
    <w:p w14:paraId="40ACF3B4" w14:textId="77777777" w:rsidR="004E3440" w:rsidRDefault="004E3440" w:rsidP="004E3440">
      <w:pPr>
        <w:pStyle w:val="prastasiniatinklio"/>
        <w:spacing w:before="0" w:beforeAutospacing="0" w:after="0" w:afterAutospacing="0"/>
        <w:jc w:val="center"/>
      </w:pPr>
      <w:r>
        <w:rPr>
          <w:color w:val="000000"/>
          <w:sz w:val="28"/>
          <w:szCs w:val="28"/>
        </w:rPr>
        <w:t>VILNIAUS LOPŠELIS-DARŽELIS „PILAITUKAS“</w:t>
      </w:r>
    </w:p>
    <w:p w14:paraId="09CAB5CB" w14:textId="77777777" w:rsidR="004E3440" w:rsidRPr="00DE1DB6" w:rsidRDefault="004E3440" w:rsidP="00D278F3">
      <w:pPr>
        <w:pStyle w:val="prastasiniatinklio"/>
        <w:spacing w:before="0" w:beforeAutospacing="0" w:after="0" w:afterAutospacing="0"/>
        <w:jc w:val="center"/>
        <w:rPr>
          <w:b/>
          <w:bCs/>
          <w:color w:val="000000"/>
          <w:sz w:val="28"/>
          <w:szCs w:val="28"/>
        </w:rPr>
      </w:pPr>
    </w:p>
    <w:p w14:paraId="5DCC1523" w14:textId="2B9B8F06" w:rsidR="00D278F3" w:rsidRPr="00DE1DB6" w:rsidRDefault="00D278F3" w:rsidP="00D278F3">
      <w:pPr>
        <w:pStyle w:val="prastasiniatinklio"/>
        <w:spacing w:before="0" w:beforeAutospacing="0" w:after="0" w:afterAutospacing="0"/>
        <w:jc w:val="center"/>
        <w:rPr>
          <w:b/>
          <w:bCs/>
          <w:color w:val="000000"/>
          <w:sz w:val="28"/>
          <w:szCs w:val="28"/>
        </w:rPr>
      </w:pPr>
      <w:r w:rsidRPr="00DE1DB6">
        <w:rPr>
          <w:b/>
          <w:bCs/>
          <w:color w:val="000000"/>
          <w:sz w:val="28"/>
          <w:szCs w:val="28"/>
        </w:rPr>
        <w:t xml:space="preserve">VISUOMENĖS APLINKOSAUGINIO ŠVIETIMO </w:t>
      </w:r>
      <w:r w:rsidR="00412067" w:rsidRPr="00DE1DB6">
        <w:rPr>
          <w:b/>
          <w:bCs/>
          <w:color w:val="000000"/>
          <w:sz w:val="28"/>
          <w:szCs w:val="28"/>
        </w:rPr>
        <w:t>PROJEKT</w:t>
      </w:r>
      <w:r w:rsidR="002100A2" w:rsidRPr="00DE1DB6">
        <w:rPr>
          <w:b/>
          <w:bCs/>
          <w:color w:val="000000"/>
          <w:sz w:val="28"/>
          <w:szCs w:val="28"/>
        </w:rPr>
        <w:t>AS</w:t>
      </w:r>
    </w:p>
    <w:p w14:paraId="66406CBE" w14:textId="7243B1A2" w:rsidR="00991EBA" w:rsidRPr="00991EBA" w:rsidRDefault="00412067" w:rsidP="00991EBA">
      <w:pPr>
        <w:pStyle w:val="prastasiniatinklio"/>
        <w:spacing w:before="0" w:beforeAutospacing="0" w:after="0" w:afterAutospacing="0"/>
        <w:jc w:val="center"/>
        <w:rPr>
          <w:b/>
          <w:bCs/>
          <w:color w:val="000000"/>
          <w:sz w:val="28"/>
          <w:szCs w:val="28"/>
        </w:rPr>
      </w:pPr>
      <w:r w:rsidRPr="00DE1DB6">
        <w:rPr>
          <w:b/>
          <w:bCs/>
          <w:color w:val="000000"/>
          <w:sz w:val="28"/>
          <w:szCs w:val="28"/>
        </w:rPr>
        <w:t>„GAMTOS PAŽINIMO LINK –</w:t>
      </w:r>
      <w:r w:rsidR="0095385F">
        <w:rPr>
          <w:b/>
          <w:bCs/>
          <w:color w:val="000000"/>
          <w:sz w:val="28"/>
          <w:szCs w:val="28"/>
        </w:rPr>
        <w:t xml:space="preserve"> </w:t>
      </w:r>
      <w:r w:rsidR="00991EBA" w:rsidRPr="00991EBA">
        <w:rPr>
          <w:b/>
          <w:bCs/>
          <w:color w:val="000000"/>
          <w:sz w:val="28"/>
          <w:szCs w:val="28"/>
        </w:rPr>
        <w:t>AŠ IR TU VAISKRŪMIUS AUGINAME IR TYRINĖJAME KARTU”</w:t>
      </w:r>
    </w:p>
    <w:p w14:paraId="7437AD8E" w14:textId="167C3F81" w:rsidR="00412067" w:rsidRDefault="00412067" w:rsidP="00DE1DB6">
      <w:pPr>
        <w:pStyle w:val="prastasiniatinklio"/>
        <w:tabs>
          <w:tab w:val="left" w:pos="1298"/>
        </w:tabs>
        <w:spacing w:before="0" w:beforeAutospacing="0" w:after="0" w:afterAutospacing="0"/>
        <w:jc w:val="both"/>
      </w:pPr>
    </w:p>
    <w:p w14:paraId="5B2923A3" w14:textId="426BFDDA" w:rsidR="00DE1DB6" w:rsidRDefault="00DE1DB6" w:rsidP="00715DB9">
      <w:pPr>
        <w:pStyle w:val="prastasiniatinklio"/>
        <w:spacing w:before="0" w:beforeAutospacing="0" w:after="0" w:afterAutospacing="0"/>
        <w:jc w:val="both"/>
        <w:rPr>
          <w:color w:val="000000"/>
        </w:rPr>
      </w:pPr>
    </w:p>
    <w:p w14:paraId="30B36A25" w14:textId="7B71DECA" w:rsidR="0068011A" w:rsidRPr="000D4461" w:rsidRDefault="00DE1DB6" w:rsidP="002100A2">
      <w:pPr>
        <w:pStyle w:val="prastasiniatinklio"/>
        <w:spacing w:before="0" w:beforeAutospacing="0" w:after="0" w:afterAutospacing="0"/>
        <w:ind w:firstLine="851"/>
        <w:jc w:val="both"/>
      </w:pPr>
      <w:r w:rsidRPr="000D4461">
        <w:t xml:space="preserve">Į žemę atkeliavęs </w:t>
      </w:r>
      <w:r w:rsidR="0068011A" w:rsidRPr="000D4461">
        <w:t xml:space="preserve"> pavasaris žadina gamtą, medžiai skleidžia žalius pumpurėlius, pievos ir laukai pasidengia žaliu apklotu, miškuose ir pievose skleidžiasi pirmieji gėlių žiedai, čiulba</w:t>
      </w:r>
      <w:r w:rsidR="00AA5F35" w:rsidRPr="000D4461">
        <w:t>, čirena</w:t>
      </w:r>
      <w:r w:rsidR="0068011A" w:rsidRPr="000D4461">
        <w:t xml:space="preserve"> paukščiai</w:t>
      </w:r>
      <w:r w:rsidR="00EE4A2E" w:rsidRPr="000D4461">
        <w:t xml:space="preserve">, </w:t>
      </w:r>
      <w:r w:rsidR="00F33A57" w:rsidRPr="000D4461">
        <w:t xml:space="preserve">oras alsuoja </w:t>
      </w:r>
      <w:r w:rsidR="00EE4A2E" w:rsidRPr="000D4461">
        <w:t>svaigina</w:t>
      </w:r>
      <w:r w:rsidR="00F33A57" w:rsidRPr="000D4461">
        <w:t>nčiu</w:t>
      </w:r>
      <w:r w:rsidR="00EE4A2E" w:rsidRPr="000D4461">
        <w:t xml:space="preserve"> pavasario aromat</w:t>
      </w:r>
      <w:r w:rsidR="00F33A57" w:rsidRPr="000D4461">
        <w:t>u.</w:t>
      </w:r>
    </w:p>
    <w:p w14:paraId="6A78B0F8" w14:textId="50822BAB" w:rsidR="00EE4A2E" w:rsidRPr="000D4461" w:rsidRDefault="00EE4A2E" w:rsidP="002100A2">
      <w:pPr>
        <w:pStyle w:val="prastasiniatinklio"/>
        <w:spacing w:before="0" w:beforeAutospacing="0" w:after="0" w:afterAutospacing="0"/>
        <w:ind w:firstLine="851"/>
        <w:jc w:val="both"/>
        <w:rPr>
          <w:lang w:val="en-US"/>
        </w:rPr>
      </w:pPr>
      <w:r w:rsidRPr="000D4461">
        <w:t>Bundančios gamtos grožio įkvėpti, skubame pasidžiaugti ir pasidalinti su visais džiugiomis žiniomis</w:t>
      </w:r>
      <w:r w:rsidR="0095385F">
        <w:t xml:space="preserve"> </w:t>
      </w:r>
      <w:r w:rsidRPr="000D4461">
        <w:t>apie</w:t>
      </w:r>
      <w:r w:rsidR="00F33A57" w:rsidRPr="000D4461">
        <w:t xml:space="preserve"> planuojamus darbus </w:t>
      </w:r>
      <w:r w:rsidR="00B526AF">
        <w:t>ir</w:t>
      </w:r>
      <w:r w:rsidR="007926C6" w:rsidRPr="000D4461">
        <w:t xml:space="preserve"> subrandintas</w:t>
      </w:r>
      <w:r w:rsidR="00F33A57" w:rsidRPr="000D4461">
        <w:t xml:space="preserve"> naujas</w:t>
      </w:r>
      <w:r w:rsidR="007926C6" w:rsidRPr="000D4461">
        <w:t>,</w:t>
      </w:r>
      <w:r w:rsidR="00F33A57" w:rsidRPr="000D4461">
        <w:t xml:space="preserve"> įkvepiančias idėjas.</w:t>
      </w:r>
      <w:r w:rsidRPr="000D4461">
        <w:t xml:space="preserve"> </w:t>
      </w:r>
    </w:p>
    <w:p w14:paraId="0CC1DAE0" w14:textId="52FE3EE9" w:rsidR="00DE1DB6" w:rsidRPr="000D4461" w:rsidRDefault="0068011A" w:rsidP="00F33A57">
      <w:pPr>
        <w:pStyle w:val="prastasiniatinklio"/>
        <w:spacing w:before="0" w:beforeAutospacing="0" w:after="0" w:afterAutospacing="0"/>
        <w:ind w:firstLine="851"/>
        <w:jc w:val="both"/>
      </w:pPr>
      <w:r w:rsidRPr="000D4461">
        <w:t xml:space="preserve"> </w:t>
      </w:r>
      <w:r w:rsidR="00F33A57" w:rsidRPr="000D4461">
        <w:t>Labai džiaugiamės ketvirtus</w:t>
      </w:r>
      <w:r w:rsidR="00F27EBC" w:rsidRPr="000D4461">
        <w:t xml:space="preserve"> metus iš eilės dalyvau</w:t>
      </w:r>
      <w:r w:rsidR="00F33A57" w:rsidRPr="000D4461">
        <w:t>dami</w:t>
      </w:r>
      <w:r w:rsidR="00F27EBC" w:rsidRPr="000D4461">
        <w:t xml:space="preserve"> visuomenės aplinkosauginio švietimo rėmimo programoje. Šiais metais įgyvendiname projektą „Gamtos pažinimo link </w:t>
      </w:r>
      <w:r w:rsidR="00740459">
        <w:t>–</w:t>
      </w:r>
      <w:r w:rsidR="00F27EBC" w:rsidRPr="000D4461">
        <w:t xml:space="preserve"> Aš ir Tu </w:t>
      </w:r>
      <w:r w:rsidR="00F33A57" w:rsidRPr="000D4461">
        <w:t>vaiskrūmius auginame</w:t>
      </w:r>
      <w:r w:rsidR="001E59F0">
        <w:t xml:space="preserve"> ir tyrinėjame</w:t>
      </w:r>
      <w:r w:rsidR="00F33A57" w:rsidRPr="000D4461">
        <w:t xml:space="preserve"> kartu“</w:t>
      </w:r>
      <w:r w:rsidR="00F27EBC" w:rsidRPr="000D4461">
        <w:t xml:space="preserve">. </w:t>
      </w:r>
    </w:p>
    <w:p w14:paraId="69B4597C" w14:textId="77777777" w:rsidR="007A67B4" w:rsidRPr="000D4461" w:rsidRDefault="004F214A" w:rsidP="007A67B4">
      <w:pPr>
        <w:pStyle w:val="prastasiniatinklio"/>
        <w:spacing w:before="0" w:beforeAutospacing="0" w:after="0" w:afterAutospacing="0"/>
        <w:ind w:firstLine="851"/>
        <w:jc w:val="both"/>
      </w:pPr>
      <w:r w:rsidRPr="000D4461">
        <w:t>Projektas finansuojamas iš Vilniaus miesto savivaldybės aplinkos apsaugos rėmimo specialiajai programai patvirtintų asignavimų.</w:t>
      </w:r>
    </w:p>
    <w:p w14:paraId="586D07A3" w14:textId="44AC44A1" w:rsidR="007A67B4" w:rsidRPr="000D4461" w:rsidRDefault="007A67B4" w:rsidP="007A67B4">
      <w:pPr>
        <w:pStyle w:val="prastasiniatinklio"/>
        <w:spacing w:before="0" w:beforeAutospacing="0" w:after="0" w:afterAutospacing="0"/>
        <w:ind w:firstLine="851"/>
        <w:jc w:val="both"/>
      </w:pPr>
      <w:r w:rsidRPr="000D4461">
        <w:t xml:space="preserve"> Tikslas – kuriant naujas edukacines lauko erdves, sudaryti sąlygas visiems: tiek lopšelio-darželio, tiek socialinių partnerių vaikams bei bendruomenės nariams, taikant vieną efektyviausių ikimokyklinio amžiaus vaikų ugdymo(si) metodų </w:t>
      </w:r>
      <w:r w:rsidR="00E37CF7">
        <w:t>–</w:t>
      </w:r>
      <w:r w:rsidRPr="000D4461">
        <w:t xml:space="preserve"> patirtinį ugdymą(si) iš arčiau pažinti daugiamečius sumedėjusius (vaiskrūmius/vaismedžius) bei žolinius augalus (braškės/žemuogės), juos tyrinėti, stebėti, atlikti įvairius bandymus naujai įkurtoje lauko </w:t>
      </w:r>
      <w:r w:rsidR="0095385F">
        <w:t>tyrinėjimų</w:t>
      </w:r>
      <w:r w:rsidR="00F37441">
        <w:t xml:space="preserve"> </w:t>
      </w:r>
      <w:r w:rsidR="0095385F">
        <w:t>stotelėje</w:t>
      </w:r>
      <w:r w:rsidRPr="000D4461">
        <w:t xml:space="preserve">. </w:t>
      </w:r>
    </w:p>
    <w:p w14:paraId="6C43C045" w14:textId="77777777" w:rsidR="00F37441" w:rsidRDefault="007A67B4" w:rsidP="00F37441">
      <w:pPr>
        <w:pStyle w:val="prastasiniatinklio"/>
        <w:spacing w:before="0" w:beforeAutospacing="0" w:after="0" w:afterAutospacing="0"/>
        <w:ind w:firstLine="851"/>
        <w:jc w:val="both"/>
      </w:pPr>
      <w:r w:rsidRPr="000D4461">
        <w:t>Susipažinti su vaismedžių ir daugiamečių žolinių augalų įvairove, pažinti jų sandarą, išsiaiškinti augimui būtinas sąlygas, pastebėti jų panašumus ir skirtumus. Plėtoti bendruomenės narių bei socialinių partnerių ekologinio sąmoningumo nuostatą, formuoti aplinkosaugos įgūdžius per įvairias edukacines, eksperimentines bei tiriamąsias veiklas.</w:t>
      </w:r>
    </w:p>
    <w:p w14:paraId="3BC373CB" w14:textId="77777777" w:rsidR="00F37441" w:rsidRDefault="005A4D54" w:rsidP="00F37441">
      <w:pPr>
        <w:pStyle w:val="prastasiniatinklio"/>
        <w:spacing w:before="0" w:beforeAutospacing="0" w:after="0" w:afterAutospacing="0"/>
        <w:ind w:firstLine="851"/>
        <w:jc w:val="both"/>
      </w:pPr>
      <w:r w:rsidRPr="000D4461">
        <w:t>Su dideliu nekantrumu</w:t>
      </w:r>
      <w:r w:rsidR="002A7B17" w:rsidRPr="000D4461">
        <w:t xml:space="preserve">, </w:t>
      </w:r>
      <w:r w:rsidR="00AA5F35" w:rsidRPr="000D4461">
        <w:t xml:space="preserve">skubame </w:t>
      </w:r>
      <w:r w:rsidR="002A7B17" w:rsidRPr="000D4461">
        <w:t>prist</w:t>
      </w:r>
      <w:r w:rsidR="00AA5F35" w:rsidRPr="000D4461">
        <w:t>atyti</w:t>
      </w:r>
      <w:r w:rsidRPr="000D4461">
        <w:t xml:space="preserve"> pirmuosius</w:t>
      </w:r>
      <w:r w:rsidR="00F37441">
        <w:t>,</w:t>
      </w:r>
      <w:r w:rsidR="00AA5F35" w:rsidRPr="000D4461">
        <w:t xml:space="preserve"> balandžio mėnes</w:t>
      </w:r>
      <w:r w:rsidR="00F37441">
        <w:t>į</w:t>
      </w:r>
      <w:r w:rsidRPr="000D4461">
        <w:t xml:space="preserve"> </w:t>
      </w:r>
      <w:r w:rsidR="00B61716" w:rsidRPr="000D4461">
        <w:t xml:space="preserve">nuveiktus </w:t>
      </w:r>
      <w:r w:rsidRPr="000D4461">
        <w:t>darbus, įgyvendinant projek</w:t>
      </w:r>
      <w:r w:rsidR="00B61716" w:rsidRPr="000D4461">
        <w:t>to</w:t>
      </w:r>
      <w:r w:rsidRPr="000D4461">
        <w:t xml:space="preserve"> idėjas.</w:t>
      </w:r>
    </w:p>
    <w:p w14:paraId="1664C032" w14:textId="77777777" w:rsidR="00F37441" w:rsidRDefault="00412067" w:rsidP="00F37441">
      <w:pPr>
        <w:pStyle w:val="prastasiniatinklio"/>
        <w:spacing w:before="0" w:beforeAutospacing="0" w:after="0" w:afterAutospacing="0"/>
        <w:ind w:firstLine="851"/>
        <w:jc w:val="both"/>
      </w:pPr>
      <w:r w:rsidRPr="000D4461">
        <w:t>Pirmo</w:t>
      </w:r>
      <w:r w:rsidR="002A7B17" w:rsidRPr="000D4461">
        <w:t>j</w:t>
      </w:r>
      <w:r w:rsidR="006E55E3" w:rsidRPr="000D4461">
        <w:t>i</w:t>
      </w:r>
      <w:r w:rsidRPr="000D4461">
        <w:t xml:space="preserve"> sėkminga</w:t>
      </w:r>
      <w:r w:rsidR="006E55E3" w:rsidRPr="000D4461">
        <w:t>i</w:t>
      </w:r>
      <w:r w:rsidRPr="000D4461">
        <w:t xml:space="preserve"> įgyvendi</w:t>
      </w:r>
      <w:r w:rsidR="00992A92" w:rsidRPr="000D4461">
        <w:t xml:space="preserve">nta </w:t>
      </w:r>
      <w:r w:rsidRPr="000D4461">
        <w:t>projekto idėj</w:t>
      </w:r>
      <w:r w:rsidR="002A7B17" w:rsidRPr="000D4461">
        <w:t>a</w:t>
      </w:r>
      <w:r w:rsidR="00D278F3" w:rsidRPr="000D4461">
        <w:t xml:space="preserve"> –</w:t>
      </w:r>
      <w:r w:rsidR="006E55E3" w:rsidRPr="000D4461">
        <w:t xml:space="preserve"> edukacinė pamokėlė „Nebaisos“</w:t>
      </w:r>
      <w:r w:rsidR="00B61716" w:rsidRPr="000D4461">
        <w:t>. Edukacinės pamokėlės</w:t>
      </w:r>
      <w:r w:rsidR="006E55E3" w:rsidRPr="000D4461">
        <w:t xml:space="preserve"> dėka, vaikai galėjo</w:t>
      </w:r>
      <w:r w:rsidR="00B61716" w:rsidRPr="000D4461">
        <w:t xml:space="preserve"> artimiau</w:t>
      </w:r>
      <w:r w:rsidR="00415253" w:rsidRPr="000D4461">
        <w:t xml:space="preserve"> </w:t>
      </w:r>
      <w:r w:rsidR="006E55E3" w:rsidRPr="000D4461">
        <w:t>susipaži</w:t>
      </w:r>
      <w:r w:rsidR="00415253" w:rsidRPr="000D4461">
        <w:t>nti</w:t>
      </w:r>
      <w:r w:rsidR="006E55E3" w:rsidRPr="000D4461">
        <w:t xml:space="preserve"> su vienintele, per Lietuv</w:t>
      </w:r>
      <w:r w:rsidR="00B61716" w:rsidRPr="000D4461">
        <w:t>ą</w:t>
      </w:r>
      <w:r w:rsidR="006E55E3" w:rsidRPr="000D4461">
        <w:t xml:space="preserve"> jau trečius metus keliaujančia </w:t>
      </w:r>
      <w:r w:rsidR="00415253" w:rsidRPr="000D4461">
        <w:t>n</w:t>
      </w:r>
      <w:r w:rsidR="006E55E3" w:rsidRPr="000D4461">
        <w:t>a</w:t>
      </w:r>
      <w:r w:rsidR="00B61716" w:rsidRPr="000D4461">
        <w:t>riuotakojų</w:t>
      </w:r>
      <w:r w:rsidR="006E55E3" w:rsidRPr="000D4461">
        <w:t xml:space="preserve"> ekspozicija ir jos nuostabiais gyv</w:t>
      </w:r>
      <w:r w:rsidR="00415253" w:rsidRPr="000D4461">
        <w:t>entojais</w:t>
      </w:r>
      <w:r w:rsidR="006E55E3" w:rsidRPr="000D4461">
        <w:t>.</w:t>
      </w:r>
      <w:r w:rsidR="00AA5F35" w:rsidRPr="000D4461">
        <w:t xml:space="preserve"> </w:t>
      </w:r>
    </w:p>
    <w:p w14:paraId="2AF95B5D" w14:textId="77777777" w:rsidR="00F37441" w:rsidRDefault="00AA5F35" w:rsidP="00F37441">
      <w:pPr>
        <w:pStyle w:val="prastasiniatinklio"/>
        <w:spacing w:before="0" w:beforeAutospacing="0" w:after="0" w:afterAutospacing="0"/>
        <w:ind w:firstLine="851"/>
        <w:jc w:val="both"/>
      </w:pPr>
      <w:r w:rsidRPr="000D4461">
        <w:t>Edukacinėje pamokoje dalyvavo šešios vyresniojo amžiaus</w:t>
      </w:r>
      <w:r w:rsidR="00517DDF" w:rsidRPr="000D4461">
        <w:t xml:space="preserve"> vaikų</w:t>
      </w:r>
      <w:r w:rsidRPr="000D4461">
        <w:t xml:space="preserve"> grupės. Vaikai gyvai</w:t>
      </w:r>
      <w:r w:rsidR="00517DDF" w:rsidRPr="000D4461">
        <w:t xml:space="preserve"> stebėjo ir susipažino su vorais – paukštėdomis, didžiausiais pasaulio tarakonais, gyvalazdėmis, </w:t>
      </w:r>
      <w:r w:rsidR="00165F1A" w:rsidRPr="000D4461">
        <w:t>kukurūziniu ža</w:t>
      </w:r>
      <w:r w:rsidR="00B526AF">
        <w:t>lč</w:t>
      </w:r>
      <w:r w:rsidR="00165F1A" w:rsidRPr="000D4461">
        <w:t>iu</w:t>
      </w:r>
      <w:r w:rsidR="00517DDF" w:rsidRPr="000D4461">
        <w:t>, egzotinėmis rupūžėmis ir kt.</w:t>
      </w:r>
    </w:p>
    <w:p w14:paraId="2B249A29" w14:textId="0D9868CE" w:rsidR="00072606" w:rsidRPr="000D4461" w:rsidRDefault="00517DDF" w:rsidP="00F37441">
      <w:pPr>
        <w:pStyle w:val="prastasiniatinklio"/>
        <w:spacing w:before="0" w:beforeAutospacing="0" w:after="0" w:afterAutospacing="0"/>
        <w:ind w:firstLine="851"/>
        <w:jc w:val="both"/>
      </w:pPr>
      <w:r w:rsidRPr="000D4461">
        <w:t>Pamokėlės metu, vaikai sužinojo</w:t>
      </w:r>
      <w:r w:rsidR="00B80D69" w:rsidRPr="000D4461">
        <w:t xml:space="preserve">, kuo maitinasi terariumuose laikomi gyviai, kur jie gyvena, kartu su gamtininku aptarė </w:t>
      </w:r>
      <w:r w:rsidR="00CD04F7" w:rsidRPr="000D4461">
        <w:t>atvežtų gyvių</w:t>
      </w:r>
      <w:r w:rsidR="00B80D69" w:rsidRPr="000D4461">
        <w:t xml:space="preserve"> išvaizdą, skaičiavo</w:t>
      </w:r>
      <w:r w:rsidR="00CD04F7" w:rsidRPr="000D4461">
        <w:t>, matavo, lygino juos tarpusavyje. Gamtininkas ne tik suteikė daug naujos ir įdomios informacijos, bet ir leido</w:t>
      </w:r>
      <w:r w:rsidR="00B80D69" w:rsidRPr="000D4461">
        <w:t xml:space="preserve"> gyvai paliesti kai kuriuos ekspozicijos gyventojus.</w:t>
      </w:r>
    </w:p>
    <w:p w14:paraId="22CA7C0E" w14:textId="59B6E200" w:rsidR="006E55E3" w:rsidRPr="000D4461" w:rsidRDefault="00CD04F7" w:rsidP="00072606">
      <w:pPr>
        <w:pStyle w:val="prastasiniatinklio"/>
        <w:spacing w:before="0" w:beforeAutospacing="0" w:after="0" w:afterAutospacing="0"/>
        <w:ind w:firstLine="851"/>
        <w:jc w:val="both"/>
      </w:pPr>
      <w:r w:rsidRPr="000D4461">
        <w:t xml:space="preserve">Vaikų susižavėjimui nebuvo ribų, jie smalsiai apžiūrinėjo gyvius, atsakinėjo į gamtininko klausimus bei patys domėjosi jiems aktualia informacija. </w:t>
      </w:r>
    </w:p>
    <w:p w14:paraId="5DF44F7E" w14:textId="4F223029" w:rsidR="001560DA" w:rsidRPr="000D4461" w:rsidRDefault="001560DA" w:rsidP="00072606">
      <w:pPr>
        <w:pStyle w:val="prastasiniatinklio"/>
        <w:spacing w:before="0" w:beforeAutospacing="0" w:after="0" w:afterAutospacing="0"/>
        <w:ind w:firstLine="851"/>
        <w:jc w:val="both"/>
      </w:pPr>
      <w:r w:rsidRPr="000D4461">
        <w:t>Sugrįžę po pamokėlės, vaikai dar ilgai diskutavo, dalinosi savo pastebėjimais, patirtais įspūdžiais, piešė labiausiai patikusius gyvius, balsavo ir</w:t>
      </w:r>
      <w:r w:rsidR="00380660" w:rsidRPr="000D4461">
        <w:t xml:space="preserve"> </w:t>
      </w:r>
      <w:r w:rsidRPr="000D4461">
        <w:t>rinko labiausiai patikusį, juo tapo kuk</w:t>
      </w:r>
      <w:r w:rsidR="00740459">
        <w:t>urū</w:t>
      </w:r>
      <w:r w:rsidR="00380660" w:rsidRPr="000D4461">
        <w:t>zinis</w:t>
      </w:r>
      <w:r w:rsidRPr="000D4461">
        <w:t xml:space="preserve"> </w:t>
      </w:r>
      <w:r w:rsidR="00380660" w:rsidRPr="000D4461">
        <w:t>žaltys.</w:t>
      </w:r>
    </w:p>
    <w:p w14:paraId="395B7CB9" w14:textId="5A464F52" w:rsidR="00380660" w:rsidRPr="000D4461" w:rsidRDefault="00380660" w:rsidP="00072606">
      <w:pPr>
        <w:pStyle w:val="prastasiniatinklio"/>
        <w:spacing w:before="0" w:beforeAutospacing="0" w:after="0" w:afterAutospacing="0"/>
        <w:ind w:firstLine="851"/>
        <w:jc w:val="both"/>
      </w:pPr>
      <w:r w:rsidRPr="000D4461">
        <w:lastRenderedPageBreak/>
        <w:t>Vakare, atvykus tėveliams, vaikai su nekantrumu skubėjo papasakoti savo patirtus įspūdžius bei pademonstruoti</w:t>
      </w:r>
      <w:r w:rsidR="00407ED8" w:rsidRPr="000D4461">
        <w:t xml:space="preserve"> </w:t>
      </w:r>
      <w:r w:rsidRPr="000D4461">
        <w:t>savo nepaprast</w:t>
      </w:r>
      <w:r w:rsidR="00407ED8" w:rsidRPr="000D4461">
        <w:t>ą</w:t>
      </w:r>
      <w:r w:rsidRPr="000D4461">
        <w:t xml:space="preserve"> drąs</w:t>
      </w:r>
      <w:r w:rsidR="00407ED8" w:rsidRPr="000D4461">
        <w:t>ą</w:t>
      </w:r>
      <w:r w:rsidR="00B526AF">
        <w:t>,</w:t>
      </w:r>
      <w:r w:rsidR="00407ED8" w:rsidRPr="000D4461">
        <w:t xml:space="preserve"> nepabūgus paglostyti ir paliesti</w:t>
      </w:r>
      <w:r w:rsidRPr="000D4461">
        <w:t xml:space="preserve"> </w:t>
      </w:r>
      <w:r w:rsidR="00407ED8" w:rsidRPr="000D4461">
        <w:t>žaltį</w:t>
      </w:r>
      <w:r w:rsidRPr="000D4461">
        <w:t xml:space="preserve"> ir driež</w:t>
      </w:r>
      <w:r w:rsidR="00407ED8" w:rsidRPr="000D4461">
        <w:t>ą</w:t>
      </w:r>
      <w:r w:rsidRPr="000D4461">
        <w:t xml:space="preserve">. </w:t>
      </w:r>
    </w:p>
    <w:p w14:paraId="5396EBA0" w14:textId="0F5BD5D6" w:rsidR="00407ED8" w:rsidRPr="000D4461" w:rsidRDefault="00407ED8" w:rsidP="00072606">
      <w:pPr>
        <w:pStyle w:val="prastasiniatinklio"/>
        <w:spacing w:before="0" w:beforeAutospacing="0" w:after="0" w:afterAutospacing="0"/>
        <w:ind w:firstLine="851"/>
        <w:jc w:val="both"/>
      </w:pPr>
      <w:r w:rsidRPr="000D4461">
        <w:t>Išgirstos mintys iš vaikų lūpų, privertė nusišypsoti, jie sakė, kad glostant žaltį jiems atrodė, kad liečia guminį batą, o driežo oda, jiems p</w:t>
      </w:r>
      <w:r w:rsidR="0043508C" w:rsidRPr="000D4461">
        <w:t>riminė</w:t>
      </w:r>
      <w:r w:rsidRPr="000D4461">
        <w:t xml:space="preserve"> tarkavimui skirtą trintuvę.</w:t>
      </w:r>
    </w:p>
    <w:p w14:paraId="666E10F0" w14:textId="77777777" w:rsidR="00F37441" w:rsidRDefault="0043508C" w:rsidP="00F37441">
      <w:pPr>
        <w:pStyle w:val="prastasiniatinklio"/>
        <w:spacing w:before="0" w:beforeAutospacing="0" w:after="0" w:afterAutospacing="0"/>
        <w:ind w:firstLine="851"/>
        <w:jc w:val="both"/>
      </w:pPr>
      <w:r w:rsidRPr="000D4461">
        <w:t>Artimiau susipažinę su keistais gamtos bičiuliais</w:t>
      </w:r>
      <w:r w:rsidR="00A86C5D" w:rsidRPr="000D4461">
        <w:t xml:space="preserve"> </w:t>
      </w:r>
      <w:r w:rsidRPr="000D4461">
        <w:t>ir įgiję naudingos informacijos nusprendėme, kad gamta</w:t>
      </w:r>
      <w:r w:rsidR="00B526AF">
        <w:t>,</w:t>
      </w:r>
      <w:r w:rsidRPr="000D4461">
        <w:t xml:space="preserve"> tai</w:t>
      </w:r>
      <w:r w:rsidR="00A86C5D" w:rsidRPr="000D4461">
        <w:t xml:space="preserve"> visų </w:t>
      </w:r>
      <w:r w:rsidRPr="000D4461">
        <w:t>namai, kuriuose kiekviena gyvybės forma yra labai svarbi ir tarpusavyje susijusi glaudžiais ryšiais.</w:t>
      </w:r>
    </w:p>
    <w:p w14:paraId="0674DCDC" w14:textId="278CAAFE" w:rsidR="00407ED8" w:rsidRPr="000D4461" w:rsidRDefault="0043508C" w:rsidP="00F37441">
      <w:pPr>
        <w:pStyle w:val="prastasiniatinklio"/>
        <w:spacing w:before="0" w:beforeAutospacing="0" w:after="0" w:afterAutospacing="0"/>
        <w:ind w:firstLine="851"/>
        <w:jc w:val="both"/>
      </w:pPr>
      <w:r w:rsidRPr="000D4461">
        <w:t>Šios minties vedini, nusprendėme prisidėti</w:t>
      </w:r>
      <w:r w:rsidR="00A86C5D" w:rsidRPr="000D4461">
        <w:t xml:space="preserve"> savo kilniais darbais</w:t>
      </w:r>
      <w:r w:rsidRPr="000D4461">
        <w:t xml:space="preserve"> prie gamtos puoselėjimo ir saugojimo</w:t>
      </w:r>
      <w:r w:rsidR="00A86C5D" w:rsidRPr="000D4461">
        <w:t xml:space="preserve">. </w:t>
      </w:r>
    </w:p>
    <w:p w14:paraId="32F6A51E" w14:textId="47EF29D4" w:rsidR="00A86C5D" w:rsidRPr="000D4461" w:rsidRDefault="00FE50C8" w:rsidP="00407ED8">
      <w:pPr>
        <w:pStyle w:val="prastasiniatinklio"/>
        <w:spacing w:before="0" w:beforeAutospacing="0" w:after="0" w:afterAutospacing="0"/>
        <w:ind w:firstLine="851"/>
        <w:jc w:val="both"/>
      </w:pPr>
      <w:r w:rsidRPr="000D4461">
        <w:t xml:space="preserve">Ne veltui sakoma, </w:t>
      </w:r>
      <w:r w:rsidR="00A86C5D" w:rsidRPr="000D4461">
        <w:t>teisingos mintys ir geri ketinimai veda link didelių darbų</w:t>
      </w:r>
      <w:r w:rsidRPr="000D4461">
        <w:t>,</w:t>
      </w:r>
      <w:r w:rsidR="00A86C5D" w:rsidRPr="000D4461">
        <w:t xml:space="preserve"> taigi ir </w:t>
      </w:r>
      <w:r w:rsidRPr="000D4461">
        <w:t>toliau</w:t>
      </w:r>
      <w:r w:rsidR="000743CE" w:rsidRPr="000D4461">
        <w:t xml:space="preserve"> </w:t>
      </w:r>
      <w:r w:rsidR="00A86C5D" w:rsidRPr="000D4461">
        <w:t xml:space="preserve">žingsnis po žingsnio </w:t>
      </w:r>
      <w:r w:rsidR="000743CE" w:rsidRPr="000D4461">
        <w:t>judėjome į priekį</w:t>
      </w:r>
      <w:r w:rsidR="00A86C5D" w:rsidRPr="000D4461">
        <w:t>...</w:t>
      </w:r>
    </w:p>
    <w:p w14:paraId="3452D872" w14:textId="257B8B51" w:rsidR="00FE50C8" w:rsidRPr="000D4461" w:rsidRDefault="00B526AF" w:rsidP="00407ED8">
      <w:pPr>
        <w:pStyle w:val="prastasiniatinklio"/>
        <w:spacing w:before="0" w:beforeAutospacing="0" w:after="0" w:afterAutospacing="0"/>
        <w:ind w:firstLine="851"/>
        <w:jc w:val="both"/>
      </w:pPr>
      <w:r>
        <w:t>Kita</w:t>
      </w:r>
      <w:r w:rsidR="00407ED8" w:rsidRPr="000D4461">
        <w:t xml:space="preserve"> projekto idėja, buvo </w:t>
      </w:r>
      <w:r w:rsidR="00A86C5D" w:rsidRPr="000D4461">
        <w:t>su</w:t>
      </w:r>
      <w:r w:rsidR="00407ED8" w:rsidRPr="000D4461">
        <w:t>organizuoti miško švarinimo</w:t>
      </w:r>
      <w:r w:rsidR="001C587E" w:rsidRPr="000D4461">
        <w:t>si</w:t>
      </w:r>
      <w:r w:rsidR="00407ED8" w:rsidRPr="000D4461">
        <w:t xml:space="preserve"> akcij</w:t>
      </w:r>
      <w:r w:rsidR="00811AB1" w:rsidRPr="000D4461">
        <w:t>ą</w:t>
      </w:r>
      <w:r w:rsidR="001C587E" w:rsidRPr="000D4461">
        <w:t>. Prie švarinimosi akcijos pri</w:t>
      </w:r>
      <w:r w:rsidR="00811AB1" w:rsidRPr="000D4461">
        <w:t>sidėj</w:t>
      </w:r>
      <w:r w:rsidR="00F37441">
        <w:t xml:space="preserve">o ne tik </w:t>
      </w:r>
      <w:r w:rsidR="001C587E" w:rsidRPr="000D4461">
        <w:t xml:space="preserve">visi darželio vaikai </w:t>
      </w:r>
      <w:r w:rsidR="00740459">
        <w:t>ir</w:t>
      </w:r>
      <w:r w:rsidR="001C587E" w:rsidRPr="000D4461">
        <w:t xml:space="preserve"> jų tėveliai</w:t>
      </w:r>
      <w:r w:rsidR="00F37441">
        <w:t>, bet ir Pilaitės bendruomenė. P</w:t>
      </w:r>
      <w:r w:rsidR="001C587E" w:rsidRPr="000D4461">
        <w:t>atys mažiausieji, lopšelio grupių vaikai, kartu su savo tėveliais į mišką nevyko, jie tvarkė savo namų kiemus, šalia darželio esanči</w:t>
      </w:r>
      <w:r w:rsidR="00A86C5D" w:rsidRPr="000D4461">
        <w:t>ą</w:t>
      </w:r>
      <w:r w:rsidR="001C587E" w:rsidRPr="000D4461">
        <w:t xml:space="preserve"> teritoriją.</w:t>
      </w:r>
    </w:p>
    <w:p w14:paraId="180D4C28" w14:textId="755BEBFA" w:rsidR="00063C07" w:rsidRPr="000D4461" w:rsidRDefault="00063C07" w:rsidP="00165F1A">
      <w:pPr>
        <w:pStyle w:val="prastasiniatinklio"/>
        <w:spacing w:before="0" w:beforeAutospacing="0" w:after="0" w:afterAutospacing="0"/>
        <w:ind w:firstLine="851"/>
        <w:jc w:val="both"/>
      </w:pPr>
      <w:r w:rsidRPr="000D4461">
        <w:t>Buvo smagu stebėti kaip vaikai entuziastingai ėmėsi darbo, vaikščiodami po mišką</w:t>
      </w:r>
      <w:r w:rsidR="00D7095D" w:rsidRPr="000D4461">
        <w:t xml:space="preserve"> jie džiaugėsi nepaprastu gamtos grožiu, stebėjo bundančios gamtos ženklus, ieškojo ir rinko miške</w:t>
      </w:r>
      <w:r w:rsidRPr="000D4461">
        <w:t xml:space="preserve"> palikt</w:t>
      </w:r>
      <w:r w:rsidR="00811AB1" w:rsidRPr="000D4461">
        <w:t>ų</w:t>
      </w:r>
      <w:r w:rsidRPr="000D4461">
        <w:t xml:space="preserve"> plastiko ir popieriaus atliek</w:t>
      </w:r>
      <w:r w:rsidR="00811AB1" w:rsidRPr="000D4461">
        <w:t>ų</w:t>
      </w:r>
      <w:r w:rsidRPr="000D4461">
        <w:t>, jas rūšiavo, diskutavo apie jų keliamą grėsmę gamtai.</w:t>
      </w:r>
    </w:p>
    <w:p w14:paraId="06E3804A" w14:textId="54FD8E41" w:rsidR="00D7095D" w:rsidRPr="000D4461" w:rsidRDefault="00465073" w:rsidP="00D7095D">
      <w:pPr>
        <w:pStyle w:val="prastasiniatinklio"/>
        <w:spacing w:before="0" w:beforeAutospacing="0" w:after="0" w:afterAutospacing="0"/>
        <w:ind w:firstLine="851"/>
        <w:jc w:val="both"/>
      </w:pPr>
      <w:r w:rsidRPr="000D4461">
        <w:t>Grįžę iš miško vaikai dalinosi savo pastebėjimais</w:t>
      </w:r>
      <w:r w:rsidR="00D7095D" w:rsidRPr="000D4461">
        <w:t xml:space="preserve"> ir </w:t>
      </w:r>
      <w:r w:rsidRPr="000D4461">
        <w:t>didžiavosi</w:t>
      </w:r>
      <w:r w:rsidR="00D7095D" w:rsidRPr="000D4461">
        <w:t xml:space="preserve"> savo kilniais darbais</w:t>
      </w:r>
      <w:r w:rsidR="00147644">
        <w:t>,</w:t>
      </w:r>
      <w:r w:rsidR="00D7095D" w:rsidRPr="000D4461">
        <w:t xml:space="preserve"> prisidedant prie gražesnio rytojaus.</w:t>
      </w:r>
    </w:p>
    <w:p w14:paraId="7196A10F" w14:textId="3BE947A1" w:rsidR="00165F1A" w:rsidRDefault="00D7095D" w:rsidP="00165F1A">
      <w:pPr>
        <w:pStyle w:val="prastasiniatinklio"/>
        <w:spacing w:before="0" w:beforeAutospacing="0" w:after="0" w:afterAutospacing="0"/>
        <w:ind w:firstLine="851"/>
        <w:jc w:val="both"/>
      </w:pPr>
      <w:r w:rsidRPr="000D4461">
        <w:t>Švarinimosi akcijos metu buvo sukurtas smagus</w:t>
      </w:r>
      <w:r w:rsidR="00165F1A" w:rsidRPr="000D4461">
        <w:t xml:space="preserve"> šūkis</w:t>
      </w:r>
      <w:r w:rsidR="00F37441">
        <w:t xml:space="preserve"> - </w:t>
      </w:r>
      <w:r w:rsidR="00147644">
        <w:t>„</w:t>
      </w:r>
      <w:r w:rsidR="00165F1A" w:rsidRPr="000D4461">
        <w:t>Miškas ošdamas dėkos, neliks šiukšlės nė vienos. Gamtoj kursime namus, jie gražiausi žemėj bus</w:t>
      </w:r>
      <w:r w:rsidR="00E37CF7">
        <w:t xml:space="preserve">!!!“. </w:t>
      </w:r>
    </w:p>
    <w:p w14:paraId="2FF047EF" w14:textId="77777777" w:rsidR="00E37CF7" w:rsidRDefault="00E37CF7" w:rsidP="00165F1A">
      <w:pPr>
        <w:pStyle w:val="prastasiniatinklio"/>
        <w:spacing w:before="0" w:beforeAutospacing="0" w:after="0" w:afterAutospacing="0"/>
        <w:ind w:firstLine="851"/>
        <w:jc w:val="both"/>
      </w:pPr>
    </w:p>
    <w:p w14:paraId="31BBFF20" w14:textId="77777777" w:rsidR="00E37CF7" w:rsidRDefault="00E37CF7" w:rsidP="00165F1A">
      <w:pPr>
        <w:pStyle w:val="prastasiniatinklio"/>
        <w:spacing w:before="0" w:beforeAutospacing="0" w:after="0" w:afterAutospacing="0"/>
        <w:ind w:firstLine="851"/>
        <w:jc w:val="both"/>
      </w:pPr>
    </w:p>
    <w:p w14:paraId="28738870" w14:textId="2FC6ECCE" w:rsidR="00E37CF7" w:rsidRPr="0046606F" w:rsidRDefault="00E37CF7" w:rsidP="00165F1A">
      <w:pPr>
        <w:pStyle w:val="prastasiniatinklio"/>
        <w:spacing w:before="0" w:beforeAutospacing="0" w:after="0" w:afterAutospacing="0"/>
        <w:ind w:firstLine="851"/>
        <w:jc w:val="both"/>
      </w:pPr>
      <w:r>
        <w:t>Straip</w:t>
      </w:r>
      <w:r w:rsidR="0046606F">
        <w:t>s</w:t>
      </w:r>
      <w:r>
        <w:t>n</w:t>
      </w:r>
      <w:r w:rsidR="0046606F">
        <w:t>į parengė mokytojos ekspertės Virginija Dagilienė</w:t>
      </w:r>
      <w:r w:rsidR="007D3470">
        <w:t>, Sigita Norvilienė ir dir. pav. ugdymui Lilija Dževeckaja</w:t>
      </w:r>
    </w:p>
    <w:p w14:paraId="3422FE81" w14:textId="77777777" w:rsidR="00195DAF" w:rsidRPr="00AE4992" w:rsidRDefault="00195DAF" w:rsidP="00FA46ED">
      <w:pPr>
        <w:spacing w:after="0"/>
        <w:ind w:firstLine="851"/>
        <w:jc w:val="both"/>
      </w:pPr>
    </w:p>
    <w:sectPr w:rsidR="00195DAF" w:rsidRPr="00AE4992" w:rsidSect="00412067">
      <w:pgSz w:w="11906" w:h="16838"/>
      <w:pgMar w:top="1134"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55E35"/>
    <w:multiLevelType w:val="hybridMultilevel"/>
    <w:tmpl w:val="3FF62050"/>
    <w:lvl w:ilvl="0" w:tplc="F12CE12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858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92"/>
    <w:rsid w:val="00005346"/>
    <w:rsid w:val="00013576"/>
    <w:rsid w:val="00063C07"/>
    <w:rsid w:val="00072606"/>
    <w:rsid w:val="000743CE"/>
    <w:rsid w:val="00081E43"/>
    <w:rsid w:val="00094009"/>
    <w:rsid w:val="000A60C7"/>
    <w:rsid w:val="000C2201"/>
    <w:rsid w:val="000D4461"/>
    <w:rsid w:val="001149B0"/>
    <w:rsid w:val="00145B61"/>
    <w:rsid w:val="00147644"/>
    <w:rsid w:val="001560DA"/>
    <w:rsid w:val="00163BB4"/>
    <w:rsid w:val="00165F1A"/>
    <w:rsid w:val="00167F3D"/>
    <w:rsid w:val="00185BCC"/>
    <w:rsid w:val="00195DAF"/>
    <w:rsid w:val="001C587E"/>
    <w:rsid w:val="001E59F0"/>
    <w:rsid w:val="001F6DED"/>
    <w:rsid w:val="002100A2"/>
    <w:rsid w:val="002104E3"/>
    <w:rsid w:val="00225A6A"/>
    <w:rsid w:val="002732EC"/>
    <w:rsid w:val="0029471C"/>
    <w:rsid w:val="002971FA"/>
    <w:rsid w:val="002A752F"/>
    <w:rsid w:val="002A7B17"/>
    <w:rsid w:val="002E7F84"/>
    <w:rsid w:val="00330D41"/>
    <w:rsid w:val="00344148"/>
    <w:rsid w:val="00346E61"/>
    <w:rsid w:val="00380660"/>
    <w:rsid w:val="00384793"/>
    <w:rsid w:val="00386B9C"/>
    <w:rsid w:val="00390EFC"/>
    <w:rsid w:val="003A744C"/>
    <w:rsid w:val="003B6C4A"/>
    <w:rsid w:val="003E3C48"/>
    <w:rsid w:val="003E57B0"/>
    <w:rsid w:val="00407ED8"/>
    <w:rsid w:val="00412067"/>
    <w:rsid w:val="00415253"/>
    <w:rsid w:val="004156FF"/>
    <w:rsid w:val="00420164"/>
    <w:rsid w:val="00423F25"/>
    <w:rsid w:val="0043508C"/>
    <w:rsid w:val="0046080B"/>
    <w:rsid w:val="00465073"/>
    <w:rsid w:val="0046606F"/>
    <w:rsid w:val="00475D0F"/>
    <w:rsid w:val="00487CF4"/>
    <w:rsid w:val="004934AC"/>
    <w:rsid w:val="004E3440"/>
    <w:rsid w:val="004E4A44"/>
    <w:rsid w:val="004F214A"/>
    <w:rsid w:val="00517DDF"/>
    <w:rsid w:val="00542532"/>
    <w:rsid w:val="005A4D54"/>
    <w:rsid w:val="005F3098"/>
    <w:rsid w:val="006263A4"/>
    <w:rsid w:val="006734B1"/>
    <w:rsid w:val="0068011A"/>
    <w:rsid w:val="00694670"/>
    <w:rsid w:val="006E55E3"/>
    <w:rsid w:val="00715DB9"/>
    <w:rsid w:val="00733958"/>
    <w:rsid w:val="00740459"/>
    <w:rsid w:val="007758A6"/>
    <w:rsid w:val="00787644"/>
    <w:rsid w:val="007926C6"/>
    <w:rsid w:val="007A67B4"/>
    <w:rsid w:val="007B0CFE"/>
    <w:rsid w:val="007C077C"/>
    <w:rsid w:val="007D3470"/>
    <w:rsid w:val="00801880"/>
    <w:rsid w:val="00810994"/>
    <w:rsid w:val="00811AB1"/>
    <w:rsid w:val="008300BA"/>
    <w:rsid w:val="00830F4D"/>
    <w:rsid w:val="008A62D6"/>
    <w:rsid w:val="008C012C"/>
    <w:rsid w:val="008C3D52"/>
    <w:rsid w:val="0091070E"/>
    <w:rsid w:val="0095385F"/>
    <w:rsid w:val="00986824"/>
    <w:rsid w:val="00991EBA"/>
    <w:rsid w:val="00992A92"/>
    <w:rsid w:val="009A1254"/>
    <w:rsid w:val="00A1419A"/>
    <w:rsid w:val="00A259FB"/>
    <w:rsid w:val="00A35243"/>
    <w:rsid w:val="00A46C5F"/>
    <w:rsid w:val="00A50A68"/>
    <w:rsid w:val="00A559AE"/>
    <w:rsid w:val="00A86C5D"/>
    <w:rsid w:val="00A92653"/>
    <w:rsid w:val="00AA5DDF"/>
    <w:rsid w:val="00AA5F35"/>
    <w:rsid w:val="00AB79BC"/>
    <w:rsid w:val="00AE4992"/>
    <w:rsid w:val="00AF7B4A"/>
    <w:rsid w:val="00B14551"/>
    <w:rsid w:val="00B526AF"/>
    <w:rsid w:val="00B61716"/>
    <w:rsid w:val="00B651A2"/>
    <w:rsid w:val="00B67A27"/>
    <w:rsid w:val="00B80D69"/>
    <w:rsid w:val="00B814E0"/>
    <w:rsid w:val="00BF0E34"/>
    <w:rsid w:val="00C12ECC"/>
    <w:rsid w:val="00C1419A"/>
    <w:rsid w:val="00C21185"/>
    <w:rsid w:val="00C45A36"/>
    <w:rsid w:val="00C5544B"/>
    <w:rsid w:val="00C868F3"/>
    <w:rsid w:val="00CA6B6F"/>
    <w:rsid w:val="00CD04F7"/>
    <w:rsid w:val="00CD17CE"/>
    <w:rsid w:val="00CE3966"/>
    <w:rsid w:val="00D278F3"/>
    <w:rsid w:val="00D5471E"/>
    <w:rsid w:val="00D5749D"/>
    <w:rsid w:val="00D7095D"/>
    <w:rsid w:val="00D73F65"/>
    <w:rsid w:val="00DC4601"/>
    <w:rsid w:val="00DE1DB6"/>
    <w:rsid w:val="00DF61DA"/>
    <w:rsid w:val="00E01007"/>
    <w:rsid w:val="00E2695D"/>
    <w:rsid w:val="00E34E96"/>
    <w:rsid w:val="00E37CF7"/>
    <w:rsid w:val="00E41F72"/>
    <w:rsid w:val="00E44019"/>
    <w:rsid w:val="00E8163F"/>
    <w:rsid w:val="00E94A12"/>
    <w:rsid w:val="00EB2657"/>
    <w:rsid w:val="00EE4A2E"/>
    <w:rsid w:val="00EE707F"/>
    <w:rsid w:val="00F03485"/>
    <w:rsid w:val="00F27EBC"/>
    <w:rsid w:val="00F33A57"/>
    <w:rsid w:val="00F37441"/>
    <w:rsid w:val="00F76E6B"/>
    <w:rsid w:val="00FA46ED"/>
    <w:rsid w:val="00FB4FF5"/>
    <w:rsid w:val="00FD498D"/>
    <w:rsid w:val="00FD7A7B"/>
    <w:rsid w:val="00FD7D32"/>
    <w:rsid w:val="00FE5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ECF1"/>
  <w15:chartTrackingRefBased/>
  <w15:docId w15:val="{ABE6FCDE-A268-468D-AF19-6C2CBC60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81E43"/>
    <w:pPr>
      <w:ind w:left="720"/>
      <w:contextualSpacing/>
    </w:pPr>
  </w:style>
  <w:style w:type="paragraph" w:styleId="prastasiniatinklio">
    <w:name w:val="Normal (Web)"/>
    <w:basedOn w:val="prastasis"/>
    <w:uiPriority w:val="99"/>
    <w:unhideWhenUsed/>
    <w:rsid w:val="0041206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613307">
      <w:bodyDiv w:val="1"/>
      <w:marLeft w:val="0"/>
      <w:marRight w:val="0"/>
      <w:marTop w:val="0"/>
      <w:marBottom w:val="0"/>
      <w:divBdr>
        <w:top w:val="none" w:sz="0" w:space="0" w:color="auto"/>
        <w:left w:val="none" w:sz="0" w:space="0" w:color="auto"/>
        <w:bottom w:val="none" w:sz="0" w:space="0" w:color="auto"/>
        <w:right w:val="none" w:sz="0" w:space="0" w:color="auto"/>
      </w:divBdr>
    </w:div>
    <w:div w:id="1745952221">
      <w:bodyDiv w:val="1"/>
      <w:marLeft w:val="0"/>
      <w:marRight w:val="0"/>
      <w:marTop w:val="0"/>
      <w:marBottom w:val="0"/>
      <w:divBdr>
        <w:top w:val="none" w:sz="0" w:space="0" w:color="auto"/>
        <w:left w:val="none" w:sz="0" w:space="0" w:color="auto"/>
        <w:bottom w:val="none" w:sz="0" w:space="0" w:color="auto"/>
        <w:right w:val="none" w:sz="0" w:space="0" w:color="auto"/>
      </w:divBdr>
    </w:div>
    <w:div w:id="21060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721</Words>
  <Characters>4110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Lilija Dževeckaja</cp:lastModifiedBy>
  <cp:revision>4</cp:revision>
  <dcterms:created xsi:type="dcterms:W3CDTF">2023-05-07T06:46:00Z</dcterms:created>
  <dcterms:modified xsi:type="dcterms:W3CDTF">2023-05-07T07:19:00Z</dcterms:modified>
</cp:coreProperties>
</file>