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444F2010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</w:t>
      </w:r>
      <w:r w:rsidR="0008686C">
        <w:rPr>
          <w:b/>
          <w:sz w:val="28"/>
          <w:szCs w:val="28"/>
        </w:rPr>
        <w:t>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3,1 HA PLOTO TERITORIJOS PRIE AKACIJŲ IR</w:t>
      </w:r>
      <w:r>
        <w:rPr>
          <w:b/>
          <w:noProof/>
          <w:color w:val="002060"/>
        </w:rPr>
        <w:cr/>
        <w:t>A. KOJELAVIČIAUS GATVIŲ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F32BAEB" w14:textId="207093D7" w:rsidR="00774A8E" w:rsidRPr="008D6ADE" w:rsidRDefault="00774A8E" w:rsidP="00774A8E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8D6ADE">
        <w:rPr>
          <w:lang w:val="lt-LT"/>
        </w:rPr>
        <w:t>Vadovaudamasi</w:t>
      </w:r>
      <w:r w:rsidR="0008686C">
        <w:rPr>
          <w:lang w:val="lt-LT"/>
        </w:rPr>
        <w:t>s</w:t>
      </w:r>
      <w:r w:rsidRPr="008D6ADE">
        <w:rPr>
          <w:lang w:val="lt-LT"/>
        </w:rPr>
        <w:t xml:space="preserve"> Lietuvos Respublikos teritorijų planavimo įstatymo 6 straipsnio 3 dalimi, </w:t>
      </w:r>
      <w:r w:rsidRPr="008D6ADE">
        <w:rPr>
          <w:lang w:val="lt-LT"/>
        </w:rPr>
        <w:br/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</w:t>
      </w:r>
      <w:r>
        <w:rPr>
          <w:lang w:val="lt-LT"/>
        </w:rPr>
        <w:t>244</w:t>
      </w:r>
      <w:r w:rsidRPr="008D6ADE">
        <w:rPr>
          <w:lang w:val="lt-LT"/>
        </w:rPr>
        <w:t xml:space="preserve"> punkt</w:t>
      </w:r>
      <w:r>
        <w:rPr>
          <w:lang w:val="lt-LT"/>
        </w:rPr>
        <w:t>u</w:t>
      </w:r>
      <w:r w:rsidRPr="008D6ADE">
        <w:rPr>
          <w:lang w:val="lt-LT"/>
        </w:rPr>
        <w:t>:</w:t>
      </w:r>
    </w:p>
    <w:p w14:paraId="3839C467" w14:textId="1515CCA2" w:rsidR="00774A8E" w:rsidRPr="009B2760" w:rsidRDefault="00774A8E" w:rsidP="00774A8E">
      <w:pPr>
        <w:spacing w:line="360" w:lineRule="auto"/>
        <w:ind w:firstLine="720"/>
        <w:jc w:val="both"/>
        <w:rPr>
          <w:lang w:val="lt-LT"/>
        </w:rPr>
      </w:pPr>
      <w:r w:rsidRPr="008D6ADE">
        <w:rPr>
          <w:lang w:val="lt-LT"/>
        </w:rPr>
        <w:t xml:space="preserve">1. L e i d ž i u  rengti </w:t>
      </w:r>
      <w:bookmarkStart w:id="8" w:name="_Hlk108085135"/>
      <w:r>
        <w:rPr>
          <w:lang w:val="lt-LT"/>
        </w:rPr>
        <w:t xml:space="preserve">apie 3,1 </w:t>
      </w:r>
      <w:r w:rsidR="00EE0833">
        <w:rPr>
          <w:lang w:val="lt-LT"/>
        </w:rPr>
        <w:t>(trijų ir vienos dešimtosios)</w:t>
      </w:r>
      <w:r w:rsidR="0044712A">
        <w:rPr>
          <w:lang w:val="lt-LT"/>
        </w:rPr>
        <w:t xml:space="preserve"> ha</w:t>
      </w:r>
      <w:r>
        <w:rPr>
          <w:lang w:val="lt-LT"/>
        </w:rPr>
        <w:t xml:space="preserve"> ploto teritorijos prie Akacijų ir A. Kojelavičiaus gatvių detal</w:t>
      </w:r>
      <w:r w:rsidRPr="008D6ADE">
        <w:rPr>
          <w:lang w:val="lt-LT"/>
        </w:rPr>
        <w:t xml:space="preserve">ųjį planą </w:t>
      </w:r>
      <w:bookmarkStart w:id="9" w:name="_Hlk103864133"/>
      <w:r w:rsidRPr="008D6ADE">
        <w:rPr>
          <w:lang w:val="lt-LT"/>
        </w:rPr>
        <w:t xml:space="preserve">inicijavimo sutarties </w:t>
      </w:r>
      <w:r>
        <w:rPr>
          <w:lang w:val="lt-LT"/>
        </w:rPr>
        <w:t>p</w:t>
      </w:r>
      <w:r w:rsidRPr="008D6ADE">
        <w:rPr>
          <w:lang w:val="lt-LT"/>
        </w:rPr>
        <w:t>agrindu.</w:t>
      </w:r>
      <w:bookmarkEnd w:id="8"/>
    </w:p>
    <w:bookmarkEnd w:id="9"/>
    <w:p w14:paraId="1B308700" w14:textId="77777777" w:rsidR="00774A8E" w:rsidRPr="008D6ADE" w:rsidRDefault="00774A8E" w:rsidP="00774A8E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8D6ADE">
        <w:rPr>
          <w:lang w:val="lt-LT"/>
        </w:rPr>
        <w:t xml:space="preserve">2. N u s t a t a u  šiuos planavimo tikslus ir </w:t>
      </w:r>
      <w:r>
        <w:rPr>
          <w:lang w:val="lt-LT"/>
        </w:rPr>
        <w:t xml:space="preserve">detaliojo plano </w:t>
      </w:r>
      <w:r w:rsidRPr="008D6ADE">
        <w:rPr>
          <w:lang w:val="lt-LT"/>
        </w:rPr>
        <w:t xml:space="preserve">uždavinius: </w:t>
      </w:r>
      <w:bookmarkStart w:id="10" w:name="_Hlk108085201"/>
      <w:r>
        <w:rPr>
          <w:lang w:val="lt-LT"/>
        </w:rPr>
        <w:t>s</w:t>
      </w:r>
      <w:r w:rsidRPr="00DC7E0E">
        <w:rPr>
          <w:lang w:val="lt-LT"/>
        </w:rPr>
        <w:t>uplanuoti inžinerinės infrastruktūros koridorių</w:t>
      </w:r>
      <w:r>
        <w:rPr>
          <w:lang w:val="lt-LT"/>
        </w:rPr>
        <w:t xml:space="preserve">, </w:t>
      </w:r>
      <w:r w:rsidRPr="00933D97">
        <w:rPr>
          <w:lang w:val="lt-LT"/>
        </w:rPr>
        <w:t>suformuoti gatvių raudonąsias linijas</w:t>
      </w:r>
      <w:r>
        <w:rPr>
          <w:lang w:val="lt-LT"/>
        </w:rPr>
        <w:t xml:space="preserve">, </w:t>
      </w:r>
      <w:r w:rsidRPr="00E96537">
        <w:rPr>
          <w:lang w:val="lt-LT"/>
        </w:rPr>
        <w:t>planuojamoje teritorijoje pagal gatvių raudonąsias linijas nustatyti susisiekimo ir inžinerinių tinklų koridorių teritorij</w:t>
      </w:r>
      <w:r>
        <w:rPr>
          <w:lang w:val="lt-LT"/>
        </w:rPr>
        <w:t>ų</w:t>
      </w:r>
      <w:r w:rsidRPr="00E96537">
        <w:rPr>
          <w:lang w:val="lt-LT"/>
        </w:rPr>
        <w:t xml:space="preserve"> naudojimo būdą</w:t>
      </w:r>
      <w:r>
        <w:rPr>
          <w:lang w:val="lt-LT"/>
        </w:rPr>
        <w:t>, n</w:t>
      </w:r>
      <w:r w:rsidRPr="00DC7E0E">
        <w:rPr>
          <w:lang w:val="lt-LT"/>
        </w:rPr>
        <w:t>umatyti galimybę sklypus sujungti, perdalyti, nustatyti naujų žemės sklypų ribas ir plotus</w:t>
      </w:r>
      <w:r>
        <w:rPr>
          <w:lang w:val="lt-LT"/>
        </w:rPr>
        <w:t>, n</w:t>
      </w:r>
      <w:r w:rsidRPr="00DC7E0E">
        <w:rPr>
          <w:lang w:val="lt-LT"/>
        </w:rPr>
        <w:t>ustatyti teritorijos naudojimo reglament</w:t>
      </w:r>
      <w:r>
        <w:rPr>
          <w:lang w:val="lt-LT"/>
        </w:rPr>
        <w:t>ą</w:t>
      </w:r>
      <w:r w:rsidRPr="00DC7E0E">
        <w:rPr>
          <w:lang w:val="lt-LT"/>
        </w:rPr>
        <w:t xml:space="preserve"> vadovaujantis Vilniaus miesto teritorijos bendrojo plano sprendiniais.</w:t>
      </w:r>
      <w:bookmarkEnd w:id="10"/>
    </w:p>
    <w:p w14:paraId="237B9D66" w14:textId="7A1E83B4" w:rsidR="00641705" w:rsidRPr="00774A8E" w:rsidRDefault="00774A8E" w:rsidP="00774A8E">
      <w:pPr>
        <w:spacing w:line="360" w:lineRule="auto"/>
        <w:ind w:firstLine="720"/>
        <w:jc w:val="both"/>
        <w:rPr>
          <w:lang w:val="lt-LT"/>
        </w:rPr>
      </w:pPr>
      <w:r w:rsidRPr="008D6ADE">
        <w:rPr>
          <w:lang w:val="lt-LT"/>
        </w:rPr>
        <w:t>3. T v i r t i n u  detaliojo plano planavimo darbų programą (pridedama).</w:t>
      </w:r>
      <w:bookmarkEnd w:id="7"/>
      <w:r w:rsidRPr="00774A8E">
        <w:rPr>
          <w:lang w:val="lt-LT"/>
        </w:rP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0958B121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</w:t>
            </w:r>
            <w:r w:rsidRPr="008E0021">
              <w:rPr>
                <w:color w:val="002060"/>
              </w:rPr>
              <w:fldChar w:fldCharType="end"/>
            </w:r>
            <w:bookmarkEnd w:id="11"/>
            <w:r w:rsidR="00D24F6D">
              <w:rPr>
                <w:color w:val="002060"/>
              </w:rPr>
              <w:t>us</w:t>
            </w:r>
          </w:p>
        </w:tc>
        <w:tc>
          <w:tcPr>
            <w:tcW w:w="4818" w:type="dxa"/>
            <w:shd w:val="clear" w:color="auto" w:fill="auto"/>
          </w:tcPr>
          <w:p w14:paraId="237B9D6C" w14:textId="5D918973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F68A" w14:textId="77777777" w:rsidR="003C69BA" w:rsidRDefault="003C69BA">
      <w:r>
        <w:separator/>
      </w:r>
    </w:p>
  </w:endnote>
  <w:endnote w:type="continuationSeparator" w:id="0">
    <w:p w14:paraId="4147BFE0" w14:textId="77777777" w:rsidR="003C69BA" w:rsidRDefault="003C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39C1F" w14:textId="77777777" w:rsidR="003C69BA" w:rsidRDefault="003C69BA">
      <w:r>
        <w:separator/>
      </w:r>
    </w:p>
  </w:footnote>
  <w:footnote w:type="continuationSeparator" w:id="0">
    <w:p w14:paraId="26F51E23" w14:textId="77777777" w:rsidR="003C69BA" w:rsidRDefault="003C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A5D6FAA" w:rsidR="00641705" w:rsidRPr="00D24F6D" w:rsidRDefault="00D24F6D">
    <w:pPr>
      <w:pStyle w:val="Porat"/>
      <w:jc w:val="right"/>
      <w:rPr>
        <w:i/>
        <w:iCs/>
      </w:rPr>
    </w:pPr>
    <w:bookmarkStart w:id="12" w:name="specialiojiZyma"/>
    <w:bookmarkEnd w:id="12"/>
    <w:proofErr w:type="spellStart"/>
    <w:r w:rsidRPr="00D24F6D">
      <w:rPr>
        <w:i/>
        <w:iCs/>
      </w:rPr>
      <w:t>Projektas</w:t>
    </w:r>
    <w:proofErr w:type="spellEnd"/>
    <w:r w:rsidR="009E2D13" w:rsidRPr="00D24F6D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8686C"/>
    <w:rsid w:val="001A6045"/>
    <w:rsid w:val="00237C6D"/>
    <w:rsid w:val="00307AAF"/>
    <w:rsid w:val="00350859"/>
    <w:rsid w:val="003A646F"/>
    <w:rsid w:val="003C69BA"/>
    <w:rsid w:val="003D642F"/>
    <w:rsid w:val="0044712A"/>
    <w:rsid w:val="00527289"/>
    <w:rsid w:val="005720C1"/>
    <w:rsid w:val="005F7BBD"/>
    <w:rsid w:val="006319AB"/>
    <w:rsid w:val="00641705"/>
    <w:rsid w:val="006815B3"/>
    <w:rsid w:val="006C2D4E"/>
    <w:rsid w:val="006F5EC7"/>
    <w:rsid w:val="007362CF"/>
    <w:rsid w:val="00774A8E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24F6D"/>
    <w:rsid w:val="00D36842"/>
    <w:rsid w:val="00E53E75"/>
    <w:rsid w:val="00E761F1"/>
    <w:rsid w:val="00EE0833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2022-08-18T06:14:00Z</dcterms:created>
  <dcterms:modified xsi:type="dcterms:W3CDTF">2022-08-18T06:16:00Z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