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26"/>
      </w:tblGrid>
      <w:tr w:rsidR="005956C3" w14:paraId="216083CB" w14:textId="77777777" w:rsidTr="00F45DEB">
        <w:trPr>
          <w:cantSplit/>
          <w:tblHeader/>
        </w:trPr>
        <w:tc>
          <w:tcPr>
            <w:tcW w:w="5387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6E8C1ECA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 </w:t>
            </w:r>
          </w:p>
          <w:p w14:paraId="25AE0E1F" w14:textId="1FD2FD19" w:rsidR="005956C3" w:rsidRDefault="00874EF3" w:rsidP="002E7017">
            <w:r>
              <w:t>20</w:t>
            </w:r>
            <w:r w:rsidR="005E312E">
              <w:t>2</w:t>
            </w:r>
            <w:r w:rsidR="00F45DEB">
              <w:t>3</w:t>
            </w:r>
            <w:r w:rsidR="00AA101F">
              <w:t xml:space="preserve"> </w:t>
            </w:r>
            <w:r w:rsidR="005956C3">
              <w:t>m. 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2D0629D" w14:textId="1162B5FF" w:rsidR="000D6654" w:rsidRDefault="007A0272" w:rsidP="00054747">
      <w:pPr>
        <w:spacing w:line="27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0D6654">
        <w:t>S</w:t>
      </w:r>
      <w:r w:rsidR="000D6654" w:rsidRPr="000D6654">
        <w:t>klypo buvusiame Pavilionių kaime detaliojo plano</w:t>
      </w:r>
      <w:r w:rsidR="000D6654">
        <w:t xml:space="preserve"> sprendinių koregavimas sklype</w:t>
      </w:r>
      <w:r w:rsidR="000D6654" w:rsidRPr="000D6654">
        <w:t xml:space="preserve"> </w:t>
      </w:r>
      <w:r w:rsidR="000D6654">
        <w:t>U</w:t>
      </w:r>
      <w:r w:rsidR="000D6654" w:rsidRPr="000D6654">
        <w:t xml:space="preserve">kmergės g. 425 (kadastro </w:t>
      </w:r>
      <w:r w:rsidR="000D6654">
        <w:t>N</w:t>
      </w:r>
      <w:r w:rsidR="000D6654" w:rsidRPr="000D6654">
        <w:t>r. 0101/0100:1946) inicijavimo sutarties pagrindu</w:t>
      </w:r>
      <w:r w:rsidR="000D6654">
        <w:t>.</w:t>
      </w:r>
    </w:p>
    <w:p w14:paraId="773A6E8A" w14:textId="68E0D4F6" w:rsidR="00FB0407" w:rsidRDefault="00A60688" w:rsidP="00054747">
      <w:pPr>
        <w:spacing w:line="276" w:lineRule="auto"/>
        <w:jc w:val="both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adresas</w:t>
      </w:r>
      <w:r w:rsidR="00D51ED3" w:rsidRPr="00500CBE">
        <w:rPr>
          <w:b/>
        </w:rPr>
        <w:t xml:space="preserve">: </w:t>
      </w:r>
      <w:r w:rsidR="000D6654" w:rsidRPr="000D6654">
        <w:rPr>
          <w:bCs/>
        </w:rPr>
        <w:t>Ukmergės g. 425 (kadastro Nr. 0101/0100:1946</w:t>
      </w:r>
      <w:r w:rsidR="00FB0407" w:rsidRPr="00FB0407">
        <w:rPr>
          <w:bCs/>
        </w:rPr>
        <w:t>)</w:t>
      </w:r>
      <w:r w:rsidR="00F45DEB">
        <w:rPr>
          <w:bCs/>
        </w:rPr>
        <w:t>.</w:t>
      </w:r>
    </w:p>
    <w:p w14:paraId="76F66891" w14:textId="5B5DD543" w:rsidR="00F45DEB" w:rsidRDefault="00F45DEB" w:rsidP="00054747">
      <w:pPr>
        <w:spacing w:line="276" w:lineRule="auto"/>
        <w:jc w:val="both"/>
        <w:rPr>
          <w:bCs/>
        </w:rPr>
      </w:pPr>
      <w:r>
        <w:rPr>
          <w:b/>
        </w:rPr>
        <w:t xml:space="preserve">3. </w:t>
      </w:r>
      <w:r w:rsidRPr="00794436">
        <w:rPr>
          <w:b/>
        </w:rPr>
        <w:t>Planuojamos teritorijos plotas</w:t>
      </w:r>
      <w:r w:rsidRPr="00054747">
        <w:rPr>
          <w:b/>
        </w:rPr>
        <w:t>:</w:t>
      </w:r>
      <w:r w:rsidRPr="00054747">
        <w:rPr>
          <w:bCs/>
        </w:rPr>
        <w:t xml:space="preserve"> 1,</w:t>
      </w:r>
      <w:r w:rsidR="00054747" w:rsidRPr="00054747">
        <w:rPr>
          <w:bCs/>
        </w:rPr>
        <w:t>2526</w:t>
      </w:r>
      <w:r w:rsidRPr="00054747">
        <w:rPr>
          <w:bCs/>
        </w:rPr>
        <w:t xml:space="preserve"> ha.</w:t>
      </w:r>
    </w:p>
    <w:p w14:paraId="37539AD9" w14:textId="531E8EF9" w:rsidR="006A4095" w:rsidRPr="00B2612E" w:rsidRDefault="00F45DEB" w:rsidP="00054747">
      <w:pPr>
        <w:spacing w:line="276" w:lineRule="auto"/>
        <w:jc w:val="both"/>
        <w:rPr>
          <w:b/>
          <w:color w:val="FF0000"/>
        </w:rPr>
      </w:pPr>
      <w:r>
        <w:rPr>
          <w:b/>
        </w:rPr>
        <w:t>4</w:t>
      </w:r>
      <w:r w:rsidR="006A4095">
        <w:rPr>
          <w:b/>
        </w:rPr>
        <w:t>. Nagrinėjama teritorija:</w:t>
      </w:r>
      <w:r w:rsidR="00C4449B">
        <w:rPr>
          <w:b/>
        </w:rPr>
        <w:t xml:space="preserve"> </w:t>
      </w:r>
      <w:r w:rsidR="00054747">
        <w:rPr>
          <w:bCs/>
        </w:rPr>
        <w:t xml:space="preserve">apie 4,6 ha </w:t>
      </w:r>
      <w:r w:rsidR="00054747" w:rsidRPr="00054747">
        <w:rPr>
          <w:bCs/>
        </w:rPr>
        <w:t>teritorija</w:t>
      </w:r>
      <w:r w:rsidR="00054747" w:rsidRPr="00054747">
        <w:rPr>
          <w:bCs/>
        </w:rPr>
        <w:t xml:space="preserve"> </w:t>
      </w:r>
      <w:r w:rsidR="004B2599" w:rsidRPr="00054747">
        <w:rPr>
          <w:bCs/>
        </w:rPr>
        <w:t xml:space="preserve">apribota </w:t>
      </w:r>
      <w:r w:rsidR="00054747" w:rsidRPr="00054747">
        <w:rPr>
          <w:bCs/>
        </w:rPr>
        <w:t xml:space="preserve">Ukmergės, Nesvyžiaus ir </w:t>
      </w:r>
      <w:proofErr w:type="spellStart"/>
      <w:r w:rsidR="00054747" w:rsidRPr="00054747">
        <w:rPr>
          <w:bCs/>
        </w:rPr>
        <w:t>Liubčio</w:t>
      </w:r>
      <w:r w:rsidR="00054747">
        <w:rPr>
          <w:bCs/>
        </w:rPr>
        <w:t>s</w:t>
      </w:r>
      <w:proofErr w:type="spellEnd"/>
      <w:r w:rsidR="00054747" w:rsidRPr="00054747">
        <w:rPr>
          <w:bCs/>
        </w:rPr>
        <w:t xml:space="preserve"> gatvėmis </w:t>
      </w:r>
      <w:r w:rsidR="00C72E7C" w:rsidRPr="00054747">
        <w:rPr>
          <w:bCs/>
        </w:rPr>
        <w:t>(pagal pridedamą miesto plano ištrauką)</w:t>
      </w:r>
      <w:r w:rsidR="00C4449B" w:rsidRPr="00054747">
        <w:rPr>
          <w:bCs/>
        </w:rPr>
        <w:t>.</w:t>
      </w:r>
    </w:p>
    <w:p w14:paraId="60BA654D" w14:textId="0D1AB210" w:rsidR="001511F9" w:rsidRPr="00054747" w:rsidRDefault="00F45DEB" w:rsidP="00054747">
      <w:pPr>
        <w:spacing w:line="276" w:lineRule="auto"/>
        <w:jc w:val="both"/>
      </w:pPr>
      <w:r w:rsidRPr="00054747">
        <w:rPr>
          <w:b/>
        </w:rPr>
        <w:t>5</w:t>
      </w:r>
      <w:r w:rsidR="00500CBE" w:rsidRPr="00054747">
        <w:rPr>
          <w:b/>
        </w:rPr>
        <w:t>.</w:t>
      </w:r>
      <w:r w:rsidR="006A4095" w:rsidRPr="00054747">
        <w:rPr>
          <w:b/>
        </w:rPr>
        <w:t xml:space="preserve"> </w:t>
      </w:r>
      <w:r w:rsidR="008D5574" w:rsidRPr="00054747">
        <w:rPr>
          <w:b/>
        </w:rPr>
        <w:t xml:space="preserve">Planavimo organizatorius: </w:t>
      </w:r>
      <w:r w:rsidR="008D5574" w:rsidRPr="00054747">
        <w:rPr>
          <w:bCs/>
        </w:rPr>
        <w:t xml:space="preserve">Vilniaus miesto savivaldybės administracijos </w:t>
      </w:r>
      <w:r w:rsidR="00EB3385" w:rsidRPr="00054747">
        <w:rPr>
          <w:bCs/>
        </w:rPr>
        <w:t>direktorius</w:t>
      </w:r>
      <w:r w:rsidR="008D5574" w:rsidRPr="00054747">
        <w:rPr>
          <w:bCs/>
        </w:rPr>
        <w:t xml:space="preserve">, </w:t>
      </w:r>
      <w:r w:rsidRPr="00054747">
        <w:rPr>
          <w:bCs/>
        </w:rPr>
        <w:t>Konstitucijos pr. 3, LT-09601 Vilnius, tel. (8 5) 211 2000, faksas (8 5) 211 2222.</w:t>
      </w:r>
    </w:p>
    <w:p w14:paraId="79B56A8B" w14:textId="244CFC16" w:rsidR="00F45DEB" w:rsidRPr="00054747" w:rsidRDefault="00F45DEB" w:rsidP="00054747">
      <w:pPr>
        <w:spacing w:line="276" w:lineRule="auto"/>
        <w:jc w:val="both"/>
        <w:rPr>
          <w:b/>
        </w:rPr>
      </w:pPr>
      <w:r w:rsidRPr="00054747">
        <w:rPr>
          <w:b/>
        </w:rPr>
        <w:t>6.</w:t>
      </w:r>
      <w:r w:rsidRPr="00054747">
        <w:t xml:space="preserve"> </w:t>
      </w:r>
      <w:r w:rsidRPr="00054747">
        <w:rPr>
          <w:b/>
        </w:rPr>
        <w:t xml:space="preserve">Planavimo iniciatorius: </w:t>
      </w:r>
      <w:r w:rsidRPr="00054747">
        <w:rPr>
          <w:bCs/>
        </w:rPr>
        <w:t>juridinis asmuo.</w:t>
      </w:r>
    </w:p>
    <w:p w14:paraId="7D17108C" w14:textId="2F9E8EB5" w:rsidR="00BF7C7E" w:rsidRPr="00054747" w:rsidRDefault="00F45DEB" w:rsidP="00054747">
      <w:pPr>
        <w:spacing w:line="276" w:lineRule="auto"/>
        <w:jc w:val="both"/>
      </w:pPr>
      <w:r w:rsidRPr="00054747">
        <w:rPr>
          <w:b/>
        </w:rPr>
        <w:t>7</w:t>
      </w:r>
      <w:r w:rsidR="00BF7C7E" w:rsidRPr="00054747">
        <w:rPr>
          <w:b/>
        </w:rPr>
        <w:t>. Rengėjas:</w:t>
      </w:r>
      <w:r w:rsidR="00BF7C7E" w:rsidRPr="00054747">
        <w:t xml:space="preserve"> </w:t>
      </w:r>
      <w:r w:rsidR="00394730" w:rsidRPr="00054747">
        <w:t>pasirenka planavimo iniciatorius.</w:t>
      </w:r>
    </w:p>
    <w:p w14:paraId="78E2D014" w14:textId="4B1DD576" w:rsidR="00696295" w:rsidRPr="00054747" w:rsidRDefault="00F45DEB" w:rsidP="00054747">
      <w:pPr>
        <w:spacing w:line="276" w:lineRule="auto"/>
        <w:jc w:val="both"/>
        <w:rPr>
          <w:sz w:val="22"/>
          <w:szCs w:val="22"/>
        </w:rPr>
      </w:pPr>
      <w:r w:rsidRPr="00054747">
        <w:rPr>
          <w:b/>
        </w:rPr>
        <w:t>8</w:t>
      </w:r>
      <w:r w:rsidR="00F319FA" w:rsidRPr="00054747">
        <w:rPr>
          <w:b/>
        </w:rPr>
        <w:t xml:space="preserve">. </w:t>
      </w:r>
      <w:r w:rsidR="001511F9" w:rsidRPr="00054747">
        <w:rPr>
          <w:b/>
        </w:rPr>
        <w:t>Planavimo pagrindas:</w:t>
      </w:r>
      <w:r w:rsidR="00DA5E55" w:rsidRPr="00054747">
        <w:rPr>
          <w:b/>
        </w:rPr>
        <w:t xml:space="preserve"> </w:t>
      </w:r>
      <w:r w:rsidR="00394730" w:rsidRPr="00054747">
        <w:rPr>
          <w:bCs/>
        </w:rPr>
        <w:t>iniciatoriaus prašymas</w:t>
      </w:r>
      <w:r w:rsidR="00ED1E76" w:rsidRPr="00054747">
        <w:t>.</w:t>
      </w:r>
    </w:p>
    <w:p w14:paraId="42AE16D4" w14:textId="5BE6D771" w:rsidR="00713BF5" w:rsidRPr="00054747" w:rsidRDefault="00F45DEB" w:rsidP="00054747">
      <w:pPr>
        <w:pStyle w:val="Pagrindiniotekstotrauka"/>
        <w:spacing w:line="276" w:lineRule="auto"/>
        <w:ind w:firstLine="0"/>
      </w:pPr>
      <w:r w:rsidRPr="00054747">
        <w:rPr>
          <w:b/>
        </w:rPr>
        <w:t>9</w:t>
      </w:r>
      <w:r w:rsidR="004A765F" w:rsidRPr="00054747">
        <w:rPr>
          <w:b/>
        </w:rPr>
        <w:t xml:space="preserve">. </w:t>
      </w:r>
      <w:r w:rsidR="00696295" w:rsidRPr="00054747">
        <w:rPr>
          <w:b/>
        </w:rPr>
        <w:t>Planavimo</w:t>
      </w:r>
      <w:r w:rsidR="00A60688" w:rsidRPr="00054747">
        <w:rPr>
          <w:b/>
        </w:rPr>
        <w:t xml:space="preserve"> tikslai ir</w:t>
      </w:r>
      <w:r w:rsidR="00696295" w:rsidRPr="00054747">
        <w:rPr>
          <w:b/>
        </w:rPr>
        <w:t xml:space="preserve"> uždaviniai: </w:t>
      </w:r>
      <w:r w:rsidR="00054747" w:rsidRPr="00054747">
        <w:t>patikslinti planuojamos teritorijos naudojimo reglamentus vadovaujantis Vilniaus miesto savivaldybės teritorijos bendruoju planu (pagal pridedamą miesto plano ištrauką)</w:t>
      </w:r>
      <w:r w:rsidR="00054747" w:rsidRPr="00054747">
        <w:t>.</w:t>
      </w:r>
    </w:p>
    <w:p w14:paraId="721C8FC5" w14:textId="4CC45A7F" w:rsidR="00F45DEB" w:rsidRPr="00054747" w:rsidRDefault="00F45DEB" w:rsidP="00054747">
      <w:pPr>
        <w:pStyle w:val="Pagrindiniotekstotrauka"/>
        <w:spacing w:line="276" w:lineRule="auto"/>
        <w:ind w:firstLine="0"/>
        <w:rPr>
          <w:b/>
        </w:rPr>
      </w:pPr>
      <w:r w:rsidRPr="00054747">
        <w:rPr>
          <w:b/>
        </w:rPr>
        <w:t>10</w:t>
      </w:r>
      <w:r w:rsidR="00D82D15" w:rsidRPr="00054747">
        <w:rPr>
          <w:b/>
        </w:rPr>
        <w:t xml:space="preserve">. </w:t>
      </w:r>
      <w:r w:rsidRPr="00054747">
        <w:rPr>
          <w:b/>
          <w:bCs/>
        </w:rPr>
        <w:t xml:space="preserve">Keičiami galiojančiame detaliajame plane nustatyti reglamentai (išskyrus Kompleksinio teritorijų planavimo dokumentų rengimo taisyklių 315.1 ir 315.2 papunkčiuose nurodytus atvejus): </w:t>
      </w:r>
      <w:r w:rsidRPr="00054747">
        <w:rPr>
          <w:rStyle w:val="normaltextrun"/>
        </w:rPr>
        <w:t>-</w:t>
      </w:r>
    </w:p>
    <w:p w14:paraId="6D52E5A3" w14:textId="455B0F8F" w:rsidR="008E6ECE" w:rsidRPr="00054747" w:rsidRDefault="00F45DEB" w:rsidP="00054747">
      <w:pPr>
        <w:pStyle w:val="Pagrindiniotekstotrauka"/>
        <w:spacing w:line="276" w:lineRule="auto"/>
        <w:ind w:firstLine="0"/>
      </w:pPr>
      <w:r w:rsidRPr="00054747">
        <w:rPr>
          <w:b/>
        </w:rPr>
        <w:t xml:space="preserve">11. </w:t>
      </w:r>
      <w:r w:rsidR="00D82D15" w:rsidRPr="00054747">
        <w:rPr>
          <w:b/>
        </w:rPr>
        <w:t>Papildomi planavimo uždaviniai:</w:t>
      </w:r>
      <w:r w:rsidR="009D5593" w:rsidRPr="00054747">
        <w:rPr>
          <w:b/>
        </w:rPr>
        <w:t xml:space="preserve"> </w:t>
      </w:r>
      <w:r w:rsidR="00E45D9A" w:rsidRPr="00054747">
        <w:t>nenumatomi.</w:t>
      </w:r>
      <w:r w:rsidR="008E6ECE" w:rsidRPr="00054747">
        <w:t xml:space="preserve"> </w:t>
      </w:r>
    </w:p>
    <w:p w14:paraId="38F86427" w14:textId="61EC27CC" w:rsidR="00D82D15" w:rsidRPr="00054747" w:rsidRDefault="00F45DEB" w:rsidP="00054747">
      <w:pPr>
        <w:pStyle w:val="Pagrindiniotekstotrauka"/>
        <w:spacing w:line="276" w:lineRule="auto"/>
        <w:ind w:firstLine="0"/>
        <w:rPr>
          <w:b/>
        </w:rPr>
      </w:pPr>
      <w:r w:rsidRPr="00054747">
        <w:rPr>
          <w:b/>
        </w:rPr>
        <w:t>12</w:t>
      </w:r>
      <w:r w:rsidR="00D82D15" w:rsidRPr="00054747">
        <w:rPr>
          <w:b/>
        </w:rPr>
        <w:t xml:space="preserve">. Papildomi reglamentai: </w:t>
      </w:r>
      <w:r w:rsidR="00E45D9A" w:rsidRPr="00054747">
        <w:t>nenumatomi.</w:t>
      </w:r>
    </w:p>
    <w:p w14:paraId="2C26EEC8" w14:textId="427B9E04" w:rsidR="00093FF9" w:rsidRPr="00054747" w:rsidRDefault="008E6F27" w:rsidP="00054747">
      <w:pPr>
        <w:spacing w:line="276" w:lineRule="auto"/>
        <w:jc w:val="both"/>
      </w:pPr>
      <w:r w:rsidRPr="00054747">
        <w:rPr>
          <w:b/>
        </w:rPr>
        <w:t>1</w:t>
      </w:r>
      <w:r w:rsidR="00F45DEB" w:rsidRPr="00054747">
        <w:rPr>
          <w:b/>
        </w:rPr>
        <w:t>3</w:t>
      </w:r>
      <w:r w:rsidRPr="00054747">
        <w:rPr>
          <w:b/>
        </w:rPr>
        <w:t>.</w:t>
      </w:r>
      <w:r w:rsidR="00093FF9" w:rsidRPr="00054747">
        <w:rPr>
          <w:b/>
        </w:rPr>
        <w:t xml:space="preserve"> Tyrimai ir galimybių studijos:</w:t>
      </w:r>
      <w:r w:rsidR="00093FF9" w:rsidRPr="00054747">
        <w:t xml:space="preserve"> </w:t>
      </w:r>
      <w:r w:rsidRPr="00054747">
        <w:t>neatliekamos</w:t>
      </w:r>
      <w:r w:rsidR="00DA5E55" w:rsidRPr="00054747">
        <w:t>.</w:t>
      </w:r>
    </w:p>
    <w:p w14:paraId="365F6ECF" w14:textId="4585B225" w:rsidR="00E51868" w:rsidRPr="00054747" w:rsidRDefault="002C6F93" w:rsidP="00054747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1</w:t>
      </w:r>
      <w:r w:rsidR="00F45DEB" w:rsidRPr="00054747">
        <w:rPr>
          <w:b/>
          <w:bCs/>
        </w:rPr>
        <w:t>4</w:t>
      </w:r>
      <w:r w:rsidR="008507E7" w:rsidRPr="00054747">
        <w:rPr>
          <w:b/>
          <w:bCs/>
        </w:rPr>
        <w:t xml:space="preserve">. SPAV reikalingumas: </w:t>
      </w:r>
      <w:r w:rsidR="00E51868" w:rsidRPr="00054747">
        <w:rPr>
          <w:bCs/>
        </w:rPr>
        <w:t>nustatomas atlikus SPAV atranką arba pagal institucijų sąlygas.</w:t>
      </w:r>
    </w:p>
    <w:p w14:paraId="19F673BB" w14:textId="583B5665" w:rsidR="00F45DEB" w:rsidRPr="00054747" w:rsidRDefault="00F45DEB" w:rsidP="00054747">
      <w:pPr>
        <w:spacing w:after="60" w:line="276" w:lineRule="auto"/>
        <w:jc w:val="both"/>
        <w:rPr>
          <w:lang w:eastAsia="lt-LT"/>
        </w:rPr>
      </w:pPr>
      <w:r w:rsidRPr="00054747">
        <w:rPr>
          <w:b/>
          <w:lang w:eastAsia="lt-LT"/>
        </w:rPr>
        <w:t>15.</w:t>
      </w:r>
      <w:r w:rsidRPr="00054747">
        <w:rPr>
          <w:lang w:eastAsia="lt-LT"/>
        </w:rPr>
        <w:t xml:space="preserve"> </w:t>
      </w:r>
      <w:r w:rsidRPr="00054747">
        <w:rPr>
          <w:b/>
          <w:lang w:eastAsia="lt-LT"/>
        </w:rPr>
        <w:t xml:space="preserve">Detaliojo planavimo etapai: </w:t>
      </w:r>
      <w:r w:rsidRPr="00054747">
        <w:rPr>
          <w:lang w:eastAsia="lt-LT"/>
        </w:rPr>
        <w:t xml:space="preserve">parengiamasis, rengimo ir baigiamasis etapai. </w:t>
      </w:r>
    </w:p>
    <w:p w14:paraId="4C218457" w14:textId="5CDC0D27" w:rsidR="00093FF9" w:rsidRPr="00054747" w:rsidRDefault="00BF7C7E" w:rsidP="00054747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1</w:t>
      </w:r>
      <w:r w:rsidR="00F45DEB" w:rsidRPr="00054747">
        <w:rPr>
          <w:b/>
          <w:bCs/>
        </w:rPr>
        <w:t>6</w:t>
      </w:r>
      <w:r w:rsidR="00093FF9" w:rsidRPr="00054747">
        <w:rPr>
          <w:b/>
          <w:bCs/>
        </w:rPr>
        <w:t>. Atviras konkursas geriausiai urbanistinei idėjai atrinkti:</w:t>
      </w:r>
      <w:r w:rsidR="00093FF9" w:rsidRPr="00054747">
        <w:rPr>
          <w:bCs/>
        </w:rPr>
        <w:t xml:space="preserve"> nereikalingas. </w:t>
      </w:r>
    </w:p>
    <w:p w14:paraId="0706BA46" w14:textId="77777777" w:rsidR="00F45DEB" w:rsidRPr="00054747" w:rsidRDefault="00F45DEB" w:rsidP="00054747">
      <w:pPr>
        <w:spacing w:after="60" w:line="276" w:lineRule="auto"/>
        <w:jc w:val="both"/>
        <w:rPr>
          <w:bCs/>
        </w:rPr>
      </w:pPr>
      <w:r w:rsidRPr="00054747">
        <w:rPr>
          <w:b/>
          <w:bCs/>
        </w:rPr>
        <w:t xml:space="preserve">17. Sprendinių nepriklausomas ekspertinis vertinimas: </w:t>
      </w:r>
      <w:r w:rsidRPr="00054747">
        <w:rPr>
          <w:bCs/>
        </w:rPr>
        <w:t>nereikalingas.</w:t>
      </w:r>
    </w:p>
    <w:p w14:paraId="5FB9DEC3" w14:textId="0811C373" w:rsidR="00F81E75" w:rsidRPr="00054747" w:rsidRDefault="00415611" w:rsidP="00054747">
      <w:pPr>
        <w:spacing w:line="276" w:lineRule="auto"/>
        <w:jc w:val="both"/>
        <w:rPr>
          <w:lang w:eastAsia="lt-LT"/>
        </w:rPr>
      </w:pPr>
      <w:r w:rsidRPr="00054747">
        <w:rPr>
          <w:b/>
          <w:bCs/>
        </w:rPr>
        <w:t>1</w:t>
      </w:r>
      <w:r w:rsidR="00F45DEB" w:rsidRPr="00054747">
        <w:rPr>
          <w:b/>
          <w:bCs/>
        </w:rPr>
        <w:t>8</w:t>
      </w:r>
      <w:r w:rsidR="0040594F" w:rsidRPr="00054747">
        <w:rPr>
          <w:b/>
          <w:bCs/>
        </w:rPr>
        <w:t>.</w:t>
      </w:r>
      <w:r w:rsidR="0040594F" w:rsidRPr="00054747">
        <w:rPr>
          <w:bCs/>
        </w:rPr>
        <w:t xml:space="preserve"> </w:t>
      </w:r>
      <w:r w:rsidR="0040594F" w:rsidRPr="00054747">
        <w:rPr>
          <w:b/>
          <w:bCs/>
        </w:rPr>
        <w:t xml:space="preserve">Viešumo užtikrinimas: </w:t>
      </w:r>
      <w:r w:rsidR="008E6F27" w:rsidRPr="0005474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054747">
        <w:rPr>
          <w:lang w:eastAsia="lt-LT"/>
        </w:rPr>
        <w:t>.</w:t>
      </w:r>
    </w:p>
    <w:p w14:paraId="78A3BAC6" w14:textId="561A4021" w:rsidR="005956C3" w:rsidRPr="00054747" w:rsidRDefault="00415611" w:rsidP="00054747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1</w:t>
      </w:r>
      <w:r w:rsidR="00F45DEB" w:rsidRPr="00054747">
        <w:rPr>
          <w:b/>
          <w:bCs/>
        </w:rPr>
        <w:t>9</w:t>
      </w:r>
      <w:r w:rsidR="0040594F" w:rsidRPr="00054747">
        <w:rPr>
          <w:b/>
          <w:bCs/>
        </w:rPr>
        <w:t>.</w:t>
      </w:r>
      <w:r w:rsidR="0040594F" w:rsidRPr="00054747">
        <w:rPr>
          <w:bCs/>
        </w:rPr>
        <w:t xml:space="preserve"> </w:t>
      </w:r>
      <w:r w:rsidR="008D5574" w:rsidRPr="00054747">
        <w:rPr>
          <w:b/>
        </w:rPr>
        <w:t>Planavimo terminai</w:t>
      </w:r>
      <w:r w:rsidR="00F47F59" w:rsidRPr="00054747">
        <w:rPr>
          <w:b/>
        </w:rPr>
        <w:t xml:space="preserve">: </w:t>
      </w:r>
      <w:r w:rsidR="008E6F27" w:rsidRPr="00054747">
        <w:t>nurodomi teritorijų planavimo proceso inicijavimo sutartyje</w:t>
      </w:r>
      <w:r w:rsidR="004A765F" w:rsidRPr="00054747">
        <w:t>.</w:t>
      </w:r>
    </w:p>
    <w:p w14:paraId="3C413943" w14:textId="61567B3D" w:rsidR="005F7C2C" w:rsidRPr="008B245A" w:rsidRDefault="00F45DEB" w:rsidP="00054747">
      <w:pPr>
        <w:spacing w:line="276" w:lineRule="auto"/>
        <w:jc w:val="both"/>
        <w:rPr>
          <w:bCs/>
        </w:rPr>
      </w:pPr>
      <w:r w:rsidRPr="00054747">
        <w:rPr>
          <w:b/>
          <w:bCs/>
        </w:rPr>
        <w:t>20</w:t>
      </w:r>
      <w:r w:rsidR="0040594F" w:rsidRPr="00054747">
        <w:rPr>
          <w:b/>
          <w:bCs/>
        </w:rPr>
        <w:t xml:space="preserve">. </w:t>
      </w:r>
      <w:r w:rsidR="005F7C2C" w:rsidRPr="00054747">
        <w:rPr>
          <w:b/>
          <w:bCs/>
        </w:rPr>
        <w:t>Derinimo procedūra:</w:t>
      </w:r>
      <w:r w:rsidR="00544206" w:rsidRPr="00054747">
        <w:rPr>
          <w:b/>
          <w:bCs/>
        </w:rPr>
        <w:t xml:space="preserve"> </w:t>
      </w:r>
      <w:r w:rsidR="008E6F27" w:rsidRPr="00054747">
        <w:rPr>
          <w:bCs/>
        </w:rPr>
        <w:t xml:space="preserve">detalųjį planą derinti Lietuvos Respublikos teritorijų planavimo dokumentų rengimo ir teritorijų planavimo proceso valstybinės priežiūros informacinėje sistemoje </w:t>
      </w:r>
      <w:r w:rsidR="008E6F27" w:rsidRPr="008E6F27">
        <w:rPr>
          <w:bCs/>
        </w:rPr>
        <w:t>(TPDRIS).</w:t>
      </w:r>
      <w:r w:rsidR="00A4207F">
        <w:rPr>
          <w:bCs/>
        </w:rPr>
        <w:t xml:space="preserve"> </w:t>
      </w:r>
    </w:p>
    <w:p w14:paraId="2D3E9895" w14:textId="41D427F5" w:rsidR="008D5574" w:rsidRPr="0040594F" w:rsidRDefault="00F45DEB" w:rsidP="00054747">
      <w:pPr>
        <w:spacing w:line="276" w:lineRule="auto"/>
        <w:jc w:val="both"/>
        <w:rPr>
          <w:bCs/>
        </w:rPr>
      </w:pPr>
      <w:r>
        <w:rPr>
          <w:b/>
          <w:bCs/>
        </w:rPr>
        <w:t>21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55149699">
    <w:abstractNumId w:val="6"/>
  </w:num>
  <w:num w:numId="2" w16cid:durableId="1041906313">
    <w:abstractNumId w:val="5"/>
  </w:num>
  <w:num w:numId="3" w16cid:durableId="588075630">
    <w:abstractNumId w:val="0"/>
  </w:num>
  <w:num w:numId="4" w16cid:durableId="1242371728">
    <w:abstractNumId w:val="1"/>
  </w:num>
  <w:num w:numId="5" w16cid:durableId="1463884859">
    <w:abstractNumId w:val="3"/>
  </w:num>
  <w:num w:numId="6" w16cid:durableId="849876995">
    <w:abstractNumId w:val="6"/>
    <w:lvlOverride w:ilvl="0">
      <w:startOverride w:val="1"/>
    </w:lvlOverride>
  </w:num>
  <w:num w:numId="7" w16cid:durableId="3285205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934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7210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067679">
    <w:abstractNumId w:val="2"/>
  </w:num>
  <w:num w:numId="11" w16cid:durableId="1265766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54747"/>
    <w:rsid w:val="000625EC"/>
    <w:rsid w:val="00063427"/>
    <w:rsid w:val="00064CE6"/>
    <w:rsid w:val="00067AE4"/>
    <w:rsid w:val="000915C5"/>
    <w:rsid w:val="00093FF9"/>
    <w:rsid w:val="000B24D6"/>
    <w:rsid w:val="000B393C"/>
    <w:rsid w:val="000B636D"/>
    <w:rsid w:val="000C5464"/>
    <w:rsid w:val="000D2492"/>
    <w:rsid w:val="000D6654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54C54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B6D24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62251"/>
    <w:rsid w:val="002634A1"/>
    <w:rsid w:val="002635C6"/>
    <w:rsid w:val="00270DBE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6040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0446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338"/>
    <w:rsid w:val="004A765F"/>
    <w:rsid w:val="004B2599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37C1B"/>
    <w:rsid w:val="00543326"/>
    <w:rsid w:val="0054420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40BE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4688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3BF5"/>
    <w:rsid w:val="007229F9"/>
    <w:rsid w:val="007244EE"/>
    <w:rsid w:val="0072572F"/>
    <w:rsid w:val="00733E08"/>
    <w:rsid w:val="00735201"/>
    <w:rsid w:val="0074082C"/>
    <w:rsid w:val="007452B5"/>
    <w:rsid w:val="00755ACC"/>
    <w:rsid w:val="00755B50"/>
    <w:rsid w:val="00756ADB"/>
    <w:rsid w:val="007607C3"/>
    <w:rsid w:val="00761931"/>
    <w:rsid w:val="00766B1C"/>
    <w:rsid w:val="00767289"/>
    <w:rsid w:val="007818DB"/>
    <w:rsid w:val="00792CDE"/>
    <w:rsid w:val="0079528D"/>
    <w:rsid w:val="00795EEE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262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EC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D5593"/>
    <w:rsid w:val="009E184B"/>
    <w:rsid w:val="009E32BF"/>
    <w:rsid w:val="009E53F5"/>
    <w:rsid w:val="009F1CD3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37F14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6874"/>
    <w:rsid w:val="00B245FD"/>
    <w:rsid w:val="00B2612E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4449B"/>
    <w:rsid w:val="00C4736F"/>
    <w:rsid w:val="00C504E5"/>
    <w:rsid w:val="00C531AA"/>
    <w:rsid w:val="00C5639C"/>
    <w:rsid w:val="00C56A81"/>
    <w:rsid w:val="00C66BE9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A09"/>
    <w:rsid w:val="00D018C5"/>
    <w:rsid w:val="00D21D0E"/>
    <w:rsid w:val="00D274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43B2C"/>
    <w:rsid w:val="00E45D9A"/>
    <w:rsid w:val="00E50919"/>
    <w:rsid w:val="00E51868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23511"/>
    <w:rsid w:val="00F319FA"/>
    <w:rsid w:val="00F45DEB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88F"/>
    <w:rsid w:val="00F92D39"/>
    <w:rsid w:val="00F956B8"/>
    <w:rsid w:val="00FA5969"/>
    <w:rsid w:val="00FA65C4"/>
    <w:rsid w:val="00FA698A"/>
    <w:rsid w:val="00FB0407"/>
    <w:rsid w:val="00FB44E2"/>
    <w:rsid w:val="00FC7506"/>
    <w:rsid w:val="00FD7FE1"/>
    <w:rsid w:val="00FF21BE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4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Karnuševičė</cp:lastModifiedBy>
  <cp:revision>13</cp:revision>
  <cp:lastPrinted>2018-04-17T14:35:00Z</cp:lastPrinted>
  <dcterms:created xsi:type="dcterms:W3CDTF">2023-05-30T10:47:00Z</dcterms:created>
  <dcterms:modified xsi:type="dcterms:W3CDTF">2023-07-10T07:59:00Z</dcterms:modified>
</cp:coreProperties>
</file>