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B49E0" w14:textId="7A2019FE" w:rsidR="003C5BD6" w:rsidRPr="00227023" w:rsidRDefault="00E365B3" w:rsidP="003C5BD6">
      <w:pPr>
        <w:pStyle w:val="HTMLiankstoformatuotas"/>
        <w:jc w:val="both"/>
        <w:rPr>
          <w:rFonts w:ascii="Times New Roman" w:hAnsi="Times New Roman" w:cs="Times New Roman"/>
          <w:b/>
          <w:caps/>
          <w:sz w:val="24"/>
          <w:szCs w:val="24"/>
        </w:rPr>
      </w:pPr>
      <w:r w:rsidRPr="00227023">
        <w:rPr>
          <w:rFonts w:ascii="Times New Roman" w:hAnsi="Times New Roman" w:cs="Times New Roman"/>
          <w:b/>
          <w:caps/>
          <w:sz w:val="24"/>
          <w:szCs w:val="24"/>
        </w:rPr>
        <w:t xml:space="preserve">DĖL PAKeistų </w:t>
      </w:r>
      <w:r w:rsidR="00ED5A8D" w:rsidRPr="00227023">
        <w:rPr>
          <w:rFonts w:ascii="Times New Roman" w:hAnsi="Times New Roman" w:cs="Times New Roman"/>
          <w:b/>
          <w:caps/>
          <w:sz w:val="24"/>
          <w:szCs w:val="24"/>
        </w:rPr>
        <w:t xml:space="preserve">apie 1,5 ha teritorijos tarp Kalvarijų, Lvovo, L. Kačynskio ir Krokuvos gatvių detaliojo plano KOREGAVIMO inicijavimo </w:t>
      </w:r>
      <w:r w:rsidR="00D22D8C" w:rsidRPr="00227023">
        <w:rPr>
          <w:rFonts w:ascii="Times New Roman" w:hAnsi="Times New Roman" w:cs="Times New Roman"/>
          <w:b/>
          <w:caps/>
          <w:sz w:val="24"/>
          <w:szCs w:val="24"/>
        </w:rPr>
        <w:t xml:space="preserve">sutarties pagrindu </w:t>
      </w:r>
      <w:r w:rsidR="00D22D8C" w:rsidRPr="00227023">
        <w:rPr>
          <w:rFonts w:ascii="Times New Roman" w:hAnsi="Times New Roman" w:cs="Times New Roman"/>
          <w:b/>
          <w:caps/>
          <w:kern w:val="36"/>
          <w:sz w:val="24"/>
          <w:szCs w:val="24"/>
        </w:rPr>
        <w:t xml:space="preserve">(TPD Nr. </w:t>
      </w:r>
      <w:r w:rsidR="00ED5A8D" w:rsidRPr="00227023">
        <w:rPr>
          <w:rFonts w:ascii="Times New Roman" w:hAnsi="Times New Roman" w:cs="Times New Roman"/>
          <w:b/>
          <w:caps/>
          <w:sz w:val="24"/>
          <w:szCs w:val="24"/>
        </w:rPr>
        <w:t>K-VT-00-22-817</w:t>
      </w:r>
      <w:r w:rsidR="00D22D8C" w:rsidRPr="00227023">
        <w:rPr>
          <w:rFonts w:ascii="Times New Roman" w:hAnsi="Times New Roman" w:cs="Times New Roman"/>
          <w:b/>
          <w:caps/>
          <w:sz w:val="24"/>
          <w:szCs w:val="24"/>
        </w:rPr>
        <w:t>) SPRENDINIŲ</w:t>
      </w:r>
    </w:p>
    <w:p w14:paraId="333069F1" w14:textId="77777777" w:rsidR="00E365B3" w:rsidRPr="00227023" w:rsidRDefault="00E365B3" w:rsidP="003C5BD6">
      <w:pPr>
        <w:pStyle w:val="HTMLiankstoformatuotas"/>
        <w:jc w:val="both"/>
        <w:rPr>
          <w:rStyle w:val="Grietas"/>
          <w:rFonts w:ascii="Times New Roman" w:hAnsi="Times New Roman" w:cs="Times New Roman"/>
          <w:sz w:val="24"/>
          <w:szCs w:val="24"/>
        </w:rPr>
      </w:pPr>
    </w:p>
    <w:p w14:paraId="635D06BC" w14:textId="0BE4BAEA" w:rsidR="00E365B3" w:rsidRPr="00227023" w:rsidRDefault="00E365B3" w:rsidP="003C5BD6">
      <w:pPr>
        <w:pStyle w:val="prastasiniatinklio"/>
        <w:spacing w:before="0" w:beforeAutospacing="0" w:after="0" w:afterAutospacing="0"/>
        <w:jc w:val="both"/>
      </w:pPr>
      <w:r w:rsidRPr="00227023">
        <w:rPr>
          <w:rStyle w:val="Grietas"/>
          <w:b w:val="0"/>
          <w:bCs w:val="0"/>
        </w:rPr>
        <w:t>Atsižvelgus į</w:t>
      </w:r>
      <w:r w:rsidRPr="00227023">
        <w:rPr>
          <w:color w:val="212529"/>
        </w:rPr>
        <w:t xml:space="preserve"> </w:t>
      </w:r>
      <w:r w:rsidR="003C5BD6" w:rsidRPr="00227023">
        <w:t>derinančių</w:t>
      </w:r>
      <w:r w:rsidR="001D639E" w:rsidRPr="00227023">
        <w:t xml:space="preserve"> institucij</w:t>
      </w:r>
      <w:r w:rsidR="003C5BD6" w:rsidRPr="00227023">
        <w:t>ų</w:t>
      </w:r>
      <w:r w:rsidR="001D639E" w:rsidRPr="00227023">
        <w:t xml:space="preserve"> pastabas,</w:t>
      </w:r>
      <w:r w:rsidR="00D03F30" w:rsidRPr="00227023">
        <w:t xml:space="preserve"> </w:t>
      </w:r>
      <w:r w:rsidR="002D6CD7" w:rsidRPr="00227023">
        <w:t xml:space="preserve">buvo </w:t>
      </w:r>
      <w:r w:rsidRPr="00227023">
        <w:rPr>
          <w:color w:val="212529"/>
        </w:rPr>
        <w:t xml:space="preserve">pakeisti </w:t>
      </w:r>
      <w:r w:rsidR="00764AFD" w:rsidRPr="00227023">
        <w:t>apie 1,5 ha teritorijos tarp Kalvarijų, Lvovo, L. Kačynskio ir Krokuvos gatvių detaliojo plano (TPD Nr. T00085110), patvirtinto Vilniaus miesto savivaldybės administracijos direktoriaus pavaduotojo 2020 m. liepos 31 d. įsakymu Nr. A30-2047/20 „Dėl apie 1,5 ha teritorijos tarp Kalvarijų, Lvovo, L. Kačynskio ir Krokuvos gatvių detaliojo plano inicijavimo pagrindu tvirtinimo“, sprendinių koregavimo sklypuose Lvivo g. 21B (kadastro Nr. 0101/0032:1159) ir Kalvarijų g. 24 (kadastro Nr. 0101/0032:870)</w:t>
      </w:r>
      <w:r w:rsidR="00764AFD" w:rsidRPr="00227023">
        <w:rPr>
          <w:rStyle w:val="markedcontent"/>
        </w:rPr>
        <w:t xml:space="preserve"> inicijavimo pagrindu </w:t>
      </w:r>
      <w:r w:rsidR="00764AFD" w:rsidRPr="00227023">
        <w:rPr>
          <w:kern w:val="36"/>
        </w:rPr>
        <w:t xml:space="preserve">(TPD Nr. </w:t>
      </w:r>
      <w:r w:rsidR="00764AFD" w:rsidRPr="00227023">
        <w:t xml:space="preserve">K-VT-00-22-817) </w:t>
      </w:r>
      <w:r w:rsidR="003C5BD6" w:rsidRPr="00227023">
        <w:t>sprendiniai</w:t>
      </w:r>
      <w:r w:rsidRPr="00227023">
        <w:t>:</w:t>
      </w:r>
    </w:p>
    <w:p w14:paraId="52682EA4" w14:textId="77777777" w:rsidR="00A4024A" w:rsidRPr="00227023" w:rsidRDefault="00A4024A" w:rsidP="00A4024A">
      <w:pPr>
        <w:rPr>
          <w:rFonts w:ascii="Times New Roman" w:hAnsi="Times New Roman"/>
        </w:rPr>
      </w:pPr>
    </w:p>
    <w:p w14:paraId="6B97B44E" w14:textId="54C37047" w:rsidR="004522F3" w:rsidRPr="00227023" w:rsidRDefault="004522F3" w:rsidP="0039193D">
      <w:pPr>
        <w:pStyle w:val="Sraopastraipa"/>
        <w:numPr>
          <w:ilvl w:val="0"/>
          <w:numId w:val="6"/>
        </w:numPr>
        <w:tabs>
          <w:tab w:val="clear" w:pos="851"/>
          <w:tab w:val="clear" w:pos="1701"/>
          <w:tab w:val="clear" w:pos="2552"/>
          <w:tab w:val="clear" w:pos="3402"/>
          <w:tab w:val="clear" w:pos="4253"/>
        </w:tabs>
        <w:ind w:left="357" w:hanging="357"/>
        <w:rPr>
          <w:rFonts w:ascii="Times New Roman" w:hAnsi="Times New Roman"/>
          <w:bCs/>
          <w:color w:val="000000" w:themeColor="text1"/>
          <w:szCs w:val="24"/>
          <w:u w:val="single"/>
        </w:rPr>
      </w:pPr>
      <w:r w:rsidRPr="00227023">
        <w:rPr>
          <w:rFonts w:ascii="Times New Roman" w:hAnsi="Times New Roman"/>
          <w:bCs/>
          <w:color w:val="000000" w:themeColor="text1"/>
          <w:szCs w:val="24"/>
          <w:u w:val="single"/>
        </w:rPr>
        <w:t xml:space="preserve">Gautos Vilniaus miesto savivaldybės administracijos pastabos </w:t>
      </w:r>
      <w:r w:rsidR="00D22D8C" w:rsidRPr="00227023">
        <w:rPr>
          <w:rFonts w:ascii="Times New Roman" w:hAnsi="Times New Roman"/>
          <w:bCs/>
          <w:color w:val="000000" w:themeColor="text1"/>
          <w:szCs w:val="24"/>
          <w:u w:val="single"/>
        </w:rPr>
        <w:t>2023-0</w:t>
      </w:r>
      <w:r w:rsidR="00764AFD" w:rsidRPr="00227023">
        <w:rPr>
          <w:rFonts w:ascii="Times New Roman" w:hAnsi="Times New Roman"/>
          <w:bCs/>
          <w:color w:val="000000" w:themeColor="text1"/>
          <w:szCs w:val="24"/>
          <w:u w:val="single"/>
        </w:rPr>
        <w:t>3</w:t>
      </w:r>
      <w:r w:rsidR="00D22D8C" w:rsidRPr="00227023">
        <w:rPr>
          <w:rFonts w:ascii="Times New Roman" w:hAnsi="Times New Roman"/>
          <w:bCs/>
          <w:color w:val="000000" w:themeColor="text1"/>
          <w:szCs w:val="24"/>
          <w:u w:val="single"/>
        </w:rPr>
        <w:t>-0</w:t>
      </w:r>
      <w:r w:rsidR="00764AFD" w:rsidRPr="00227023">
        <w:rPr>
          <w:rFonts w:ascii="Times New Roman" w:hAnsi="Times New Roman"/>
          <w:bCs/>
          <w:color w:val="000000" w:themeColor="text1"/>
          <w:szCs w:val="24"/>
          <w:u w:val="single"/>
        </w:rPr>
        <w:t>8</w:t>
      </w:r>
      <w:r w:rsidR="00D22D8C" w:rsidRPr="00227023">
        <w:rPr>
          <w:rFonts w:ascii="Times New Roman" w:hAnsi="Times New Roman"/>
          <w:bCs/>
          <w:color w:val="000000" w:themeColor="text1"/>
          <w:szCs w:val="24"/>
          <w:u w:val="single"/>
        </w:rPr>
        <w:t xml:space="preserve"> el.paštu</w:t>
      </w:r>
      <w:r w:rsidR="004F32A5">
        <w:rPr>
          <w:rFonts w:ascii="Times New Roman" w:hAnsi="Times New Roman"/>
          <w:bCs/>
          <w:color w:val="000000" w:themeColor="text1"/>
          <w:szCs w:val="24"/>
          <w:u w:val="single"/>
        </w:rPr>
        <w:t xml:space="preserve"> ir telefonu</w:t>
      </w:r>
      <w:r w:rsidR="00D22D8C" w:rsidRPr="00227023">
        <w:rPr>
          <w:rFonts w:ascii="Times New Roman" w:hAnsi="Times New Roman"/>
          <w:bCs/>
          <w:color w:val="000000" w:themeColor="text1"/>
          <w:szCs w:val="24"/>
          <w:u w:val="single"/>
        </w:rPr>
        <w:t>:</w:t>
      </w:r>
      <w:r w:rsidRPr="00227023">
        <w:rPr>
          <w:rFonts w:ascii="Times New Roman" w:hAnsi="Times New Roman"/>
          <w:color w:val="000000" w:themeColor="text1"/>
          <w:szCs w:val="24"/>
          <w:u w:val="single"/>
        </w:rPr>
        <w:t xml:space="preserve"> </w:t>
      </w:r>
    </w:p>
    <w:p w14:paraId="155B297F" w14:textId="2D8FE6CA" w:rsidR="00D22D8C" w:rsidRPr="00227023" w:rsidRDefault="00227023" w:rsidP="007475D8">
      <w:pPr>
        <w:pStyle w:val="Sraopastraipa"/>
        <w:numPr>
          <w:ilvl w:val="1"/>
          <w:numId w:val="6"/>
        </w:numPr>
        <w:tabs>
          <w:tab w:val="clear" w:pos="851"/>
          <w:tab w:val="clear" w:pos="1701"/>
          <w:tab w:val="clear" w:pos="2552"/>
          <w:tab w:val="clear" w:pos="3402"/>
          <w:tab w:val="clear" w:pos="4253"/>
        </w:tabs>
        <w:rPr>
          <w:rFonts w:ascii="Times New Roman" w:hAnsi="Times New Roman"/>
          <w:color w:val="000000" w:themeColor="text1"/>
          <w:szCs w:val="24"/>
        </w:rPr>
      </w:pPr>
      <w:r w:rsidRPr="00227023">
        <w:rPr>
          <w:rFonts w:ascii="Times New Roman" w:hAnsi="Times New Roman"/>
          <w:i/>
          <w:iCs/>
          <w:szCs w:val="24"/>
        </w:rPr>
        <w:t>Planuojamame žemės sklype Nr. 2 p</w:t>
      </w:r>
      <w:r w:rsidR="00764AFD" w:rsidRPr="00227023">
        <w:rPr>
          <w:rFonts w:ascii="Times New Roman" w:hAnsi="Times New Roman"/>
          <w:i/>
          <w:iCs/>
          <w:szCs w:val="24"/>
        </w:rPr>
        <w:t xml:space="preserve">arodyti raudonąją liniją, jeigu bus 20 m tai parodyti parametrus, jeigu nebus 20 m tuomet parametrų nerodyti. </w:t>
      </w:r>
      <w:r w:rsidR="00D22D8C" w:rsidRPr="00227023">
        <w:rPr>
          <w:rFonts w:ascii="Times New Roman" w:hAnsi="Times New Roman"/>
          <w:color w:val="000000" w:themeColor="text1"/>
          <w:szCs w:val="24"/>
        </w:rPr>
        <w:t>Į pastabą atsižvelgta</w:t>
      </w:r>
      <w:r w:rsidR="00136509" w:rsidRPr="00227023">
        <w:rPr>
          <w:rFonts w:ascii="Times New Roman" w:hAnsi="Times New Roman"/>
          <w:color w:val="000000" w:themeColor="text1"/>
          <w:szCs w:val="24"/>
        </w:rPr>
        <w:t xml:space="preserve">, </w:t>
      </w:r>
      <w:r w:rsidR="00764AFD" w:rsidRPr="00227023">
        <w:rPr>
          <w:rFonts w:ascii="Times New Roman" w:hAnsi="Times New Roman"/>
        </w:rPr>
        <w:t>pakoreguotos Kalvarijų gatvės raudonosios linijos</w:t>
      </w:r>
      <w:r w:rsidR="007609A7" w:rsidRPr="00227023">
        <w:rPr>
          <w:rFonts w:ascii="Times New Roman" w:hAnsi="Times New Roman"/>
        </w:rPr>
        <w:t>, parodyti gatvės parametrai</w:t>
      </w:r>
      <w:r w:rsidR="00136509" w:rsidRPr="00227023">
        <w:rPr>
          <w:rFonts w:ascii="Times New Roman" w:hAnsi="Times New Roman"/>
          <w:color w:val="000000" w:themeColor="text1"/>
          <w:szCs w:val="24"/>
        </w:rPr>
        <w:t>.</w:t>
      </w:r>
    </w:p>
    <w:p w14:paraId="75C3C69B" w14:textId="3B436E85" w:rsidR="00E85180" w:rsidRPr="00227023" w:rsidRDefault="00E85180" w:rsidP="00E85180">
      <w:pPr>
        <w:pStyle w:val="Sraopastraipa"/>
        <w:numPr>
          <w:ilvl w:val="1"/>
          <w:numId w:val="6"/>
        </w:numPr>
        <w:tabs>
          <w:tab w:val="clear" w:pos="851"/>
          <w:tab w:val="clear" w:pos="1701"/>
          <w:tab w:val="clear" w:pos="2552"/>
          <w:tab w:val="clear" w:pos="3402"/>
          <w:tab w:val="clear" w:pos="4253"/>
        </w:tabs>
        <w:rPr>
          <w:rFonts w:ascii="Times New Roman" w:hAnsi="Times New Roman"/>
          <w:szCs w:val="24"/>
        </w:rPr>
      </w:pPr>
      <w:r w:rsidRPr="00227023">
        <w:rPr>
          <w:rFonts w:ascii="Times New Roman" w:hAnsi="Times New Roman"/>
          <w:i/>
          <w:iCs/>
          <w:szCs w:val="24"/>
        </w:rPr>
        <w:t>Nerodyti įvažiavimo iš Kalvarijų gatvės, o aiškinamajame rašte aprašyti, kad įvažiavimas galės būti aptarnaujančiam transportui iš viršutinio Vilniaus miesto savivaldybės valdomo žemės sklypo.</w:t>
      </w:r>
      <w:r w:rsidRPr="00227023">
        <w:rPr>
          <w:rFonts w:ascii="Times New Roman" w:hAnsi="Times New Roman"/>
          <w:szCs w:val="24"/>
        </w:rPr>
        <w:t xml:space="preserve"> </w:t>
      </w:r>
      <w:r w:rsidRPr="00227023">
        <w:rPr>
          <w:rFonts w:ascii="Times New Roman" w:hAnsi="Times New Roman"/>
          <w:color w:val="000000" w:themeColor="text1"/>
          <w:szCs w:val="24"/>
        </w:rPr>
        <w:t>Į pastabą atsižvelgta, panaikintas įvažiavimas į planuojamą žemės sklypą Nr. 2. Aiškinamojo rašto skyrius 4.1.5 papildytas informacija, kad į</w:t>
      </w:r>
      <w:r w:rsidRPr="00227023">
        <w:rPr>
          <w:rFonts w:ascii="Times New Roman" w:hAnsi="Times New Roman"/>
        </w:rPr>
        <w:t>važiavimas specialiuoju transportu į žemės sklypą Nr. 2 esant poreikiui bus galimas per bendro naudojimo teritorijų žemės sklypą, kadastro Nr. 0101/0032:880.</w:t>
      </w:r>
    </w:p>
    <w:p w14:paraId="1CC6647E" w14:textId="0C877176" w:rsidR="004522F3" w:rsidRPr="00227023" w:rsidRDefault="00E85180" w:rsidP="00F9488F">
      <w:pPr>
        <w:pStyle w:val="Sraopastraipa"/>
        <w:numPr>
          <w:ilvl w:val="1"/>
          <w:numId w:val="6"/>
        </w:numPr>
        <w:tabs>
          <w:tab w:val="clear" w:pos="851"/>
          <w:tab w:val="clear" w:pos="1701"/>
          <w:tab w:val="clear" w:pos="2552"/>
          <w:tab w:val="clear" w:pos="3402"/>
          <w:tab w:val="clear" w:pos="4253"/>
        </w:tabs>
        <w:rPr>
          <w:rFonts w:ascii="Times New Roman" w:hAnsi="Times New Roman"/>
          <w:i/>
          <w:iCs/>
        </w:rPr>
      </w:pPr>
      <w:r w:rsidRPr="00227023">
        <w:rPr>
          <w:rFonts w:ascii="Times New Roman" w:hAnsi="Times New Roman"/>
          <w:i/>
          <w:iCs/>
        </w:rPr>
        <w:t>Patikslinti servituto S5 turinį, paliekant servitutą tik susisiekimo komunikacijoms.</w:t>
      </w:r>
      <w:r w:rsidRPr="00227023">
        <w:rPr>
          <w:rFonts w:ascii="Times New Roman" w:hAnsi="Times New Roman"/>
        </w:rPr>
        <w:t xml:space="preserve"> Į pastabas atsižvelgta, pakoreguotas servituto S5 turinys pagrindiniame brėžinyje ir aiškinamajame rašte (skyriuje 4.1.5), nurodyta, kad servituto S5 turinys - teisė tiesti, aptarnauti ir naudoti požemines, antžemines komunikacijas (tarnaujantis, kodas 222).</w:t>
      </w:r>
    </w:p>
    <w:p w14:paraId="4A37493F" w14:textId="77777777" w:rsidR="00E85180" w:rsidRPr="00227023" w:rsidRDefault="00E85180" w:rsidP="00E85180">
      <w:pPr>
        <w:pStyle w:val="Sraopastraipa"/>
        <w:tabs>
          <w:tab w:val="clear" w:pos="851"/>
          <w:tab w:val="clear" w:pos="1701"/>
          <w:tab w:val="clear" w:pos="2552"/>
          <w:tab w:val="clear" w:pos="3402"/>
          <w:tab w:val="clear" w:pos="4253"/>
        </w:tabs>
        <w:ind w:left="792"/>
        <w:rPr>
          <w:rFonts w:ascii="Times New Roman" w:hAnsi="Times New Roman"/>
          <w:i/>
          <w:iCs/>
        </w:rPr>
      </w:pPr>
    </w:p>
    <w:p w14:paraId="1E3183DF" w14:textId="186EC63E" w:rsidR="00E365B3" w:rsidRPr="00227023" w:rsidRDefault="00E365B3" w:rsidP="003C5BD6">
      <w:pPr>
        <w:shd w:val="clear" w:color="auto" w:fill="FFFFFF"/>
        <w:rPr>
          <w:rFonts w:ascii="Times New Roman" w:hAnsi="Times New Roman"/>
          <w:color w:val="212529"/>
          <w:szCs w:val="24"/>
          <w:lang w:eastAsia="lt-LT"/>
        </w:rPr>
      </w:pPr>
      <w:r w:rsidRPr="00227023">
        <w:rPr>
          <w:rFonts w:ascii="Times New Roman" w:hAnsi="Times New Roman"/>
          <w:color w:val="212529"/>
          <w:szCs w:val="24"/>
          <w:lang w:eastAsia="lt-LT"/>
        </w:rPr>
        <w:t xml:space="preserve">Atlikti pakeitimai viešinami visuomenei, vadovaujantis Teritorijų planavimo įstatymo 37 straipsnio 3 </w:t>
      </w:r>
      <w:r w:rsidR="007F3372" w:rsidRPr="00227023">
        <w:rPr>
          <w:rFonts w:ascii="Times New Roman" w:hAnsi="Times New Roman"/>
          <w:color w:val="212529"/>
          <w:szCs w:val="24"/>
          <w:lang w:eastAsia="lt-LT"/>
        </w:rPr>
        <w:t>d</w:t>
      </w:r>
      <w:r w:rsidRPr="00227023">
        <w:rPr>
          <w:rFonts w:ascii="Times New Roman" w:hAnsi="Times New Roman"/>
          <w:color w:val="212529"/>
          <w:szCs w:val="24"/>
          <w:lang w:eastAsia="lt-LT"/>
        </w:rPr>
        <w:t>alimi, kurioje nurodoma kad: </w:t>
      </w:r>
      <w:r w:rsidRPr="00227023">
        <w:rPr>
          <w:rFonts w:ascii="Times New Roman" w:hAnsi="Times New Roman"/>
          <w:i/>
          <w:iCs/>
          <w:color w:val="212529"/>
          <w:szCs w:val="24"/>
          <w:lang w:eastAsia="lt-LT"/>
        </w:rPr>
        <w:t>„kai teritorijų planavimo dokumento sprendiniai keičiami atsižvelgus į priimtus pasiūlymus, apie kuriuos buvo viešai informuota, ar į teritorijų planavimo dokumentą derinančių institucijų pastabas teritorijų planavimo proceso baigiamojo etapo teritorijų planavimo dokumento derinimo stadijoje, visuomenė su pakeistais teritorijų planavimo dokumento sprendiniais supažindinama Lietuvos Respublikos teritorijų planavimo dokumentų rengimo ir teritorijų planavimo proceso valstybinės priežiūros informacinėje sistemoje ir sprendimą rengti teritorijų planavimo dokumentą priėmusios valstybės institucijos (institucijų) ar savivaldybės interneto svetainėje</w:t>
      </w:r>
      <w:r w:rsidRPr="00227023">
        <w:rPr>
          <w:rFonts w:ascii="Times New Roman" w:hAnsi="Times New Roman"/>
          <w:color w:val="212529"/>
          <w:szCs w:val="24"/>
          <w:lang w:eastAsia="lt-LT"/>
        </w:rPr>
        <w:t>.</w:t>
      </w:r>
    </w:p>
    <w:p w14:paraId="6C9CC718" w14:textId="2FB72143" w:rsidR="00E365B3" w:rsidRPr="00227023" w:rsidRDefault="00E365B3" w:rsidP="003C5BD6">
      <w:pPr>
        <w:shd w:val="clear" w:color="auto" w:fill="FFFFFF"/>
        <w:rPr>
          <w:rFonts w:ascii="Times New Roman" w:hAnsi="Times New Roman"/>
          <w:color w:val="212529"/>
          <w:szCs w:val="24"/>
          <w:lang w:val="en-US" w:eastAsia="lt-LT"/>
        </w:rPr>
      </w:pPr>
    </w:p>
    <w:p w14:paraId="5725E4DD" w14:textId="77777777" w:rsidR="00227023" w:rsidRPr="00227023" w:rsidRDefault="00227023" w:rsidP="00227023">
      <w:pPr>
        <w:rPr>
          <w:rFonts w:ascii="Times New Roman" w:hAnsi="Times New Roman"/>
        </w:rPr>
      </w:pPr>
      <w:r w:rsidRPr="00227023">
        <w:rPr>
          <w:rFonts w:ascii="Times New Roman" w:hAnsi="Times New Roman"/>
          <w:b/>
          <w:bCs/>
        </w:rPr>
        <w:t>Teritorijų planavimo dokumento pavadinimas ir/ar TPD Nr.:</w:t>
      </w:r>
      <w:r w:rsidRPr="00227023">
        <w:rPr>
          <w:rFonts w:ascii="Times New Roman" w:hAnsi="Times New Roman"/>
        </w:rPr>
        <w:t xml:space="preserve"> apie 1,5 ha teritorijos tarp Kalvarijų, Lvovo, L. Kačynskio ir Krokuvos gatvių detaliojo plano (TPD Nr. T00085110), patvirtinto Vilniaus miesto savivaldybės administracijos direktoriaus pavaduotojo 2020 m. liepos 31 d. įsakymu Nr. A30-2047/20 „Dėl apie 1,5 ha teritorijos tarp Kalvarijų, Lvovo, L. Kačynskio ir Krokuvos gatvių detaliojo plano inicijavimo pagrindu tvirtinimo“, sprendinių koregavimas sklypuose Lvivo g. 21B (kadastro Nr. 0101/0032:1159) ir Kalvarijų g. 24 (kadastro Nr. 0101/0032:870)</w:t>
      </w:r>
      <w:r w:rsidRPr="00227023">
        <w:rPr>
          <w:rStyle w:val="markedcontent"/>
          <w:rFonts w:ascii="Times New Roman" w:hAnsi="Times New Roman"/>
        </w:rPr>
        <w:t xml:space="preserve"> inicijavimo pagrindu </w:t>
      </w:r>
      <w:r w:rsidRPr="00227023">
        <w:rPr>
          <w:rFonts w:ascii="Times New Roman" w:hAnsi="Times New Roman"/>
          <w:kern w:val="36"/>
        </w:rPr>
        <w:t xml:space="preserve">(TPD Nr. </w:t>
      </w:r>
      <w:r w:rsidRPr="00227023">
        <w:rPr>
          <w:rFonts w:ascii="Times New Roman" w:hAnsi="Times New Roman"/>
        </w:rPr>
        <w:t>K-VT-00-22-817).</w:t>
      </w:r>
    </w:p>
    <w:p w14:paraId="2BD852C6" w14:textId="77777777" w:rsidR="00F2715A" w:rsidRPr="00227023" w:rsidRDefault="00F2715A" w:rsidP="00F2715A">
      <w:pPr>
        <w:rPr>
          <w:rFonts w:ascii="Times New Roman" w:hAnsi="Times New Roman"/>
          <w:b/>
          <w:bCs/>
          <w:szCs w:val="24"/>
        </w:rPr>
      </w:pPr>
    </w:p>
    <w:p w14:paraId="1ED004D7" w14:textId="77777777" w:rsidR="00227023" w:rsidRPr="00227023" w:rsidRDefault="00227023" w:rsidP="00227023">
      <w:pPr>
        <w:rPr>
          <w:rStyle w:val="markedcontent"/>
          <w:rFonts w:ascii="Times New Roman" w:hAnsi="Times New Roman"/>
        </w:rPr>
      </w:pPr>
      <w:r w:rsidRPr="00227023">
        <w:rPr>
          <w:rFonts w:ascii="Times New Roman" w:hAnsi="Times New Roman"/>
          <w:b/>
          <w:bCs/>
        </w:rPr>
        <w:t>Planuojamos teritorijos aprašymas</w:t>
      </w:r>
      <w:r w:rsidRPr="00227023">
        <w:rPr>
          <w:rFonts w:ascii="Times New Roman" w:hAnsi="Times New Roman"/>
        </w:rPr>
        <w:t xml:space="preserve">: </w:t>
      </w:r>
      <w:r w:rsidRPr="00227023">
        <w:rPr>
          <w:rStyle w:val="markedcontent"/>
          <w:rFonts w:ascii="Times New Roman" w:hAnsi="Times New Roman"/>
        </w:rPr>
        <w:t xml:space="preserve">žemės sklypai </w:t>
      </w:r>
      <w:r w:rsidRPr="00227023">
        <w:rPr>
          <w:rFonts w:ascii="Times New Roman" w:hAnsi="Times New Roman"/>
        </w:rPr>
        <w:t>Lvivo g. 21B (kadastro Nr. 0101/0032:1159) ir Kalvarijų g. 24 (kadastro Nr. 0101/0032:870).</w:t>
      </w:r>
    </w:p>
    <w:p w14:paraId="17EE138D" w14:textId="77777777" w:rsidR="00F2715A" w:rsidRPr="00227023" w:rsidRDefault="00F2715A" w:rsidP="00F2715A">
      <w:pPr>
        <w:pStyle w:val="HTMLiankstoformatuotas"/>
        <w:jc w:val="both"/>
        <w:rPr>
          <w:rStyle w:val="markedcontent"/>
          <w:rFonts w:ascii="Times New Roman" w:hAnsi="Times New Roman" w:cs="Times New Roman"/>
          <w:sz w:val="24"/>
          <w:szCs w:val="24"/>
        </w:rPr>
      </w:pPr>
    </w:p>
    <w:p w14:paraId="64CAFE00" w14:textId="77777777" w:rsidR="00227023" w:rsidRPr="00227023" w:rsidRDefault="00227023" w:rsidP="00227023">
      <w:pPr>
        <w:pStyle w:val="HTMLiankstoformatuotas"/>
        <w:jc w:val="both"/>
        <w:rPr>
          <w:rFonts w:ascii="Times New Roman" w:hAnsi="Times New Roman" w:cs="Times New Roman"/>
          <w:sz w:val="24"/>
          <w:szCs w:val="24"/>
        </w:rPr>
      </w:pPr>
      <w:r w:rsidRPr="00227023">
        <w:rPr>
          <w:rFonts w:ascii="Times New Roman" w:hAnsi="Times New Roman" w:cs="Times New Roman"/>
          <w:b/>
          <w:bCs/>
          <w:sz w:val="24"/>
          <w:szCs w:val="24"/>
        </w:rPr>
        <w:t>Dokumento rengimo pagrindas</w:t>
      </w:r>
      <w:r w:rsidRPr="00227023">
        <w:rPr>
          <w:rFonts w:ascii="Times New Roman" w:hAnsi="Times New Roman" w:cs="Times New Roman"/>
          <w:sz w:val="24"/>
          <w:szCs w:val="24"/>
        </w:rPr>
        <w:t>: Vilniaus miesto savivaldybės administracijos direktoriaus pavaduotojo 2022-09-02 įsakymas Nr. 30-2869/22, šiuo įsakymu patvirtinta planavimo darbų programa, Teritorijų planavimo proceso inicijavimo sutartis 2022-09-07 Nr. A615-191/22.</w:t>
      </w:r>
    </w:p>
    <w:p w14:paraId="0D19437E" w14:textId="77777777" w:rsidR="000E27DB" w:rsidRPr="00227023" w:rsidRDefault="000E27DB" w:rsidP="000E27DB">
      <w:pPr>
        <w:pStyle w:val="HTMLiankstoformatuotas"/>
        <w:jc w:val="both"/>
        <w:rPr>
          <w:rFonts w:ascii="Times New Roman" w:hAnsi="Times New Roman" w:cs="Times New Roman"/>
          <w:sz w:val="24"/>
          <w:szCs w:val="24"/>
        </w:rPr>
      </w:pPr>
    </w:p>
    <w:p w14:paraId="0DFDC7A2" w14:textId="77777777" w:rsidR="00227023" w:rsidRPr="00227023" w:rsidRDefault="00227023" w:rsidP="00227023">
      <w:pPr>
        <w:pStyle w:val="HTMLiankstoformatuotas"/>
        <w:jc w:val="both"/>
        <w:rPr>
          <w:rStyle w:val="markedcontent"/>
          <w:rFonts w:ascii="Times New Roman" w:hAnsi="Times New Roman" w:cs="Times New Roman"/>
          <w:sz w:val="24"/>
          <w:szCs w:val="24"/>
        </w:rPr>
      </w:pPr>
      <w:r w:rsidRPr="00227023">
        <w:rPr>
          <w:rFonts w:ascii="Times New Roman" w:hAnsi="Times New Roman" w:cs="Times New Roman"/>
          <w:b/>
          <w:bCs/>
          <w:sz w:val="24"/>
          <w:szCs w:val="24"/>
        </w:rPr>
        <w:t>Teritorijų planavimo dokumento planavimo tikslai</w:t>
      </w:r>
      <w:r w:rsidRPr="00227023">
        <w:rPr>
          <w:rFonts w:ascii="Times New Roman" w:hAnsi="Times New Roman" w:cs="Times New Roman"/>
          <w:sz w:val="24"/>
          <w:szCs w:val="24"/>
        </w:rPr>
        <w:t xml:space="preserve">: koreguoti sklypo Lvivo g. 21B (kadastro Nr. 0101/0032:1159) reglamentinių zonų ir statybos zonos ribas, naikinti reglamentinės zonos 1.B ribas, </w:t>
      </w:r>
      <w:r w:rsidRPr="00227023">
        <w:rPr>
          <w:rFonts w:ascii="Times New Roman" w:hAnsi="Times New Roman" w:cs="Times New Roman"/>
          <w:sz w:val="24"/>
          <w:szCs w:val="24"/>
        </w:rPr>
        <w:lastRenderedPageBreak/>
        <w:t>naikinti suprojektuotus servitutus S1.1 ir S1.2. Pertvarkyti žemės sklypus padalinimo ir sujungimo būdu: padalinti sklypą Kalvarijų g. 24 (kadastro Nr. 0101/0032:870) į du žemės sklypus pagal sklypo bendraturčių valdomas dalis – 833 (aštuonių šimtų trisdešimt trijų) kv. m ploto žemės sklypą ir 239 (dviejų šimtų trisdešimt devynių) kv. m ploto žemės sklypą, sujungti suprojektuotą 833 (aštuonių šimtų trisdešimt trijų) kv. m ploto žemės sklypą su sklypu Lvivo g. 21B (kadastro Nr. 0101/0032:1159) suformuojant vieną bendrą žemės sklypą, nustatyti žemės sklypams teritorijos naudojimo reglamentus vadovaujantis Vilniaus miesto savivaldybės teritorijos bendrojo plano sprendiniais.</w:t>
      </w:r>
    </w:p>
    <w:p w14:paraId="255B1ECB" w14:textId="77777777" w:rsidR="00F2715A" w:rsidRPr="00227023" w:rsidRDefault="00F2715A" w:rsidP="00F2715A">
      <w:pPr>
        <w:pStyle w:val="HTMLiankstoformatuotas"/>
        <w:jc w:val="both"/>
        <w:rPr>
          <w:rFonts w:ascii="Times New Roman" w:hAnsi="Times New Roman" w:cs="Times New Roman"/>
          <w:sz w:val="24"/>
          <w:szCs w:val="24"/>
        </w:rPr>
      </w:pPr>
    </w:p>
    <w:p w14:paraId="33B924B1" w14:textId="77777777" w:rsidR="00F2715A" w:rsidRPr="00227023" w:rsidRDefault="00F2715A" w:rsidP="00F2715A">
      <w:pPr>
        <w:pStyle w:val="HTMLiankstoformatuotas"/>
        <w:jc w:val="both"/>
        <w:rPr>
          <w:rFonts w:ascii="Times New Roman" w:hAnsi="Times New Roman" w:cs="Times New Roman"/>
          <w:sz w:val="24"/>
          <w:szCs w:val="24"/>
        </w:rPr>
      </w:pPr>
      <w:r w:rsidRPr="00227023">
        <w:rPr>
          <w:rFonts w:ascii="Times New Roman" w:hAnsi="Times New Roman" w:cs="Times New Roman"/>
          <w:b/>
          <w:bCs/>
          <w:sz w:val="24"/>
          <w:szCs w:val="24"/>
        </w:rPr>
        <w:t>Planavimo organizatorius</w:t>
      </w:r>
      <w:r w:rsidRPr="00227023">
        <w:rPr>
          <w:rFonts w:ascii="Times New Roman" w:hAnsi="Times New Roman" w:cs="Times New Roman"/>
          <w:sz w:val="24"/>
          <w:szCs w:val="24"/>
        </w:rPr>
        <w:t>: Vilniaus miesto savivaldybės administracijos direktorius, Konstitucijos pr. 3, 09601 Vilnius, tel. (8 5) 211 2000, el. p. savivaldybe@vilnius.lt, www.vilnius.lt.</w:t>
      </w:r>
    </w:p>
    <w:p w14:paraId="60C1770F" w14:textId="77777777" w:rsidR="00F2715A" w:rsidRPr="00227023" w:rsidRDefault="00F2715A" w:rsidP="00F2715A">
      <w:pPr>
        <w:pStyle w:val="HTMLiankstoformatuotas"/>
        <w:jc w:val="both"/>
        <w:rPr>
          <w:rFonts w:ascii="Times New Roman" w:hAnsi="Times New Roman" w:cs="Times New Roman"/>
          <w:sz w:val="24"/>
          <w:szCs w:val="24"/>
        </w:rPr>
      </w:pPr>
    </w:p>
    <w:p w14:paraId="02E2DE3A" w14:textId="5375E20A" w:rsidR="00227023" w:rsidRPr="00227023" w:rsidRDefault="00227023" w:rsidP="00227023">
      <w:pPr>
        <w:pStyle w:val="HTMLiankstoformatuotas"/>
        <w:jc w:val="both"/>
        <w:rPr>
          <w:rStyle w:val="markedcontent"/>
          <w:rFonts w:ascii="Times New Roman" w:hAnsi="Times New Roman" w:cs="Times New Roman"/>
          <w:sz w:val="24"/>
          <w:szCs w:val="24"/>
        </w:rPr>
      </w:pPr>
      <w:r w:rsidRPr="00227023">
        <w:rPr>
          <w:rFonts w:ascii="Times New Roman" w:hAnsi="Times New Roman" w:cs="Times New Roman"/>
          <w:b/>
          <w:bCs/>
          <w:sz w:val="24"/>
          <w:szCs w:val="24"/>
        </w:rPr>
        <w:t>Planavimo iniciatorius</w:t>
      </w:r>
      <w:r w:rsidRPr="00227023">
        <w:rPr>
          <w:rFonts w:ascii="Times New Roman" w:hAnsi="Times New Roman" w:cs="Times New Roman"/>
          <w:sz w:val="24"/>
          <w:szCs w:val="24"/>
        </w:rPr>
        <w:t xml:space="preserve">: </w:t>
      </w:r>
      <w:r w:rsidR="00FD6501">
        <w:rPr>
          <w:rFonts w:ascii="Times New Roman" w:hAnsi="Times New Roman" w:cs="Times New Roman"/>
          <w:sz w:val="24"/>
          <w:szCs w:val="24"/>
        </w:rPr>
        <w:t>Juridinis asmuo</w:t>
      </w:r>
    </w:p>
    <w:p w14:paraId="5D7E8EAE" w14:textId="77777777" w:rsidR="000E27DB" w:rsidRPr="00227023" w:rsidRDefault="000E27DB" w:rsidP="000E27DB">
      <w:pPr>
        <w:pStyle w:val="HTMLiankstoformatuotas"/>
        <w:jc w:val="both"/>
        <w:rPr>
          <w:rStyle w:val="markedcontent"/>
          <w:rFonts w:ascii="Times New Roman" w:hAnsi="Times New Roman" w:cs="Times New Roman"/>
          <w:sz w:val="24"/>
          <w:szCs w:val="24"/>
        </w:rPr>
      </w:pPr>
    </w:p>
    <w:p w14:paraId="5B349ACD" w14:textId="77777777" w:rsidR="000E27DB" w:rsidRPr="00227023" w:rsidRDefault="000E27DB" w:rsidP="000E27DB">
      <w:pPr>
        <w:pStyle w:val="HTMLiankstoformatuotas"/>
        <w:jc w:val="both"/>
        <w:rPr>
          <w:rFonts w:ascii="Times New Roman" w:hAnsi="Times New Roman" w:cs="Times New Roman"/>
          <w:sz w:val="24"/>
          <w:szCs w:val="24"/>
        </w:rPr>
      </w:pPr>
      <w:r w:rsidRPr="00227023">
        <w:rPr>
          <w:rFonts w:ascii="Times New Roman" w:hAnsi="Times New Roman" w:cs="Times New Roman"/>
          <w:b/>
          <w:bCs/>
          <w:sz w:val="24"/>
          <w:szCs w:val="24"/>
        </w:rPr>
        <w:t>Teritorijų planavimo dokumento rengėjas</w:t>
      </w:r>
      <w:r w:rsidRPr="00227023">
        <w:rPr>
          <w:rFonts w:ascii="Times New Roman" w:hAnsi="Times New Roman" w:cs="Times New Roman"/>
          <w:sz w:val="24"/>
          <w:szCs w:val="24"/>
        </w:rPr>
        <w:t xml:space="preserve">: </w:t>
      </w:r>
      <w:bookmarkStart w:id="0" w:name="_Hlk113616209"/>
      <w:r w:rsidRPr="00227023">
        <w:rPr>
          <w:rFonts w:ascii="Times New Roman" w:hAnsi="Times New Roman" w:cs="Times New Roman"/>
          <w:sz w:val="24"/>
          <w:szCs w:val="24"/>
        </w:rPr>
        <w:t>UAB „Miesto vizija“, juridinio asmens kodas 303081028, buveinės adresas Geranainių g. 7, Vilnius</w:t>
      </w:r>
      <w:bookmarkEnd w:id="0"/>
      <w:r w:rsidRPr="00227023">
        <w:rPr>
          <w:rFonts w:ascii="Times New Roman" w:hAnsi="Times New Roman" w:cs="Times New Roman"/>
          <w:sz w:val="24"/>
          <w:szCs w:val="24"/>
        </w:rPr>
        <w:t xml:space="preserve">, , </w:t>
      </w:r>
      <w:r w:rsidRPr="00227023">
        <w:rPr>
          <w:rFonts w:ascii="Times New Roman" w:hAnsi="Times New Roman" w:cs="Times New Roman"/>
          <w:color w:val="000000" w:themeColor="text1"/>
          <w:sz w:val="24"/>
          <w:szCs w:val="24"/>
        </w:rPr>
        <w:t xml:space="preserve">tel. </w:t>
      </w:r>
      <w:r w:rsidRPr="00227023">
        <w:rPr>
          <w:rFonts w:ascii="Times New Roman" w:hAnsi="Times New Roman" w:cs="Times New Roman"/>
          <w:sz w:val="24"/>
          <w:szCs w:val="24"/>
        </w:rPr>
        <w:t>+37062073285</w:t>
      </w:r>
      <w:r w:rsidRPr="00227023">
        <w:rPr>
          <w:rFonts w:ascii="Times New Roman" w:hAnsi="Times New Roman" w:cs="Times New Roman"/>
          <w:color w:val="000000" w:themeColor="text1"/>
          <w:sz w:val="24"/>
          <w:szCs w:val="24"/>
        </w:rPr>
        <w:t>, el. p.: </w:t>
      </w:r>
      <w:r w:rsidRPr="00227023">
        <w:rPr>
          <w:rFonts w:ascii="Times New Roman" w:hAnsi="Times New Roman" w:cs="Times New Roman"/>
          <w:sz w:val="24"/>
          <w:szCs w:val="24"/>
        </w:rPr>
        <w:t>rasa@miestovizija.lt.</w:t>
      </w:r>
    </w:p>
    <w:p w14:paraId="098B12B0" w14:textId="77777777" w:rsidR="00E365B3" w:rsidRPr="00227023" w:rsidRDefault="00E365B3" w:rsidP="003C5BD6">
      <w:pPr>
        <w:rPr>
          <w:rFonts w:ascii="Times New Roman" w:hAnsi="Times New Roman"/>
          <w:szCs w:val="24"/>
        </w:rPr>
      </w:pPr>
    </w:p>
    <w:p w14:paraId="3758A25C" w14:textId="724169A5" w:rsidR="00E365B3" w:rsidRPr="00227023" w:rsidRDefault="00E365B3" w:rsidP="003C5BD6">
      <w:pPr>
        <w:shd w:val="clear" w:color="auto" w:fill="FFFFFF"/>
        <w:rPr>
          <w:rFonts w:ascii="Times New Roman" w:hAnsi="Times New Roman"/>
          <w:szCs w:val="24"/>
        </w:rPr>
      </w:pPr>
      <w:r w:rsidRPr="00227023">
        <w:rPr>
          <w:rFonts w:ascii="Times New Roman" w:hAnsi="Times New Roman"/>
          <w:b/>
          <w:bCs/>
          <w:color w:val="212529"/>
          <w:szCs w:val="24"/>
          <w:lang w:eastAsia="lt-LT"/>
        </w:rPr>
        <w:t xml:space="preserve">Susipažinti su pakeistais detaliojo plano </w:t>
      </w:r>
      <w:r w:rsidR="008D009A" w:rsidRPr="00227023">
        <w:rPr>
          <w:rFonts w:ascii="Times New Roman" w:hAnsi="Times New Roman"/>
          <w:b/>
          <w:bCs/>
          <w:color w:val="212529"/>
          <w:szCs w:val="24"/>
          <w:lang w:eastAsia="lt-LT"/>
        </w:rPr>
        <w:t>k</w:t>
      </w:r>
      <w:r w:rsidR="00227023" w:rsidRPr="00227023">
        <w:rPr>
          <w:rFonts w:ascii="Times New Roman" w:hAnsi="Times New Roman"/>
          <w:b/>
          <w:bCs/>
          <w:color w:val="212529"/>
          <w:szCs w:val="24"/>
          <w:lang w:eastAsia="lt-LT"/>
        </w:rPr>
        <w:t>oregavimo</w:t>
      </w:r>
      <w:r w:rsidRPr="00227023">
        <w:rPr>
          <w:rFonts w:ascii="Times New Roman" w:hAnsi="Times New Roman"/>
          <w:b/>
          <w:bCs/>
          <w:color w:val="212529"/>
          <w:szCs w:val="24"/>
          <w:lang w:eastAsia="lt-LT"/>
        </w:rPr>
        <w:t xml:space="preserve"> sprendiniais</w:t>
      </w:r>
      <w:r w:rsidRPr="00227023">
        <w:rPr>
          <w:rFonts w:ascii="Times New Roman" w:hAnsi="Times New Roman"/>
          <w:color w:val="212529"/>
          <w:szCs w:val="24"/>
          <w:lang w:eastAsia="lt-LT"/>
        </w:rPr>
        <w:t xml:space="preserve"> galima nuo 202</w:t>
      </w:r>
      <w:r w:rsidR="00F2715A" w:rsidRPr="00227023">
        <w:rPr>
          <w:rFonts w:ascii="Times New Roman" w:hAnsi="Times New Roman"/>
          <w:color w:val="212529"/>
          <w:szCs w:val="24"/>
          <w:lang w:eastAsia="lt-LT"/>
        </w:rPr>
        <w:t>3</w:t>
      </w:r>
      <w:r w:rsidRPr="00227023">
        <w:rPr>
          <w:rFonts w:ascii="Times New Roman" w:hAnsi="Times New Roman"/>
          <w:color w:val="212529"/>
          <w:szCs w:val="24"/>
          <w:lang w:eastAsia="lt-LT"/>
        </w:rPr>
        <w:t xml:space="preserve"> m. </w:t>
      </w:r>
      <w:r w:rsidR="00227023" w:rsidRPr="00227023">
        <w:rPr>
          <w:rFonts w:ascii="Times New Roman" w:hAnsi="Times New Roman"/>
          <w:color w:val="212529"/>
          <w:szCs w:val="24"/>
          <w:lang w:eastAsia="lt-LT"/>
        </w:rPr>
        <w:t>kovo</w:t>
      </w:r>
      <w:r w:rsidR="00BD5609" w:rsidRPr="00227023">
        <w:rPr>
          <w:rFonts w:ascii="Times New Roman" w:hAnsi="Times New Roman"/>
          <w:color w:val="212529"/>
          <w:szCs w:val="24"/>
          <w:lang w:eastAsia="lt-LT"/>
        </w:rPr>
        <w:t xml:space="preserve"> </w:t>
      </w:r>
      <w:r w:rsidR="00F2715A" w:rsidRPr="00227023">
        <w:rPr>
          <w:rFonts w:ascii="Times New Roman" w:hAnsi="Times New Roman"/>
          <w:color w:val="212529"/>
          <w:szCs w:val="24"/>
          <w:lang w:eastAsia="lt-LT"/>
        </w:rPr>
        <w:t>1</w:t>
      </w:r>
      <w:r w:rsidR="00227023" w:rsidRPr="00227023">
        <w:rPr>
          <w:rFonts w:ascii="Times New Roman" w:hAnsi="Times New Roman"/>
          <w:color w:val="212529"/>
          <w:szCs w:val="24"/>
          <w:lang w:eastAsia="lt-LT"/>
        </w:rPr>
        <w:t>6</w:t>
      </w:r>
      <w:r w:rsidRPr="00227023">
        <w:rPr>
          <w:rFonts w:ascii="Times New Roman" w:hAnsi="Times New Roman"/>
          <w:color w:val="212529"/>
          <w:szCs w:val="24"/>
          <w:lang w:eastAsia="lt-LT"/>
        </w:rPr>
        <w:t xml:space="preserve"> d. Lietuvos Respublikos teritorijų planavimo dokumentų rengimo ir teritorijų planavimo proceso valstybinės priežiūros informacinėje sistemoje (TPDRIS, TPD proceso Nr. </w:t>
      </w:r>
      <w:r w:rsidR="00227023" w:rsidRPr="00227023">
        <w:rPr>
          <w:rFonts w:ascii="Times New Roman" w:hAnsi="Times New Roman"/>
        </w:rPr>
        <w:t>K-VT-00-22-817</w:t>
      </w:r>
      <w:r w:rsidRPr="00227023">
        <w:rPr>
          <w:rFonts w:ascii="Times New Roman" w:hAnsi="Times New Roman"/>
          <w:color w:val="212529"/>
          <w:szCs w:val="24"/>
          <w:lang w:eastAsia="lt-LT"/>
        </w:rPr>
        <w:t xml:space="preserve">), Vilniaus miesto savivaldybės interneto svetainėje: </w:t>
      </w:r>
      <w:hyperlink r:id="rId7" w:history="1">
        <w:r w:rsidRPr="00227023">
          <w:rPr>
            <w:rStyle w:val="Hipersaitas"/>
            <w:rFonts w:ascii="Times New Roman" w:hAnsi="Times New Roman"/>
            <w:szCs w:val="24"/>
            <w:lang w:eastAsia="lt-LT"/>
          </w:rPr>
          <w:t>https://vilnius.lt/lt/savivaldybe/miesto-pletra/teritoriju-planavimo-viesumas/</w:t>
        </w:r>
      </w:hyperlink>
      <w:r w:rsidRPr="00227023">
        <w:rPr>
          <w:rFonts w:ascii="Times New Roman" w:hAnsi="Times New Roman"/>
          <w:color w:val="212529"/>
          <w:szCs w:val="24"/>
          <w:lang w:eastAsia="lt-LT"/>
        </w:rPr>
        <w:t xml:space="preserve"> (su pagrindiniu brėžiniu</w:t>
      </w:r>
      <w:r w:rsidR="00AF4C8D" w:rsidRPr="00227023">
        <w:rPr>
          <w:rFonts w:ascii="Times New Roman" w:hAnsi="Times New Roman"/>
          <w:color w:val="212529"/>
          <w:szCs w:val="24"/>
          <w:lang w:eastAsia="lt-LT"/>
        </w:rPr>
        <w:t>, aiškinamuoju raštu</w:t>
      </w:r>
      <w:r w:rsidRPr="00227023">
        <w:rPr>
          <w:rFonts w:ascii="Times New Roman" w:hAnsi="Times New Roman"/>
          <w:color w:val="212529"/>
          <w:szCs w:val="24"/>
          <w:lang w:eastAsia="lt-LT"/>
        </w:rPr>
        <w:t>).</w:t>
      </w:r>
    </w:p>
    <w:p w14:paraId="5E5974A5" w14:textId="5FDDCE96" w:rsidR="00E365B3" w:rsidRPr="00227023" w:rsidRDefault="00E365B3" w:rsidP="003C5BD6">
      <w:pPr>
        <w:rPr>
          <w:rFonts w:ascii="Times New Roman" w:hAnsi="Times New Roman"/>
          <w:szCs w:val="24"/>
        </w:rPr>
      </w:pPr>
    </w:p>
    <w:p w14:paraId="5B4B4468" w14:textId="718C238B" w:rsidR="000E27DB" w:rsidRPr="00227023" w:rsidRDefault="000E27DB" w:rsidP="003C5BD6">
      <w:pPr>
        <w:rPr>
          <w:rFonts w:ascii="Times New Roman" w:hAnsi="Times New Roman"/>
          <w:szCs w:val="24"/>
        </w:rPr>
      </w:pPr>
    </w:p>
    <w:p w14:paraId="7544A927" w14:textId="77777777" w:rsidR="000E27DB" w:rsidRPr="00227023" w:rsidRDefault="000E27DB" w:rsidP="003C5BD6">
      <w:pPr>
        <w:rPr>
          <w:rFonts w:ascii="Times New Roman" w:hAnsi="Times New Roman"/>
          <w:szCs w:val="24"/>
        </w:rPr>
      </w:pPr>
    </w:p>
    <w:sectPr w:rsidR="000E27DB" w:rsidRPr="00227023" w:rsidSect="005E3B4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C2AB7" w14:textId="77777777" w:rsidR="008F103B" w:rsidRDefault="008F103B" w:rsidP="005F5331">
      <w:r>
        <w:separator/>
      </w:r>
    </w:p>
  </w:endnote>
  <w:endnote w:type="continuationSeparator" w:id="0">
    <w:p w14:paraId="4462A177" w14:textId="77777777" w:rsidR="008F103B" w:rsidRDefault="008F103B" w:rsidP="005F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A7492" w14:textId="77777777" w:rsidR="008F103B" w:rsidRDefault="008F103B" w:rsidP="005F5331">
      <w:r>
        <w:separator/>
      </w:r>
    </w:p>
  </w:footnote>
  <w:footnote w:type="continuationSeparator" w:id="0">
    <w:p w14:paraId="64392722" w14:textId="77777777" w:rsidR="008F103B" w:rsidRDefault="008F103B" w:rsidP="005F5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55B"/>
    <w:multiLevelType w:val="multilevel"/>
    <w:tmpl w:val="9D741B5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2712A0A"/>
    <w:multiLevelType w:val="hybridMultilevel"/>
    <w:tmpl w:val="4D40F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266930"/>
    <w:multiLevelType w:val="hybridMultilevel"/>
    <w:tmpl w:val="DDACD2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9074EA"/>
    <w:multiLevelType w:val="multilevel"/>
    <w:tmpl w:val="F38491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CC29FA"/>
    <w:multiLevelType w:val="hybridMultilevel"/>
    <w:tmpl w:val="766C7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E41071"/>
    <w:multiLevelType w:val="hybridMultilevel"/>
    <w:tmpl w:val="F39C270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070302A"/>
    <w:multiLevelType w:val="hybridMultilevel"/>
    <w:tmpl w:val="3DA65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AF08D1"/>
    <w:multiLevelType w:val="multilevel"/>
    <w:tmpl w:val="E28CA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9833402">
    <w:abstractNumId w:val="0"/>
  </w:num>
  <w:num w:numId="2" w16cid:durableId="1673408946">
    <w:abstractNumId w:val="7"/>
  </w:num>
  <w:num w:numId="3" w16cid:durableId="1922713488">
    <w:abstractNumId w:val="1"/>
  </w:num>
  <w:num w:numId="4" w16cid:durableId="527790639">
    <w:abstractNumId w:val="4"/>
  </w:num>
  <w:num w:numId="5" w16cid:durableId="455567904">
    <w:abstractNumId w:val="6"/>
  </w:num>
  <w:num w:numId="6" w16cid:durableId="1837450094">
    <w:abstractNumId w:val="3"/>
  </w:num>
  <w:num w:numId="7" w16cid:durableId="1144736568">
    <w:abstractNumId w:val="5"/>
  </w:num>
  <w:num w:numId="8" w16cid:durableId="1933783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B3"/>
    <w:rsid w:val="00020214"/>
    <w:rsid w:val="0003457A"/>
    <w:rsid w:val="000C7C7A"/>
    <w:rsid w:val="000D0845"/>
    <w:rsid w:val="000E27DB"/>
    <w:rsid w:val="00103980"/>
    <w:rsid w:val="00136509"/>
    <w:rsid w:val="001462DB"/>
    <w:rsid w:val="001554F3"/>
    <w:rsid w:val="001703B3"/>
    <w:rsid w:val="00175136"/>
    <w:rsid w:val="00177552"/>
    <w:rsid w:val="001B7EE7"/>
    <w:rsid w:val="001D639E"/>
    <w:rsid w:val="00227023"/>
    <w:rsid w:val="00256851"/>
    <w:rsid w:val="00291AA2"/>
    <w:rsid w:val="002D6CD7"/>
    <w:rsid w:val="002E55A4"/>
    <w:rsid w:val="00372956"/>
    <w:rsid w:val="0039630B"/>
    <w:rsid w:val="003C5BD6"/>
    <w:rsid w:val="0040716C"/>
    <w:rsid w:val="004522F3"/>
    <w:rsid w:val="00457F0A"/>
    <w:rsid w:val="004F32A5"/>
    <w:rsid w:val="005A56C2"/>
    <w:rsid w:val="005B1FB3"/>
    <w:rsid w:val="005E3B45"/>
    <w:rsid w:val="005E4D61"/>
    <w:rsid w:val="005F5331"/>
    <w:rsid w:val="00603E31"/>
    <w:rsid w:val="00655D86"/>
    <w:rsid w:val="006F3904"/>
    <w:rsid w:val="007236BA"/>
    <w:rsid w:val="00750AA4"/>
    <w:rsid w:val="007609A7"/>
    <w:rsid w:val="00764AFD"/>
    <w:rsid w:val="00782DFB"/>
    <w:rsid w:val="00797C02"/>
    <w:rsid w:val="007B1F48"/>
    <w:rsid w:val="007E5AA2"/>
    <w:rsid w:val="007F3372"/>
    <w:rsid w:val="007F3F98"/>
    <w:rsid w:val="00807B73"/>
    <w:rsid w:val="00812A94"/>
    <w:rsid w:val="00856436"/>
    <w:rsid w:val="00894240"/>
    <w:rsid w:val="008A6BB1"/>
    <w:rsid w:val="008D009A"/>
    <w:rsid w:val="008E41F6"/>
    <w:rsid w:val="008F103B"/>
    <w:rsid w:val="008F27D7"/>
    <w:rsid w:val="009F1ACD"/>
    <w:rsid w:val="00A140B6"/>
    <w:rsid w:val="00A4024A"/>
    <w:rsid w:val="00A445AB"/>
    <w:rsid w:val="00AF4C8D"/>
    <w:rsid w:val="00B2600B"/>
    <w:rsid w:val="00B52779"/>
    <w:rsid w:val="00BA455C"/>
    <w:rsid w:val="00BC424D"/>
    <w:rsid w:val="00BD2D80"/>
    <w:rsid w:val="00BD5609"/>
    <w:rsid w:val="00C215A6"/>
    <w:rsid w:val="00CD02F5"/>
    <w:rsid w:val="00D00A64"/>
    <w:rsid w:val="00D03F30"/>
    <w:rsid w:val="00D22D8C"/>
    <w:rsid w:val="00D33E76"/>
    <w:rsid w:val="00D74AB7"/>
    <w:rsid w:val="00D87D47"/>
    <w:rsid w:val="00D9560D"/>
    <w:rsid w:val="00DC24B2"/>
    <w:rsid w:val="00DF2F6C"/>
    <w:rsid w:val="00E365B3"/>
    <w:rsid w:val="00E43D99"/>
    <w:rsid w:val="00E7598D"/>
    <w:rsid w:val="00E764F5"/>
    <w:rsid w:val="00E85180"/>
    <w:rsid w:val="00EB7C81"/>
    <w:rsid w:val="00ED5A8D"/>
    <w:rsid w:val="00F2715A"/>
    <w:rsid w:val="00F41821"/>
    <w:rsid w:val="00F773AF"/>
    <w:rsid w:val="00F9488F"/>
    <w:rsid w:val="00FD6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04BC"/>
  <w15:chartTrackingRefBased/>
  <w15:docId w15:val="{BC154417-7BA5-418D-BBFD-4334BD81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5B3"/>
    <w:pPr>
      <w:tabs>
        <w:tab w:val="left" w:pos="851"/>
        <w:tab w:val="left" w:pos="1701"/>
        <w:tab w:val="left" w:pos="2552"/>
        <w:tab w:val="left" w:pos="3402"/>
        <w:tab w:val="left" w:pos="4253"/>
      </w:tabs>
      <w:spacing w:after="0" w:line="240" w:lineRule="auto"/>
      <w:jc w:val="both"/>
    </w:pPr>
    <w:rPr>
      <w:rFonts w:ascii="Garamond" w:eastAsia="Times New Roman" w:hAnsi="Garamond"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365B3"/>
    <w:rPr>
      <w:color w:val="0563C1" w:themeColor="hyperlink"/>
      <w:u w:val="single"/>
    </w:rPr>
  </w:style>
  <w:style w:type="character" w:styleId="Grietas">
    <w:name w:val="Strong"/>
    <w:uiPriority w:val="22"/>
    <w:qFormat/>
    <w:rsid w:val="00E365B3"/>
    <w:rPr>
      <w:b/>
      <w:bCs/>
    </w:rPr>
  </w:style>
  <w:style w:type="paragraph" w:styleId="prastasiniatinklio">
    <w:name w:val="Normal (Web)"/>
    <w:basedOn w:val="prastasis"/>
    <w:uiPriority w:val="99"/>
    <w:unhideWhenUsed/>
    <w:rsid w:val="00E365B3"/>
    <w:pPr>
      <w:tabs>
        <w:tab w:val="clear" w:pos="851"/>
        <w:tab w:val="clear" w:pos="1701"/>
        <w:tab w:val="clear" w:pos="2552"/>
        <w:tab w:val="clear" w:pos="3402"/>
        <w:tab w:val="clear" w:pos="4253"/>
      </w:tabs>
      <w:spacing w:before="100" w:beforeAutospacing="1" w:after="100" w:afterAutospacing="1"/>
      <w:jc w:val="left"/>
    </w:pPr>
    <w:rPr>
      <w:rFonts w:ascii="Times New Roman" w:hAnsi="Times New Roman"/>
      <w:szCs w:val="24"/>
      <w:lang w:eastAsia="lt-LT"/>
    </w:rPr>
  </w:style>
  <w:style w:type="paragraph" w:styleId="HTMLiankstoformatuotas">
    <w:name w:val="HTML Preformatted"/>
    <w:basedOn w:val="prastasis"/>
    <w:link w:val="HTMLiankstoformatuotasDiagrama"/>
    <w:uiPriority w:val="99"/>
    <w:unhideWhenUsed/>
    <w:rsid w:val="00E365B3"/>
    <w:pPr>
      <w:tabs>
        <w:tab w:val="clear" w:pos="851"/>
        <w:tab w:val="clear" w:pos="1701"/>
        <w:tab w:val="clear" w:pos="2552"/>
        <w:tab w:val="clear" w:pos="3402"/>
        <w:tab w:val="clear" w:pos="425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365B3"/>
    <w:rPr>
      <w:rFonts w:ascii="Courier New" w:eastAsia="Times New Roman" w:hAnsi="Courier New" w:cs="Courier New"/>
      <w:sz w:val="20"/>
      <w:szCs w:val="20"/>
      <w:lang w:eastAsia="lt-LT"/>
    </w:rPr>
  </w:style>
  <w:style w:type="character" w:customStyle="1" w:styleId="markedcontent">
    <w:name w:val="markedcontent"/>
    <w:basedOn w:val="Numatytasispastraiposriftas"/>
    <w:rsid w:val="00E365B3"/>
  </w:style>
  <w:style w:type="character" w:customStyle="1" w:styleId="text">
    <w:name w:val="text"/>
    <w:basedOn w:val="Numatytasispastraiposriftas"/>
    <w:rsid w:val="00E365B3"/>
  </w:style>
  <w:style w:type="table" w:styleId="Lentelstinklelis">
    <w:name w:val="Table Grid"/>
    <w:basedOn w:val="prastojilentel"/>
    <w:uiPriority w:val="39"/>
    <w:rsid w:val="00E3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
    <w:basedOn w:val="prastasis"/>
    <w:link w:val="SraopastraipaDiagrama"/>
    <w:uiPriority w:val="34"/>
    <w:qFormat/>
    <w:rsid w:val="008F27D7"/>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8F27D7"/>
    <w:rPr>
      <w:rFonts w:ascii="Garamond" w:eastAsia="Times New Roman" w:hAnsi="Garamond" w:cs="Times New Roman"/>
      <w:sz w:val="24"/>
      <w:szCs w:val="20"/>
    </w:rPr>
  </w:style>
  <w:style w:type="character" w:styleId="Neapdorotaspaminjimas">
    <w:name w:val="Unresolved Mention"/>
    <w:basedOn w:val="Numatytasispastraiposriftas"/>
    <w:uiPriority w:val="99"/>
    <w:semiHidden/>
    <w:unhideWhenUsed/>
    <w:rsid w:val="003C5BD6"/>
    <w:rPr>
      <w:color w:val="605E5C"/>
      <w:shd w:val="clear" w:color="auto" w:fill="E1DFDD"/>
    </w:rPr>
  </w:style>
  <w:style w:type="paragraph" w:styleId="Puslapioinaostekstas">
    <w:name w:val="footnote text"/>
    <w:basedOn w:val="prastasis"/>
    <w:link w:val="PuslapioinaostekstasDiagrama"/>
    <w:semiHidden/>
    <w:unhideWhenUsed/>
    <w:rsid w:val="005F5331"/>
    <w:pPr>
      <w:tabs>
        <w:tab w:val="clear" w:pos="851"/>
        <w:tab w:val="clear" w:pos="1701"/>
        <w:tab w:val="clear" w:pos="2552"/>
        <w:tab w:val="clear" w:pos="3402"/>
        <w:tab w:val="clear" w:pos="4253"/>
      </w:tabs>
      <w:suppressAutoHyphens/>
      <w:jc w:val="left"/>
    </w:pPr>
    <w:rPr>
      <w:rFonts w:ascii="Times New Roman" w:hAnsi="Times New Roman"/>
      <w:sz w:val="20"/>
      <w:lang w:val="en-GB" w:eastAsia="ar-SA"/>
    </w:rPr>
  </w:style>
  <w:style w:type="character" w:customStyle="1" w:styleId="PuslapioinaostekstasDiagrama">
    <w:name w:val="Puslapio išnašos tekstas Diagrama"/>
    <w:basedOn w:val="Numatytasispastraiposriftas"/>
    <w:link w:val="Puslapioinaostekstas"/>
    <w:semiHidden/>
    <w:rsid w:val="005F5331"/>
    <w:rPr>
      <w:rFonts w:ascii="Times New Roman" w:eastAsia="Times New Roman" w:hAnsi="Times New Roman" w:cs="Times New Roman"/>
      <w:sz w:val="20"/>
      <w:szCs w:val="20"/>
      <w:lang w:val="en-GB" w:eastAsia="ar-SA"/>
    </w:rPr>
  </w:style>
  <w:style w:type="character" w:styleId="Puslapioinaosnuoroda">
    <w:name w:val="footnote reference"/>
    <w:basedOn w:val="Numatytasispastraiposriftas"/>
    <w:semiHidden/>
    <w:unhideWhenUsed/>
    <w:rsid w:val="005F5331"/>
    <w:rPr>
      <w:vertAlign w:val="superscript"/>
    </w:rPr>
  </w:style>
  <w:style w:type="paragraph" w:styleId="Pagrindiniotekstotrauka">
    <w:name w:val="Body Text Indent"/>
    <w:basedOn w:val="prastasis"/>
    <w:link w:val="PagrindiniotekstotraukaDiagrama"/>
    <w:unhideWhenUsed/>
    <w:rsid w:val="00B52779"/>
    <w:pPr>
      <w:tabs>
        <w:tab w:val="clear" w:pos="851"/>
        <w:tab w:val="clear" w:pos="1701"/>
        <w:tab w:val="clear" w:pos="2552"/>
        <w:tab w:val="clear" w:pos="3402"/>
        <w:tab w:val="clear" w:pos="4253"/>
      </w:tabs>
      <w:spacing w:after="120"/>
      <w:ind w:left="283"/>
    </w:pPr>
    <w:rPr>
      <w:rFonts w:ascii="Times New Roman" w:hAnsi="Times New Roman"/>
      <w:lang w:val="en-GB"/>
    </w:rPr>
  </w:style>
  <w:style w:type="character" w:customStyle="1" w:styleId="PagrindiniotekstotraukaDiagrama">
    <w:name w:val="Pagrindinio teksto įtrauka Diagrama"/>
    <w:basedOn w:val="Numatytasispastraiposriftas"/>
    <w:link w:val="Pagrindiniotekstotrauka"/>
    <w:rsid w:val="00B52779"/>
    <w:rPr>
      <w:rFonts w:ascii="Times New Roman" w:eastAsia="Times New Roman" w:hAnsi="Times New Roman" w:cs="Times New Roman"/>
      <w:sz w:val="24"/>
      <w:szCs w:val="20"/>
      <w:lang w:val="en-GB"/>
    </w:rPr>
  </w:style>
  <w:style w:type="paragraph" w:styleId="Paprastasistekstas">
    <w:name w:val="Plain Text"/>
    <w:basedOn w:val="prastasis"/>
    <w:link w:val="PaprastasistekstasDiagrama"/>
    <w:uiPriority w:val="99"/>
    <w:unhideWhenUsed/>
    <w:rsid w:val="00372956"/>
    <w:pPr>
      <w:tabs>
        <w:tab w:val="clear" w:pos="851"/>
        <w:tab w:val="clear" w:pos="1701"/>
        <w:tab w:val="clear" w:pos="2552"/>
        <w:tab w:val="clear" w:pos="3402"/>
        <w:tab w:val="clear" w:pos="4253"/>
      </w:tabs>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372956"/>
    <w:rPr>
      <w:rFonts w:ascii="Calibri" w:hAnsi="Calibri"/>
      <w:szCs w:val="21"/>
    </w:rPr>
  </w:style>
  <w:style w:type="character" w:customStyle="1" w:styleId="highlight">
    <w:name w:val="highlight"/>
    <w:basedOn w:val="Numatytasispastraiposriftas"/>
    <w:rsid w:val="00F41821"/>
  </w:style>
  <w:style w:type="paragraph" w:customStyle="1" w:styleId="xmsonormal">
    <w:name w:val="x_msonormal"/>
    <w:basedOn w:val="prastasis"/>
    <w:rsid w:val="00177552"/>
    <w:pPr>
      <w:tabs>
        <w:tab w:val="clear" w:pos="851"/>
        <w:tab w:val="clear" w:pos="1701"/>
        <w:tab w:val="clear" w:pos="2552"/>
        <w:tab w:val="clear" w:pos="3402"/>
        <w:tab w:val="clear" w:pos="4253"/>
      </w:tabs>
      <w:jc w:val="left"/>
    </w:pPr>
    <w:rPr>
      <w:rFonts w:ascii="Calibri" w:eastAsiaTheme="minorHAnsi" w:hAnsi="Calibri" w:cs="Calibri"/>
      <w:sz w:val="22"/>
      <w:szCs w:val="22"/>
      <w:lang w:eastAsia="lt-LT"/>
    </w:rPr>
  </w:style>
  <w:style w:type="character" w:customStyle="1" w:styleId="xmarkedcontent">
    <w:name w:val="x_markedcontent"/>
    <w:basedOn w:val="Numatytasispastraiposriftas"/>
    <w:rsid w:val="00177552"/>
  </w:style>
  <w:style w:type="paragraph" w:customStyle="1" w:styleId="tajtip">
    <w:name w:val="tajtip"/>
    <w:basedOn w:val="prastasis"/>
    <w:rsid w:val="00894240"/>
    <w:pPr>
      <w:tabs>
        <w:tab w:val="clear" w:pos="851"/>
        <w:tab w:val="clear" w:pos="1701"/>
        <w:tab w:val="clear" w:pos="2552"/>
        <w:tab w:val="clear" w:pos="3402"/>
        <w:tab w:val="clear" w:pos="4253"/>
      </w:tabs>
      <w:spacing w:before="100" w:beforeAutospacing="1" w:after="100" w:afterAutospacing="1"/>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43810">
      <w:bodyDiv w:val="1"/>
      <w:marLeft w:val="0"/>
      <w:marRight w:val="0"/>
      <w:marTop w:val="0"/>
      <w:marBottom w:val="0"/>
      <w:divBdr>
        <w:top w:val="none" w:sz="0" w:space="0" w:color="auto"/>
        <w:left w:val="none" w:sz="0" w:space="0" w:color="auto"/>
        <w:bottom w:val="none" w:sz="0" w:space="0" w:color="auto"/>
        <w:right w:val="none" w:sz="0" w:space="0" w:color="auto"/>
      </w:divBdr>
    </w:div>
    <w:div w:id="481120498">
      <w:bodyDiv w:val="1"/>
      <w:marLeft w:val="0"/>
      <w:marRight w:val="0"/>
      <w:marTop w:val="0"/>
      <w:marBottom w:val="0"/>
      <w:divBdr>
        <w:top w:val="none" w:sz="0" w:space="0" w:color="auto"/>
        <w:left w:val="none" w:sz="0" w:space="0" w:color="auto"/>
        <w:bottom w:val="none" w:sz="0" w:space="0" w:color="auto"/>
        <w:right w:val="none" w:sz="0" w:space="0" w:color="auto"/>
      </w:divBdr>
    </w:div>
    <w:div w:id="521090578">
      <w:bodyDiv w:val="1"/>
      <w:marLeft w:val="0"/>
      <w:marRight w:val="0"/>
      <w:marTop w:val="0"/>
      <w:marBottom w:val="0"/>
      <w:divBdr>
        <w:top w:val="none" w:sz="0" w:space="0" w:color="auto"/>
        <w:left w:val="none" w:sz="0" w:space="0" w:color="auto"/>
        <w:bottom w:val="none" w:sz="0" w:space="0" w:color="auto"/>
        <w:right w:val="none" w:sz="0" w:space="0" w:color="auto"/>
      </w:divBdr>
    </w:div>
    <w:div w:id="708606526">
      <w:bodyDiv w:val="1"/>
      <w:marLeft w:val="0"/>
      <w:marRight w:val="0"/>
      <w:marTop w:val="0"/>
      <w:marBottom w:val="0"/>
      <w:divBdr>
        <w:top w:val="none" w:sz="0" w:space="0" w:color="auto"/>
        <w:left w:val="none" w:sz="0" w:space="0" w:color="auto"/>
        <w:bottom w:val="none" w:sz="0" w:space="0" w:color="auto"/>
        <w:right w:val="none" w:sz="0" w:space="0" w:color="auto"/>
      </w:divBdr>
    </w:div>
    <w:div w:id="866454120">
      <w:bodyDiv w:val="1"/>
      <w:marLeft w:val="0"/>
      <w:marRight w:val="0"/>
      <w:marTop w:val="0"/>
      <w:marBottom w:val="0"/>
      <w:divBdr>
        <w:top w:val="none" w:sz="0" w:space="0" w:color="auto"/>
        <w:left w:val="none" w:sz="0" w:space="0" w:color="auto"/>
        <w:bottom w:val="none" w:sz="0" w:space="0" w:color="auto"/>
        <w:right w:val="none" w:sz="0" w:space="0" w:color="auto"/>
      </w:divBdr>
    </w:div>
    <w:div w:id="1358121156">
      <w:bodyDiv w:val="1"/>
      <w:marLeft w:val="0"/>
      <w:marRight w:val="0"/>
      <w:marTop w:val="0"/>
      <w:marBottom w:val="0"/>
      <w:divBdr>
        <w:top w:val="none" w:sz="0" w:space="0" w:color="auto"/>
        <w:left w:val="none" w:sz="0" w:space="0" w:color="auto"/>
        <w:bottom w:val="none" w:sz="0" w:space="0" w:color="auto"/>
        <w:right w:val="none" w:sz="0" w:space="0" w:color="auto"/>
      </w:divBdr>
    </w:div>
    <w:div w:id="1409962585">
      <w:bodyDiv w:val="1"/>
      <w:marLeft w:val="0"/>
      <w:marRight w:val="0"/>
      <w:marTop w:val="0"/>
      <w:marBottom w:val="0"/>
      <w:divBdr>
        <w:top w:val="none" w:sz="0" w:space="0" w:color="auto"/>
        <w:left w:val="none" w:sz="0" w:space="0" w:color="auto"/>
        <w:bottom w:val="none" w:sz="0" w:space="0" w:color="auto"/>
        <w:right w:val="none" w:sz="0" w:space="0" w:color="auto"/>
      </w:divBdr>
    </w:div>
    <w:div w:id="1978096998">
      <w:bodyDiv w:val="1"/>
      <w:marLeft w:val="0"/>
      <w:marRight w:val="0"/>
      <w:marTop w:val="0"/>
      <w:marBottom w:val="0"/>
      <w:divBdr>
        <w:top w:val="none" w:sz="0" w:space="0" w:color="auto"/>
        <w:left w:val="none" w:sz="0" w:space="0" w:color="auto"/>
        <w:bottom w:val="none" w:sz="0" w:space="0" w:color="auto"/>
        <w:right w:val="none" w:sz="0" w:space="0" w:color="auto"/>
      </w:divBdr>
    </w:div>
    <w:div w:id="20297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lnius.lt/lt/savivaldybe/miesto-pletra/teritoriju-planavimo-viesu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3586</Words>
  <Characters>2045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dc:creator>
  <cp:keywords/>
  <dc:description/>
  <cp:lastModifiedBy>Virginija Freigofienė</cp:lastModifiedBy>
  <cp:revision>5</cp:revision>
  <dcterms:created xsi:type="dcterms:W3CDTF">2023-03-13T08:21:00Z</dcterms:created>
  <dcterms:modified xsi:type="dcterms:W3CDTF">2023-03-17T14:04:00Z</dcterms:modified>
</cp:coreProperties>
</file>