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BA500" w14:textId="102B5CD5" w:rsidR="00BE2362" w:rsidRDefault="00195D03">
      <w:pPr>
        <w:jc w:val="center"/>
      </w:pPr>
      <w:bookmarkStart w:id="0" w:name="_GoBack"/>
      <w:bookmarkEnd w:id="0"/>
      <w:r>
        <w:rPr>
          <w:noProof/>
          <w:lang w:val="lt-LT" w:eastAsia="lt-LT"/>
        </w:rPr>
        <w:drawing>
          <wp:inline distT="0" distB="0" distL="0" distR="0" wp14:anchorId="5F76FDA3" wp14:editId="72ED2ED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73CBA501" w14:textId="77777777" w:rsidR="00BE2362" w:rsidRDefault="00BE2362">
      <w:pPr>
        <w:jc w:val="center"/>
      </w:pPr>
    </w:p>
    <w:p w14:paraId="73CBA502" w14:textId="77777777" w:rsidR="00BE2362" w:rsidRDefault="008B1C74">
      <w:pPr>
        <w:jc w:val="center"/>
        <w:rPr>
          <w:b/>
          <w:sz w:val="28"/>
          <w:szCs w:val="28"/>
        </w:rPr>
      </w:pPr>
      <w:r>
        <w:rPr>
          <w:b/>
          <w:sz w:val="28"/>
          <w:szCs w:val="28"/>
        </w:rPr>
        <w:t>VILNIAUS MIESTO SAVIVALDYBĖS</w:t>
      </w:r>
    </w:p>
    <w:p w14:paraId="73CBA503" w14:textId="77777777" w:rsidR="00BE2362" w:rsidRDefault="008B1C74">
      <w:pPr>
        <w:jc w:val="center"/>
        <w:rPr>
          <w:b/>
          <w:sz w:val="28"/>
          <w:szCs w:val="28"/>
        </w:rPr>
      </w:pPr>
      <w:r>
        <w:rPr>
          <w:b/>
          <w:sz w:val="28"/>
          <w:szCs w:val="28"/>
        </w:rPr>
        <w:t>ADMINISTRACIJOS DIREKTORIAUS PAVADUOTOJAS</w:t>
      </w:r>
    </w:p>
    <w:p w14:paraId="73CBA504" w14:textId="77777777" w:rsidR="00BE2362" w:rsidRDefault="00BE2362">
      <w:pPr>
        <w:jc w:val="center"/>
      </w:pPr>
    </w:p>
    <w:p w14:paraId="73CBA505" w14:textId="77777777" w:rsidR="00BE2362" w:rsidRDefault="00BE2362">
      <w:pPr>
        <w:jc w:val="center"/>
      </w:pPr>
    </w:p>
    <w:p w14:paraId="73CBA506" w14:textId="77777777" w:rsidR="00B96BB6" w:rsidRDefault="00B96BB6">
      <w:pPr>
        <w:jc w:val="center"/>
        <w:rPr>
          <w:b/>
          <w:color w:val="002060"/>
        </w:rP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73CBA507" w14:textId="77777777" w:rsidR="00BE2362" w:rsidRDefault="00B96BB6">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PLATINIŠKIŲ G. 9A KEITIMO VILNIAUS MIESTO SAVIVALDYBĖJE</w:t>
      </w:r>
      <w:r>
        <w:rPr>
          <w:b/>
          <w:color w:val="002060"/>
        </w:rPr>
        <w:fldChar w:fldCharType="end"/>
      </w:r>
      <w:bookmarkEnd w:id="2"/>
    </w:p>
    <w:p w14:paraId="73CBA508" w14:textId="77777777" w:rsidR="00BE2362" w:rsidRDefault="00BE2362">
      <w:pPr>
        <w:jc w:val="center"/>
      </w:pPr>
    </w:p>
    <w:p w14:paraId="73CBA509" w14:textId="77777777" w:rsidR="00BE2362" w:rsidRDefault="00B96BB6">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2017 m. kovo     d.</w:t>
      </w:r>
      <w:r>
        <w:fldChar w:fldCharType="end"/>
      </w:r>
      <w:bookmarkEnd w:id="3"/>
      <w:r w:rsidR="008B1C74">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8B1C74">
        <w:t xml:space="preserve"> Nr. </w:t>
      </w:r>
      <w:r>
        <w:fldChar w:fldCharType="begin">
          <w:ffData>
            <w:name w:val="ZrnNrProjekte"/>
            <w:enabled/>
            <w:calcOnExit w:val="0"/>
            <w:textInput/>
          </w:ffData>
        </w:fldChar>
      </w:r>
      <w:bookmarkStart w:id="5" w:name="ZrnNrProjekte"/>
      <w:r>
        <w:instrText xml:space="preserve"> FORMTEXT </w:instrText>
      </w:r>
      <w:r>
        <w:fldChar w:fldCharType="separate"/>
      </w:r>
      <w:r>
        <w:rPr>
          <w:noProof/>
        </w:rPr>
        <w:t>A30-</w:t>
      </w:r>
      <w:r>
        <w:fldChar w:fldCharType="end"/>
      </w:r>
      <w:bookmarkEnd w:id="5"/>
      <w:r w:rsidR="008B1C74">
        <w:t xml:space="preserve"> </w:t>
      </w:r>
      <w:r>
        <w:fldChar w:fldCharType="begin">
          <w:ffData>
            <w:name w:val="dokumentoNr"/>
            <w:enabled/>
            <w:calcOnExit w:val="0"/>
            <w:textInput/>
          </w:ffData>
        </w:fldChar>
      </w:r>
      <w:bookmarkStart w:id="6"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bookmarkStart w:id="7" w:name="Miestas"/>
    <w:p w14:paraId="73CBA50A" w14:textId="77777777" w:rsidR="00BE2362" w:rsidRDefault="00B96BB6">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73CBA50B" w14:textId="77777777" w:rsidR="00BE2362" w:rsidRDefault="00BE2362">
      <w:pPr>
        <w:jc w:val="center"/>
      </w:pPr>
    </w:p>
    <w:p w14:paraId="73CBA50C" w14:textId="77777777" w:rsidR="00BE2362" w:rsidRDefault="00BE2362">
      <w:pPr>
        <w:jc w:val="center"/>
      </w:pPr>
    </w:p>
    <w:p w14:paraId="3AF1B64A" w14:textId="77777777" w:rsidR="0053777A" w:rsidRDefault="0053777A" w:rsidP="0053777A">
      <w:pPr>
        <w:tabs>
          <w:tab w:val="left" w:pos="900"/>
        </w:tabs>
        <w:spacing w:line="360" w:lineRule="auto"/>
        <w:ind w:firstLine="720"/>
        <w:jc w:val="both"/>
        <w:rPr>
          <w:lang w:val="lt-LT"/>
        </w:rPr>
      </w:pPr>
      <w:r>
        <w:rPr>
          <w:rFonts w:eastAsia="Calibri"/>
          <w:color w:val="000000"/>
        </w:rPr>
        <w:t>Vadovaudamasi Lietuvos Respublikos vietos savivaldos įstatymo 6 straipsnio 27 punktu, Lietuvos Respublikos teritorijos administracinių vienetų, jų ribų įstatymo 9 straipsniu, Lietuvos Respublikos Vyriausybės 2002 m. gruodžio 23 d. nutarimu Nr. 2092 patvirtintomis Adresų formavimo taisyklėmis, Numerių pastatams, patalpoms, butams  ir žemės sklypams, kuriuose pagal jų naudojimo paskirtį (būdą) ar teritorijų planavimo dokumentus leidžiama pastatų statyba, suteikimo, keitimo ir apskaitos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administracijos direktoriaus 2015 m. birželio 2 d. įsakymo Nr. 40-160 „Dėl Vilniaus miesto savivaldybės administracijos direktoriaus pavaduotojos Vylūnės Urbonienės įgaliojimų“ 1.6 punktu,</w:t>
      </w:r>
    </w:p>
    <w:p w14:paraId="65EB1131" w14:textId="77777777" w:rsidR="0053777A" w:rsidRDefault="0053777A" w:rsidP="0053777A">
      <w:pPr>
        <w:tabs>
          <w:tab w:val="left" w:pos="627"/>
        </w:tabs>
        <w:spacing w:line="360" w:lineRule="auto"/>
        <w:ind w:firstLine="570"/>
        <w:jc w:val="both"/>
      </w:pPr>
      <w:r>
        <w:t>k e i č i u  adresus žemės sklypui su pastatais Vilniaus miesto savivaldybėje pagal priedą:</w:t>
      </w:r>
    </w:p>
    <w:p w14:paraId="05FF7C9D" w14:textId="0495BE1B" w:rsidR="0053777A" w:rsidRDefault="0053777A" w:rsidP="0053777A">
      <w:pPr>
        <w:tabs>
          <w:tab w:val="left" w:pos="4253"/>
        </w:tabs>
        <w:ind w:firstLine="567"/>
        <w:rPr>
          <w:u w:val="single"/>
        </w:rPr>
      </w:pPr>
      <w:r>
        <w:t xml:space="preserve">1.       </w:t>
      </w:r>
      <w:r>
        <w:rPr>
          <w:u w:val="single"/>
        </w:rPr>
        <w:t xml:space="preserve">Platiniškių g. 9A   </w:t>
      </w:r>
      <w:r>
        <w:t xml:space="preserve">                          </w:t>
      </w:r>
      <w:r>
        <w:rPr>
          <w:u w:val="single"/>
        </w:rPr>
        <w:t>Aukštučių g. 5.</w:t>
      </w:r>
    </w:p>
    <w:p w14:paraId="355C5785" w14:textId="77777777" w:rsidR="0053777A" w:rsidRDefault="0053777A" w:rsidP="0053777A">
      <w:pPr>
        <w:tabs>
          <w:tab w:val="left" w:pos="5760"/>
        </w:tabs>
        <w:spacing w:line="360" w:lineRule="auto"/>
        <w:ind w:firstLine="540"/>
      </w:pPr>
      <w:r>
        <w:t xml:space="preserve">          (ankstesnis adresas)                        (naujas adresas)</w:t>
      </w:r>
    </w:p>
    <w:p w14:paraId="329663E8" w14:textId="0B878D6A" w:rsidR="0053777A" w:rsidRDefault="0053777A" w:rsidP="0053777A">
      <w:pPr>
        <w:tabs>
          <w:tab w:val="left" w:pos="4253"/>
        </w:tabs>
        <w:ind w:firstLine="567"/>
        <w:rPr>
          <w:u w:val="single"/>
        </w:rPr>
      </w:pPr>
      <w:r>
        <w:t xml:space="preserve">2.       </w:t>
      </w:r>
      <w:r>
        <w:rPr>
          <w:u w:val="single"/>
        </w:rPr>
        <w:t xml:space="preserve">Platiniškių g. 9B   </w:t>
      </w:r>
      <w:r>
        <w:t xml:space="preserve">                          </w:t>
      </w:r>
      <w:r>
        <w:rPr>
          <w:u w:val="single"/>
        </w:rPr>
        <w:t>Aukštučių g. 7.</w:t>
      </w:r>
    </w:p>
    <w:p w14:paraId="4E8385E9" w14:textId="77777777" w:rsidR="0053777A" w:rsidRDefault="0053777A" w:rsidP="0053777A">
      <w:pPr>
        <w:tabs>
          <w:tab w:val="left" w:pos="5760"/>
        </w:tabs>
        <w:spacing w:line="360" w:lineRule="auto"/>
        <w:ind w:firstLine="540"/>
      </w:pPr>
      <w:r>
        <w:t xml:space="preserve">          (ankstesnis adresas)                        (naujas adresas)</w:t>
      </w:r>
    </w:p>
    <w:p w14:paraId="73CBA50E" w14:textId="77777777" w:rsidR="00BE2362" w:rsidRDefault="00BE2362">
      <w:pPr>
        <w:ind w:firstLine="720"/>
      </w:pPr>
    </w:p>
    <w:p w14:paraId="73CBA50F" w14:textId="77777777" w:rsidR="00BE2362" w:rsidRDefault="00BE2362">
      <w:pPr>
        <w:ind w:firstLine="720"/>
      </w:pPr>
    </w:p>
    <w:p w14:paraId="73CBA510" w14:textId="77777777" w:rsidR="00BE2362" w:rsidRDefault="00BE2362">
      <w:pPr>
        <w:ind w:firstLine="720"/>
      </w:pPr>
    </w:p>
    <w:p w14:paraId="73CBA511" w14:textId="77777777" w:rsidR="00BE2362" w:rsidRDefault="00BE2362">
      <w:pPr>
        <w:ind w:firstLine="720"/>
      </w:pPr>
    </w:p>
    <w:tbl>
      <w:tblPr>
        <w:tblW w:w="9628" w:type="dxa"/>
        <w:tblLook w:val="00A0" w:firstRow="1" w:lastRow="0" w:firstColumn="1" w:lastColumn="0" w:noHBand="0" w:noVBand="0"/>
      </w:tblPr>
      <w:tblGrid>
        <w:gridCol w:w="4815"/>
        <w:gridCol w:w="4813"/>
      </w:tblGrid>
      <w:tr w:rsidR="00BE2362" w14:paraId="73CBA514" w14:textId="77777777">
        <w:tc>
          <w:tcPr>
            <w:tcW w:w="4814" w:type="dxa"/>
            <w:shd w:val="clear" w:color="auto" w:fill="auto"/>
          </w:tcPr>
          <w:p w14:paraId="73CBA512" w14:textId="77777777" w:rsidR="00BE2362" w:rsidRDefault="00B96BB6">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c>
          <w:tcPr>
            <w:tcW w:w="4813" w:type="dxa"/>
            <w:shd w:val="clear" w:color="auto" w:fill="auto"/>
          </w:tcPr>
          <w:p w14:paraId="73CBA513" w14:textId="77777777" w:rsidR="00BE2362" w:rsidRDefault="00B96BB6">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r>
    </w:tbl>
    <w:p w14:paraId="73CBA515" w14:textId="77777777" w:rsidR="00BE2362" w:rsidRDefault="00BE2362">
      <w:pPr>
        <w:jc w:val="center"/>
      </w:pPr>
    </w:p>
    <w:sectPr w:rsidR="00BE2362">
      <w:headerReference w:type="default" r:id="rId7"/>
      <w:headerReference w:type="first" r:id="rId8"/>
      <w:pgSz w:w="11906" w:h="16838"/>
      <w:pgMar w:top="1134" w:right="567" w:bottom="1134" w:left="1701" w:header="709" w:footer="709"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730C1" w14:textId="77777777" w:rsidR="0046576C" w:rsidRDefault="0046576C">
      <w:r>
        <w:separator/>
      </w:r>
    </w:p>
  </w:endnote>
  <w:endnote w:type="continuationSeparator" w:id="0">
    <w:p w14:paraId="79986972" w14:textId="77777777" w:rsidR="0046576C" w:rsidRDefault="0046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ABF19" w14:textId="77777777" w:rsidR="0046576C" w:rsidRDefault="0046576C">
      <w:r>
        <w:separator/>
      </w:r>
    </w:p>
  </w:footnote>
  <w:footnote w:type="continuationSeparator" w:id="0">
    <w:p w14:paraId="5D3B16D9" w14:textId="77777777" w:rsidR="0046576C" w:rsidRDefault="00465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BA51B" w14:textId="77777777" w:rsidR="00BE2362" w:rsidRDefault="00BE2362">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BA51D" w14:textId="77777777" w:rsidR="00BE2362" w:rsidRDefault="008B1C74">
    <w:pPr>
      <w:pStyle w:val="Porat"/>
      <w:jc w:val="right"/>
    </w:pPr>
    <w:bookmarkStart w:id="10" w:name="specialiojiZyma"/>
    <w:r>
      <w:t>PROJEKTAS</w:t>
    </w:r>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62"/>
    <w:rsid w:val="00195D03"/>
    <w:rsid w:val="0046576C"/>
    <w:rsid w:val="0053777A"/>
    <w:rsid w:val="007760E8"/>
    <w:rsid w:val="008B1C74"/>
    <w:rsid w:val="00B96BB6"/>
    <w:rsid w:val="00BC795B"/>
    <w:rsid w:val="00BE2362"/>
    <w:rsid w:val="00E3119C"/>
    <w:rsid w:val="00FA28E2"/>
    <w:rsid w:val="00FF166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A500"/>
  <w15:docId w15:val="{B934BBCA-1B89-4CE7-8BEA-A0B54018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195D03"/>
    <w:rPr>
      <w:rFonts w:ascii="Tahoma" w:hAnsi="Tahoma" w:cs="Tahoma"/>
      <w:sz w:val="16"/>
      <w:szCs w:val="16"/>
    </w:rPr>
  </w:style>
  <w:style w:type="character" w:customStyle="1" w:styleId="DebesliotekstasDiagrama">
    <w:name w:val="Debesėlio tekstas Diagrama"/>
    <w:basedOn w:val="Numatytasispastraiposriftas"/>
    <w:link w:val="Debesliotekstas"/>
    <w:rsid w:val="00195D03"/>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27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1224</Words>
  <Characters>699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2017-03-15T08:12:00Z</dcterms:created>
  <dcterms:modified xsi:type="dcterms:W3CDTF">2017-03-15T08:12:00Z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