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9E4" w:rsidRPr="00496892" w:rsidRDefault="00CC59E4" w:rsidP="00CC59E4">
      <w:pPr>
        <w:spacing w:after="0"/>
        <w:jc w:val="center"/>
        <w:rPr>
          <w:rFonts w:ascii="Times New Roman" w:hAnsi="Times New Roman" w:cs="Times New Roman"/>
          <w:b/>
          <w:sz w:val="24"/>
          <w:szCs w:val="24"/>
        </w:rPr>
      </w:pPr>
      <w:r w:rsidRPr="00496892">
        <w:rPr>
          <w:rFonts w:ascii="Times New Roman" w:hAnsi="Times New Roman" w:cs="Times New Roman"/>
          <w:b/>
          <w:sz w:val="24"/>
          <w:szCs w:val="24"/>
        </w:rPr>
        <w:t xml:space="preserve">VILNIAUS MIESTO SAVIVALDYBĖS </w:t>
      </w:r>
      <w:r w:rsidR="00CF4A8D">
        <w:rPr>
          <w:rFonts w:ascii="Times New Roman" w:hAnsi="Times New Roman" w:cs="Times New Roman"/>
          <w:b/>
          <w:sz w:val="24"/>
          <w:szCs w:val="24"/>
        </w:rPr>
        <w:t>TARYBOS</w:t>
      </w:r>
    </w:p>
    <w:p w:rsidR="005947DA" w:rsidRPr="00496892" w:rsidRDefault="00CF4A8D" w:rsidP="00CC59E4">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ETIKOS </w:t>
      </w:r>
      <w:r w:rsidR="00CC59E4" w:rsidRPr="00496892">
        <w:rPr>
          <w:rFonts w:ascii="Times New Roman" w:hAnsi="Times New Roman" w:cs="Times New Roman"/>
          <w:b/>
          <w:sz w:val="24"/>
          <w:szCs w:val="24"/>
        </w:rPr>
        <w:t>KOMISIJA</w:t>
      </w:r>
    </w:p>
    <w:p w:rsidR="009223A2" w:rsidRPr="00496892" w:rsidRDefault="0031535E" w:rsidP="0031535E">
      <w:pPr>
        <w:spacing w:after="0" w:line="240" w:lineRule="auto"/>
        <w:jc w:val="center"/>
        <w:rPr>
          <w:rFonts w:ascii="Times New Roman" w:hAnsi="Times New Roman" w:cs="Times New Roman"/>
          <w:sz w:val="16"/>
          <w:szCs w:val="16"/>
        </w:rPr>
      </w:pPr>
      <w:r w:rsidRPr="00496892">
        <w:rPr>
          <w:rFonts w:ascii="Times New Roman" w:hAnsi="Times New Roman" w:cs="Times New Roman"/>
          <w:sz w:val="16"/>
          <w:szCs w:val="16"/>
        </w:rPr>
        <w:t xml:space="preserve"> Konstitucijos pr. 3</w:t>
      </w:r>
      <w:r w:rsidR="00CF4A8D">
        <w:rPr>
          <w:rFonts w:ascii="Times New Roman" w:hAnsi="Times New Roman" w:cs="Times New Roman"/>
          <w:sz w:val="16"/>
          <w:szCs w:val="16"/>
        </w:rPr>
        <w:t>-224</w:t>
      </w:r>
      <w:r w:rsidRPr="00496892">
        <w:rPr>
          <w:rFonts w:ascii="Times New Roman" w:hAnsi="Times New Roman" w:cs="Times New Roman"/>
          <w:sz w:val="16"/>
          <w:szCs w:val="16"/>
        </w:rPr>
        <w:t xml:space="preserve">, LT-09601 Vilnius. Tel. (8 5)  211 </w:t>
      </w:r>
      <w:r w:rsidR="00CF4A8D">
        <w:rPr>
          <w:rFonts w:ascii="Times New Roman" w:hAnsi="Times New Roman" w:cs="Times New Roman"/>
          <w:sz w:val="16"/>
          <w:szCs w:val="16"/>
        </w:rPr>
        <w:t>2543</w:t>
      </w:r>
      <w:r w:rsidR="00864E5C">
        <w:rPr>
          <w:rFonts w:ascii="Times New Roman" w:hAnsi="Times New Roman" w:cs="Times New Roman"/>
          <w:sz w:val="16"/>
          <w:szCs w:val="16"/>
        </w:rPr>
        <w:t>, e</w:t>
      </w:r>
      <w:r w:rsidR="009223A2" w:rsidRPr="00496892">
        <w:rPr>
          <w:rFonts w:ascii="Times New Roman" w:hAnsi="Times New Roman" w:cs="Times New Roman"/>
          <w:sz w:val="16"/>
          <w:szCs w:val="16"/>
        </w:rPr>
        <w:t xml:space="preserve">l. paštas: </w:t>
      </w:r>
      <w:hyperlink r:id="rId9" w:history="1">
        <w:r w:rsidR="009223A2" w:rsidRPr="00496892">
          <w:rPr>
            <w:rStyle w:val="Hipersaitas"/>
            <w:rFonts w:ascii="Times New Roman" w:hAnsi="Times New Roman" w:cs="Times New Roman"/>
            <w:sz w:val="16"/>
            <w:szCs w:val="16"/>
          </w:rPr>
          <w:t>savivaldybė@vilnius.lt</w:t>
        </w:r>
      </w:hyperlink>
      <w:r w:rsidR="009223A2" w:rsidRPr="00496892">
        <w:rPr>
          <w:rFonts w:ascii="Times New Roman" w:hAnsi="Times New Roman" w:cs="Times New Roman"/>
          <w:sz w:val="16"/>
          <w:szCs w:val="16"/>
        </w:rPr>
        <w:t xml:space="preserve"> </w:t>
      </w:r>
    </w:p>
    <w:p w:rsidR="0031535E" w:rsidRPr="00496892" w:rsidRDefault="0031535E" w:rsidP="0031535E">
      <w:pPr>
        <w:spacing w:after="0" w:line="240" w:lineRule="auto"/>
        <w:jc w:val="center"/>
        <w:rPr>
          <w:rFonts w:ascii="Times New Roman" w:hAnsi="Times New Roman" w:cs="Times New Roman"/>
          <w:sz w:val="16"/>
          <w:szCs w:val="16"/>
        </w:rPr>
      </w:pPr>
      <w:r w:rsidRPr="00496892">
        <w:rPr>
          <w:rFonts w:ascii="Times New Roman" w:hAnsi="Times New Roman" w:cs="Times New Roman"/>
          <w:sz w:val="16"/>
          <w:szCs w:val="16"/>
        </w:rPr>
        <w:t xml:space="preserve">Interneto svetainė </w:t>
      </w:r>
      <w:hyperlink r:id="rId10" w:history="1">
        <w:r w:rsidR="009223A2" w:rsidRPr="00496892">
          <w:rPr>
            <w:rStyle w:val="Hipersaitas"/>
            <w:rFonts w:ascii="Times New Roman" w:hAnsi="Times New Roman" w:cs="Times New Roman"/>
            <w:sz w:val="16"/>
            <w:szCs w:val="16"/>
          </w:rPr>
          <w:t>www.vilnius.lt</w:t>
        </w:r>
      </w:hyperlink>
      <w:r w:rsidR="009223A2" w:rsidRPr="00496892">
        <w:rPr>
          <w:rFonts w:ascii="Times New Roman" w:hAnsi="Times New Roman" w:cs="Times New Roman"/>
          <w:sz w:val="16"/>
          <w:szCs w:val="16"/>
        </w:rPr>
        <w:t xml:space="preserve"> </w:t>
      </w:r>
      <w:r w:rsidRPr="00496892">
        <w:rPr>
          <w:rFonts w:ascii="Times New Roman" w:hAnsi="Times New Roman" w:cs="Times New Roman"/>
          <w:sz w:val="16"/>
          <w:szCs w:val="16"/>
        </w:rPr>
        <w:t xml:space="preserve"> </w:t>
      </w:r>
    </w:p>
    <w:p w:rsidR="00CC59E4" w:rsidRPr="00496892" w:rsidRDefault="00CC59E4" w:rsidP="00CC59E4">
      <w:pPr>
        <w:spacing w:after="0"/>
        <w:jc w:val="center"/>
        <w:rPr>
          <w:rFonts w:ascii="Times New Roman" w:hAnsi="Times New Roman" w:cs="Times New Roman"/>
          <w:b/>
          <w:sz w:val="24"/>
          <w:szCs w:val="24"/>
        </w:rPr>
      </w:pPr>
      <w:r w:rsidRPr="00496892">
        <w:rPr>
          <w:rFonts w:ascii="Times New Roman" w:hAnsi="Times New Roman" w:cs="Times New Roman"/>
          <w:noProof/>
          <w:sz w:val="24"/>
          <w:szCs w:val="24"/>
          <w:lang w:eastAsia="lt-LT"/>
        </w:rPr>
        <mc:AlternateContent>
          <mc:Choice Requires="wps">
            <w:drawing>
              <wp:anchor distT="0" distB="0" distL="114300" distR="114300" simplePos="0" relativeHeight="251658240" behindDoc="0" locked="0" layoutInCell="1" allowOverlap="1" wp14:anchorId="09C90D2F" wp14:editId="010B74B5">
                <wp:simplePos x="0" y="0"/>
                <wp:positionH relativeFrom="column">
                  <wp:posOffset>57150</wp:posOffset>
                </wp:positionH>
                <wp:positionV relativeFrom="paragraph">
                  <wp:posOffset>70485</wp:posOffset>
                </wp:positionV>
                <wp:extent cx="6172200" cy="0"/>
                <wp:effectExtent l="0" t="0" r="19050" b="19050"/>
                <wp:wrapNone/>
                <wp:docPr id="1"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Tiesioji jungtis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5.55pt" to="490.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" strokeweight="1.5pt"/>
            </w:pict>
          </mc:Fallback>
        </mc:AlternateContent>
      </w:r>
    </w:p>
    <w:p w:rsidR="00CC59E4" w:rsidRPr="00496892" w:rsidRDefault="00CC59E4" w:rsidP="00CC59E4">
      <w:pPr>
        <w:spacing w:after="0"/>
        <w:jc w:val="center"/>
        <w:rPr>
          <w:rFonts w:ascii="Times New Roman" w:hAnsi="Times New Roman" w:cs="Times New Roman"/>
          <w:b/>
          <w:sz w:val="24"/>
          <w:szCs w:val="24"/>
        </w:rPr>
      </w:pPr>
    </w:p>
    <w:tbl>
      <w:tblPr>
        <w:tblW w:w="0" w:type="auto"/>
        <w:tblInd w:w="108" w:type="dxa"/>
        <w:tblLook w:val="01E0" w:firstRow="1" w:lastRow="1" w:firstColumn="1" w:lastColumn="1" w:noHBand="0" w:noVBand="0"/>
      </w:tblPr>
      <w:tblGrid>
        <w:gridCol w:w="7655"/>
        <w:gridCol w:w="2053"/>
      </w:tblGrid>
      <w:tr w:rsidR="00ED0ED8" w:rsidRPr="00C4705C" w:rsidTr="00044E43">
        <w:trPr>
          <w:trHeight w:val="672"/>
        </w:trPr>
        <w:tc>
          <w:tcPr>
            <w:tcW w:w="7655" w:type="dxa"/>
          </w:tcPr>
          <w:p w:rsidR="00BE03AD" w:rsidRPr="00496892" w:rsidRDefault="00BE03AD" w:rsidP="00BE03AD">
            <w:pPr>
              <w:spacing w:after="0" w:line="240" w:lineRule="auto"/>
              <w:jc w:val="right"/>
              <w:rPr>
                <w:rFonts w:ascii="Times New Roman" w:hAnsi="Times New Roman" w:cs="Times New Roman"/>
                <w:sz w:val="20"/>
                <w:szCs w:val="20"/>
              </w:rPr>
            </w:pPr>
          </w:p>
          <w:p w:rsidR="00BE03AD" w:rsidRPr="00496892" w:rsidRDefault="00BE03AD" w:rsidP="00BE03AD">
            <w:pPr>
              <w:spacing w:after="0" w:line="240" w:lineRule="auto"/>
              <w:jc w:val="right"/>
              <w:rPr>
                <w:rFonts w:ascii="Times New Roman" w:hAnsi="Times New Roman" w:cs="Times New Roman"/>
                <w:sz w:val="20"/>
                <w:szCs w:val="20"/>
              </w:rPr>
            </w:pPr>
            <w:r w:rsidRPr="00496892">
              <w:rPr>
                <w:rFonts w:ascii="Times New Roman" w:hAnsi="Times New Roman" w:cs="Times New Roman"/>
                <w:sz w:val="20"/>
                <w:szCs w:val="20"/>
              </w:rPr>
              <w:t>Skundo gavimo data</w:t>
            </w:r>
          </w:p>
          <w:p w:rsidR="00BE03AD" w:rsidRPr="00496892" w:rsidRDefault="00B17708" w:rsidP="00BE03AD">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Posėdžio </w:t>
            </w:r>
            <w:r w:rsidR="00BE03AD" w:rsidRPr="00496892">
              <w:rPr>
                <w:rFonts w:ascii="Times New Roman" w:hAnsi="Times New Roman" w:cs="Times New Roman"/>
                <w:sz w:val="20"/>
                <w:szCs w:val="20"/>
              </w:rPr>
              <w:t>protokolo Nr.</w:t>
            </w:r>
          </w:p>
          <w:p w:rsidR="009B54CF" w:rsidRPr="00496892" w:rsidRDefault="00BE03AD" w:rsidP="00BE03AD">
            <w:pPr>
              <w:spacing w:after="0" w:line="240" w:lineRule="auto"/>
              <w:jc w:val="right"/>
              <w:rPr>
                <w:rFonts w:ascii="Times New Roman" w:hAnsi="Times New Roman" w:cs="Times New Roman"/>
                <w:sz w:val="24"/>
                <w:szCs w:val="24"/>
              </w:rPr>
            </w:pPr>
            <w:r w:rsidRPr="00496892">
              <w:rPr>
                <w:rFonts w:ascii="Times New Roman" w:hAnsi="Times New Roman" w:cs="Times New Roman"/>
                <w:sz w:val="20"/>
                <w:szCs w:val="20"/>
              </w:rPr>
              <w:t>Sprendimo Nr.</w:t>
            </w:r>
          </w:p>
        </w:tc>
        <w:tc>
          <w:tcPr>
            <w:tcW w:w="2053" w:type="dxa"/>
          </w:tcPr>
          <w:p w:rsidR="00493DC1" w:rsidRPr="00C4705C" w:rsidRDefault="00493DC1" w:rsidP="00BE03AD">
            <w:pPr>
              <w:spacing w:after="0" w:line="240" w:lineRule="auto"/>
              <w:rPr>
                <w:rFonts w:ascii="Times New Roman" w:hAnsi="Times New Roman" w:cs="Times New Roman"/>
                <w:sz w:val="20"/>
                <w:szCs w:val="20"/>
              </w:rPr>
            </w:pPr>
          </w:p>
          <w:p w:rsidR="00631A21" w:rsidRPr="00C4705C" w:rsidRDefault="00631A21" w:rsidP="00BE03AD">
            <w:pPr>
              <w:spacing w:after="0" w:line="240" w:lineRule="auto"/>
              <w:rPr>
                <w:rFonts w:ascii="Times New Roman" w:hAnsi="Times New Roman" w:cs="Times New Roman"/>
                <w:sz w:val="20"/>
                <w:szCs w:val="20"/>
              </w:rPr>
            </w:pPr>
            <w:r w:rsidRPr="00C4705C">
              <w:rPr>
                <w:rFonts w:ascii="Times New Roman" w:hAnsi="Times New Roman" w:cs="Times New Roman"/>
                <w:sz w:val="20"/>
                <w:szCs w:val="20"/>
              </w:rPr>
              <w:t>201</w:t>
            </w:r>
            <w:r w:rsidR="004432F0" w:rsidRPr="00C4705C">
              <w:rPr>
                <w:rFonts w:ascii="Times New Roman" w:hAnsi="Times New Roman" w:cs="Times New Roman"/>
                <w:sz w:val="20"/>
                <w:szCs w:val="20"/>
              </w:rPr>
              <w:t>8</w:t>
            </w:r>
            <w:r w:rsidRPr="00C4705C">
              <w:rPr>
                <w:rFonts w:ascii="Times New Roman" w:hAnsi="Times New Roman" w:cs="Times New Roman"/>
                <w:sz w:val="20"/>
                <w:szCs w:val="20"/>
              </w:rPr>
              <w:t>-</w:t>
            </w:r>
            <w:r w:rsidR="004432F0" w:rsidRPr="00C4705C">
              <w:rPr>
                <w:rFonts w:ascii="Times New Roman" w:hAnsi="Times New Roman" w:cs="Times New Roman"/>
                <w:sz w:val="20"/>
                <w:szCs w:val="20"/>
              </w:rPr>
              <w:t>0</w:t>
            </w:r>
            <w:r w:rsidR="00C40027" w:rsidRPr="00C4705C">
              <w:rPr>
                <w:rFonts w:ascii="Times New Roman" w:hAnsi="Times New Roman" w:cs="Times New Roman"/>
                <w:sz w:val="20"/>
                <w:szCs w:val="20"/>
              </w:rPr>
              <w:t>4</w:t>
            </w:r>
            <w:r w:rsidRPr="00C4705C">
              <w:rPr>
                <w:rFonts w:ascii="Times New Roman" w:hAnsi="Times New Roman" w:cs="Times New Roman"/>
                <w:sz w:val="20"/>
                <w:szCs w:val="20"/>
              </w:rPr>
              <w:t>-</w:t>
            </w:r>
            <w:r w:rsidR="00C40027" w:rsidRPr="00C4705C">
              <w:rPr>
                <w:rFonts w:ascii="Times New Roman" w:hAnsi="Times New Roman" w:cs="Times New Roman"/>
                <w:sz w:val="20"/>
                <w:szCs w:val="20"/>
              </w:rPr>
              <w:t>11</w:t>
            </w:r>
          </w:p>
          <w:p w:rsidR="00631A21" w:rsidRPr="00C4705C" w:rsidRDefault="00CF4A8D" w:rsidP="00BE03AD">
            <w:pPr>
              <w:spacing w:after="0" w:line="240" w:lineRule="auto"/>
              <w:rPr>
                <w:rFonts w:ascii="Times New Roman" w:hAnsi="Times New Roman" w:cs="Times New Roman"/>
                <w:sz w:val="20"/>
                <w:szCs w:val="20"/>
              </w:rPr>
            </w:pPr>
            <w:r w:rsidRPr="00C4705C">
              <w:rPr>
                <w:rFonts w:ascii="Times New Roman" w:hAnsi="Times New Roman" w:cs="Times New Roman"/>
                <w:sz w:val="20"/>
                <w:szCs w:val="20"/>
              </w:rPr>
              <w:t>9-</w:t>
            </w:r>
            <w:r w:rsidR="00C4705C" w:rsidRPr="00C4705C">
              <w:rPr>
                <w:rFonts w:ascii="Times New Roman" w:hAnsi="Times New Roman" w:cs="Times New Roman"/>
                <w:sz w:val="20"/>
                <w:szCs w:val="20"/>
              </w:rPr>
              <w:t>79</w:t>
            </w:r>
            <w:r w:rsidRPr="00C4705C">
              <w:rPr>
                <w:rFonts w:ascii="Times New Roman" w:hAnsi="Times New Roman" w:cs="Times New Roman"/>
                <w:sz w:val="20"/>
                <w:szCs w:val="20"/>
              </w:rPr>
              <w:t>/18(1.1.39-T1)</w:t>
            </w:r>
          </w:p>
          <w:p w:rsidR="004B3C7E" w:rsidRPr="00C4705C" w:rsidRDefault="00631A21" w:rsidP="00CF4A8D">
            <w:pPr>
              <w:spacing w:after="0" w:line="240" w:lineRule="auto"/>
              <w:rPr>
                <w:rFonts w:ascii="Times New Roman" w:hAnsi="Times New Roman" w:cs="Times New Roman"/>
                <w:sz w:val="20"/>
                <w:szCs w:val="20"/>
              </w:rPr>
            </w:pPr>
            <w:r w:rsidRPr="00826B14">
              <w:rPr>
                <w:rFonts w:ascii="Times New Roman" w:hAnsi="Times New Roman" w:cs="Times New Roman"/>
                <w:sz w:val="20"/>
                <w:szCs w:val="20"/>
              </w:rPr>
              <w:t>9</w:t>
            </w:r>
            <w:r w:rsidR="00044E43" w:rsidRPr="00826B14">
              <w:rPr>
                <w:rFonts w:ascii="Times New Roman" w:hAnsi="Times New Roman" w:cs="Times New Roman"/>
                <w:sz w:val="20"/>
                <w:szCs w:val="20"/>
              </w:rPr>
              <w:t>-</w:t>
            </w:r>
            <w:r w:rsidR="00CF4A8D" w:rsidRPr="00826B14">
              <w:rPr>
                <w:rFonts w:ascii="Times New Roman" w:hAnsi="Times New Roman" w:cs="Times New Roman"/>
                <w:sz w:val="20"/>
                <w:szCs w:val="20"/>
              </w:rPr>
              <w:t xml:space="preserve"> </w:t>
            </w:r>
            <w:r w:rsidR="00950DD7">
              <w:rPr>
                <w:rFonts w:ascii="Times New Roman" w:hAnsi="Times New Roman" w:cs="Times New Roman"/>
                <w:sz w:val="20"/>
                <w:szCs w:val="20"/>
              </w:rPr>
              <w:t>80</w:t>
            </w:r>
            <w:r w:rsidRPr="00826B14">
              <w:rPr>
                <w:rFonts w:ascii="Times New Roman" w:hAnsi="Times New Roman" w:cs="Times New Roman"/>
                <w:sz w:val="20"/>
                <w:szCs w:val="20"/>
              </w:rPr>
              <w:t>/1</w:t>
            </w:r>
            <w:r w:rsidR="00CF4A8D" w:rsidRPr="00826B14">
              <w:rPr>
                <w:rFonts w:ascii="Times New Roman" w:hAnsi="Times New Roman" w:cs="Times New Roman"/>
                <w:sz w:val="20"/>
                <w:szCs w:val="20"/>
              </w:rPr>
              <w:t>8</w:t>
            </w:r>
            <w:r w:rsidRPr="00826B14">
              <w:rPr>
                <w:rFonts w:ascii="Times New Roman" w:hAnsi="Times New Roman" w:cs="Times New Roman"/>
                <w:sz w:val="20"/>
                <w:szCs w:val="20"/>
              </w:rPr>
              <w:t>(1.1.</w:t>
            </w:r>
            <w:r w:rsidR="00CF4A8D" w:rsidRPr="00826B14">
              <w:rPr>
                <w:rFonts w:ascii="Times New Roman" w:hAnsi="Times New Roman" w:cs="Times New Roman"/>
                <w:sz w:val="20"/>
                <w:szCs w:val="20"/>
              </w:rPr>
              <w:t>39</w:t>
            </w:r>
            <w:r w:rsidRPr="00826B14">
              <w:rPr>
                <w:rFonts w:ascii="Times New Roman" w:hAnsi="Times New Roman" w:cs="Times New Roman"/>
                <w:sz w:val="20"/>
                <w:szCs w:val="20"/>
              </w:rPr>
              <w:t>-</w:t>
            </w:r>
            <w:r w:rsidR="00CF4A8D" w:rsidRPr="00826B14">
              <w:rPr>
                <w:rFonts w:ascii="Times New Roman" w:hAnsi="Times New Roman" w:cs="Times New Roman"/>
                <w:sz w:val="20"/>
                <w:szCs w:val="20"/>
              </w:rPr>
              <w:t>T1</w:t>
            </w:r>
            <w:r w:rsidRPr="00826B14">
              <w:rPr>
                <w:rFonts w:ascii="Times New Roman" w:hAnsi="Times New Roman" w:cs="Times New Roman"/>
                <w:sz w:val="20"/>
                <w:szCs w:val="20"/>
              </w:rPr>
              <w:t>)</w:t>
            </w:r>
            <w:r w:rsidRPr="00C4705C">
              <w:rPr>
                <w:rFonts w:ascii="Times New Roman" w:hAnsi="Times New Roman" w:cs="Times New Roman"/>
                <w:sz w:val="20"/>
                <w:szCs w:val="20"/>
              </w:rPr>
              <w:t xml:space="preserve">  </w:t>
            </w:r>
          </w:p>
        </w:tc>
      </w:tr>
      <w:tr w:rsidR="00ED0ED8" w:rsidRPr="00496892" w:rsidTr="00BE03AD">
        <w:trPr>
          <w:trHeight w:val="286"/>
        </w:trPr>
        <w:tc>
          <w:tcPr>
            <w:tcW w:w="9708" w:type="dxa"/>
            <w:gridSpan w:val="2"/>
            <w:hideMark/>
          </w:tcPr>
          <w:p w:rsidR="00CC59E4" w:rsidRPr="00496892" w:rsidRDefault="00CC59E4" w:rsidP="00CC59E4">
            <w:pPr>
              <w:spacing w:after="0" w:line="240" w:lineRule="auto"/>
              <w:jc w:val="both"/>
              <w:rPr>
                <w:rFonts w:ascii="Times New Roman" w:hAnsi="Times New Roman" w:cs="Times New Roman"/>
                <w:b/>
                <w:sz w:val="24"/>
                <w:szCs w:val="24"/>
              </w:rPr>
            </w:pPr>
          </w:p>
        </w:tc>
      </w:tr>
      <w:tr w:rsidR="00ED0ED8" w:rsidRPr="00496892" w:rsidTr="00BE03AD">
        <w:tc>
          <w:tcPr>
            <w:tcW w:w="9708" w:type="dxa"/>
            <w:gridSpan w:val="2"/>
          </w:tcPr>
          <w:p w:rsidR="00CC59E4" w:rsidRPr="00496892" w:rsidRDefault="00CC59E4" w:rsidP="00CC59E4">
            <w:pPr>
              <w:spacing w:after="0" w:line="240" w:lineRule="auto"/>
              <w:jc w:val="both"/>
              <w:rPr>
                <w:rFonts w:ascii="Times New Roman" w:hAnsi="Times New Roman" w:cs="Times New Roman"/>
                <w:b/>
                <w:sz w:val="24"/>
                <w:szCs w:val="24"/>
              </w:rPr>
            </w:pPr>
          </w:p>
        </w:tc>
      </w:tr>
      <w:tr w:rsidR="00ED0ED8" w:rsidRPr="00496892" w:rsidTr="00BE03AD">
        <w:tc>
          <w:tcPr>
            <w:tcW w:w="9708" w:type="dxa"/>
            <w:gridSpan w:val="2"/>
          </w:tcPr>
          <w:p w:rsidR="00CC59E4" w:rsidRPr="00496892" w:rsidRDefault="009B54CF" w:rsidP="00BD2E49">
            <w:pPr>
              <w:spacing w:after="0" w:line="240" w:lineRule="auto"/>
              <w:jc w:val="center"/>
              <w:rPr>
                <w:rFonts w:ascii="Times New Roman" w:hAnsi="Times New Roman" w:cs="Times New Roman"/>
                <w:b/>
                <w:sz w:val="24"/>
                <w:szCs w:val="24"/>
              </w:rPr>
            </w:pPr>
            <w:r w:rsidRPr="00496892">
              <w:rPr>
                <w:rFonts w:ascii="Times New Roman" w:hAnsi="Times New Roman" w:cs="Times New Roman"/>
                <w:b/>
                <w:sz w:val="24"/>
                <w:szCs w:val="24"/>
              </w:rPr>
              <w:t>SPRENDIMAS</w:t>
            </w:r>
          </w:p>
        </w:tc>
      </w:tr>
      <w:tr w:rsidR="00ED0ED8" w:rsidRPr="00496892" w:rsidTr="00BE03AD">
        <w:tc>
          <w:tcPr>
            <w:tcW w:w="9708" w:type="dxa"/>
            <w:gridSpan w:val="2"/>
          </w:tcPr>
          <w:p w:rsidR="00121731" w:rsidRPr="00496892" w:rsidRDefault="00CF4A8D" w:rsidP="00C4002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DĖL </w:t>
            </w:r>
            <w:r w:rsidR="004432F0" w:rsidRPr="004432F0">
              <w:rPr>
                <w:rFonts w:ascii="Times New Roman" w:hAnsi="Times New Roman" w:cs="Times New Roman"/>
                <w:b/>
                <w:sz w:val="24"/>
                <w:szCs w:val="24"/>
              </w:rPr>
              <w:t xml:space="preserve">VYRIAUSIOSIOS TARNYBINĖS ETIKOS KOMISIJOS PAVEDIMO IŠTIRTI GALIMĄ </w:t>
            </w:r>
            <w:r w:rsidR="00C40027">
              <w:rPr>
                <w:rFonts w:ascii="Times New Roman" w:hAnsi="Times New Roman" w:cs="Times New Roman"/>
                <w:b/>
                <w:sz w:val="24"/>
                <w:szCs w:val="24"/>
              </w:rPr>
              <w:t xml:space="preserve">TARYBOS NARIO VAIDOTO ILGIAUS </w:t>
            </w:r>
            <w:r w:rsidR="004432F0" w:rsidRPr="004432F0">
              <w:rPr>
                <w:rFonts w:ascii="Times New Roman" w:hAnsi="Times New Roman" w:cs="Times New Roman"/>
                <w:b/>
                <w:sz w:val="24"/>
                <w:szCs w:val="24"/>
              </w:rPr>
              <w:t>VIEŠŲJŲ IR PRIVAČIŲ INTERESŲ DERINIMO VALSTYBINĖ</w:t>
            </w:r>
            <w:r w:rsidR="004432F0">
              <w:rPr>
                <w:rFonts w:ascii="Times New Roman" w:hAnsi="Times New Roman" w:cs="Times New Roman"/>
                <w:b/>
                <w:sz w:val="24"/>
                <w:szCs w:val="24"/>
              </w:rPr>
              <w:t xml:space="preserve">JE TARNYBOJE ĮSTATYMO NUOSTATŲ </w:t>
            </w:r>
            <w:r w:rsidR="004432F0" w:rsidRPr="004432F0">
              <w:rPr>
                <w:rFonts w:ascii="Times New Roman" w:hAnsi="Times New Roman" w:cs="Times New Roman"/>
                <w:b/>
                <w:sz w:val="24"/>
                <w:szCs w:val="24"/>
              </w:rPr>
              <w:t>PAŽEIDIMĄ</w:t>
            </w:r>
          </w:p>
        </w:tc>
      </w:tr>
      <w:tr w:rsidR="00ED0ED8" w:rsidRPr="00496892" w:rsidTr="00BE03AD">
        <w:tc>
          <w:tcPr>
            <w:tcW w:w="9708" w:type="dxa"/>
            <w:gridSpan w:val="2"/>
          </w:tcPr>
          <w:p w:rsidR="00E92BA4" w:rsidRDefault="00E92BA4" w:rsidP="00121731">
            <w:pPr>
              <w:spacing w:after="0" w:line="240" w:lineRule="auto"/>
              <w:jc w:val="center"/>
              <w:rPr>
                <w:rFonts w:ascii="Times New Roman" w:hAnsi="Times New Roman" w:cs="Times New Roman"/>
                <w:sz w:val="24"/>
                <w:szCs w:val="24"/>
              </w:rPr>
            </w:pPr>
          </w:p>
          <w:p w:rsidR="00CC59E4" w:rsidRPr="00496892" w:rsidRDefault="00CF4A8D" w:rsidP="00C40027">
            <w:pPr>
              <w:spacing w:after="0" w:line="240" w:lineRule="auto"/>
              <w:jc w:val="center"/>
              <w:rPr>
                <w:rFonts w:ascii="Times New Roman" w:hAnsi="Times New Roman" w:cs="Times New Roman"/>
                <w:sz w:val="24"/>
                <w:szCs w:val="24"/>
              </w:rPr>
            </w:pPr>
            <w:r w:rsidRPr="00826B14">
              <w:rPr>
                <w:rFonts w:ascii="Times New Roman" w:hAnsi="Times New Roman" w:cs="Times New Roman"/>
                <w:sz w:val="24"/>
                <w:szCs w:val="24"/>
              </w:rPr>
              <w:t>2018 m</w:t>
            </w:r>
            <w:r w:rsidR="00530002" w:rsidRPr="00826B14">
              <w:rPr>
                <w:rFonts w:ascii="Times New Roman" w:hAnsi="Times New Roman" w:cs="Times New Roman"/>
                <w:sz w:val="24"/>
                <w:szCs w:val="24"/>
              </w:rPr>
              <w:t>.</w:t>
            </w:r>
            <w:r w:rsidRPr="00826B14">
              <w:rPr>
                <w:rFonts w:ascii="Times New Roman" w:hAnsi="Times New Roman" w:cs="Times New Roman"/>
                <w:sz w:val="24"/>
                <w:szCs w:val="24"/>
              </w:rPr>
              <w:t xml:space="preserve"> </w:t>
            </w:r>
            <w:r w:rsidR="00950DD7">
              <w:rPr>
                <w:rFonts w:ascii="Times New Roman" w:hAnsi="Times New Roman" w:cs="Times New Roman"/>
                <w:sz w:val="24"/>
                <w:szCs w:val="24"/>
              </w:rPr>
              <w:t xml:space="preserve">gegužės 16 </w:t>
            </w:r>
            <w:bookmarkStart w:id="0" w:name="_GoBack"/>
            <w:bookmarkEnd w:id="0"/>
            <w:r w:rsidRPr="00826B14">
              <w:rPr>
                <w:rFonts w:ascii="Times New Roman" w:hAnsi="Times New Roman" w:cs="Times New Roman"/>
                <w:sz w:val="24"/>
                <w:szCs w:val="24"/>
              </w:rPr>
              <w:t>d.</w:t>
            </w:r>
          </w:p>
        </w:tc>
      </w:tr>
      <w:tr w:rsidR="00ED0ED8" w:rsidRPr="00496892" w:rsidTr="00BE03AD">
        <w:tc>
          <w:tcPr>
            <w:tcW w:w="9708" w:type="dxa"/>
            <w:gridSpan w:val="2"/>
          </w:tcPr>
          <w:p w:rsidR="009B54CF" w:rsidRPr="00496892" w:rsidRDefault="009B54CF" w:rsidP="00BD2E49">
            <w:pPr>
              <w:spacing w:after="0" w:line="240" w:lineRule="auto"/>
              <w:jc w:val="center"/>
              <w:rPr>
                <w:rFonts w:ascii="Times New Roman" w:hAnsi="Times New Roman" w:cs="Times New Roman"/>
                <w:sz w:val="24"/>
                <w:szCs w:val="24"/>
              </w:rPr>
            </w:pPr>
            <w:r w:rsidRPr="00496892">
              <w:rPr>
                <w:rFonts w:ascii="Times New Roman" w:hAnsi="Times New Roman" w:cs="Times New Roman"/>
                <w:sz w:val="24"/>
                <w:szCs w:val="24"/>
              </w:rPr>
              <w:t>Vilnius</w:t>
            </w:r>
          </w:p>
        </w:tc>
      </w:tr>
      <w:tr w:rsidR="00ED0ED8" w:rsidRPr="00496892" w:rsidTr="00BE03AD">
        <w:tc>
          <w:tcPr>
            <w:tcW w:w="9708" w:type="dxa"/>
            <w:gridSpan w:val="2"/>
          </w:tcPr>
          <w:p w:rsidR="009B54CF" w:rsidRPr="00496892" w:rsidRDefault="009B54CF" w:rsidP="00BD2E49">
            <w:pPr>
              <w:spacing w:after="0" w:line="240" w:lineRule="auto"/>
              <w:jc w:val="center"/>
              <w:rPr>
                <w:rFonts w:ascii="Times New Roman" w:hAnsi="Times New Roman" w:cs="Times New Roman"/>
                <w:b/>
                <w:sz w:val="24"/>
                <w:szCs w:val="24"/>
              </w:rPr>
            </w:pPr>
          </w:p>
        </w:tc>
      </w:tr>
      <w:tr w:rsidR="00ED0ED8" w:rsidRPr="00496892" w:rsidTr="00BE03AD">
        <w:tc>
          <w:tcPr>
            <w:tcW w:w="9708" w:type="dxa"/>
            <w:gridSpan w:val="2"/>
          </w:tcPr>
          <w:p w:rsidR="009B54CF" w:rsidRPr="00496892" w:rsidRDefault="009B54CF" w:rsidP="00121731">
            <w:pPr>
              <w:spacing w:after="0" w:line="240" w:lineRule="auto"/>
              <w:rPr>
                <w:rFonts w:ascii="Times New Roman" w:hAnsi="Times New Roman" w:cs="Times New Roman"/>
                <w:b/>
                <w:sz w:val="24"/>
                <w:szCs w:val="24"/>
              </w:rPr>
            </w:pPr>
          </w:p>
        </w:tc>
      </w:tr>
    </w:tbl>
    <w:p w:rsidR="00D23EB1" w:rsidRPr="008554C6" w:rsidRDefault="00BE03AD" w:rsidP="008554C6">
      <w:pPr>
        <w:spacing w:after="0"/>
        <w:ind w:firstLine="851"/>
        <w:jc w:val="both"/>
        <w:rPr>
          <w:rFonts w:ascii="Times New Roman" w:hAnsi="Times New Roman" w:cs="Times New Roman"/>
          <w:sz w:val="24"/>
          <w:szCs w:val="24"/>
        </w:rPr>
      </w:pPr>
      <w:r w:rsidRPr="00013D01">
        <w:rPr>
          <w:rFonts w:ascii="Times New Roman" w:hAnsi="Times New Roman" w:cs="Times New Roman"/>
          <w:sz w:val="24"/>
          <w:szCs w:val="24"/>
        </w:rPr>
        <w:t xml:space="preserve">Vilniaus miesto savivaldybės </w:t>
      </w:r>
      <w:r w:rsidR="00B508DE" w:rsidRPr="00013D01">
        <w:rPr>
          <w:rFonts w:ascii="Times New Roman" w:hAnsi="Times New Roman" w:cs="Times New Roman"/>
          <w:sz w:val="24"/>
          <w:szCs w:val="24"/>
        </w:rPr>
        <w:t xml:space="preserve">(toliau – Savivaldybė) </w:t>
      </w:r>
      <w:r w:rsidR="00694716" w:rsidRPr="00013D01">
        <w:rPr>
          <w:rFonts w:ascii="Times New Roman" w:hAnsi="Times New Roman" w:cs="Times New Roman"/>
          <w:sz w:val="24"/>
          <w:szCs w:val="24"/>
        </w:rPr>
        <w:t xml:space="preserve">tarybos Etikos </w:t>
      </w:r>
      <w:r w:rsidRPr="00013D01">
        <w:rPr>
          <w:rFonts w:ascii="Times New Roman" w:hAnsi="Times New Roman" w:cs="Times New Roman"/>
          <w:sz w:val="24"/>
          <w:szCs w:val="24"/>
        </w:rPr>
        <w:t>komisija (</w:t>
      </w:r>
      <w:r w:rsidR="00215806" w:rsidRPr="00013D01">
        <w:rPr>
          <w:rFonts w:ascii="Times New Roman" w:hAnsi="Times New Roman" w:cs="Times New Roman"/>
          <w:sz w:val="24"/>
          <w:szCs w:val="24"/>
        </w:rPr>
        <w:t>t</w:t>
      </w:r>
      <w:r w:rsidRPr="00013D01">
        <w:rPr>
          <w:rFonts w:ascii="Times New Roman" w:hAnsi="Times New Roman" w:cs="Times New Roman"/>
          <w:sz w:val="24"/>
          <w:szCs w:val="24"/>
        </w:rPr>
        <w:t xml:space="preserve">oliau – Komisija), susidedanti iš </w:t>
      </w:r>
      <w:r w:rsidR="00D23EB1" w:rsidRPr="00013D01">
        <w:rPr>
          <w:rFonts w:ascii="Times New Roman" w:hAnsi="Times New Roman" w:cs="Times New Roman"/>
          <w:sz w:val="24"/>
          <w:szCs w:val="24"/>
        </w:rPr>
        <w:t>Aldon</w:t>
      </w:r>
      <w:r w:rsidR="00505793" w:rsidRPr="00013D01">
        <w:rPr>
          <w:rFonts w:ascii="Times New Roman" w:hAnsi="Times New Roman" w:cs="Times New Roman"/>
          <w:sz w:val="24"/>
          <w:szCs w:val="24"/>
        </w:rPr>
        <w:t>o</w:t>
      </w:r>
      <w:r w:rsidR="00D23EB1" w:rsidRPr="00013D01">
        <w:rPr>
          <w:rFonts w:ascii="Times New Roman" w:hAnsi="Times New Roman" w:cs="Times New Roman"/>
          <w:sz w:val="24"/>
          <w:szCs w:val="24"/>
        </w:rPr>
        <w:t xml:space="preserve">s </w:t>
      </w:r>
      <w:r w:rsidR="00D23EB1" w:rsidRPr="00C40027">
        <w:rPr>
          <w:rFonts w:ascii="Times New Roman" w:hAnsi="Times New Roman" w:cs="Times New Roman"/>
          <w:sz w:val="24"/>
          <w:szCs w:val="24"/>
        </w:rPr>
        <w:t xml:space="preserve">Šventickienės </w:t>
      </w:r>
      <w:r w:rsidRPr="00C40027">
        <w:rPr>
          <w:rFonts w:ascii="Times New Roman" w:hAnsi="Times New Roman" w:cs="Times New Roman"/>
          <w:sz w:val="24"/>
          <w:szCs w:val="24"/>
        </w:rPr>
        <w:t>(Komisijos pirminink</w:t>
      </w:r>
      <w:r w:rsidR="00D23EB1" w:rsidRPr="00C40027">
        <w:rPr>
          <w:rFonts w:ascii="Times New Roman" w:hAnsi="Times New Roman" w:cs="Times New Roman"/>
          <w:sz w:val="24"/>
          <w:szCs w:val="24"/>
        </w:rPr>
        <w:t>ė</w:t>
      </w:r>
      <w:r w:rsidRPr="00C40027">
        <w:rPr>
          <w:rFonts w:ascii="Times New Roman" w:hAnsi="Times New Roman" w:cs="Times New Roman"/>
          <w:sz w:val="24"/>
          <w:szCs w:val="24"/>
        </w:rPr>
        <w:t xml:space="preserve">), </w:t>
      </w:r>
      <w:r w:rsidR="00013D01" w:rsidRPr="00C40027">
        <w:rPr>
          <w:rFonts w:ascii="Times New Roman" w:hAnsi="Times New Roman" w:cs="Times New Roman"/>
          <w:sz w:val="24"/>
          <w:szCs w:val="24"/>
        </w:rPr>
        <w:t>Liudo Bradausko,  Danutės Rainienės, Gedimino Rudžionio, Ritos Balčiūnienės, Paulės Kuzmickienės, Justinos Kašėtaitės, Gintauto Terlecko (nariai),</w:t>
      </w:r>
      <w:r w:rsidR="00D23EB1" w:rsidRPr="00C40027">
        <w:rPr>
          <w:rFonts w:ascii="Times New Roman" w:hAnsi="Times New Roman" w:cs="Times New Roman"/>
          <w:sz w:val="24"/>
          <w:szCs w:val="24"/>
        </w:rPr>
        <w:t xml:space="preserve"> </w:t>
      </w:r>
      <w:r w:rsidRPr="00C40027">
        <w:rPr>
          <w:rFonts w:ascii="Times New Roman" w:hAnsi="Times New Roman" w:cs="Times New Roman"/>
          <w:sz w:val="24"/>
          <w:szCs w:val="24"/>
        </w:rPr>
        <w:t>sekretoriaujant</w:t>
      </w:r>
      <w:r w:rsidR="00FA0137" w:rsidRPr="00013D01">
        <w:rPr>
          <w:rFonts w:ascii="Times New Roman" w:hAnsi="Times New Roman" w:cs="Times New Roman"/>
          <w:sz w:val="24"/>
          <w:szCs w:val="24"/>
        </w:rPr>
        <w:t xml:space="preserve"> </w:t>
      </w:r>
      <w:r w:rsidR="00D23EB1" w:rsidRPr="00013D01">
        <w:rPr>
          <w:rFonts w:ascii="Times New Roman" w:hAnsi="Times New Roman" w:cs="Times New Roman"/>
          <w:sz w:val="24"/>
          <w:szCs w:val="24"/>
        </w:rPr>
        <w:t xml:space="preserve">Almai Plerpaitei, </w:t>
      </w:r>
      <w:r w:rsidRPr="00013D01">
        <w:rPr>
          <w:rFonts w:ascii="Times New Roman" w:hAnsi="Times New Roman" w:cs="Times New Roman"/>
          <w:sz w:val="24"/>
          <w:szCs w:val="24"/>
        </w:rPr>
        <w:t>išnagrinėjo</w:t>
      </w:r>
      <w:r w:rsidR="004432F0" w:rsidRPr="00013D01">
        <w:rPr>
          <w:rFonts w:ascii="Times New Roman" w:hAnsi="Times New Roman" w:cs="Times New Roman"/>
          <w:sz w:val="24"/>
          <w:szCs w:val="24"/>
        </w:rPr>
        <w:t xml:space="preserve"> </w:t>
      </w:r>
      <w:r w:rsidR="00C40027">
        <w:rPr>
          <w:rFonts w:ascii="Times New Roman" w:hAnsi="Times New Roman" w:cs="Times New Roman"/>
          <w:sz w:val="24"/>
          <w:szCs w:val="24"/>
        </w:rPr>
        <w:t xml:space="preserve">Vilniaus miesto savivaldybės (toliau – Savivaldybė) Bendruomenės reikalų visuomeninės komisijos 2018 m. balandžio 11 d. skundo pagrindu suformuluotą </w:t>
      </w:r>
      <w:r w:rsidR="004432F0" w:rsidRPr="00013D01">
        <w:rPr>
          <w:rFonts w:ascii="Times New Roman" w:hAnsi="Times New Roman" w:cs="Times New Roman"/>
          <w:sz w:val="24"/>
          <w:szCs w:val="24"/>
        </w:rPr>
        <w:t xml:space="preserve">Vyriausiosios tarnybinės etikos komisijos </w:t>
      </w:r>
      <w:r w:rsidR="00080458" w:rsidRPr="00013D01">
        <w:rPr>
          <w:rFonts w:ascii="Times New Roman" w:hAnsi="Times New Roman" w:cs="Times New Roman"/>
          <w:sz w:val="24"/>
          <w:szCs w:val="24"/>
        </w:rPr>
        <w:t xml:space="preserve">(toliau – VTEK) </w:t>
      </w:r>
      <w:r w:rsidR="00C40027">
        <w:rPr>
          <w:rFonts w:ascii="Times New Roman" w:hAnsi="Times New Roman" w:cs="Times New Roman"/>
          <w:sz w:val="24"/>
          <w:szCs w:val="24"/>
        </w:rPr>
        <w:t xml:space="preserve">ir 2018 m. balandžio 19 d. </w:t>
      </w:r>
      <w:r w:rsidR="004432F0" w:rsidRPr="00013D01">
        <w:rPr>
          <w:rFonts w:ascii="Times New Roman" w:hAnsi="Times New Roman" w:cs="Times New Roman"/>
          <w:sz w:val="24"/>
          <w:szCs w:val="24"/>
        </w:rPr>
        <w:t>raštu Nr. S-</w:t>
      </w:r>
      <w:r w:rsidR="00C40027">
        <w:rPr>
          <w:rFonts w:ascii="Times New Roman" w:hAnsi="Times New Roman" w:cs="Times New Roman"/>
          <w:sz w:val="24"/>
          <w:szCs w:val="24"/>
        </w:rPr>
        <w:t>1507</w:t>
      </w:r>
      <w:r w:rsidR="004432F0" w:rsidRPr="00013D01">
        <w:rPr>
          <w:rFonts w:ascii="Times New Roman" w:hAnsi="Times New Roman" w:cs="Times New Roman"/>
          <w:sz w:val="24"/>
          <w:szCs w:val="24"/>
        </w:rPr>
        <w:t>-(</w:t>
      </w:r>
      <w:r w:rsidR="004432F0">
        <w:rPr>
          <w:rFonts w:ascii="Times New Roman" w:hAnsi="Times New Roman" w:cs="Times New Roman"/>
          <w:sz w:val="24"/>
          <w:szCs w:val="24"/>
        </w:rPr>
        <w:t>2</w:t>
      </w:r>
      <w:r w:rsidR="004432F0" w:rsidRPr="004432F0">
        <w:rPr>
          <w:rFonts w:ascii="Times New Roman" w:hAnsi="Times New Roman" w:cs="Times New Roman"/>
          <w:sz w:val="24"/>
          <w:szCs w:val="24"/>
        </w:rPr>
        <w:t xml:space="preserve">.5) </w:t>
      </w:r>
      <w:r w:rsidR="004432F0">
        <w:rPr>
          <w:rFonts w:ascii="Times New Roman" w:hAnsi="Times New Roman" w:cs="Times New Roman"/>
          <w:sz w:val="24"/>
          <w:szCs w:val="24"/>
        </w:rPr>
        <w:t xml:space="preserve">pateiktą pavedimą atlikti tyrimą ir įvertinti </w:t>
      </w:r>
      <w:r w:rsidR="000174CF">
        <w:rPr>
          <w:rFonts w:ascii="Times New Roman" w:hAnsi="Times New Roman" w:cs="Times New Roman"/>
          <w:sz w:val="24"/>
          <w:szCs w:val="24"/>
        </w:rPr>
        <w:t>S</w:t>
      </w:r>
      <w:r w:rsidR="004432F0">
        <w:rPr>
          <w:rFonts w:ascii="Times New Roman" w:hAnsi="Times New Roman" w:cs="Times New Roman"/>
          <w:sz w:val="24"/>
          <w:szCs w:val="24"/>
        </w:rPr>
        <w:t xml:space="preserve">avivaldybės tarybos nario </w:t>
      </w:r>
      <w:r w:rsidR="00C40027">
        <w:rPr>
          <w:rFonts w:ascii="Times New Roman" w:hAnsi="Times New Roman" w:cs="Times New Roman"/>
          <w:sz w:val="24"/>
          <w:szCs w:val="24"/>
        </w:rPr>
        <w:t xml:space="preserve">Vaidoto Ilgiaus </w:t>
      </w:r>
      <w:r w:rsidR="004432F0">
        <w:rPr>
          <w:rFonts w:ascii="Times New Roman" w:hAnsi="Times New Roman" w:cs="Times New Roman"/>
          <w:sz w:val="24"/>
          <w:szCs w:val="24"/>
        </w:rPr>
        <w:t>elgesio atitiktį</w:t>
      </w:r>
      <w:r w:rsidR="004432F0" w:rsidRPr="004432F0">
        <w:t xml:space="preserve"> </w:t>
      </w:r>
      <w:r w:rsidR="004432F0" w:rsidRPr="004432F0">
        <w:rPr>
          <w:rFonts w:ascii="Times New Roman" w:hAnsi="Times New Roman" w:cs="Times New Roman"/>
          <w:sz w:val="24"/>
          <w:szCs w:val="24"/>
        </w:rPr>
        <w:t>Lietuvos Respublikos viešųjų ir privačių interesų derinimo valstybinėje tarnyboje įstatymo (toliau – Įstatymas)</w:t>
      </w:r>
      <w:r w:rsidR="004432F0">
        <w:rPr>
          <w:rFonts w:ascii="Times New Roman" w:hAnsi="Times New Roman" w:cs="Times New Roman"/>
          <w:sz w:val="24"/>
          <w:szCs w:val="24"/>
        </w:rPr>
        <w:t xml:space="preserve"> nuostatoms.</w:t>
      </w:r>
    </w:p>
    <w:p w:rsidR="008554C6" w:rsidRDefault="009E5FDA" w:rsidP="007D41EE">
      <w:pPr>
        <w:spacing w:after="0"/>
        <w:ind w:firstLine="851"/>
        <w:jc w:val="both"/>
        <w:rPr>
          <w:rFonts w:ascii="Times New Roman" w:hAnsi="Times New Roman" w:cs="Times New Roman"/>
          <w:sz w:val="24"/>
          <w:szCs w:val="24"/>
        </w:rPr>
      </w:pPr>
      <w:r w:rsidRPr="008554C6">
        <w:rPr>
          <w:rFonts w:ascii="Times New Roman" w:hAnsi="Times New Roman" w:cs="Times New Roman"/>
          <w:sz w:val="24"/>
          <w:szCs w:val="24"/>
        </w:rPr>
        <w:t>Komisija</w:t>
      </w:r>
      <w:r w:rsidR="00C850E7" w:rsidRPr="008554C6">
        <w:rPr>
          <w:rFonts w:ascii="Times New Roman" w:hAnsi="Times New Roman" w:cs="Times New Roman"/>
          <w:sz w:val="24"/>
          <w:szCs w:val="24"/>
        </w:rPr>
        <w:t>,</w:t>
      </w:r>
      <w:r w:rsidRPr="008554C6">
        <w:rPr>
          <w:rFonts w:ascii="Times New Roman" w:hAnsi="Times New Roman" w:cs="Times New Roman"/>
          <w:sz w:val="24"/>
          <w:szCs w:val="24"/>
        </w:rPr>
        <w:t xml:space="preserve"> sie</w:t>
      </w:r>
      <w:r w:rsidR="004432F0">
        <w:rPr>
          <w:rFonts w:ascii="Times New Roman" w:hAnsi="Times New Roman" w:cs="Times New Roman"/>
          <w:sz w:val="24"/>
          <w:szCs w:val="24"/>
        </w:rPr>
        <w:t>kdama tinkamai išnagrinėti gautą pavedimą</w:t>
      </w:r>
      <w:r w:rsidR="00143D34" w:rsidRPr="008554C6">
        <w:rPr>
          <w:rFonts w:ascii="Times New Roman" w:hAnsi="Times New Roman" w:cs="Times New Roman"/>
          <w:sz w:val="24"/>
          <w:szCs w:val="24"/>
        </w:rPr>
        <w:t>,</w:t>
      </w:r>
      <w:r w:rsidRPr="008554C6">
        <w:rPr>
          <w:rFonts w:ascii="Times New Roman" w:hAnsi="Times New Roman" w:cs="Times New Roman"/>
          <w:sz w:val="24"/>
          <w:szCs w:val="24"/>
        </w:rPr>
        <w:t xml:space="preserve"> </w:t>
      </w:r>
      <w:r w:rsidR="008554C6" w:rsidRPr="008554C6">
        <w:rPr>
          <w:rFonts w:ascii="Times New Roman" w:hAnsi="Times New Roman" w:cs="Times New Roman"/>
          <w:sz w:val="24"/>
          <w:szCs w:val="24"/>
        </w:rPr>
        <w:t>apie pradėtą tyrimą inform</w:t>
      </w:r>
      <w:r w:rsidR="00C40027">
        <w:rPr>
          <w:rFonts w:ascii="Times New Roman" w:hAnsi="Times New Roman" w:cs="Times New Roman"/>
          <w:sz w:val="24"/>
          <w:szCs w:val="24"/>
        </w:rPr>
        <w:t>avo Savivaldybės tarybos narį Vaidotą Ilgių</w:t>
      </w:r>
      <w:r w:rsidR="004432F0">
        <w:rPr>
          <w:rFonts w:ascii="Times New Roman" w:hAnsi="Times New Roman" w:cs="Times New Roman"/>
          <w:sz w:val="24"/>
          <w:szCs w:val="24"/>
        </w:rPr>
        <w:t xml:space="preserve"> </w:t>
      </w:r>
      <w:r w:rsidR="008554C6" w:rsidRPr="008554C6">
        <w:rPr>
          <w:rFonts w:ascii="Times New Roman" w:hAnsi="Times New Roman" w:cs="Times New Roman"/>
          <w:sz w:val="24"/>
          <w:szCs w:val="24"/>
        </w:rPr>
        <w:t xml:space="preserve">ir </w:t>
      </w:r>
      <w:r w:rsidR="00C40027">
        <w:rPr>
          <w:rFonts w:ascii="Times New Roman" w:hAnsi="Times New Roman" w:cs="Times New Roman"/>
          <w:sz w:val="24"/>
          <w:szCs w:val="24"/>
        </w:rPr>
        <w:t>2018 m. gegužės 7 d. gavo jo paaiškinimą</w:t>
      </w:r>
      <w:r w:rsidR="00080458">
        <w:rPr>
          <w:rFonts w:ascii="Times New Roman" w:hAnsi="Times New Roman" w:cs="Times New Roman"/>
          <w:sz w:val="24"/>
          <w:szCs w:val="24"/>
        </w:rPr>
        <w:t>.</w:t>
      </w:r>
    </w:p>
    <w:p w:rsidR="005B59AB" w:rsidRPr="008554C6" w:rsidRDefault="00E5354C" w:rsidP="008554C6">
      <w:pPr>
        <w:spacing w:after="0"/>
        <w:ind w:firstLine="851"/>
        <w:jc w:val="both"/>
        <w:rPr>
          <w:rFonts w:ascii="Times New Roman" w:hAnsi="Times New Roman" w:cs="Times New Roman"/>
          <w:sz w:val="24"/>
          <w:szCs w:val="24"/>
        </w:rPr>
      </w:pPr>
      <w:r w:rsidRPr="008554C6">
        <w:rPr>
          <w:rFonts w:ascii="Times New Roman" w:hAnsi="Times New Roman" w:cs="Times New Roman"/>
          <w:sz w:val="24"/>
          <w:szCs w:val="24"/>
        </w:rPr>
        <w:t>Komisija</w:t>
      </w:r>
      <w:r w:rsidR="00143D34" w:rsidRPr="008554C6">
        <w:rPr>
          <w:rFonts w:ascii="Times New Roman" w:hAnsi="Times New Roman" w:cs="Times New Roman"/>
          <w:sz w:val="24"/>
          <w:szCs w:val="24"/>
        </w:rPr>
        <w:t xml:space="preserve"> 201</w:t>
      </w:r>
      <w:r w:rsidR="00080458">
        <w:rPr>
          <w:rFonts w:ascii="Times New Roman" w:hAnsi="Times New Roman" w:cs="Times New Roman"/>
          <w:sz w:val="24"/>
          <w:szCs w:val="24"/>
        </w:rPr>
        <w:t>8</w:t>
      </w:r>
      <w:r w:rsidR="003D34F9" w:rsidRPr="008554C6">
        <w:rPr>
          <w:rFonts w:ascii="Times New Roman" w:hAnsi="Times New Roman" w:cs="Times New Roman"/>
          <w:sz w:val="24"/>
          <w:szCs w:val="24"/>
        </w:rPr>
        <w:t xml:space="preserve"> m. </w:t>
      </w:r>
      <w:r w:rsidR="00C40027">
        <w:rPr>
          <w:rFonts w:ascii="Times New Roman" w:hAnsi="Times New Roman" w:cs="Times New Roman"/>
          <w:sz w:val="24"/>
          <w:szCs w:val="24"/>
        </w:rPr>
        <w:t>gegužės 10</w:t>
      </w:r>
      <w:r w:rsidR="003D34F9" w:rsidRPr="008554C6">
        <w:rPr>
          <w:rFonts w:ascii="Times New Roman" w:hAnsi="Times New Roman" w:cs="Times New Roman"/>
          <w:sz w:val="24"/>
          <w:szCs w:val="24"/>
        </w:rPr>
        <w:t xml:space="preserve"> d.</w:t>
      </w:r>
      <w:r w:rsidR="007D41EE">
        <w:rPr>
          <w:rFonts w:ascii="Times New Roman" w:hAnsi="Times New Roman" w:cs="Times New Roman"/>
          <w:sz w:val="24"/>
          <w:szCs w:val="24"/>
        </w:rPr>
        <w:t xml:space="preserve"> posėd</w:t>
      </w:r>
      <w:r w:rsidR="00080458">
        <w:rPr>
          <w:rFonts w:ascii="Times New Roman" w:hAnsi="Times New Roman" w:cs="Times New Roman"/>
          <w:sz w:val="24"/>
          <w:szCs w:val="24"/>
        </w:rPr>
        <w:t>yje</w:t>
      </w:r>
      <w:r w:rsidR="003D34F9" w:rsidRPr="008554C6">
        <w:rPr>
          <w:rFonts w:ascii="Times New Roman" w:hAnsi="Times New Roman" w:cs="Times New Roman"/>
          <w:sz w:val="24"/>
          <w:szCs w:val="24"/>
        </w:rPr>
        <w:t xml:space="preserve"> </w:t>
      </w:r>
      <w:r w:rsidRPr="008554C6">
        <w:rPr>
          <w:rFonts w:ascii="Times New Roman" w:hAnsi="Times New Roman" w:cs="Times New Roman"/>
          <w:sz w:val="24"/>
          <w:szCs w:val="24"/>
        </w:rPr>
        <w:t>išnagrinėjusi</w:t>
      </w:r>
      <w:r w:rsidR="00080458">
        <w:rPr>
          <w:rFonts w:ascii="Times New Roman" w:hAnsi="Times New Roman" w:cs="Times New Roman"/>
          <w:sz w:val="24"/>
          <w:szCs w:val="24"/>
        </w:rPr>
        <w:t xml:space="preserve"> </w:t>
      </w:r>
      <w:r w:rsidR="00C40027">
        <w:rPr>
          <w:rFonts w:ascii="Times New Roman" w:hAnsi="Times New Roman" w:cs="Times New Roman"/>
          <w:sz w:val="24"/>
          <w:szCs w:val="24"/>
        </w:rPr>
        <w:t xml:space="preserve">skundą ir </w:t>
      </w:r>
      <w:r w:rsidR="00080458">
        <w:rPr>
          <w:rFonts w:ascii="Times New Roman" w:hAnsi="Times New Roman" w:cs="Times New Roman"/>
          <w:sz w:val="24"/>
          <w:szCs w:val="24"/>
        </w:rPr>
        <w:t>pavedimą</w:t>
      </w:r>
      <w:r w:rsidR="00211165" w:rsidRPr="008554C6">
        <w:rPr>
          <w:rFonts w:ascii="Times New Roman" w:hAnsi="Times New Roman" w:cs="Times New Roman"/>
          <w:sz w:val="24"/>
          <w:szCs w:val="24"/>
        </w:rPr>
        <w:t>,</w:t>
      </w:r>
      <w:r w:rsidRPr="008554C6">
        <w:rPr>
          <w:rFonts w:ascii="Times New Roman" w:hAnsi="Times New Roman" w:cs="Times New Roman"/>
          <w:sz w:val="24"/>
          <w:szCs w:val="24"/>
        </w:rPr>
        <w:t xml:space="preserve"> </w:t>
      </w:r>
    </w:p>
    <w:p w:rsidR="00E5354C" w:rsidRPr="008554C6" w:rsidRDefault="005B59AB" w:rsidP="007D41EE">
      <w:pPr>
        <w:spacing w:after="0"/>
        <w:ind w:firstLine="851"/>
        <w:jc w:val="both"/>
        <w:rPr>
          <w:rFonts w:ascii="Times New Roman" w:hAnsi="Times New Roman" w:cs="Times New Roman"/>
          <w:b/>
          <w:sz w:val="24"/>
          <w:szCs w:val="24"/>
        </w:rPr>
      </w:pPr>
      <w:r w:rsidRPr="008554C6">
        <w:rPr>
          <w:rFonts w:ascii="Times New Roman" w:hAnsi="Times New Roman" w:cs="Times New Roman"/>
          <w:b/>
          <w:sz w:val="24"/>
          <w:szCs w:val="24"/>
        </w:rPr>
        <w:t>n</w:t>
      </w:r>
      <w:r w:rsidRPr="008554C6">
        <w:rPr>
          <w:rFonts w:ascii="Times New Roman" w:hAnsi="Times New Roman" w:cs="Times New Roman"/>
          <w:sz w:val="24"/>
          <w:szCs w:val="24"/>
        </w:rPr>
        <w:t xml:space="preserve"> </w:t>
      </w:r>
      <w:r w:rsidR="00BE03AD" w:rsidRPr="008554C6">
        <w:rPr>
          <w:rFonts w:ascii="Times New Roman" w:hAnsi="Times New Roman" w:cs="Times New Roman"/>
          <w:b/>
          <w:sz w:val="24"/>
          <w:szCs w:val="24"/>
        </w:rPr>
        <w:t>u s t a t ė</w:t>
      </w:r>
      <w:r w:rsidR="00143D34" w:rsidRPr="008554C6">
        <w:rPr>
          <w:rFonts w:ascii="Times New Roman" w:hAnsi="Times New Roman" w:cs="Times New Roman"/>
          <w:b/>
          <w:sz w:val="24"/>
          <w:szCs w:val="24"/>
        </w:rPr>
        <w:t>:</w:t>
      </w:r>
      <w:r w:rsidR="00D215BE" w:rsidRPr="008554C6">
        <w:rPr>
          <w:rFonts w:ascii="Times New Roman" w:hAnsi="Times New Roman" w:cs="Times New Roman"/>
          <w:b/>
          <w:sz w:val="24"/>
          <w:szCs w:val="24"/>
        </w:rPr>
        <w:t xml:space="preserve"> </w:t>
      </w:r>
      <w:r w:rsidR="007D41EE">
        <w:rPr>
          <w:rFonts w:ascii="Times New Roman" w:hAnsi="Times New Roman" w:cs="Times New Roman"/>
          <w:b/>
          <w:sz w:val="24"/>
          <w:szCs w:val="24"/>
        </w:rPr>
        <w:t xml:space="preserve"> </w:t>
      </w:r>
    </w:p>
    <w:p w:rsidR="00C40027" w:rsidRDefault="006661C0" w:rsidP="005D650B">
      <w:pPr>
        <w:shd w:val="clear" w:color="auto" w:fill="FFFFFF"/>
        <w:spacing w:after="0"/>
        <w:ind w:firstLine="851"/>
        <w:jc w:val="both"/>
        <w:rPr>
          <w:rFonts w:ascii="Times New Roman" w:hAnsi="Times New Roman" w:cs="Times New Roman"/>
          <w:sz w:val="24"/>
          <w:szCs w:val="24"/>
        </w:rPr>
      </w:pPr>
      <w:r w:rsidRPr="008554C6">
        <w:rPr>
          <w:rFonts w:ascii="Times New Roman" w:hAnsi="Times New Roman" w:cs="Times New Roman"/>
          <w:sz w:val="24"/>
          <w:szCs w:val="24"/>
        </w:rPr>
        <w:t xml:space="preserve">1. </w:t>
      </w:r>
      <w:r w:rsidR="00C40027">
        <w:rPr>
          <w:rFonts w:ascii="Times New Roman" w:hAnsi="Times New Roman" w:cs="Times New Roman"/>
          <w:sz w:val="24"/>
          <w:szCs w:val="24"/>
        </w:rPr>
        <w:t>Savivaldybės</w:t>
      </w:r>
      <w:r w:rsidR="00C40027" w:rsidRPr="00C40027">
        <w:rPr>
          <w:rFonts w:ascii="Times New Roman" w:hAnsi="Times New Roman" w:cs="Times New Roman"/>
          <w:sz w:val="24"/>
          <w:szCs w:val="24"/>
        </w:rPr>
        <w:t xml:space="preserve"> Bendruomenės reikalų visuomeninės komisijos</w:t>
      </w:r>
      <w:r w:rsidR="00C40027">
        <w:rPr>
          <w:rFonts w:ascii="Times New Roman" w:hAnsi="Times New Roman" w:cs="Times New Roman"/>
          <w:sz w:val="24"/>
          <w:szCs w:val="24"/>
        </w:rPr>
        <w:t xml:space="preserve"> skunde </w:t>
      </w:r>
      <w:r w:rsidR="003733FA" w:rsidRPr="003733FA">
        <w:rPr>
          <w:rFonts w:ascii="Times New Roman" w:hAnsi="Times New Roman" w:cs="Times New Roman"/>
          <w:sz w:val="24"/>
          <w:szCs w:val="24"/>
        </w:rPr>
        <w:t>pra</w:t>
      </w:r>
      <w:r w:rsidR="003733FA">
        <w:rPr>
          <w:rFonts w:ascii="Times New Roman" w:hAnsi="Times New Roman" w:cs="Times New Roman"/>
          <w:sz w:val="24"/>
          <w:szCs w:val="24"/>
        </w:rPr>
        <w:t>šoma į</w:t>
      </w:r>
      <w:r w:rsidR="003733FA" w:rsidRPr="003733FA">
        <w:rPr>
          <w:rFonts w:ascii="Times New Roman" w:hAnsi="Times New Roman" w:cs="Times New Roman"/>
          <w:sz w:val="24"/>
          <w:szCs w:val="24"/>
        </w:rPr>
        <w:t xml:space="preserve">vertinti </w:t>
      </w:r>
      <w:r w:rsidR="003733FA">
        <w:rPr>
          <w:rFonts w:ascii="Times New Roman" w:hAnsi="Times New Roman" w:cs="Times New Roman"/>
          <w:sz w:val="24"/>
          <w:szCs w:val="24"/>
        </w:rPr>
        <w:t xml:space="preserve">Savivaldybės </w:t>
      </w:r>
      <w:r w:rsidR="003733FA" w:rsidRPr="003733FA">
        <w:rPr>
          <w:rFonts w:ascii="Times New Roman" w:hAnsi="Times New Roman" w:cs="Times New Roman"/>
          <w:sz w:val="24"/>
          <w:szCs w:val="24"/>
        </w:rPr>
        <w:t>tarybos</w:t>
      </w:r>
      <w:r w:rsidR="003733FA">
        <w:rPr>
          <w:rFonts w:ascii="Times New Roman" w:hAnsi="Times New Roman" w:cs="Times New Roman"/>
          <w:sz w:val="24"/>
          <w:szCs w:val="24"/>
        </w:rPr>
        <w:t xml:space="preserve"> nario Vaidoto Ilgiaus veiksmus ir viešus pasisakymus </w:t>
      </w:r>
      <w:r w:rsidR="003733FA" w:rsidRPr="003733FA">
        <w:rPr>
          <w:rFonts w:ascii="Times New Roman" w:hAnsi="Times New Roman" w:cs="Times New Roman"/>
          <w:sz w:val="24"/>
          <w:szCs w:val="24"/>
        </w:rPr>
        <w:t xml:space="preserve">dėl bendruomenių projektų ar </w:t>
      </w:r>
      <w:r w:rsidR="003733FA">
        <w:rPr>
          <w:rFonts w:ascii="Times New Roman" w:hAnsi="Times New Roman" w:cs="Times New Roman"/>
          <w:sz w:val="24"/>
          <w:szCs w:val="24"/>
        </w:rPr>
        <w:t>kitokių</w:t>
      </w:r>
      <w:r w:rsidR="003733FA" w:rsidRPr="003733FA">
        <w:rPr>
          <w:rFonts w:ascii="Times New Roman" w:hAnsi="Times New Roman" w:cs="Times New Roman"/>
          <w:sz w:val="24"/>
          <w:szCs w:val="24"/>
        </w:rPr>
        <w:t xml:space="preserve"> veiklų susijusių su bendruomenėmis</w:t>
      </w:r>
      <w:r w:rsidR="003733FA">
        <w:rPr>
          <w:rFonts w:ascii="Times New Roman" w:hAnsi="Times New Roman" w:cs="Times New Roman"/>
          <w:sz w:val="24"/>
          <w:szCs w:val="24"/>
        </w:rPr>
        <w:t xml:space="preserve"> 2017 m. birželio 28 d. vykusio                   43 </w:t>
      </w:r>
      <w:r w:rsidR="003733FA" w:rsidRPr="003733FA">
        <w:rPr>
          <w:rFonts w:ascii="Times New Roman" w:hAnsi="Times New Roman" w:cs="Times New Roman"/>
          <w:sz w:val="24"/>
          <w:szCs w:val="24"/>
        </w:rPr>
        <w:t xml:space="preserve">Savivaldybės tarybos </w:t>
      </w:r>
      <w:r w:rsidR="003733FA">
        <w:rPr>
          <w:rFonts w:ascii="Times New Roman" w:hAnsi="Times New Roman" w:cs="Times New Roman"/>
          <w:sz w:val="24"/>
          <w:szCs w:val="24"/>
        </w:rPr>
        <w:t xml:space="preserve">posėdžio ir 2017 m. lapkričio 22 d. vykusio 51 </w:t>
      </w:r>
      <w:r w:rsidR="003733FA" w:rsidRPr="003733FA">
        <w:rPr>
          <w:rFonts w:ascii="Times New Roman" w:hAnsi="Times New Roman" w:cs="Times New Roman"/>
          <w:sz w:val="24"/>
          <w:szCs w:val="24"/>
        </w:rPr>
        <w:t>Savivaldybės tarybos posėdžio</w:t>
      </w:r>
      <w:r w:rsidR="003733FA">
        <w:rPr>
          <w:rFonts w:ascii="Times New Roman" w:hAnsi="Times New Roman" w:cs="Times New Roman"/>
          <w:sz w:val="24"/>
          <w:szCs w:val="24"/>
        </w:rPr>
        <w:t xml:space="preserve"> metu. </w:t>
      </w:r>
      <w:r w:rsidR="00EC046D">
        <w:rPr>
          <w:rFonts w:ascii="Times New Roman" w:hAnsi="Times New Roman" w:cs="Times New Roman"/>
          <w:sz w:val="24"/>
          <w:szCs w:val="24"/>
        </w:rPr>
        <w:t>P</w:t>
      </w:r>
      <w:r w:rsidR="00EC046D" w:rsidRPr="00EC046D">
        <w:rPr>
          <w:rFonts w:ascii="Times New Roman" w:hAnsi="Times New Roman" w:cs="Times New Roman"/>
          <w:sz w:val="24"/>
          <w:szCs w:val="24"/>
        </w:rPr>
        <w:t xml:space="preserve">asisakymai </w:t>
      </w:r>
      <w:r w:rsidR="00EC046D">
        <w:rPr>
          <w:rFonts w:ascii="Times New Roman" w:hAnsi="Times New Roman" w:cs="Times New Roman"/>
          <w:sz w:val="24"/>
          <w:szCs w:val="24"/>
        </w:rPr>
        <w:t xml:space="preserve">buvo itin </w:t>
      </w:r>
      <w:r w:rsidR="00EC046D" w:rsidRPr="00EC046D">
        <w:rPr>
          <w:rFonts w:ascii="Times New Roman" w:hAnsi="Times New Roman" w:cs="Times New Roman"/>
          <w:sz w:val="24"/>
          <w:szCs w:val="24"/>
        </w:rPr>
        <w:t>cini</w:t>
      </w:r>
      <w:r w:rsidR="00EC046D">
        <w:rPr>
          <w:rFonts w:ascii="Times New Roman" w:hAnsi="Times New Roman" w:cs="Times New Roman"/>
          <w:sz w:val="24"/>
          <w:szCs w:val="24"/>
        </w:rPr>
        <w:t>ški</w:t>
      </w:r>
      <w:r w:rsidR="00EC046D" w:rsidRPr="00EC046D">
        <w:rPr>
          <w:rFonts w:ascii="Times New Roman" w:hAnsi="Times New Roman" w:cs="Times New Roman"/>
          <w:sz w:val="24"/>
          <w:szCs w:val="24"/>
        </w:rPr>
        <w:t>,</w:t>
      </w:r>
      <w:r w:rsidR="00EC046D">
        <w:rPr>
          <w:rFonts w:ascii="Times New Roman" w:hAnsi="Times New Roman" w:cs="Times New Roman"/>
          <w:sz w:val="24"/>
          <w:szCs w:val="24"/>
        </w:rPr>
        <w:t xml:space="preserve"> </w:t>
      </w:r>
      <w:r w:rsidR="00EC046D" w:rsidRPr="00EC046D">
        <w:rPr>
          <w:rFonts w:ascii="Times New Roman" w:hAnsi="Times New Roman" w:cs="Times New Roman"/>
          <w:sz w:val="24"/>
          <w:szCs w:val="24"/>
        </w:rPr>
        <w:t xml:space="preserve">teigiant, kad </w:t>
      </w:r>
      <w:r w:rsidR="00EC046D">
        <w:rPr>
          <w:rFonts w:ascii="Times New Roman" w:hAnsi="Times New Roman" w:cs="Times New Roman"/>
          <w:sz w:val="24"/>
          <w:szCs w:val="24"/>
        </w:rPr>
        <w:t xml:space="preserve">bendruomenių nariai </w:t>
      </w:r>
      <w:r w:rsidR="00EC046D" w:rsidRPr="00EC046D">
        <w:rPr>
          <w:rFonts w:ascii="Times New Roman" w:hAnsi="Times New Roman" w:cs="Times New Roman"/>
          <w:sz w:val="24"/>
          <w:szCs w:val="24"/>
        </w:rPr>
        <w:t>nekvalifikuoti, nepatyr</w:t>
      </w:r>
      <w:r w:rsidR="00EC046D">
        <w:rPr>
          <w:rFonts w:ascii="Times New Roman" w:hAnsi="Times New Roman" w:cs="Times New Roman"/>
          <w:sz w:val="24"/>
          <w:szCs w:val="24"/>
        </w:rPr>
        <w:t>ę,</w:t>
      </w:r>
      <w:r w:rsidR="00EC046D" w:rsidRPr="00EC046D">
        <w:rPr>
          <w:rFonts w:ascii="Times New Roman" w:hAnsi="Times New Roman" w:cs="Times New Roman"/>
          <w:sz w:val="24"/>
          <w:szCs w:val="24"/>
        </w:rPr>
        <w:t xml:space="preserve"> </w:t>
      </w:r>
      <w:r w:rsidR="00EC046D">
        <w:rPr>
          <w:rFonts w:ascii="Times New Roman" w:hAnsi="Times New Roman" w:cs="Times New Roman"/>
          <w:sz w:val="24"/>
          <w:szCs w:val="24"/>
        </w:rPr>
        <w:t>b</w:t>
      </w:r>
      <w:r w:rsidR="00EC046D" w:rsidRPr="00EC046D">
        <w:rPr>
          <w:rFonts w:ascii="Times New Roman" w:hAnsi="Times New Roman" w:cs="Times New Roman"/>
          <w:sz w:val="24"/>
          <w:szCs w:val="24"/>
        </w:rPr>
        <w:t xml:space="preserve">endruomeniniai projektai </w:t>
      </w:r>
      <w:r w:rsidR="00EC046D">
        <w:rPr>
          <w:rFonts w:ascii="Times New Roman" w:hAnsi="Times New Roman" w:cs="Times New Roman"/>
          <w:sz w:val="24"/>
          <w:szCs w:val="24"/>
        </w:rPr>
        <w:t xml:space="preserve">yra </w:t>
      </w:r>
      <w:r w:rsidR="00EC046D" w:rsidRPr="00EC046D">
        <w:rPr>
          <w:rFonts w:ascii="Times New Roman" w:hAnsi="Times New Roman" w:cs="Times New Roman"/>
          <w:sz w:val="24"/>
          <w:szCs w:val="24"/>
        </w:rPr>
        <w:t>menkaver</w:t>
      </w:r>
      <w:r w:rsidR="00EC046D">
        <w:rPr>
          <w:rFonts w:ascii="Times New Roman" w:hAnsi="Times New Roman" w:cs="Times New Roman"/>
          <w:sz w:val="24"/>
          <w:szCs w:val="24"/>
        </w:rPr>
        <w:t>č</w:t>
      </w:r>
      <w:r w:rsidR="00EC046D" w:rsidRPr="00EC046D">
        <w:rPr>
          <w:rFonts w:ascii="Times New Roman" w:hAnsi="Times New Roman" w:cs="Times New Roman"/>
          <w:sz w:val="24"/>
          <w:szCs w:val="24"/>
        </w:rPr>
        <w:t>iai renginukai, ir</w:t>
      </w:r>
      <w:r w:rsidR="00EC046D">
        <w:rPr>
          <w:rFonts w:ascii="Times New Roman" w:hAnsi="Times New Roman" w:cs="Times New Roman"/>
          <w:sz w:val="24"/>
          <w:szCs w:val="24"/>
        </w:rPr>
        <w:t xml:space="preserve"> 600.000 Eur, skirtų</w:t>
      </w:r>
      <w:r w:rsidR="00EC046D" w:rsidRPr="00EC046D">
        <w:rPr>
          <w:rFonts w:ascii="Times New Roman" w:hAnsi="Times New Roman" w:cs="Times New Roman"/>
          <w:sz w:val="24"/>
          <w:szCs w:val="24"/>
        </w:rPr>
        <w:t xml:space="preserve"> projektams, geriau i</w:t>
      </w:r>
      <w:r w:rsidR="00EC046D">
        <w:rPr>
          <w:rFonts w:ascii="Times New Roman" w:hAnsi="Times New Roman" w:cs="Times New Roman"/>
          <w:sz w:val="24"/>
          <w:szCs w:val="24"/>
        </w:rPr>
        <w:t>š</w:t>
      </w:r>
      <w:r w:rsidR="00EC046D" w:rsidRPr="00EC046D">
        <w:rPr>
          <w:rFonts w:ascii="Times New Roman" w:hAnsi="Times New Roman" w:cs="Times New Roman"/>
          <w:sz w:val="24"/>
          <w:szCs w:val="24"/>
        </w:rPr>
        <w:t>dalinti</w:t>
      </w:r>
      <w:r w:rsidR="00662CB3">
        <w:rPr>
          <w:rFonts w:ascii="Times New Roman" w:hAnsi="Times New Roman" w:cs="Times New Roman"/>
          <w:sz w:val="24"/>
          <w:szCs w:val="24"/>
        </w:rPr>
        <w:t xml:space="preserve"> praeiviams. Parduodami </w:t>
      </w:r>
      <w:r w:rsidR="00EC046D" w:rsidRPr="00EC046D">
        <w:rPr>
          <w:rFonts w:ascii="Times New Roman" w:hAnsi="Times New Roman" w:cs="Times New Roman"/>
          <w:sz w:val="24"/>
          <w:szCs w:val="24"/>
        </w:rPr>
        <w:t>bendruomen</w:t>
      </w:r>
      <w:r w:rsidR="00EC046D">
        <w:rPr>
          <w:rFonts w:ascii="Times New Roman" w:hAnsi="Times New Roman" w:cs="Times New Roman"/>
          <w:sz w:val="24"/>
          <w:szCs w:val="24"/>
        </w:rPr>
        <w:t>ė</w:t>
      </w:r>
      <w:r w:rsidR="00EC046D" w:rsidRPr="00EC046D">
        <w:rPr>
          <w:rFonts w:ascii="Times New Roman" w:hAnsi="Times New Roman" w:cs="Times New Roman"/>
          <w:sz w:val="24"/>
          <w:szCs w:val="24"/>
        </w:rPr>
        <w:t>s nari</w:t>
      </w:r>
      <w:r w:rsidR="00EC046D">
        <w:rPr>
          <w:rFonts w:ascii="Times New Roman" w:hAnsi="Times New Roman" w:cs="Times New Roman"/>
          <w:sz w:val="24"/>
          <w:szCs w:val="24"/>
        </w:rPr>
        <w:t>ų</w:t>
      </w:r>
      <w:r w:rsidR="00EC046D" w:rsidRPr="00EC046D">
        <w:rPr>
          <w:rFonts w:ascii="Times New Roman" w:hAnsi="Times New Roman" w:cs="Times New Roman"/>
          <w:sz w:val="24"/>
          <w:szCs w:val="24"/>
        </w:rPr>
        <w:t xml:space="preserve"> sukurti rankdarbiai yra ,,</w:t>
      </w:r>
      <w:r w:rsidR="00EC046D">
        <w:rPr>
          <w:rFonts w:ascii="Times New Roman" w:hAnsi="Times New Roman" w:cs="Times New Roman"/>
          <w:sz w:val="24"/>
          <w:szCs w:val="24"/>
        </w:rPr>
        <w:t>šiukšlynas</w:t>
      </w:r>
      <w:r w:rsidR="00EC046D" w:rsidRPr="00EC046D">
        <w:rPr>
          <w:rFonts w:ascii="Times New Roman" w:hAnsi="Times New Roman" w:cs="Times New Roman"/>
          <w:sz w:val="24"/>
          <w:szCs w:val="24"/>
        </w:rPr>
        <w:t>, kuri</w:t>
      </w:r>
      <w:r w:rsidR="00EC046D">
        <w:rPr>
          <w:rFonts w:ascii="Times New Roman" w:hAnsi="Times New Roman" w:cs="Times New Roman"/>
          <w:sz w:val="24"/>
          <w:szCs w:val="24"/>
        </w:rPr>
        <w:t>ų</w:t>
      </w:r>
      <w:r w:rsidR="00EC046D" w:rsidRPr="00EC046D">
        <w:rPr>
          <w:rFonts w:ascii="Times New Roman" w:hAnsi="Times New Roman" w:cs="Times New Roman"/>
          <w:sz w:val="24"/>
          <w:szCs w:val="24"/>
        </w:rPr>
        <w:t xml:space="preserve"> jis neimt</w:t>
      </w:r>
      <w:r w:rsidR="00EC046D">
        <w:rPr>
          <w:rFonts w:ascii="Times New Roman" w:hAnsi="Times New Roman" w:cs="Times New Roman"/>
          <w:sz w:val="24"/>
          <w:szCs w:val="24"/>
        </w:rPr>
        <w:t>ų</w:t>
      </w:r>
      <w:r w:rsidR="00EC046D" w:rsidRPr="00EC046D">
        <w:rPr>
          <w:rFonts w:ascii="Times New Roman" w:hAnsi="Times New Roman" w:cs="Times New Roman"/>
          <w:sz w:val="24"/>
          <w:szCs w:val="24"/>
        </w:rPr>
        <w:t xml:space="preserve"> net </w:t>
      </w:r>
      <w:r w:rsidR="00EC046D">
        <w:rPr>
          <w:rFonts w:ascii="Times New Roman" w:hAnsi="Times New Roman" w:cs="Times New Roman"/>
          <w:sz w:val="24"/>
          <w:szCs w:val="24"/>
        </w:rPr>
        <w:t>dykai“ ir pan.</w:t>
      </w:r>
      <w:r w:rsidR="00662CB3">
        <w:rPr>
          <w:rFonts w:ascii="Times New Roman" w:hAnsi="Times New Roman" w:cs="Times New Roman"/>
          <w:sz w:val="24"/>
          <w:szCs w:val="24"/>
        </w:rPr>
        <w:t xml:space="preserve"> V. Ilgiaus pasisakymai visiškai nesiderina su </w:t>
      </w:r>
      <w:r w:rsidR="00662CB3" w:rsidRPr="00662CB3">
        <w:rPr>
          <w:rFonts w:ascii="Times New Roman" w:hAnsi="Times New Roman" w:cs="Times New Roman"/>
          <w:sz w:val="24"/>
          <w:szCs w:val="24"/>
        </w:rPr>
        <w:t>Valstybes po</w:t>
      </w:r>
      <w:r w:rsidR="00662CB3">
        <w:rPr>
          <w:rFonts w:ascii="Times New Roman" w:hAnsi="Times New Roman" w:cs="Times New Roman"/>
          <w:sz w:val="24"/>
          <w:szCs w:val="24"/>
        </w:rPr>
        <w:t>litikų</w:t>
      </w:r>
      <w:r w:rsidR="00662CB3" w:rsidRPr="00662CB3">
        <w:rPr>
          <w:rFonts w:ascii="Times New Roman" w:hAnsi="Times New Roman" w:cs="Times New Roman"/>
          <w:sz w:val="24"/>
          <w:szCs w:val="24"/>
        </w:rPr>
        <w:t xml:space="preserve"> elgesio kodekso 4 str</w:t>
      </w:r>
      <w:r w:rsidR="00A16979">
        <w:rPr>
          <w:rFonts w:ascii="Times New Roman" w:hAnsi="Times New Roman" w:cs="Times New Roman"/>
          <w:sz w:val="24"/>
          <w:szCs w:val="24"/>
        </w:rPr>
        <w:t>aipsnyje įtvirtintu</w:t>
      </w:r>
      <w:r w:rsidR="00662CB3" w:rsidRPr="00662CB3">
        <w:rPr>
          <w:rFonts w:ascii="Times New Roman" w:hAnsi="Times New Roman" w:cs="Times New Roman"/>
          <w:sz w:val="24"/>
          <w:szCs w:val="24"/>
        </w:rPr>
        <w:t xml:space="preserve"> įpareigoj</w:t>
      </w:r>
      <w:r w:rsidR="00662CB3">
        <w:rPr>
          <w:rFonts w:ascii="Times New Roman" w:hAnsi="Times New Roman" w:cs="Times New Roman"/>
          <w:sz w:val="24"/>
          <w:szCs w:val="24"/>
        </w:rPr>
        <w:t>imu tarybos nariams laikytis padorumo, pavyzdingumo ir nešališ</w:t>
      </w:r>
      <w:r w:rsidR="00662CB3" w:rsidRPr="00662CB3">
        <w:rPr>
          <w:rFonts w:ascii="Times New Roman" w:hAnsi="Times New Roman" w:cs="Times New Roman"/>
          <w:sz w:val="24"/>
          <w:szCs w:val="24"/>
        </w:rPr>
        <w:t>kumo principų.</w:t>
      </w:r>
      <w:r w:rsidR="002767B6">
        <w:rPr>
          <w:rFonts w:ascii="Times New Roman" w:hAnsi="Times New Roman" w:cs="Times New Roman"/>
          <w:sz w:val="24"/>
          <w:szCs w:val="24"/>
        </w:rPr>
        <w:t xml:space="preserve"> Be to, </w:t>
      </w:r>
      <w:r w:rsidR="00243D5A">
        <w:rPr>
          <w:rFonts w:ascii="Times New Roman" w:hAnsi="Times New Roman" w:cs="Times New Roman"/>
          <w:sz w:val="24"/>
          <w:szCs w:val="24"/>
        </w:rPr>
        <w:t>Į</w:t>
      </w:r>
      <w:r w:rsidR="002767B6" w:rsidRPr="002767B6">
        <w:rPr>
          <w:rFonts w:ascii="Times New Roman" w:hAnsi="Times New Roman" w:cs="Times New Roman"/>
          <w:sz w:val="24"/>
          <w:szCs w:val="24"/>
        </w:rPr>
        <w:t>statymo</w:t>
      </w:r>
      <w:r w:rsidR="002767B6">
        <w:rPr>
          <w:rFonts w:ascii="Times New Roman" w:hAnsi="Times New Roman" w:cs="Times New Roman"/>
          <w:sz w:val="24"/>
          <w:szCs w:val="24"/>
        </w:rPr>
        <w:t xml:space="preserve"> 11 straipsnyje</w:t>
      </w:r>
      <w:r w:rsidR="002767B6" w:rsidRPr="002767B6">
        <w:rPr>
          <w:rFonts w:ascii="Times New Roman" w:hAnsi="Times New Roman" w:cs="Times New Roman"/>
          <w:sz w:val="24"/>
          <w:szCs w:val="24"/>
        </w:rPr>
        <w:t xml:space="preserve"> numa</w:t>
      </w:r>
      <w:r w:rsidR="002767B6">
        <w:rPr>
          <w:rFonts w:ascii="Times New Roman" w:hAnsi="Times New Roman" w:cs="Times New Roman"/>
          <w:sz w:val="24"/>
          <w:szCs w:val="24"/>
        </w:rPr>
        <w:t xml:space="preserve">tyta, kad </w:t>
      </w:r>
      <w:r w:rsidR="002767B6" w:rsidRPr="002767B6">
        <w:rPr>
          <w:rFonts w:ascii="Times New Roman" w:hAnsi="Times New Roman" w:cs="Times New Roman"/>
          <w:sz w:val="24"/>
          <w:szCs w:val="24"/>
        </w:rPr>
        <w:t xml:space="preserve">asmeniui, dirbančiam valstybinėje tarnyboje, </w:t>
      </w:r>
      <w:r w:rsidR="002767B6">
        <w:rPr>
          <w:rFonts w:ascii="Times New Roman" w:hAnsi="Times New Roman" w:cs="Times New Roman"/>
          <w:sz w:val="24"/>
          <w:szCs w:val="24"/>
        </w:rPr>
        <w:t xml:space="preserve">draudžiama </w:t>
      </w:r>
      <w:r w:rsidR="002767B6" w:rsidRPr="002767B6">
        <w:rPr>
          <w:rFonts w:ascii="Times New Roman" w:hAnsi="Times New Roman" w:cs="Times New Roman"/>
          <w:sz w:val="24"/>
          <w:szCs w:val="24"/>
        </w:rPr>
        <w:t>dalyvauti rengiant, svarstant ar priimant sprendimus arba kitaip paveikti sprendimus, kurie sukelia interesų konflikt</w:t>
      </w:r>
      <w:r w:rsidR="002767B6">
        <w:rPr>
          <w:rFonts w:ascii="Times New Roman" w:hAnsi="Times New Roman" w:cs="Times New Roman"/>
          <w:sz w:val="24"/>
          <w:szCs w:val="24"/>
        </w:rPr>
        <w:t>ą</w:t>
      </w:r>
      <w:r w:rsidR="00486130">
        <w:rPr>
          <w:rFonts w:ascii="Times New Roman" w:hAnsi="Times New Roman" w:cs="Times New Roman"/>
          <w:sz w:val="24"/>
          <w:szCs w:val="24"/>
        </w:rPr>
        <w:t>. T</w:t>
      </w:r>
      <w:r w:rsidR="00486130" w:rsidRPr="00486130">
        <w:rPr>
          <w:rFonts w:ascii="Times New Roman" w:hAnsi="Times New Roman" w:cs="Times New Roman"/>
          <w:sz w:val="24"/>
          <w:szCs w:val="24"/>
        </w:rPr>
        <w:t>arybos nario V</w:t>
      </w:r>
      <w:r w:rsidR="00826B14">
        <w:rPr>
          <w:rFonts w:ascii="Times New Roman" w:hAnsi="Times New Roman" w:cs="Times New Roman"/>
          <w:sz w:val="24"/>
          <w:szCs w:val="24"/>
        </w:rPr>
        <w:t>. Ilgiaus dalyvavimas priimant T</w:t>
      </w:r>
      <w:r w:rsidR="00486130" w:rsidRPr="00486130">
        <w:rPr>
          <w:rFonts w:ascii="Times New Roman" w:hAnsi="Times New Roman" w:cs="Times New Roman"/>
          <w:sz w:val="24"/>
          <w:szCs w:val="24"/>
        </w:rPr>
        <w:t>arybos sprendimus dėl</w:t>
      </w:r>
      <w:r w:rsidR="00486130">
        <w:rPr>
          <w:rFonts w:ascii="Times New Roman" w:hAnsi="Times New Roman" w:cs="Times New Roman"/>
          <w:sz w:val="24"/>
          <w:szCs w:val="24"/>
        </w:rPr>
        <w:t xml:space="preserve"> lėšų skirstym</w:t>
      </w:r>
      <w:r w:rsidR="00486130" w:rsidRPr="00486130">
        <w:rPr>
          <w:rFonts w:ascii="Times New Roman" w:hAnsi="Times New Roman" w:cs="Times New Roman"/>
          <w:sz w:val="24"/>
          <w:szCs w:val="24"/>
        </w:rPr>
        <w:t xml:space="preserve">o bendruomenėms, </w:t>
      </w:r>
      <w:r w:rsidR="00486130">
        <w:rPr>
          <w:rFonts w:ascii="Times New Roman" w:hAnsi="Times New Roman" w:cs="Times New Roman"/>
          <w:sz w:val="24"/>
          <w:szCs w:val="24"/>
        </w:rPr>
        <w:t xml:space="preserve">taip pat </w:t>
      </w:r>
      <w:r w:rsidR="00486130" w:rsidRPr="00486130">
        <w:rPr>
          <w:rFonts w:ascii="Times New Roman" w:hAnsi="Times New Roman" w:cs="Times New Roman"/>
          <w:sz w:val="24"/>
          <w:szCs w:val="24"/>
        </w:rPr>
        <w:t xml:space="preserve">ir </w:t>
      </w:r>
      <w:r w:rsidR="00486130" w:rsidRPr="00486130">
        <w:rPr>
          <w:rFonts w:ascii="Times New Roman" w:hAnsi="Times New Roman" w:cs="Times New Roman"/>
          <w:sz w:val="24"/>
          <w:szCs w:val="24"/>
        </w:rPr>
        <w:lastRenderedPageBreak/>
        <w:t>tvirtinant Socialines apsaugos ir</w:t>
      </w:r>
      <w:r w:rsidR="00486130">
        <w:rPr>
          <w:rFonts w:ascii="Times New Roman" w:hAnsi="Times New Roman" w:cs="Times New Roman"/>
          <w:sz w:val="24"/>
          <w:szCs w:val="24"/>
        </w:rPr>
        <w:t xml:space="preserve"> </w:t>
      </w:r>
      <w:r w:rsidR="00486130" w:rsidRPr="00486130">
        <w:rPr>
          <w:rFonts w:ascii="Times New Roman" w:hAnsi="Times New Roman" w:cs="Times New Roman"/>
          <w:sz w:val="24"/>
          <w:szCs w:val="24"/>
        </w:rPr>
        <w:t xml:space="preserve">darbo ministerijos </w:t>
      </w:r>
      <w:r w:rsidR="00486130">
        <w:rPr>
          <w:rFonts w:ascii="Times New Roman" w:hAnsi="Times New Roman" w:cs="Times New Roman"/>
          <w:sz w:val="24"/>
          <w:szCs w:val="24"/>
        </w:rPr>
        <w:t xml:space="preserve">aprašą dėl </w:t>
      </w:r>
      <w:r w:rsidR="00486130" w:rsidRPr="00486130">
        <w:rPr>
          <w:rFonts w:ascii="Times New Roman" w:hAnsi="Times New Roman" w:cs="Times New Roman"/>
          <w:sz w:val="24"/>
          <w:szCs w:val="24"/>
        </w:rPr>
        <w:t>d</w:t>
      </w:r>
      <w:r w:rsidR="00A16979">
        <w:rPr>
          <w:rFonts w:ascii="Times New Roman" w:hAnsi="Times New Roman" w:cs="Times New Roman"/>
          <w:sz w:val="24"/>
          <w:szCs w:val="24"/>
        </w:rPr>
        <w:t>otacijos skirstymo bendruomeninė</w:t>
      </w:r>
      <w:r w:rsidR="00486130" w:rsidRPr="00486130">
        <w:rPr>
          <w:rFonts w:ascii="Times New Roman" w:hAnsi="Times New Roman" w:cs="Times New Roman"/>
          <w:sz w:val="24"/>
          <w:szCs w:val="24"/>
        </w:rPr>
        <w:t>s veiklos stiprinimui, galimai</w:t>
      </w:r>
      <w:r w:rsidR="00486130">
        <w:rPr>
          <w:rFonts w:ascii="Times New Roman" w:hAnsi="Times New Roman" w:cs="Times New Roman"/>
          <w:sz w:val="24"/>
          <w:szCs w:val="24"/>
        </w:rPr>
        <w:t xml:space="preserve"> pažeidė interesų konflikto vengimo reikalavimą bei nešališkumo principą.  Pažy</w:t>
      </w:r>
      <w:r w:rsidR="00486130" w:rsidRPr="00486130">
        <w:rPr>
          <w:rFonts w:ascii="Times New Roman" w:hAnsi="Times New Roman" w:cs="Times New Roman"/>
          <w:sz w:val="24"/>
          <w:szCs w:val="24"/>
        </w:rPr>
        <w:t>m</w:t>
      </w:r>
      <w:r w:rsidR="00486130">
        <w:rPr>
          <w:rFonts w:ascii="Times New Roman" w:hAnsi="Times New Roman" w:cs="Times New Roman"/>
          <w:sz w:val="24"/>
          <w:szCs w:val="24"/>
        </w:rPr>
        <w:t>ė</w:t>
      </w:r>
      <w:r w:rsidR="00486130" w:rsidRPr="00486130">
        <w:rPr>
          <w:rFonts w:ascii="Times New Roman" w:hAnsi="Times New Roman" w:cs="Times New Roman"/>
          <w:sz w:val="24"/>
          <w:szCs w:val="24"/>
        </w:rPr>
        <w:t xml:space="preserve">tina, kad </w:t>
      </w:r>
      <w:r w:rsidR="00486130">
        <w:rPr>
          <w:rFonts w:ascii="Times New Roman" w:hAnsi="Times New Roman" w:cs="Times New Roman"/>
          <w:sz w:val="24"/>
          <w:szCs w:val="24"/>
        </w:rPr>
        <w:t xml:space="preserve">tarybos </w:t>
      </w:r>
      <w:r w:rsidR="00486130" w:rsidRPr="00486130">
        <w:rPr>
          <w:rFonts w:ascii="Times New Roman" w:hAnsi="Times New Roman" w:cs="Times New Roman"/>
          <w:sz w:val="24"/>
          <w:szCs w:val="24"/>
        </w:rPr>
        <w:t xml:space="preserve">narys </w:t>
      </w:r>
      <w:r w:rsidR="00486130">
        <w:rPr>
          <w:rFonts w:ascii="Times New Roman" w:hAnsi="Times New Roman" w:cs="Times New Roman"/>
          <w:sz w:val="24"/>
          <w:szCs w:val="24"/>
        </w:rPr>
        <w:t xml:space="preserve">V. </w:t>
      </w:r>
      <w:r w:rsidR="00486130" w:rsidRPr="00486130">
        <w:rPr>
          <w:rFonts w:ascii="Times New Roman" w:hAnsi="Times New Roman" w:cs="Times New Roman"/>
          <w:sz w:val="24"/>
          <w:szCs w:val="24"/>
        </w:rPr>
        <w:t>Ilgius</w:t>
      </w:r>
      <w:r w:rsidR="00486130">
        <w:rPr>
          <w:rFonts w:ascii="Times New Roman" w:hAnsi="Times New Roman" w:cs="Times New Roman"/>
          <w:sz w:val="24"/>
          <w:szCs w:val="24"/>
        </w:rPr>
        <w:t xml:space="preserve"> yra labdaros ir paramos fondo (toliau – LPF) </w:t>
      </w:r>
      <w:r w:rsidR="00486130" w:rsidRPr="00486130">
        <w:rPr>
          <w:rFonts w:ascii="Times New Roman" w:hAnsi="Times New Roman" w:cs="Times New Roman"/>
          <w:sz w:val="24"/>
          <w:szCs w:val="24"/>
        </w:rPr>
        <w:t>,,Maisto banko</w:t>
      </w:r>
      <w:r w:rsidR="00486130">
        <w:rPr>
          <w:rFonts w:ascii="Times New Roman" w:hAnsi="Times New Roman" w:cs="Times New Roman"/>
          <w:sz w:val="24"/>
          <w:szCs w:val="24"/>
        </w:rPr>
        <w:t>“</w:t>
      </w:r>
      <w:r w:rsidR="00486130" w:rsidRPr="00486130">
        <w:rPr>
          <w:rFonts w:ascii="Times New Roman" w:hAnsi="Times New Roman" w:cs="Times New Roman"/>
          <w:sz w:val="24"/>
          <w:szCs w:val="24"/>
        </w:rPr>
        <w:t xml:space="preserve"> komunikacijos ir plėtros vadovas, o </w:t>
      </w:r>
      <w:r w:rsidR="00486130">
        <w:rPr>
          <w:rFonts w:ascii="Times New Roman" w:hAnsi="Times New Roman" w:cs="Times New Roman"/>
          <w:sz w:val="24"/>
          <w:szCs w:val="24"/>
        </w:rPr>
        <w:t>šio</w:t>
      </w:r>
      <w:r w:rsidR="00486130" w:rsidRPr="00486130">
        <w:rPr>
          <w:rFonts w:ascii="Times New Roman" w:hAnsi="Times New Roman" w:cs="Times New Roman"/>
          <w:sz w:val="24"/>
          <w:szCs w:val="24"/>
        </w:rPr>
        <w:t xml:space="preserve"> fondo direktor</w:t>
      </w:r>
      <w:r w:rsidR="00486130">
        <w:rPr>
          <w:rFonts w:ascii="Times New Roman" w:hAnsi="Times New Roman" w:cs="Times New Roman"/>
          <w:sz w:val="24"/>
          <w:szCs w:val="24"/>
        </w:rPr>
        <w:t>ė</w:t>
      </w:r>
      <w:r w:rsidR="00486130" w:rsidRPr="00486130">
        <w:rPr>
          <w:rFonts w:ascii="Times New Roman" w:hAnsi="Times New Roman" w:cs="Times New Roman"/>
          <w:sz w:val="24"/>
          <w:szCs w:val="24"/>
        </w:rPr>
        <w:t xml:space="preserve"> yra </w:t>
      </w:r>
      <w:r w:rsidR="00486130">
        <w:rPr>
          <w:rFonts w:ascii="Times New Roman" w:hAnsi="Times New Roman" w:cs="Times New Roman"/>
          <w:sz w:val="24"/>
          <w:szCs w:val="24"/>
        </w:rPr>
        <w:t xml:space="preserve">V. </w:t>
      </w:r>
      <w:r w:rsidR="00A16979">
        <w:rPr>
          <w:rFonts w:ascii="Times New Roman" w:hAnsi="Times New Roman" w:cs="Times New Roman"/>
          <w:sz w:val="24"/>
          <w:szCs w:val="24"/>
        </w:rPr>
        <w:t>Ilgiaus gyvenimo partnerė</w:t>
      </w:r>
      <w:r w:rsidR="00486130" w:rsidRPr="00486130">
        <w:rPr>
          <w:rFonts w:ascii="Times New Roman" w:hAnsi="Times New Roman" w:cs="Times New Roman"/>
          <w:sz w:val="24"/>
          <w:szCs w:val="24"/>
        </w:rPr>
        <w:t xml:space="preserve"> ir jo vaik</w:t>
      </w:r>
      <w:r w:rsidR="00486130">
        <w:rPr>
          <w:rFonts w:ascii="Times New Roman" w:hAnsi="Times New Roman" w:cs="Times New Roman"/>
          <w:sz w:val="24"/>
          <w:szCs w:val="24"/>
        </w:rPr>
        <w:t>ų</w:t>
      </w:r>
      <w:r w:rsidR="00486130" w:rsidRPr="00486130">
        <w:rPr>
          <w:rFonts w:ascii="Times New Roman" w:hAnsi="Times New Roman" w:cs="Times New Roman"/>
          <w:sz w:val="24"/>
          <w:szCs w:val="24"/>
        </w:rPr>
        <w:t xml:space="preserve"> motina</w:t>
      </w:r>
      <w:r w:rsidR="00486130">
        <w:rPr>
          <w:rFonts w:ascii="Times New Roman" w:hAnsi="Times New Roman" w:cs="Times New Roman"/>
          <w:sz w:val="24"/>
          <w:szCs w:val="24"/>
        </w:rPr>
        <w:t>.</w:t>
      </w:r>
      <w:r w:rsidR="00486130" w:rsidRPr="00486130">
        <w:t xml:space="preserve"> </w:t>
      </w:r>
      <w:r w:rsidR="00486130" w:rsidRPr="00486130">
        <w:rPr>
          <w:rFonts w:ascii="Times New Roman" w:hAnsi="Times New Roman" w:cs="Times New Roman"/>
          <w:sz w:val="24"/>
          <w:szCs w:val="24"/>
        </w:rPr>
        <w:t>Vilniaus miesto vietos bendruomenių organizac</w:t>
      </w:r>
      <w:r w:rsidR="00486130">
        <w:rPr>
          <w:rFonts w:ascii="Times New Roman" w:hAnsi="Times New Roman" w:cs="Times New Roman"/>
          <w:sz w:val="24"/>
          <w:szCs w:val="24"/>
        </w:rPr>
        <w:t xml:space="preserve">ijos </w:t>
      </w:r>
      <w:r w:rsidR="000137C4">
        <w:rPr>
          <w:rFonts w:ascii="Times New Roman" w:hAnsi="Times New Roman" w:cs="Times New Roman"/>
          <w:sz w:val="24"/>
          <w:szCs w:val="24"/>
        </w:rPr>
        <w:t xml:space="preserve"> </w:t>
      </w:r>
      <w:r w:rsidR="00486130">
        <w:rPr>
          <w:rFonts w:ascii="Times New Roman" w:hAnsi="Times New Roman" w:cs="Times New Roman"/>
          <w:sz w:val="24"/>
          <w:szCs w:val="24"/>
        </w:rPr>
        <w:t>2017 m. dalyvavo Nevyriausybinių organizacijų (toliau – NVO)</w:t>
      </w:r>
      <w:r w:rsidR="00486130" w:rsidRPr="00486130">
        <w:rPr>
          <w:rFonts w:ascii="Times New Roman" w:hAnsi="Times New Roman" w:cs="Times New Roman"/>
          <w:sz w:val="24"/>
          <w:szCs w:val="24"/>
        </w:rPr>
        <w:t xml:space="preserve"> ir bendruomenin</w:t>
      </w:r>
      <w:r w:rsidR="00486130">
        <w:rPr>
          <w:rFonts w:ascii="Times New Roman" w:hAnsi="Times New Roman" w:cs="Times New Roman"/>
          <w:sz w:val="24"/>
          <w:szCs w:val="24"/>
        </w:rPr>
        <w:t>ė</w:t>
      </w:r>
      <w:r w:rsidR="00486130" w:rsidRPr="00486130">
        <w:rPr>
          <w:rFonts w:ascii="Times New Roman" w:hAnsi="Times New Roman" w:cs="Times New Roman"/>
          <w:sz w:val="24"/>
          <w:szCs w:val="24"/>
        </w:rPr>
        <w:t>s veiklos stiprinimo 2017-2019 met</w:t>
      </w:r>
      <w:r w:rsidR="00486130">
        <w:rPr>
          <w:rFonts w:ascii="Times New Roman" w:hAnsi="Times New Roman" w:cs="Times New Roman"/>
          <w:sz w:val="24"/>
          <w:szCs w:val="24"/>
        </w:rPr>
        <w:t>ų</w:t>
      </w:r>
      <w:r w:rsidR="00486130" w:rsidRPr="00486130">
        <w:rPr>
          <w:rFonts w:ascii="Times New Roman" w:hAnsi="Times New Roman" w:cs="Times New Roman"/>
          <w:sz w:val="24"/>
          <w:szCs w:val="24"/>
        </w:rPr>
        <w:t xml:space="preserve"> veiksm</w:t>
      </w:r>
      <w:r w:rsidR="00486130">
        <w:rPr>
          <w:rFonts w:ascii="Times New Roman" w:hAnsi="Times New Roman" w:cs="Times New Roman"/>
          <w:sz w:val="24"/>
          <w:szCs w:val="24"/>
        </w:rPr>
        <w:t xml:space="preserve">ų plano </w:t>
      </w:r>
      <w:r w:rsidR="00486130" w:rsidRPr="00486130">
        <w:rPr>
          <w:rFonts w:ascii="Times New Roman" w:hAnsi="Times New Roman" w:cs="Times New Roman"/>
          <w:sz w:val="24"/>
          <w:szCs w:val="24"/>
        </w:rPr>
        <w:t>įgyvendinimo 2.4 priemonėje</w:t>
      </w:r>
      <w:r w:rsidR="00486130">
        <w:rPr>
          <w:rFonts w:ascii="Times New Roman" w:hAnsi="Times New Roman" w:cs="Times New Roman"/>
          <w:sz w:val="24"/>
          <w:szCs w:val="24"/>
        </w:rPr>
        <w:t xml:space="preserve"> ,,Remti bendruomen</w:t>
      </w:r>
      <w:r w:rsidR="00826B14">
        <w:rPr>
          <w:rFonts w:ascii="Times New Roman" w:hAnsi="Times New Roman" w:cs="Times New Roman"/>
          <w:sz w:val="24"/>
          <w:szCs w:val="24"/>
        </w:rPr>
        <w:t>in</w:t>
      </w:r>
      <w:r w:rsidR="00486130">
        <w:rPr>
          <w:rFonts w:ascii="Times New Roman" w:hAnsi="Times New Roman" w:cs="Times New Roman"/>
          <w:sz w:val="24"/>
          <w:szCs w:val="24"/>
        </w:rPr>
        <w:t>ę</w:t>
      </w:r>
      <w:r w:rsidR="00486130" w:rsidRPr="00486130">
        <w:rPr>
          <w:rFonts w:ascii="Times New Roman" w:hAnsi="Times New Roman" w:cs="Times New Roman"/>
          <w:sz w:val="24"/>
          <w:szCs w:val="24"/>
        </w:rPr>
        <w:t xml:space="preserve"> veikl</w:t>
      </w:r>
      <w:r w:rsidR="00486130">
        <w:rPr>
          <w:rFonts w:ascii="Times New Roman" w:hAnsi="Times New Roman" w:cs="Times New Roman"/>
          <w:sz w:val="24"/>
          <w:szCs w:val="24"/>
        </w:rPr>
        <w:t>ą</w:t>
      </w:r>
      <w:r w:rsidR="00486130" w:rsidRPr="00486130">
        <w:rPr>
          <w:rFonts w:ascii="Times New Roman" w:hAnsi="Times New Roman" w:cs="Times New Roman"/>
          <w:sz w:val="24"/>
          <w:szCs w:val="24"/>
        </w:rPr>
        <w:t xml:space="preserve"> savivaldybėse</w:t>
      </w:r>
      <w:r w:rsidR="00486130">
        <w:rPr>
          <w:rFonts w:ascii="Times New Roman" w:hAnsi="Times New Roman" w:cs="Times New Roman"/>
          <w:sz w:val="24"/>
          <w:szCs w:val="24"/>
        </w:rPr>
        <w:t xml:space="preserve">". Kiekviena NVO </w:t>
      </w:r>
      <w:r w:rsidR="00486130" w:rsidRPr="00486130">
        <w:rPr>
          <w:rFonts w:ascii="Times New Roman" w:hAnsi="Times New Roman" w:cs="Times New Roman"/>
          <w:sz w:val="24"/>
          <w:szCs w:val="24"/>
        </w:rPr>
        <w:t xml:space="preserve"> kartu su Vi</w:t>
      </w:r>
      <w:r w:rsidR="00CE4345">
        <w:rPr>
          <w:rFonts w:ascii="Times New Roman" w:hAnsi="Times New Roman" w:cs="Times New Roman"/>
          <w:sz w:val="24"/>
          <w:szCs w:val="24"/>
        </w:rPr>
        <w:t xml:space="preserve">lniaus miesto vietos </w:t>
      </w:r>
      <w:r w:rsidR="00486130">
        <w:rPr>
          <w:rFonts w:ascii="Times New Roman" w:hAnsi="Times New Roman" w:cs="Times New Roman"/>
          <w:sz w:val="24"/>
          <w:szCs w:val="24"/>
        </w:rPr>
        <w:t>bendruomenių</w:t>
      </w:r>
      <w:r w:rsidR="00486130" w:rsidRPr="00486130">
        <w:rPr>
          <w:rFonts w:ascii="Times New Roman" w:hAnsi="Times New Roman" w:cs="Times New Roman"/>
          <w:sz w:val="24"/>
          <w:szCs w:val="24"/>
        </w:rPr>
        <w:t xml:space="preserve"> organizacijomis galėjo dalyvauti programos projektinėje veikloje par</w:t>
      </w:r>
      <w:r w:rsidR="00486130">
        <w:rPr>
          <w:rFonts w:ascii="Times New Roman" w:hAnsi="Times New Roman" w:cs="Times New Roman"/>
          <w:sz w:val="24"/>
          <w:szCs w:val="24"/>
        </w:rPr>
        <w:t>tnerystė</w:t>
      </w:r>
      <w:r w:rsidR="00CE4345">
        <w:rPr>
          <w:rFonts w:ascii="Times New Roman" w:hAnsi="Times New Roman" w:cs="Times New Roman"/>
          <w:sz w:val="24"/>
          <w:szCs w:val="24"/>
        </w:rPr>
        <w:t xml:space="preserve">s </w:t>
      </w:r>
      <w:r w:rsidR="00486130" w:rsidRPr="00486130">
        <w:rPr>
          <w:rFonts w:ascii="Times New Roman" w:hAnsi="Times New Roman" w:cs="Times New Roman"/>
          <w:sz w:val="24"/>
          <w:szCs w:val="24"/>
        </w:rPr>
        <w:t>sutarti</w:t>
      </w:r>
      <w:r w:rsidR="00CE4345">
        <w:rPr>
          <w:rFonts w:ascii="Times New Roman" w:hAnsi="Times New Roman" w:cs="Times New Roman"/>
          <w:sz w:val="24"/>
          <w:szCs w:val="24"/>
        </w:rPr>
        <w:t>es pagrindu</w:t>
      </w:r>
      <w:r w:rsidR="00486130" w:rsidRPr="00486130">
        <w:rPr>
          <w:rFonts w:ascii="Times New Roman" w:hAnsi="Times New Roman" w:cs="Times New Roman"/>
          <w:sz w:val="24"/>
          <w:szCs w:val="24"/>
        </w:rPr>
        <w:t xml:space="preserve"> ir tik toje seni</w:t>
      </w:r>
      <w:r w:rsidR="00CE4345">
        <w:rPr>
          <w:rFonts w:ascii="Times New Roman" w:hAnsi="Times New Roman" w:cs="Times New Roman"/>
          <w:sz w:val="24"/>
          <w:szCs w:val="24"/>
        </w:rPr>
        <w:t>ū</w:t>
      </w:r>
      <w:r w:rsidR="00486130" w:rsidRPr="00486130">
        <w:rPr>
          <w:rFonts w:ascii="Times New Roman" w:hAnsi="Times New Roman" w:cs="Times New Roman"/>
          <w:sz w:val="24"/>
          <w:szCs w:val="24"/>
        </w:rPr>
        <w:t xml:space="preserve">nijoje, kurioje yra </w:t>
      </w:r>
      <w:r w:rsidR="00CE4345">
        <w:rPr>
          <w:rFonts w:ascii="Times New Roman" w:hAnsi="Times New Roman" w:cs="Times New Roman"/>
          <w:sz w:val="24"/>
          <w:szCs w:val="24"/>
        </w:rPr>
        <w:t>į</w:t>
      </w:r>
      <w:r w:rsidR="00486130" w:rsidRPr="00486130">
        <w:rPr>
          <w:rFonts w:ascii="Times New Roman" w:hAnsi="Times New Roman" w:cs="Times New Roman"/>
          <w:sz w:val="24"/>
          <w:szCs w:val="24"/>
        </w:rPr>
        <w:t>registruota. Ta</w:t>
      </w:r>
      <w:r w:rsidR="00CE4345">
        <w:rPr>
          <w:rFonts w:ascii="Times New Roman" w:hAnsi="Times New Roman" w:cs="Times New Roman"/>
          <w:sz w:val="24"/>
          <w:szCs w:val="24"/>
        </w:rPr>
        <w:t>čiau,</w:t>
      </w:r>
      <w:r w:rsidR="00486130" w:rsidRPr="00486130">
        <w:rPr>
          <w:rFonts w:ascii="Times New Roman" w:hAnsi="Times New Roman" w:cs="Times New Roman"/>
          <w:sz w:val="24"/>
          <w:szCs w:val="24"/>
        </w:rPr>
        <w:t xml:space="preserve"> 2017 m.</w:t>
      </w:r>
      <w:r w:rsidR="00CE4345">
        <w:rPr>
          <w:rFonts w:ascii="Times New Roman" w:hAnsi="Times New Roman" w:cs="Times New Roman"/>
          <w:sz w:val="24"/>
          <w:szCs w:val="24"/>
        </w:rPr>
        <w:t xml:space="preserve"> LPF </w:t>
      </w:r>
      <w:r w:rsidR="00486130" w:rsidRPr="00486130">
        <w:rPr>
          <w:rFonts w:ascii="Times New Roman" w:hAnsi="Times New Roman" w:cs="Times New Roman"/>
          <w:sz w:val="24"/>
          <w:szCs w:val="24"/>
        </w:rPr>
        <w:t>,,Maisto bankas</w:t>
      </w:r>
      <w:r w:rsidR="00CE4345">
        <w:rPr>
          <w:rFonts w:ascii="Times New Roman" w:hAnsi="Times New Roman" w:cs="Times New Roman"/>
          <w:sz w:val="24"/>
          <w:szCs w:val="24"/>
        </w:rPr>
        <w:t>“</w:t>
      </w:r>
      <w:r w:rsidR="00486130" w:rsidRPr="00486130">
        <w:rPr>
          <w:rFonts w:ascii="Times New Roman" w:hAnsi="Times New Roman" w:cs="Times New Roman"/>
          <w:sz w:val="24"/>
          <w:szCs w:val="24"/>
        </w:rPr>
        <w:t xml:space="preserve"> gavo </w:t>
      </w:r>
      <w:r w:rsidR="00CE4345">
        <w:rPr>
          <w:rFonts w:ascii="Times New Roman" w:hAnsi="Times New Roman" w:cs="Times New Roman"/>
          <w:sz w:val="24"/>
          <w:szCs w:val="24"/>
        </w:rPr>
        <w:t>finansavimą</w:t>
      </w:r>
      <w:r w:rsidR="00486130" w:rsidRPr="00486130">
        <w:rPr>
          <w:rFonts w:ascii="Times New Roman" w:hAnsi="Times New Roman" w:cs="Times New Roman"/>
          <w:sz w:val="24"/>
          <w:szCs w:val="24"/>
        </w:rPr>
        <w:t xml:space="preserve"> net </w:t>
      </w:r>
      <w:r w:rsidR="00CE4345">
        <w:rPr>
          <w:rFonts w:ascii="Times New Roman" w:hAnsi="Times New Roman" w:cs="Times New Roman"/>
          <w:sz w:val="24"/>
          <w:szCs w:val="24"/>
        </w:rPr>
        <w:t>iš</w:t>
      </w:r>
      <w:r w:rsidR="00486130" w:rsidRPr="00486130">
        <w:rPr>
          <w:rFonts w:ascii="Times New Roman" w:hAnsi="Times New Roman" w:cs="Times New Roman"/>
          <w:sz w:val="24"/>
          <w:szCs w:val="24"/>
        </w:rPr>
        <w:t xml:space="preserve"> 10 </w:t>
      </w:r>
      <w:r w:rsidR="00CE4345" w:rsidRPr="00486130">
        <w:rPr>
          <w:rFonts w:ascii="Times New Roman" w:hAnsi="Times New Roman" w:cs="Times New Roman"/>
          <w:sz w:val="24"/>
          <w:szCs w:val="24"/>
        </w:rPr>
        <w:t>minė</w:t>
      </w:r>
      <w:r w:rsidR="00CE4345">
        <w:rPr>
          <w:rFonts w:ascii="Times New Roman" w:hAnsi="Times New Roman" w:cs="Times New Roman"/>
          <w:sz w:val="24"/>
          <w:szCs w:val="24"/>
        </w:rPr>
        <w:t>tų</w:t>
      </w:r>
      <w:r w:rsidR="00486130" w:rsidRPr="00486130">
        <w:rPr>
          <w:rFonts w:ascii="Times New Roman" w:hAnsi="Times New Roman" w:cs="Times New Roman"/>
          <w:sz w:val="24"/>
          <w:szCs w:val="24"/>
        </w:rPr>
        <w:t xml:space="preserve"> Vilniaus </w:t>
      </w:r>
      <w:r w:rsidR="00CE4345">
        <w:rPr>
          <w:rFonts w:ascii="Times New Roman" w:hAnsi="Times New Roman" w:cs="Times New Roman"/>
          <w:sz w:val="24"/>
          <w:szCs w:val="24"/>
        </w:rPr>
        <w:t>seniūnijų. Tokiu bū</w:t>
      </w:r>
      <w:r w:rsidR="00486130" w:rsidRPr="00486130">
        <w:rPr>
          <w:rFonts w:ascii="Times New Roman" w:hAnsi="Times New Roman" w:cs="Times New Roman"/>
          <w:sz w:val="24"/>
          <w:szCs w:val="24"/>
        </w:rPr>
        <w:t>du</w:t>
      </w:r>
      <w:r w:rsidR="00CE4345">
        <w:rPr>
          <w:rFonts w:ascii="Times New Roman" w:hAnsi="Times New Roman" w:cs="Times New Roman"/>
          <w:sz w:val="24"/>
          <w:szCs w:val="24"/>
        </w:rPr>
        <w:t>,</w:t>
      </w:r>
      <w:r w:rsidR="00486130" w:rsidRPr="00486130">
        <w:rPr>
          <w:rFonts w:ascii="Times New Roman" w:hAnsi="Times New Roman" w:cs="Times New Roman"/>
          <w:sz w:val="24"/>
          <w:szCs w:val="24"/>
        </w:rPr>
        <w:t xml:space="preserve"> Vilniaus miesto vietos</w:t>
      </w:r>
      <w:r w:rsidR="00CE4345">
        <w:rPr>
          <w:rFonts w:ascii="Times New Roman" w:hAnsi="Times New Roman" w:cs="Times New Roman"/>
          <w:sz w:val="24"/>
          <w:szCs w:val="24"/>
        </w:rPr>
        <w:t xml:space="preserve"> bendruomenė</w:t>
      </w:r>
      <w:r w:rsidR="00486130" w:rsidRPr="00486130">
        <w:rPr>
          <w:rFonts w:ascii="Times New Roman" w:hAnsi="Times New Roman" w:cs="Times New Roman"/>
          <w:sz w:val="24"/>
          <w:szCs w:val="24"/>
        </w:rPr>
        <w:t>s finansi</w:t>
      </w:r>
      <w:r w:rsidR="00CE4345">
        <w:rPr>
          <w:rFonts w:ascii="Times New Roman" w:hAnsi="Times New Roman" w:cs="Times New Roman"/>
          <w:sz w:val="24"/>
          <w:szCs w:val="24"/>
        </w:rPr>
        <w:t>š</w:t>
      </w:r>
      <w:r w:rsidR="00486130" w:rsidRPr="00486130">
        <w:rPr>
          <w:rFonts w:ascii="Times New Roman" w:hAnsi="Times New Roman" w:cs="Times New Roman"/>
          <w:sz w:val="24"/>
          <w:szCs w:val="24"/>
        </w:rPr>
        <w:t xml:space="preserve">kai </w:t>
      </w:r>
      <w:r w:rsidR="00CE4345" w:rsidRPr="00486130">
        <w:rPr>
          <w:rFonts w:ascii="Times New Roman" w:hAnsi="Times New Roman" w:cs="Times New Roman"/>
          <w:sz w:val="24"/>
          <w:szCs w:val="24"/>
        </w:rPr>
        <w:t>parėmė</w:t>
      </w:r>
      <w:r w:rsidR="00CE4345">
        <w:rPr>
          <w:rFonts w:ascii="Times New Roman" w:hAnsi="Times New Roman" w:cs="Times New Roman"/>
          <w:sz w:val="24"/>
          <w:szCs w:val="24"/>
        </w:rPr>
        <w:t xml:space="preserve"> socialinį</w:t>
      </w:r>
      <w:r w:rsidR="00486130" w:rsidRPr="00486130">
        <w:rPr>
          <w:rFonts w:ascii="Times New Roman" w:hAnsi="Times New Roman" w:cs="Times New Roman"/>
          <w:sz w:val="24"/>
          <w:szCs w:val="24"/>
        </w:rPr>
        <w:t xml:space="preserve"> versl</w:t>
      </w:r>
      <w:r w:rsidR="00CE4345">
        <w:rPr>
          <w:rFonts w:ascii="Times New Roman" w:hAnsi="Times New Roman" w:cs="Times New Roman"/>
          <w:sz w:val="24"/>
          <w:szCs w:val="24"/>
        </w:rPr>
        <w:t>ą</w:t>
      </w:r>
      <w:r w:rsidR="00486130" w:rsidRPr="00486130">
        <w:rPr>
          <w:rFonts w:ascii="Times New Roman" w:hAnsi="Times New Roman" w:cs="Times New Roman"/>
          <w:sz w:val="24"/>
          <w:szCs w:val="24"/>
        </w:rPr>
        <w:t xml:space="preserve">. </w:t>
      </w:r>
      <w:r w:rsidR="00BF3104">
        <w:rPr>
          <w:rFonts w:ascii="Times New Roman" w:hAnsi="Times New Roman" w:cs="Times New Roman"/>
          <w:sz w:val="24"/>
          <w:szCs w:val="24"/>
        </w:rPr>
        <w:t xml:space="preserve">Yra pagrindo manyti, kad vieši V. Ilgiaus pasisakymai turi konkretų tikslą ‒ </w:t>
      </w:r>
      <w:r w:rsidR="00BF3104" w:rsidRPr="00BF3104">
        <w:rPr>
          <w:rFonts w:ascii="Times New Roman" w:hAnsi="Times New Roman" w:cs="Times New Roman"/>
          <w:sz w:val="24"/>
          <w:szCs w:val="24"/>
        </w:rPr>
        <w:t>diskredituoti vietos bendruomeni</w:t>
      </w:r>
      <w:r w:rsidR="00BF3104">
        <w:rPr>
          <w:rFonts w:ascii="Times New Roman" w:hAnsi="Times New Roman" w:cs="Times New Roman"/>
          <w:sz w:val="24"/>
          <w:szCs w:val="24"/>
        </w:rPr>
        <w:t>ų</w:t>
      </w:r>
      <w:r w:rsidR="00BF3104" w:rsidRPr="00BF3104">
        <w:rPr>
          <w:rFonts w:ascii="Times New Roman" w:hAnsi="Times New Roman" w:cs="Times New Roman"/>
          <w:sz w:val="24"/>
          <w:szCs w:val="24"/>
        </w:rPr>
        <w:t xml:space="preserve"> organizacijas ir tokiu b</w:t>
      </w:r>
      <w:r w:rsidR="00BF3104">
        <w:rPr>
          <w:rFonts w:ascii="Times New Roman" w:hAnsi="Times New Roman" w:cs="Times New Roman"/>
          <w:sz w:val="24"/>
          <w:szCs w:val="24"/>
        </w:rPr>
        <w:t>ū</w:t>
      </w:r>
      <w:r w:rsidR="00BF3104" w:rsidRPr="00BF3104">
        <w:rPr>
          <w:rFonts w:ascii="Times New Roman" w:hAnsi="Times New Roman" w:cs="Times New Roman"/>
          <w:sz w:val="24"/>
          <w:szCs w:val="24"/>
        </w:rPr>
        <w:t>du sudaryti palankesnes</w:t>
      </w:r>
      <w:r w:rsidR="00BF3104">
        <w:rPr>
          <w:rFonts w:ascii="Times New Roman" w:hAnsi="Times New Roman" w:cs="Times New Roman"/>
          <w:sz w:val="24"/>
          <w:szCs w:val="24"/>
        </w:rPr>
        <w:t xml:space="preserve"> </w:t>
      </w:r>
      <w:r w:rsidR="00BF3104" w:rsidRPr="00BF3104">
        <w:rPr>
          <w:rFonts w:ascii="Times New Roman" w:hAnsi="Times New Roman" w:cs="Times New Roman"/>
          <w:sz w:val="24"/>
          <w:szCs w:val="24"/>
        </w:rPr>
        <w:t>s</w:t>
      </w:r>
      <w:r w:rsidR="00BF3104">
        <w:rPr>
          <w:rFonts w:ascii="Times New Roman" w:hAnsi="Times New Roman" w:cs="Times New Roman"/>
          <w:sz w:val="24"/>
          <w:szCs w:val="24"/>
        </w:rPr>
        <w:t>ąl</w:t>
      </w:r>
      <w:r w:rsidR="00BF3104" w:rsidRPr="00BF3104">
        <w:rPr>
          <w:rFonts w:ascii="Times New Roman" w:hAnsi="Times New Roman" w:cs="Times New Roman"/>
          <w:sz w:val="24"/>
          <w:szCs w:val="24"/>
        </w:rPr>
        <w:t>ygas jo atstovaujam</w:t>
      </w:r>
      <w:r w:rsidR="00BF3104">
        <w:rPr>
          <w:rFonts w:ascii="Times New Roman" w:hAnsi="Times New Roman" w:cs="Times New Roman"/>
          <w:sz w:val="24"/>
          <w:szCs w:val="24"/>
        </w:rPr>
        <w:t>am</w:t>
      </w:r>
      <w:r w:rsidR="00BF3104" w:rsidRPr="00BF3104">
        <w:rPr>
          <w:rFonts w:ascii="Times New Roman" w:hAnsi="Times New Roman" w:cs="Times New Roman"/>
          <w:sz w:val="24"/>
          <w:szCs w:val="24"/>
        </w:rPr>
        <w:t xml:space="preserve"> </w:t>
      </w:r>
      <w:r w:rsidR="00BF3104">
        <w:rPr>
          <w:rFonts w:ascii="Times New Roman" w:hAnsi="Times New Roman" w:cs="Times New Roman"/>
          <w:sz w:val="24"/>
          <w:szCs w:val="24"/>
        </w:rPr>
        <w:t xml:space="preserve">LPF </w:t>
      </w:r>
      <w:r w:rsidR="00BF3104" w:rsidRPr="00BF3104">
        <w:rPr>
          <w:rFonts w:ascii="Times New Roman" w:hAnsi="Times New Roman" w:cs="Times New Roman"/>
          <w:sz w:val="24"/>
          <w:szCs w:val="24"/>
        </w:rPr>
        <w:t>,,Maisto bankas</w:t>
      </w:r>
      <w:r w:rsidR="00BF3104">
        <w:rPr>
          <w:rFonts w:ascii="Times New Roman" w:hAnsi="Times New Roman" w:cs="Times New Roman"/>
          <w:sz w:val="24"/>
          <w:szCs w:val="24"/>
        </w:rPr>
        <w:t>“ veikti socialinių paslaugų</w:t>
      </w:r>
      <w:r w:rsidR="00BF3104" w:rsidRPr="00BF3104">
        <w:rPr>
          <w:rFonts w:ascii="Times New Roman" w:hAnsi="Times New Roman" w:cs="Times New Roman"/>
          <w:sz w:val="24"/>
          <w:szCs w:val="24"/>
        </w:rPr>
        <w:t xml:space="preserve"> srityje.</w:t>
      </w:r>
      <w:r w:rsidR="0038152D">
        <w:rPr>
          <w:rFonts w:ascii="Times New Roman" w:hAnsi="Times New Roman" w:cs="Times New Roman"/>
          <w:sz w:val="24"/>
          <w:szCs w:val="24"/>
        </w:rPr>
        <w:t xml:space="preserve"> Skunde prašoma iš</w:t>
      </w:r>
      <w:r w:rsidR="0038152D" w:rsidRPr="0038152D">
        <w:rPr>
          <w:rFonts w:ascii="Times New Roman" w:hAnsi="Times New Roman" w:cs="Times New Roman"/>
          <w:sz w:val="24"/>
          <w:szCs w:val="24"/>
        </w:rPr>
        <w:t xml:space="preserve">tirti ir įvertinti, ar </w:t>
      </w:r>
      <w:r w:rsidR="0038152D">
        <w:rPr>
          <w:rFonts w:ascii="Times New Roman" w:hAnsi="Times New Roman" w:cs="Times New Roman"/>
          <w:sz w:val="24"/>
          <w:szCs w:val="24"/>
        </w:rPr>
        <w:t>Savivaldybė</w:t>
      </w:r>
      <w:r w:rsidR="0038152D" w:rsidRPr="0038152D">
        <w:rPr>
          <w:rFonts w:ascii="Times New Roman" w:hAnsi="Times New Roman" w:cs="Times New Roman"/>
          <w:sz w:val="24"/>
          <w:szCs w:val="24"/>
        </w:rPr>
        <w:t xml:space="preserve">s tarybos nario </w:t>
      </w:r>
      <w:r w:rsidR="0038152D">
        <w:rPr>
          <w:rFonts w:ascii="Times New Roman" w:hAnsi="Times New Roman" w:cs="Times New Roman"/>
          <w:sz w:val="24"/>
          <w:szCs w:val="24"/>
        </w:rPr>
        <w:t xml:space="preserve">V. Ilgiaus </w:t>
      </w:r>
      <w:r w:rsidR="0038152D" w:rsidRPr="0038152D">
        <w:rPr>
          <w:rFonts w:ascii="Times New Roman" w:hAnsi="Times New Roman" w:cs="Times New Roman"/>
          <w:sz w:val="24"/>
          <w:szCs w:val="24"/>
        </w:rPr>
        <w:t>elgesys nepa</w:t>
      </w:r>
      <w:r w:rsidR="0038152D">
        <w:rPr>
          <w:rFonts w:ascii="Times New Roman" w:hAnsi="Times New Roman" w:cs="Times New Roman"/>
          <w:sz w:val="24"/>
          <w:szCs w:val="24"/>
        </w:rPr>
        <w:t>žeidė</w:t>
      </w:r>
      <w:r w:rsidR="0038152D" w:rsidRPr="0038152D">
        <w:rPr>
          <w:rFonts w:ascii="Times New Roman" w:hAnsi="Times New Roman" w:cs="Times New Roman"/>
          <w:sz w:val="24"/>
          <w:szCs w:val="24"/>
        </w:rPr>
        <w:t xml:space="preserve"> Vie</w:t>
      </w:r>
      <w:r w:rsidR="0038152D">
        <w:rPr>
          <w:rFonts w:ascii="Times New Roman" w:hAnsi="Times New Roman" w:cs="Times New Roman"/>
          <w:sz w:val="24"/>
          <w:szCs w:val="24"/>
        </w:rPr>
        <w:t>šųjų</w:t>
      </w:r>
      <w:r w:rsidR="0038152D" w:rsidRPr="0038152D">
        <w:rPr>
          <w:rFonts w:ascii="Times New Roman" w:hAnsi="Times New Roman" w:cs="Times New Roman"/>
          <w:sz w:val="24"/>
          <w:szCs w:val="24"/>
        </w:rPr>
        <w:t xml:space="preserve"> i</w:t>
      </w:r>
      <w:r w:rsidR="0038152D">
        <w:rPr>
          <w:rFonts w:ascii="Times New Roman" w:hAnsi="Times New Roman" w:cs="Times New Roman"/>
          <w:sz w:val="24"/>
          <w:szCs w:val="24"/>
        </w:rPr>
        <w:t>r</w:t>
      </w:r>
      <w:r w:rsidR="0038152D" w:rsidRPr="0038152D">
        <w:rPr>
          <w:rFonts w:ascii="Times New Roman" w:hAnsi="Times New Roman" w:cs="Times New Roman"/>
          <w:sz w:val="24"/>
          <w:szCs w:val="24"/>
        </w:rPr>
        <w:t xml:space="preserve"> priva</w:t>
      </w:r>
      <w:r w:rsidR="0038152D">
        <w:rPr>
          <w:rFonts w:ascii="Times New Roman" w:hAnsi="Times New Roman" w:cs="Times New Roman"/>
          <w:sz w:val="24"/>
          <w:szCs w:val="24"/>
        </w:rPr>
        <w:t>čių</w:t>
      </w:r>
      <w:r w:rsidR="0038152D" w:rsidRPr="0038152D">
        <w:rPr>
          <w:rFonts w:ascii="Times New Roman" w:hAnsi="Times New Roman" w:cs="Times New Roman"/>
          <w:sz w:val="24"/>
          <w:szCs w:val="24"/>
        </w:rPr>
        <w:t xml:space="preserve"> interes</w:t>
      </w:r>
      <w:r w:rsidR="0038152D">
        <w:rPr>
          <w:rFonts w:ascii="Times New Roman" w:hAnsi="Times New Roman" w:cs="Times New Roman"/>
          <w:sz w:val="24"/>
          <w:szCs w:val="24"/>
        </w:rPr>
        <w:t>ų</w:t>
      </w:r>
      <w:r w:rsidR="0038152D" w:rsidRPr="0038152D">
        <w:rPr>
          <w:rFonts w:ascii="Times New Roman" w:hAnsi="Times New Roman" w:cs="Times New Roman"/>
          <w:sz w:val="24"/>
          <w:szCs w:val="24"/>
        </w:rPr>
        <w:t xml:space="preserve"> derinimo valstyb</w:t>
      </w:r>
      <w:r w:rsidR="0038152D">
        <w:rPr>
          <w:rFonts w:ascii="Times New Roman" w:hAnsi="Times New Roman" w:cs="Times New Roman"/>
          <w:sz w:val="24"/>
          <w:szCs w:val="24"/>
        </w:rPr>
        <w:t>inėje</w:t>
      </w:r>
      <w:r w:rsidR="0038152D" w:rsidRPr="0038152D">
        <w:rPr>
          <w:rFonts w:ascii="Times New Roman" w:hAnsi="Times New Roman" w:cs="Times New Roman"/>
          <w:sz w:val="24"/>
          <w:szCs w:val="24"/>
        </w:rPr>
        <w:t xml:space="preserve"> tarnyboje įstatymo reikalavim</w:t>
      </w:r>
      <w:r w:rsidR="0038152D">
        <w:rPr>
          <w:rFonts w:ascii="Times New Roman" w:hAnsi="Times New Roman" w:cs="Times New Roman"/>
          <w:sz w:val="24"/>
          <w:szCs w:val="24"/>
        </w:rPr>
        <w:t xml:space="preserve">ų ir ar toks </w:t>
      </w:r>
      <w:r w:rsidR="0038152D" w:rsidRPr="0038152D">
        <w:rPr>
          <w:rFonts w:ascii="Times New Roman" w:hAnsi="Times New Roman" w:cs="Times New Roman"/>
          <w:sz w:val="24"/>
          <w:szCs w:val="24"/>
        </w:rPr>
        <w:t>elges</w:t>
      </w:r>
      <w:r w:rsidR="0038152D">
        <w:rPr>
          <w:rFonts w:ascii="Times New Roman" w:hAnsi="Times New Roman" w:cs="Times New Roman"/>
          <w:sz w:val="24"/>
          <w:szCs w:val="24"/>
        </w:rPr>
        <w:t xml:space="preserve">ys atitiko </w:t>
      </w:r>
      <w:r w:rsidR="00350620">
        <w:rPr>
          <w:rFonts w:ascii="Times New Roman" w:hAnsi="Times New Roman" w:cs="Times New Roman"/>
          <w:sz w:val="24"/>
          <w:szCs w:val="24"/>
        </w:rPr>
        <w:t>Valstybės p</w:t>
      </w:r>
      <w:r w:rsidR="0038152D">
        <w:rPr>
          <w:rFonts w:ascii="Times New Roman" w:hAnsi="Times New Roman" w:cs="Times New Roman"/>
          <w:sz w:val="24"/>
          <w:szCs w:val="24"/>
        </w:rPr>
        <w:t>olitikų</w:t>
      </w:r>
      <w:r w:rsidR="005D650B">
        <w:rPr>
          <w:rFonts w:ascii="Times New Roman" w:hAnsi="Times New Roman" w:cs="Times New Roman"/>
          <w:sz w:val="24"/>
          <w:szCs w:val="24"/>
        </w:rPr>
        <w:t xml:space="preserve"> elgesio kodekso nuostatas.</w:t>
      </w:r>
    </w:p>
    <w:p w:rsidR="00FB34FA" w:rsidRDefault="005D650B" w:rsidP="00350620">
      <w:pPr>
        <w:shd w:val="clear" w:color="auto" w:fill="FFFFFF"/>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2. </w:t>
      </w:r>
      <w:r w:rsidR="00080458">
        <w:rPr>
          <w:rFonts w:ascii="Times New Roman" w:hAnsi="Times New Roman" w:cs="Times New Roman"/>
          <w:sz w:val="24"/>
          <w:szCs w:val="24"/>
        </w:rPr>
        <w:t>VTEK savo pavedime nurodė, kad</w:t>
      </w:r>
      <w:r w:rsidR="00FB34FA">
        <w:rPr>
          <w:rFonts w:ascii="Times New Roman" w:hAnsi="Times New Roman" w:cs="Times New Roman"/>
          <w:sz w:val="24"/>
          <w:szCs w:val="24"/>
        </w:rPr>
        <w:t>,</w:t>
      </w:r>
      <w:r w:rsidR="00080458">
        <w:rPr>
          <w:rFonts w:ascii="Times New Roman" w:hAnsi="Times New Roman" w:cs="Times New Roman"/>
          <w:sz w:val="24"/>
          <w:szCs w:val="24"/>
        </w:rPr>
        <w:t xml:space="preserve"> </w:t>
      </w:r>
      <w:r w:rsidR="00FB34FA">
        <w:rPr>
          <w:rFonts w:ascii="Times New Roman" w:hAnsi="Times New Roman" w:cs="Times New Roman"/>
          <w:sz w:val="24"/>
          <w:szCs w:val="24"/>
        </w:rPr>
        <w:t xml:space="preserve">susipažinus su Pareiškėjų minimų Savivaldybės tarybos posėdžių Nr. 43 ir 51 darbotvarkėmis, matyti, jog juose buvo svarstomi klausimai, tiesiogiai susiję su LPF </w:t>
      </w:r>
      <w:r w:rsidR="00FB34FA" w:rsidRPr="00FB34FA">
        <w:rPr>
          <w:rFonts w:ascii="Times New Roman" w:hAnsi="Times New Roman" w:cs="Times New Roman"/>
          <w:sz w:val="24"/>
          <w:szCs w:val="24"/>
        </w:rPr>
        <w:t>,,Maisto bankas“</w:t>
      </w:r>
      <w:r w:rsidR="00FB34FA">
        <w:rPr>
          <w:rFonts w:ascii="Times New Roman" w:hAnsi="Times New Roman" w:cs="Times New Roman"/>
          <w:sz w:val="24"/>
          <w:szCs w:val="24"/>
        </w:rPr>
        <w:t xml:space="preserve">. Patikrinusi V. Ilgiaus privačiu interesų deklaraciją VTEK nustatė, kad ji buvo pateikta pavėluotai – 2015 m. liepos 22 d., nors tarybos nario įgaliojimus įgijo 2015 m. kovo 22 d. ir deklaruoti privačius interesus privalėjo per 30 kalendorinių dienų nuo šios dienos. </w:t>
      </w:r>
      <w:r w:rsidR="00243D5A">
        <w:rPr>
          <w:rFonts w:ascii="Times New Roman" w:hAnsi="Times New Roman" w:cs="Times New Roman"/>
          <w:sz w:val="24"/>
          <w:szCs w:val="24"/>
        </w:rPr>
        <w:t>Taip pat  nustatyta, kad V. Ilgius nedeklaravo savo pareigų LPF ,,Maisto bankas“, nors fondo interneto svetainėje nurodoma, kad jis yra jo komunikacijos ir plėtros vadovas. Atsižvelgusi į šias aplinkybes ir vadovaudamasi Įstatymo 22 straipsnio</w:t>
      </w:r>
      <w:r w:rsidR="00826B14">
        <w:rPr>
          <w:rFonts w:ascii="Times New Roman" w:hAnsi="Times New Roman" w:cs="Times New Roman"/>
          <w:sz w:val="24"/>
          <w:szCs w:val="24"/>
        </w:rPr>
        <w:t xml:space="preserve"> </w:t>
      </w:r>
      <w:r w:rsidR="00243D5A">
        <w:rPr>
          <w:rFonts w:ascii="Times New Roman" w:hAnsi="Times New Roman" w:cs="Times New Roman"/>
          <w:sz w:val="24"/>
          <w:szCs w:val="24"/>
        </w:rPr>
        <w:t xml:space="preserve">1 dalies 2 punktu, šio straipsnio 3 dalimi ir VTEK įstatymo 25 straipsnio 1 ir 2 dalimis, VTEK nusprendė pavesti Savivaldybės tarybos Etikos komisijai ištirti Pareiškėjų pranešimą bei įvertinti V. Ilgiaus elgesį jam dalyvaujant su LPF ,,Maisto bankas“ </w:t>
      </w:r>
      <w:r w:rsidR="00826B14">
        <w:rPr>
          <w:rFonts w:ascii="Times New Roman" w:hAnsi="Times New Roman" w:cs="Times New Roman"/>
          <w:sz w:val="24"/>
          <w:szCs w:val="24"/>
        </w:rPr>
        <w:t xml:space="preserve"> </w:t>
      </w:r>
      <w:r w:rsidR="00243D5A">
        <w:rPr>
          <w:rFonts w:ascii="Times New Roman" w:hAnsi="Times New Roman" w:cs="Times New Roman"/>
          <w:sz w:val="24"/>
          <w:szCs w:val="24"/>
        </w:rPr>
        <w:t>tiesiogiai susijusių klausimų Savivaldybės tarybos posėdžiuose Nr. 43 ir 51 svarstyme bei aprašo dėl dotacijos skirstymo bendruomeninės veiklos stiprinimui nagrinėjime</w:t>
      </w:r>
      <w:r w:rsidR="007F094E">
        <w:rPr>
          <w:rFonts w:ascii="Times New Roman" w:hAnsi="Times New Roman" w:cs="Times New Roman"/>
          <w:sz w:val="24"/>
          <w:szCs w:val="24"/>
        </w:rPr>
        <w:t>, jo atitiktį</w:t>
      </w:r>
      <w:r w:rsidR="000C023A">
        <w:rPr>
          <w:rFonts w:ascii="Times New Roman" w:hAnsi="Times New Roman" w:cs="Times New Roman"/>
          <w:sz w:val="24"/>
          <w:szCs w:val="24"/>
        </w:rPr>
        <w:t xml:space="preserve"> Įstatymo 3 straipsnio 1 dalies 2 punkto ir 11 straipsnio 1 ir 2 dalių nuostatoms, taip pat patikr</w:t>
      </w:r>
      <w:r w:rsidR="007F094E">
        <w:rPr>
          <w:rFonts w:ascii="Times New Roman" w:hAnsi="Times New Roman" w:cs="Times New Roman"/>
          <w:sz w:val="24"/>
          <w:szCs w:val="24"/>
        </w:rPr>
        <w:t>inti jo veiksmų atitiktį</w:t>
      </w:r>
      <w:r w:rsidR="000C023A">
        <w:rPr>
          <w:rFonts w:ascii="Times New Roman" w:hAnsi="Times New Roman" w:cs="Times New Roman"/>
          <w:sz w:val="24"/>
          <w:szCs w:val="24"/>
        </w:rPr>
        <w:t xml:space="preserve"> Įstatymo antrojo skirsnio nuostatoms, reglamentuojančioms privačių interesų deklaravimo tvarką ir terminus. </w:t>
      </w:r>
    </w:p>
    <w:p w:rsidR="00350620" w:rsidRDefault="00350620" w:rsidP="00D52358">
      <w:pPr>
        <w:shd w:val="clear" w:color="auto" w:fill="FFFFFF"/>
        <w:spacing w:after="0"/>
        <w:ind w:firstLine="851"/>
        <w:jc w:val="both"/>
        <w:rPr>
          <w:rFonts w:ascii="Times New Roman" w:hAnsi="Times New Roman" w:cs="Times New Roman"/>
          <w:sz w:val="24"/>
          <w:szCs w:val="24"/>
        </w:rPr>
      </w:pPr>
      <w:r>
        <w:rPr>
          <w:rFonts w:ascii="Times New Roman" w:hAnsi="Times New Roman" w:cs="Times New Roman"/>
          <w:sz w:val="24"/>
          <w:szCs w:val="24"/>
        </w:rPr>
        <w:t>3. Savivaldybės tarybos narys V. Ilgius raštu paaiškino Komisijai, kad neįžvelgia minėtų 4</w:t>
      </w:r>
      <w:r w:rsidR="007F094E">
        <w:rPr>
          <w:rFonts w:ascii="Times New Roman" w:hAnsi="Times New Roman" w:cs="Times New Roman"/>
          <w:sz w:val="24"/>
          <w:szCs w:val="24"/>
        </w:rPr>
        <w:t>3 ir 51 posėdžių metu pasakęs ką nors</w:t>
      </w:r>
      <w:r>
        <w:rPr>
          <w:rFonts w:ascii="Times New Roman" w:hAnsi="Times New Roman" w:cs="Times New Roman"/>
          <w:sz w:val="24"/>
          <w:szCs w:val="24"/>
        </w:rPr>
        <w:t>, kas nesuderinama su Valstybės politikų elgesio kodeksu. Mano, kad bendruomeninių organizacijų atstovų skundo tikslas yra kerštas už principingą poziciją užkertant kelią korupciniam Europos Sąjungos lėšų švaistymui. Jis jokiais veiksmais nesiekė LPF ,,Maisto bankas“ palankesnių sąlygų. Priešingai, fondas</w:t>
      </w:r>
      <w:r w:rsidR="00F101BA">
        <w:rPr>
          <w:rFonts w:ascii="Times New Roman" w:hAnsi="Times New Roman" w:cs="Times New Roman"/>
          <w:sz w:val="24"/>
          <w:szCs w:val="24"/>
        </w:rPr>
        <w:t xml:space="preserve"> dešimtmetį vaisingai bendradarbiauja su daugeliu bendruomeninių organizacijų ir nuolat gauna jų padėkas. Skundo teiginius jis vertina, kaip pavienių bendruomeninėmis organizacijomis besidangstančių politikierių kerštavimą už principingą laikyseną. </w:t>
      </w:r>
      <w:r w:rsidR="00F101BA" w:rsidRPr="00F101BA">
        <w:rPr>
          <w:rFonts w:ascii="Times New Roman" w:hAnsi="Times New Roman" w:cs="Times New Roman"/>
          <w:sz w:val="24"/>
          <w:szCs w:val="24"/>
        </w:rPr>
        <w:t>Nevyriausybinių organizacijų ir bendruomeninės veiklos stiprinimo 2017–2019 metų veiksmų plano įgyvendinimo 2.3 priemonės „Remti bendruomeninę veiklą Savivaldybėse“ įgyvendinimo Viln</w:t>
      </w:r>
      <w:r w:rsidR="00F101BA">
        <w:rPr>
          <w:rFonts w:ascii="Times New Roman" w:hAnsi="Times New Roman" w:cs="Times New Roman"/>
          <w:sz w:val="24"/>
          <w:szCs w:val="24"/>
        </w:rPr>
        <w:t xml:space="preserve">iaus miesto savivaldybėje apraše nėra kalbama apie </w:t>
      </w:r>
      <w:r w:rsidR="00F101BA" w:rsidRPr="00F101BA">
        <w:rPr>
          <w:rFonts w:ascii="Times New Roman" w:hAnsi="Times New Roman" w:cs="Times New Roman"/>
          <w:sz w:val="24"/>
          <w:szCs w:val="24"/>
        </w:rPr>
        <w:t>LPF ,,Maisto bankas“</w:t>
      </w:r>
      <w:r w:rsidR="00F101BA">
        <w:rPr>
          <w:rFonts w:ascii="Times New Roman" w:hAnsi="Times New Roman" w:cs="Times New Roman"/>
          <w:sz w:val="24"/>
          <w:szCs w:val="24"/>
        </w:rPr>
        <w:t xml:space="preserve">, </w:t>
      </w:r>
      <w:r w:rsidR="00F101BA" w:rsidRPr="00D52358">
        <w:rPr>
          <w:rFonts w:ascii="Times New Roman" w:hAnsi="Times New Roman" w:cs="Times New Roman"/>
          <w:sz w:val="24"/>
          <w:szCs w:val="24"/>
        </w:rPr>
        <w:t xml:space="preserve">Savivaldybės </w:t>
      </w:r>
      <w:r w:rsidR="00D52358">
        <w:rPr>
          <w:rFonts w:ascii="Times New Roman" w:hAnsi="Times New Roman" w:cs="Times New Roman"/>
          <w:sz w:val="24"/>
          <w:szCs w:val="24"/>
        </w:rPr>
        <w:t xml:space="preserve">2017 metų </w:t>
      </w:r>
      <w:r w:rsidR="007F094E">
        <w:rPr>
          <w:rFonts w:ascii="Times New Roman" w:hAnsi="Times New Roman" w:cs="Times New Roman"/>
          <w:sz w:val="24"/>
          <w:szCs w:val="24"/>
        </w:rPr>
        <w:t>socialinių</w:t>
      </w:r>
      <w:r w:rsidR="00F101BA" w:rsidRPr="00D52358">
        <w:rPr>
          <w:rFonts w:ascii="Times New Roman" w:hAnsi="Times New Roman" w:cs="Times New Roman"/>
          <w:sz w:val="24"/>
          <w:szCs w:val="24"/>
        </w:rPr>
        <w:t xml:space="preserve"> paslaugų planu</w:t>
      </w:r>
      <w:r w:rsidR="00F101BA">
        <w:rPr>
          <w:rFonts w:ascii="Times New Roman" w:hAnsi="Times New Roman" w:cs="Times New Roman"/>
          <w:sz w:val="24"/>
          <w:szCs w:val="24"/>
        </w:rPr>
        <w:t xml:space="preserve"> nėra priimtas sprendimas skirti lėšas ar kaip nors kitaip teigiamai paveikti fondo veiklą, todėl nusišalinti nuo šių klausimų nagrinėjimo jam nebuvo </w:t>
      </w:r>
      <w:r w:rsidR="00F101BA">
        <w:rPr>
          <w:rFonts w:ascii="Times New Roman" w:hAnsi="Times New Roman" w:cs="Times New Roman"/>
          <w:sz w:val="24"/>
          <w:szCs w:val="24"/>
        </w:rPr>
        <w:lastRenderedPageBreak/>
        <w:t xml:space="preserve">pagrindo. </w:t>
      </w:r>
      <w:r w:rsidR="00AE6848">
        <w:rPr>
          <w:rFonts w:ascii="Times New Roman" w:hAnsi="Times New Roman" w:cs="Times New Roman"/>
          <w:sz w:val="24"/>
          <w:szCs w:val="24"/>
        </w:rPr>
        <w:t>Svarstant posėdyje Nr. 51 klausimą „D</w:t>
      </w:r>
      <w:r w:rsidR="00AE6848" w:rsidRPr="00AE6848">
        <w:rPr>
          <w:rFonts w:ascii="Times New Roman" w:hAnsi="Times New Roman" w:cs="Times New Roman"/>
          <w:sz w:val="24"/>
          <w:szCs w:val="24"/>
        </w:rPr>
        <w:t>ėl lėšų skyrimo nevyriausybinių organizacijų veiklos ir teikiamų socialinių paslaugų finansavimui</w:t>
      </w:r>
      <w:r w:rsidR="00AE6848">
        <w:rPr>
          <w:rFonts w:ascii="Times New Roman" w:hAnsi="Times New Roman" w:cs="Times New Roman"/>
          <w:sz w:val="24"/>
          <w:szCs w:val="24"/>
        </w:rPr>
        <w:t xml:space="preserve">“ jis nusišalino – nedalyvavo svarstyme ir balsavime. Pripažįsta, kad pateiktoje privačių interesų deklaracijoje padarė klaidą. Komisijos posėdyje V. Ilgius nurodė, kad  </w:t>
      </w:r>
      <w:r w:rsidR="00AE6848" w:rsidRPr="00AE6848">
        <w:rPr>
          <w:rFonts w:ascii="Times New Roman" w:hAnsi="Times New Roman" w:cs="Times New Roman"/>
          <w:sz w:val="24"/>
          <w:szCs w:val="24"/>
        </w:rPr>
        <w:t xml:space="preserve">posėdžio Nr. 43 metu klausimo svarstyme dalyvavo, neprisimena, ar balsavo, </w:t>
      </w:r>
      <w:r w:rsidR="00AE6848">
        <w:rPr>
          <w:rFonts w:ascii="Times New Roman" w:hAnsi="Times New Roman" w:cs="Times New Roman"/>
          <w:sz w:val="24"/>
          <w:szCs w:val="24"/>
        </w:rPr>
        <w:t>atrodo, kad</w:t>
      </w:r>
      <w:r w:rsidR="00AE6848" w:rsidRPr="00AE6848">
        <w:rPr>
          <w:rFonts w:ascii="Times New Roman" w:hAnsi="Times New Roman" w:cs="Times New Roman"/>
          <w:sz w:val="24"/>
          <w:szCs w:val="24"/>
        </w:rPr>
        <w:t xml:space="preserve"> </w:t>
      </w:r>
      <w:r w:rsidR="00D52358">
        <w:rPr>
          <w:rFonts w:ascii="Times New Roman" w:hAnsi="Times New Roman" w:cs="Times New Roman"/>
          <w:sz w:val="24"/>
          <w:szCs w:val="24"/>
        </w:rPr>
        <w:t>sprendimas</w:t>
      </w:r>
      <w:r w:rsidR="00D52358" w:rsidRPr="00AE6848">
        <w:rPr>
          <w:rFonts w:ascii="Times New Roman" w:hAnsi="Times New Roman" w:cs="Times New Roman"/>
          <w:sz w:val="24"/>
          <w:szCs w:val="24"/>
        </w:rPr>
        <w:t xml:space="preserve"> </w:t>
      </w:r>
      <w:r w:rsidR="00AE6848">
        <w:rPr>
          <w:rFonts w:ascii="Times New Roman" w:hAnsi="Times New Roman" w:cs="Times New Roman"/>
          <w:sz w:val="24"/>
          <w:szCs w:val="24"/>
        </w:rPr>
        <w:t>priimta</w:t>
      </w:r>
      <w:r w:rsidR="007F094E">
        <w:rPr>
          <w:rFonts w:ascii="Times New Roman" w:hAnsi="Times New Roman" w:cs="Times New Roman"/>
          <w:sz w:val="24"/>
          <w:szCs w:val="24"/>
        </w:rPr>
        <w:t>s</w:t>
      </w:r>
      <w:r w:rsidR="00AE6848" w:rsidRPr="00AE6848">
        <w:rPr>
          <w:rFonts w:ascii="Times New Roman" w:hAnsi="Times New Roman" w:cs="Times New Roman"/>
          <w:sz w:val="24"/>
          <w:szCs w:val="24"/>
        </w:rPr>
        <w:t xml:space="preserve"> bendru sutarimu. Sprendimas „Dėl Vilniaus miesto savivaldybės 2017 metų socialinių paslaugų plano“ nėra dokumentas, kuriuo sprendžiama skirti lėšas konkrečioms organizacijoms, tai daugiau informacinio pobūdžio dokumentas, todėl jis nematė būtinybės nusišalinti nuo klausimo svarstymo ar balsavimo. Tarybos posėdyje Nr. 51 </w:t>
      </w:r>
      <w:r w:rsidR="00D52358">
        <w:rPr>
          <w:rFonts w:ascii="Times New Roman" w:hAnsi="Times New Roman" w:cs="Times New Roman"/>
          <w:sz w:val="24"/>
          <w:szCs w:val="24"/>
        </w:rPr>
        <w:t xml:space="preserve">jis </w:t>
      </w:r>
      <w:r w:rsidR="00AE6848" w:rsidRPr="00AE6848">
        <w:rPr>
          <w:rFonts w:ascii="Times New Roman" w:hAnsi="Times New Roman" w:cs="Times New Roman"/>
          <w:sz w:val="24"/>
          <w:szCs w:val="24"/>
        </w:rPr>
        <w:t xml:space="preserve">nedalyvavo nei klausimo „Dėl lėšų skyrimo nevyriausybinių organizacijų veiklos ir teikiamų socialinių paslaugų finansavimui“ svarstyme, nei balsavime, nes tuo metu turėjo susitikimą su interesantu. Tarybos sekretorius V. Ilgiui buvo paaiškinęs, kad jo nebuvimas Tarybos posėdžių salėje prilygsta nusišalinimui. </w:t>
      </w:r>
    </w:p>
    <w:p w:rsidR="001D6048" w:rsidRDefault="00933A3D" w:rsidP="001D6048">
      <w:pPr>
        <w:shd w:val="clear" w:color="auto" w:fill="FFFFFF"/>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4. </w:t>
      </w:r>
      <w:r w:rsidR="00D52358">
        <w:rPr>
          <w:rFonts w:ascii="Times New Roman" w:hAnsi="Times New Roman" w:cs="Times New Roman"/>
          <w:sz w:val="24"/>
          <w:szCs w:val="24"/>
        </w:rPr>
        <w:t>Nustatyta, kad Savivaldybės tarybos posėdyje Nr. 43 buvo svarstomi: 12 klausimas – „</w:t>
      </w:r>
      <w:r w:rsidR="00D52358" w:rsidRPr="00D52358">
        <w:rPr>
          <w:rFonts w:ascii="Times New Roman" w:hAnsi="Times New Roman" w:cs="Times New Roman"/>
          <w:sz w:val="24"/>
          <w:szCs w:val="24"/>
        </w:rPr>
        <w:t>Dėl Nevyriausybinių organizacijų ir bendruomeninės veiklos stiprinimo 2017–2019 metų veiksmų plano įgyvendinimo 2.3 priemonės „Remti bendruomeninę veiklą Savivaldybėse“ įgyvendinimo Vilniaus miesto savivaldybėje aprašo tvirtinimo</w:t>
      </w:r>
      <w:r w:rsidR="00D52358">
        <w:rPr>
          <w:rFonts w:ascii="Times New Roman" w:hAnsi="Times New Roman" w:cs="Times New Roman"/>
          <w:sz w:val="24"/>
          <w:szCs w:val="24"/>
        </w:rPr>
        <w:t>“ ir 25 klausimas – „D</w:t>
      </w:r>
      <w:r w:rsidR="00D52358" w:rsidRPr="00D52358">
        <w:rPr>
          <w:rFonts w:ascii="Times New Roman" w:hAnsi="Times New Roman" w:cs="Times New Roman"/>
          <w:sz w:val="24"/>
          <w:szCs w:val="24"/>
        </w:rPr>
        <w:t xml:space="preserve">ėl </w:t>
      </w:r>
      <w:r w:rsidR="00D52358">
        <w:rPr>
          <w:rFonts w:ascii="Times New Roman" w:hAnsi="Times New Roman" w:cs="Times New Roman"/>
          <w:sz w:val="24"/>
          <w:szCs w:val="24"/>
        </w:rPr>
        <w:t>V</w:t>
      </w:r>
      <w:r w:rsidR="00D52358" w:rsidRPr="00D52358">
        <w:rPr>
          <w:rFonts w:ascii="Times New Roman" w:hAnsi="Times New Roman" w:cs="Times New Roman"/>
          <w:sz w:val="24"/>
          <w:szCs w:val="24"/>
        </w:rPr>
        <w:t>ilniaus miesto savivaldybės 2017 metų socialinių paslaugų plano tvirtinimo</w:t>
      </w:r>
      <w:r w:rsidR="00D52358">
        <w:rPr>
          <w:rFonts w:ascii="Times New Roman" w:hAnsi="Times New Roman" w:cs="Times New Roman"/>
          <w:sz w:val="24"/>
          <w:szCs w:val="24"/>
        </w:rPr>
        <w:t xml:space="preserve">“. </w:t>
      </w:r>
      <w:r w:rsidR="001D6048">
        <w:rPr>
          <w:rFonts w:ascii="Times New Roman" w:hAnsi="Times New Roman" w:cs="Times New Roman"/>
          <w:sz w:val="24"/>
          <w:szCs w:val="24"/>
        </w:rPr>
        <w:t>Svarstant</w:t>
      </w:r>
      <w:r w:rsidR="00D52358">
        <w:rPr>
          <w:rFonts w:ascii="Times New Roman" w:hAnsi="Times New Roman" w:cs="Times New Roman"/>
          <w:sz w:val="24"/>
          <w:szCs w:val="24"/>
        </w:rPr>
        <w:t xml:space="preserve"> 12 klausimą V. Ilgius kalbėjo (vaizdo įrašo 1 val. 30 min.), kad „būtina numatyti, kad ne tik į sportą ir žaidimus būtų investuoja</w:t>
      </w:r>
      <w:r w:rsidR="00A16979">
        <w:rPr>
          <w:rFonts w:ascii="Times New Roman" w:hAnsi="Times New Roman" w:cs="Times New Roman"/>
          <w:sz w:val="24"/>
          <w:szCs w:val="24"/>
        </w:rPr>
        <w:t>ma, bet ir į socialines paslaug</w:t>
      </w:r>
      <w:r w:rsidR="00D52358">
        <w:rPr>
          <w:rFonts w:ascii="Times New Roman" w:hAnsi="Times New Roman" w:cs="Times New Roman"/>
          <w:sz w:val="24"/>
          <w:szCs w:val="24"/>
        </w:rPr>
        <w:t>as (nustatyti 15-20 proc. proporciją kiekvienai iš Socialinės apsaugos ir darbo ministerijos  patvirtintų sričių</w:t>
      </w:r>
      <w:r w:rsidR="00964E08">
        <w:rPr>
          <w:rFonts w:ascii="Times New Roman" w:hAnsi="Times New Roman" w:cs="Times New Roman"/>
          <w:sz w:val="24"/>
          <w:szCs w:val="24"/>
        </w:rPr>
        <w:t>)</w:t>
      </w:r>
      <w:r w:rsidR="00D52358">
        <w:rPr>
          <w:rFonts w:ascii="Times New Roman" w:hAnsi="Times New Roman" w:cs="Times New Roman"/>
          <w:sz w:val="24"/>
          <w:szCs w:val="24"/>
        </w:rPr>
        <w:t xml:space="preserve">“. </w:t>
      </w:r>
      <w:r w:rsidR="00964E08" w:rsidRPr="00964E08">
        <w:rPr>
          <w:rFonts w:ascii="Times New Roman" w:hAnsi="Times New Roman" w:cs="Times New Roman"/>
          <w:sz w:val="24"/>
          <w:szCs w:val="24"/>
        </w:rPr>
        <w:t>Toks pasisakymas rodo į V. Ilgiaus siekį į  rūpimą sritį nukreipti tam tikrą dalį finansavimo jo atstovaujamai organizacijai.</w:t>
      </w:r>
      <w:r w:rsidR="001D6048">
        <w:rPr>
          <w:rFonts w:ascii="Times New Roman" w:hAnsi="Times New Roman" w:cs="Times New Roman"/>
          <w:sz w:val="24"/>
          <w:szCs w:val="24"/>
        </w:rPr>
        <w:t xml:space="preserve"> 25 klausimo aiškinamajame rašte nurodyta, kad S</w:t>
      </w:r>
      <w:r w:rsidR="001D6048" w:rsidRPr="001D6048">
        <w:rPr>
          <w:rFonts w:ascii="Times New Roman" w:hAnsi="Times New Roman" w:cs="Times New Roman"/>
          <w:sz w:val="24"/>
          <w:szCs w:val="24"/>
        </w:rPr>
        <w:t>avivaldybės 2017 metų socialinių paslaugų plano tikslai –apibrėžti socialinių paslaugų</w:t>
      </w:r>
      <w:r w:rsidR="001D6048">
        <w:rPr>
          <w:rFonts w:ascii="Times New Roman" w:hAnsi="Times New Roman" w:cs="Times New Roman"/>
          <w:sz w:val="24"/>
          <w:szCs w:val="24"/>
        </w:rPr>
        <w:t xml:space="preserve"> finansavimo šaltinius ir mastą, </w:t>
      </w:r>
      <w:r w:rsidR="001D6048" w:rsidRPr="001D6048">
        <w:rPr>
          <w:rFonts w:ascii="Times New Roman" w:hAnsi="Times New Roman" w:cs="Times New Roman"/>
          <w:sz w:val="24"/>
          <w:szCs w:val="24"/>
        </w:rPr>
        <w:t>sudaryti socialinių paslaugų organiz</w:t>
      </w:r>
      <w:r w:rsidR="001D6048">
        <w:rPr>
          <w:rFonts w:ascii="Times New Roman" w:hAnsi="Times New Roman" w:cs="Times New Roman"/>
          <w:sz w:val="24"/>
          <w:szCs w:val="24"/>
        </w:rPr>
        <w:t xml:space="preserve">avimo 2017 metų priemonių planą, </w:t>
      </w:r>
      <w:r w:rsidR="001D6048" w:rsidRPr="001D6048">
        <w:rPr>
          <w:rFonts w:ascii="Times New Roman" w:hAnsi="Times New Roman" w:cs="Times New Roman"/>
          <w:sz w:val="24"/>
          <w:szCs w:val="24"/>
        </w:rPr>
        <w:t>nustatyti socialinių paslau</w:t>
      </w:r>
      <w:r w:rsidR="001D6048">
        <w:rPr>
          <w:rFonts w:ascii="Times New Roman" w:hAnsi="Times New Roman" w:cs="Times New Roman"/>
          <w:sz w:val="24"/>
          <w:szCs w:val="24"/>
        </w:rPr>
        <w:t xml:space="preserve">gų plėtros kryptis 2017–2019m., </w:t>
      </w:r>
      <w:r w:rsidR="001D6048" w:rsidRPr="001D6048">
        <w:rPr>
          <w:rFonts w:ascii="Times New Roman" w:hAnsi="Times New Roman" w:cs="Times New Roman"/>
          <w:sz w:val="24"/>
          <w:szCs w:val="24"/>
        </w:rPr>
        <w:t xml:space="preserve">apibrėžti Savivaldybės 2017 metų socialinių paslaugų plano įgyvendinimo priežiūros procesą. </w:t>
      </w:r>
      <w:r w:rsidR="001D6048">
        <w:rPr>
          <w:rFonts w:ascii="Times New Roman" w:hAnsi="Times New Roman" w:cs="Times New Roman"/>
          <w:sz w:val="24"/>
          <w:szCs w:val="24"/>
        </w:rPr>
        <w:t xml:space="preserve">Tikslai neišvengiamai daro įtaką jo atstovaujamo fondo veiklai. Savivaldybės tarybos posėdyje </w:t>
      </w:r>
      <w:r w:rsidR="005A4C23">
        <w:rPr>
          <w:rFonts w:ascii="Times New Roman" w:hAnsi="Times New Roman" w:cs="Times New Roman"/>
          <w:sz w:val="24"/>
          <w:szCs w:val="24"/>
        </w:rPr>
        <w:t xml:space="preserve">     </w:t>
      </w:r>
      <w:r w:rsidR="001D6048">
        <w:rPr>
          <w:rFonts w:ascii="Times New Roman" w:hAnsi="Times New Roman" w:cs="Times New Roman"/>
          <w:sz w:val="24"/>
          <w:szCs w:val="24"/>
        </w:rPr>
        <w:t>Nr. 51 buvo svarstomas</w:t>
      </w:r>
      <w:r w:rsidR="007F094E">
        <w:rPr>
          <w:rFonts w:ascii="Times New Roman" w:hAnsi="Times New Roman" w:cs="Times New Roman"/>
          <w:sz w:val="24"/>
          <w:szCs w:val="24"/>
        </w:rPr>
        <w:t xml:space="preserve"> </w:t>
      </w:r>
      <w:r w:rsidR="001D6048">
        <w:rPr>
          <w:rFonts w:ascii="Times New Roman" w:hAnsi="Times New Roman" w:cs="Times New Roman"/>
          <w:sz w:val="24"/>
          <w:szCs w:val="24"/>
        </w:rPr>
        <w:t xml:space="preserve"> 23 klausimas </w:t>
      </w:r>
      <w:r w:rsidR="001D6048" w:rsidRPr="001D6048">
        <w:rPr>
          <w:rFonts w:ascii="Times New Roman" w:hAnsi="Times New Roman" w:cs="Times New Roman"/>
          <w:sz w:val="24"/>
          <w:szCs w:val="24"/>
        </w:rPr>
        <w:t>„Dėl lėšų skyrimo Nevyriausybinių organizacijų veiklos ir teikiamų socialinių paslaugų finansavimui“</w:t>
      </w:r>
      <w:r w:rsidR="00D65A76">
        <w:rPr>
          <w:rFonts w:ascii="Times New Roman" w:hAnsi="Times New Roman" w:cs="Times New Roman"/>
          <w:sz w:val="24"/>
          <w:szCs w:val="24"/>
        </w:rPr>
        <w:t>, kuris tiesiogiai susijęs su lėšų skyrimu LPF „Maisto bankas“.</w:t>
      </w:r>
      <w:r w:rsidR="001D6048">
        <w:rPr>
          <w:rFonts w:ascii="Times New Roman" w:hAnsi="Times New Roman" w:cs="Times New Roman"/>
          <w:sz w:val="24"/>
          <w:szCs w:val="24"/>
        </w:rPr>
        <w:t xml:space="preserve"> Posėdžio vaizdo įrašo 4 val. 44 mi</w:t>
      </w:r>
      <w:r w:rsidR="00D85153">
        <w:rPr>
          <w:rFonts w:ascii="Times New Roman" w:hAnsi="Times New Roman" w:cs="Times New Roman"/>
          <w:sz w:val="24"/>
          <w:szCs w:val="24"/>
        </w:rPr>
        <w:t>n. matyti V. Ilgiaus pasisakymai</w:t>
      </w:r>
      <w:r w:rsidR="001D6048">
        <w:rPr>
          <w:rFonts w:ascii="Times New Roman" w:hAnsi="Times New Roman" w:cs="Times New Roman"/>
          <w:sz w:val="24"/>
          <w:szCs w:val="24"/>
        </w:rPr>
        <w:t xml:space="preserve"> svarstant šį klausimą. Tarybos posėdžio protokole pareiškimų apie nusišalinimą nėra. </w:t>
      </w:r>
    </w:p>
    <w:p w:rsidR="005A4C23" w:rsidRDefault="005A4C23" w:rsidP="001D6048">
      <w:pPr>
        <w:shd w:val="clear" w:color="auto" w:fill="FFFFFF"/>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5. </w:t>
      </w:r>
      <w:r w:rsidR="0059019F">
        <w:rPr>
          <w:rFonts w:ascii="Times New Roman" w:hAnsi="Times New Roman" w:cs="Times New Roman"/>
          <w:sz w:val="24"/>
          <w:szCs w:val="24"/>
        </w:rPr>
        <w:t>Vietos savivaldos įstatymo 13 straipsnio 10 dalyje nustatyta, kad t</w:t>
      </w:r>
      <w:r w:rsidR="0059019F" w:rsidRPr="0059019F">
        <w:rPr>
          <w:rFonts w:ascii="Times New Roman" w:hAnsi="Times New Roman" w:cs="Times New Roman"/>
          <w:sz w:val="24"/>
          <w:szCs w:val="24"/>
        </w:rPr>
        <w:t xml:space="preserve">arybos narys savivaldybės tarybos posėdyje prieš pradedant svarstyti klausimą, kuris jam sukelia interesų konfliktą, privalo informuoti savivaldybės tarybą apie esamą interesų konfliktą, pareikšti apie nusišalinimą ir, jeigu savivaldybės taryba nusišalinimą priima, jokia forma nedalyvauti toliau svarstant šį klausimą. </w:t>
      </w:r>
      <w:r w:rsidR="0059019F">
        <w:rPr>
          <w:rFonts w:ascii="Times New Roman" w:hAnsi="Times New Roman" w:cs="Times New Roman"/>
          <w:sz w:val="24"/>
          <w:szCs w:val="24"/>
        </w:rPr>
        <w:t xml:space="preserve"> </w:t>
      </w:r>
    </w:p>
    <w:p w:rsidR="005A4C23" w:rsidRDefault="005A4C23" w:rsidP="005A4C23">
      <w:pPr>
        <w:shd w:val="clear" w:color="auto" w:fill="FFFFFF"/>
        <w:spacing w:after="0"/>
        <w:ind w:firstLine="851"/>
        <w:jc w:val="both"/>
        <w:rPr>
          <w:rFonts w:ascii="Times New Roman" w:hAnsi="Times New Roman" w:cs="Times New Roman"/>
          <w:sz w:val="24"/>
          <w:szCs w:val="24"/>
        </w:rPr>
      </w:pPr>
      <w:r>
        <w:rPr>
          <w:rFonts w:ascii="Times New Roman" w:hAnsi="Times New Roman" w:cs="Times New Roman"/>
          <w:sz w:val="24"/>
          <w:szCs w:val="24"/>
        </w:rPr>
        <w:t>6. Įstatymo 11 straipsnio 1 dalyje nustatyta, kad a</w:t>
      </w:r>
      <w:r w:rsidRPr="005A4C23">
        <w:rPr>
          <w:rFonts w:ascii="Times New Roman" w:hAnsi="Times New Roman" w:cs="Times New Roman"/>
          <w:sz w:val="24"/>
          <w:szCs w:val="24"/>
        </w:rPr>
        <w:t>smeniui, dirbančiam valstybinėje tarnyboje, draudžiama dalyvauti rengiant, svarstant ar priimant sprendimus arba kitaip paveikti sprendimus, kur</w:t>
      </w:r>
      <w:r>
        <w:rPr>
          <w:rFonts w:ascii="Times New Roman" w:hAnsi="Times New Roman" w:cs="Times New Roman"/>
          <w:sz w:val="24"/>
          <w:szCs w:val="24"/>
        </w:rPr>
        <w:t>ie sukelia interesų konfliktą. Šio straipsnio 2 dalyje nustatyta, kad p</w:t>
      </w:r>
      <w:r w:rsidRPr="005A4C23">
        <w:rPr>
          <w:rFonts w:ascii="Times New Roman" w:hAnsi="Times New Roman" w:cs="Times New Roman"/>
          <w:sz w:val="24"/>
          <w:szCs w:val="24"/>
        </w:rPr>
        <w:t>rieš pradedant tokio sprendimo rengimo, svarstymo ar priėmimo procedūrą arba pačios procedūros metu asmuo, dirbantis valstybinėje tarnyboje, privalo informuoti savo institucijos vadovą ar institucijos vadovo įgaliotą atstovą arba kolegialią valstybės ar savivaldybės instituciją, kurios nariu jis yra, ir asmenis, kurie kartu dalyvauja rengiant, svarstant ar priimant sprendimą, apie esamą interesų konfliktą, pareikšti apie nusišalinimą ir jokia forma nedalyvauti toliau rengiant, svarstant ar priimant sprendimą.</w:t>
      </w:r>
    </w:p>
    <w:p w:rsidR="00D52358" w:rsidRPr="00D52358" w:rsidRDefault="005A4C23" w:rsidP="001D6048">
      <w:pPr>
        <w:shd w:val="clear" w:color="auto" w:fill="FFFFFF"/>
        <w:spacing w:after="0"/>
        <w:ind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7. </w:t>
      </w:r>
      <w:r w:rsidR="001D6048">
        <w:rPr>
          <w:rFonts w:ascii="Times New Roman" w:hAnsi="Times New Roman" w:cs="Times New Roman"/>
          <w:sz w:val="24"/>
          <w:szCs w:val="24"/>
        </w:rPr>
        <w:t xml:space="preserve">Tokiu būdu, nuo anksčiau nurodytų klausimų </w:t>
      </w:r>
      <w:r>
        <w:rPr>
          <w:rFonts w:ascii="Times New Roman" w:hAnsi="Times New Roman" w:cs="Times New Roman"/>
          <w:sz w:val="24"/>
          <w:szCs w:val="24"/>
        </w:rPr>
        <w:t xml:space="preserve">43 ir 51 Tarybos posėdžiuose </w:t>
      </w:r>
      <w:r w:rsidR="001D6048">
        <w:rPr>
          <w:rFonts w:ascii="Times New Roman" w:hAnsi="Times New Roman" w:cs="Times New Roman"/>
          <w:sz w:val="24"/>
          <w:szCs w:val="24"/>
        </w:rPr>
        <w:t>Tarybos narys V. Ilgius teisės aktų nustatyta tvarka nenusišalino</w:t>
      </w:r>
      <w:r w:rsidR="000D671A">
        <w:rPr>
          <w:rFonts w:ascii="Times New Roman" w:hAnsi="Times New Roman" w:cs="Times New Roman"/>
          <w:sz w:val="24"/>
          <w:szCs w:val="24"/>
        </w:rPr>
        <w:t xml:space="preserve">, tuo pažeidė Įstatymo </w:t>
      </w:r>
      <w:r w:rsidR="000D671A" w:rsidRPr="000D671A">
        <w:rPr>
          <w:rFonts w:ascii="Times New Roman" w:hAnsi="Times New Roman" w:cs="Times New Roman"/>
          <w:sz w:val="24"/>
          <w:szCs w:val="24"/>
        </w:rPr>
        <w:t xml:space="preserve">11 straipsnio 1 ir </w:t>
      </w:r>
      <w:r>
        <w:rPr>
          <w:rFonts w:ascii="Times New Roman" w:hAnsi="Times New Roman" w:cs="Times New Roman"/>
          <w:sz w:val="24"/>
          <w:szCs w:val="24"/>
        </w:rPr>
        <w:t xml:space="preserve">        </w:t>
      </w:r>
      <w:r w:rsidR="000D671A" w:rsidRPr="000D671A">
        <w:rPr>
          <w:rFonts w:ascii="Times New Roman" w:hAnsi="Times New Roman" w:cs="Times New Roman"/>
          <w:sz w:val="24"/>
          <w:szCs w:val="24"/>
        </w:rPr>
        <w:t>2 dalių  nuostatas dėl būtinumo nusišalinti.</w:t>
      </w:r>
      <w:r w:rsidR="0059019F">
        <w:rPr>
          <w:rFonts w:ascii="Times New Roman" w:hAnsi="Times New Roman" w:cs="Times New Roman"/>
          <w:sz w:val="24"/>
          <w:szCs w:val="24"/>
        </w:rPr>
        <w:t xml:space="preserve"> </w:t>
      </w:r>
    </w:p>
    <w:p w:rsidR="001F5405" w:rsidRDefault="005A4C23" w:rsidP="001F5405">
      <w:pPr>
        <w:shd w:val="clear" w:color="auto" w:fill="FFFFFF"/>
        <w:spacing w:after="0"/>
        <w:ind w:firstLine="851"/>
        <w:jc w:val="both"/>
        <w:rPr>
          <w:rFonts w:ascii="Times New Roman" w:hAnsi="Times New Roman" w:cs="Times New Roman"/>
          <w:sz w:val="24"/>
          <w:szCs w:val="24"/>
        </w:rPr>
      </w:pPr>
      <w:r>
        <w:rPr>
          <w:rFonts w:ascii="Times New Roman" w:hAnsi="Times New Roman" w:cs="Times New Roman"/>
          <w:sz w:val="24"/>
          <w:szCs w:val="24"/>
        </w:rPr>
        <w:t>8. 2018 m. balandžio 12 d. patikrinus V. Ilgiaus privačių interesų deklaraciją nustatyta, kad ji</w:t>
      </w:r>
      <w:r w:rsidR="00407AA3">
        <w:rPr>
          <w:rFonts w:ascii="Times New Roman" w:hAnsi="Times New Roman" w:cs="Times New Roman"/>
          <w:sz w:val="24"/>
          <w:szCs w:val="24"/>
        </w:rPr>
        <w:t xml:space="preserve"> buvo pateikta 2015 m. gegužės 4</w:t>
      </w:r>
      <w:r>
        <w:rPr>
          <w:rFonts w:ascii="Times New Roman" w:hAnsi="Times New Roman" w:cs="Times New Roman"/>
          <w:sz w:val="24"/>
          <w:szCs w:val="24"/>
        </w:rPr>
        <w:t xml:space="preserve"> d.</w:t>
      </w:r>
      <w:r w:rsidR="00407AA3">
        <w:rPr>
          <w:rFonts w:ascii="Times New Roman" w:hAnsi="Times New Roman" w:cs="Times New Roman"/>
          <w:sz w:val="24"/>
          <w:szCs w:val="24"/>
        </w:rPr>
        <w:t xml:space="preserve">, darbas LPF „Maisto bankas“ joje nėra nurodytas, taip pat nėra nurodytas ir fizinis asmuo, dėl kurio galimas interesų konfliktas – D. Žebrauskaitė, kurios pareigos – minėto fondo projektų vadovė. </w:t>
      </w:r>
    </w:p>
    <w:p w:rsidR="00D52358" w:rsidRDefault="00263545" w:rsidP="00263545">
      <w:pPr>
        <w:shd w:val="clear" w:color="auto" w:fill="FFFFFF"/>
        <w:spacing w:after="0"/>
        <w:ind w:firstLine="851"/>
        <w:jc w:val="both"/>
        <w:rPr>
          <w:rFonts w:ascii="Times New Roman" w:hAnsi="Times New Roman" w:cs="Times New Roman"/>
          <w:sz w:val="24"/>
          <w:szCs w:val="24"/>
        </w:rPr>
      </w:pPr>
      <w:r>
        <w:rPr>
          <w:rFonts w:ascii="Times New Roman" w:hAnsi="Times New Roman" w:cs="Times New Roman"/>
          <w:sz w:val="24"/>
          <w:szCs w:val="24"/>
        </w:rPr>
        <w:t>9. Vietos savivaldos įstatymo 11 straipsnio 4 dalyje nustatyta, kad s</w:t>
      </w:r>
      <w:r w:rsidRPr="00263545">
        <w:rPr>
          <w:rFonts w:ascii="Times New Roman" w:hAnsi="Times New Roman" w:cs="Times New Roman"/>
          <w:sz w:val="24"/>
          <w:szCs w:val="24"/>
        </w:rPr>
        <w:t>avivaldybės tarybos įgaliojimai prasideda, kai į pirmąjį posėdį susirenka išrinkti tarybos nariai, ir baigiasi, kai į pirmąjį posėdį susirenka naujai kadencijai išrinkti tarybos nariai.</w:t>
      </w:r>
      <w:r>
        <w:rPr>
          <w:rFonts w:ascii="Times New Roman" w:hAnsi="Times New Roman" w:cs="Times New Roman"/>
          <w:sz w:val="24"/>
          <w:szCs w:val="24"/>
        </w:rPr>
        <w:t xml:space="preserve"> Šio straipsnio 5 dalyje nustatyta, kad t</w:t>
      </w:r>
      <w:r w:rsidRPr="00263545">
        <w:rPr>
          <w:rFonts w:ascii="Times New Roman" w:hAnsi="Times New Roman" w:cs="Times New Roman"/>
          <w:sz w:val="24"/>
          <w:szCs w:val="24"/>
        </w:rPr>
        <w:t>arybos narys visas valstybės politiko ir savivaldybės bendruomenės atstovo teises įgyja tik po to, kai prisiekia šio įstatymo nustatyta tvarka.</w:t>
      </w:r>
    </w:p>
    <w:p w:rsidR="00D52358" w:rsidRDefault="00EB7A91" w:rsidP="00390E7B">
      <w:pPr>
        <w:shd w:val="clear" w:color="auto" w:fill="FFFFFF"/>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10. Pirmasis naujai išrinktos tarybos posėdis vyko </w:t>
      </w:r>
      <w:r w:rsidRPr="00EB7A91">
        <w:rPr>
          <w:rFonts w:ascii="Times New Roman" w:hAnsi="Times New Roman" w:cs="Times New Roman"/>
          <w:sz w:val="24"/>
          <w:szCs w:val="24"/>
        </w:rPr>
        <w:t>2015 m. balandžio 22 d.</w:t>
      </w:r>
      <w:r w:rsidR="00D85153">
        <w:rPr>
          <w:rFonts w:ascii="Times New Roman" w:hAnsi="Times New Roman" w:cs="Times New Roman"/>
          <w:sz w:val="24"/>
          <w:szCs w:val="24"/>
        </w:rPr>
        <w:t>, 3 klausimu</w:t>
      </w:r>
      <w:r>
        <w:rPr>
          <w:rFonts w:ascii="Times New Roman" w:hAnsi="Times New Roman" w:cs="Times New Roman"/>
          <w:sz w:val="24"/>
          <w:szCs w:val="24"/>
        </w:rPr>
        <w:t xml:space="preserve"> svarstytas </w:t>
      </w:r>
      <w:r w:rsidRPr="00EB7A91">
        <w:rPr>
          <w:rFonts w:ascii="Times New Roman" w:hAnsi="Times New Roman" w:cs="Times New Roman"/>
          <w:sz w:val="24"/>
          <w:szCs w:val="24"/>
        </w:rPr>
        <w:t xml:space="preserve">išrinktųjų  </w:t>
      </w:r>
      <w:r>
        <w:rPr>
          <w:rFonts w:ascii="Times New Roman" w:hAnsi="Times New Roman" w:cs="Times New Roman"/>
          <w:sz w:val="24"/>
          <w:szCs w:val="24"/>
        </w:rPr>
        <w:t>S</w:t>
      </w:r>
      <w:r w:rsidRPr="00EB7A91">
        <w:rPr>
          <w:rFonts w:ascii="Times New Roman" w:hAnsi="Times New Roman" w:cs="Times New Roman"/>
          <w:sz w:val="24"/>
          <w:szCs w:val="24"/>
        </w:rPr>
        <w:t>avivaldybės tarybos narių priesaikos priėmimas ir tarybos narių pažymėjimų įteikimas.</w:t>
      </w:r>
    </w:p>
    <w:p w:rsidR="00EB7A91" w:rsidRDefault="00EB7A91" w:rsidP="00390E7B">
      <w:pPr>
        <w:shd w:val="clear" w:color="auto" w:fill="FFFFFF"/>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11. V. Ilgius, pateikęs privačių interesų deklaraciją 2015 m. gegužės 4 d., Įstatymo </w:t>
      </w:r>
      <w:r w:rsidR="007C5562">
        <w:rPr>
          <w:rFonts w:ascii="Times New Roman" w:hAnsi="Times New Roman" w:cs="Times New Roman"/>
          <w:sz w:val="24"/>
          <w:szCs w:val="24"/>
        </w:rPr>
        <w:t xml:space="preserve">             </w:t>
      </w:r>
      <w:r w:rsidR="00746A0F">
        <w:rPr>
          <w:rFonts w:ascii="Times New Roman" w:hAnsi="Times New Roman" w:cs="Times New Roman"/>
          <w:sz w:val="24"/>
          <w:szCs w:val="24"/>
        </w:rPr>
        <w:t xml:space="preserve">5 straipsnio 1 dalyje nustatytų terminų nepažeidė. </w:t>
      </w:r>
    </w:p>
    <w:p w:rsidR="00D52358" w:rsidRDefault="001F5405" w:rsidP="00390E7B">
      <w:pPr>
        <w:shd w:val="clear" w:color="auto" w:fill="FFFFFF"/>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12. Įstatymo 6 straipsnio 1 dalies 2 punkte nustatytas reikalavimas deklaracijoje nurodyti </w:t>
      </w:r>
      <w:r w:rsidRPr="001F5405">
        <w:rPr>
          <w:rFonts w:ascii="Times New Roman" w:hAnsi="Times New Roman" w:cs="Times New Roman"/>
          <w:sz w:val="24"/>
          <w:szCs w:val="24"/>
        </w:rPr>
        <w:t>juridinį asmenį, kurio dalyvis jis ar jo sutuoktin</w:t>
      </w:r>
      <w:r>
        <w:rPr>
          <w:rFonts w:ascii="Times New Roman" w:hAnsi="Times New Roman" w:cs="Times New Roman"/>
          <w:sz w:val="24"/>
          <w:szCs w:val="24"/>
        </w:rPr>
        <w:t xml:space="preserve">is, sugyventinis, partneris yra, o 7 punkte – </w:t>
      </w:r>
      <w:r w:rsidRPr="001F5405">
        <w:rPr>
          <w:rFonts w:ascii="Times New Roman" w:hAnsi="Times New Roman" w:cs="Times New Roman"/>
          <w:sz w:val="24"/>
          <w:szCs w:val="24"/>
        </w:rPr>
        <w:t>artimus asmenis ar kitus jam žinomus asmenis arba duomenis, dėl kurių gali kilti interesų konfliktas.</w:t>
      </w:r>
      <w:r>
        <w:rPr>
          <w:rFonts w:ascii="Times New Roman" w:hAnsi="Times New Roman" w:cs="Times New Roman"/>
          <w:sz w:val="24"/>
          <w:szCs w:val="24"/>
        </w:rPr>
        <w:t xml:space="preserve"> Šiuos duomenis, susijusius su LPF „Maisto bankas“ ir jo direktore V. Ilgius įrašė į deklaraciją tik 2018 m. ge</w:t>
      </w:r>
      <w:r w:rsidR="00E27202">
        <w:rPr>
          <w:rFonts w:ascii="Times New Roman" w:hAnsi="Times New Roman" w:cs="Times New Roman"/>
          <w:sz w:val="24"/>
          <w:szCs w:val="24"/>
        </w:rPr>
        <w:t xml:space="preserve">gužės 1 d., tuo pažeisdamas Įstatymo 3 straipsnio 1 dalies 2 punkto reikalavimus. </w:t>
      </w:r>
    </w:p>
    <w:p w:rsidR="00D52358" w:rsidRDefault="00CA416E" w:rsidP="00390E7B">
      <w:pPr>
        <w:shd w:val="clear" w:color="auto" w:fill="FFFFFF"/>
        <w:spacing w:after="0"/>
        <w:ind w:firstLine="851"/>
        <w:jc w:val="both"/>
        <w:rPr>
          <w:rFonts w:ascii="Times New Roman" w:hAnsi="Times New Roman" w:cs="Times New Roman"/>
          <w:sz w:val="24"/>
          <w:szCs w:val="24"/>
        </w:rPr>
      </w:pPr>
      <w:r>
        <w:rPr>
          <w:rFonts w:ascii="Times New Roman" w:hAnsi="Times New Roman" w:cs="Times New Roman"/>
          <w:sz w:val="24"/>
          <w:szCs w:val="24"/>
        </w:rPr>
        <w:t>13. Posėdžio Nr. 43 vaizdo įra</w:t>
      </w:r>
      <w:r w:rsidR="00D85153">
        <w:rPr>
          <w:rFonts w:ascii="Times New Roman" w:hAnsi="Times New Roman" w:cs="Times New Roman"/>
          <w:sz w:val="24"/>
          <w:szCs w:val="24"/>
        </w:rPr>
        <w:t>šo 1 val. 35 min. V. Ilgius sakė</w:t>
      </w:r>
      <w:r>
        <w:rPr>
          <w:rFonts w:ascii="Times New Roman" w:hAnsi="Times New Roman" w:cs="Times New Roman"/>
          <w:sz w:val="24"/>
          <w:szCs w:val="24"/>
        </w:rPr>
        <w:t>: „... daugybė yra menkaverčių projekčiukų, veiklų finansuojama, pinigai yra išmetami į balą. ... Buvęs Premjeras A. Butkevičius akcentavo, kad reikia bendruomenėms daugiau</w:t>
      </w:r>
      <w:r w:rsidR="00755E88">
        <w:rPr>
          <w:rFonts w:ascii="Times New Roman" w:hAnsi="Times New Roman" w:cs="Times New Roman"/>
          <w:sz w:val="24"/>
          <w:szCs w:val="24"/>
        </w:rPr>
        <w:t xml:space="preserve"> į paslaugų teikimą, o ne į menkaverčius renginukus </w:t>
      </w:r>
      <w:r w:rsidR="00FC52A5">
        <w:rPr>
          <w:rFonts w:ascii="Times New Roman" w:hAnsi="Times New Roman" w:cs="Times New Roman"/>
          <w:sz w:val="24"/>
          <w:szCs w:val="24"/>
        </w:rPr>
        <w:t>a</w:t>
      </w:r>
      <w:r w:rsidR="00D85153">
        <w:rPr>
          <w:rFonts w:ascii="Times New Roman" w:hAnsi="Times New Roman" w:cs="Times New Roman"/>
          <w:sz w:val="24"/>
          <w:szCs w:val="24"/>
        </w:rPr>
        <w:t>kcentuotis. Mes sudarome didele</w:t>
      </w:r>
      <w:r w:rsidR="00755E88">
        <w:rPr>
          <w:rFonts w:ascii="Times New Roman" w:hAnsi="Times New Roman" w:cs="Times New Roman"/>
          <w:sz w:val="24"/>
          <w:szCs w:val="24"/>
        </w:rPr>
        <w:t>i pinigų sumai būti ištaškomai. Teisingesnis būdas būtų tiesiog išdalinti po 50 eurų praeiviams... Tikrai nemanau, kad yra sostinės vertas sprendimas leisti tokius didelius pinigus žmonėms, kurie nėra nei pasiruošę, nei kvalifikuoti...“. Komisijos narių manymu, šiais žodžiais išr</w:t>
      </w:r>
      <w:r w:rsidR="00FC52A5">
        <w:rPr>
          <w:rFonts w:ascii="Times New Roman" w:hAnsi="Times New Roman" w:cs="Times New Roman"/>
          <w:sz w:val="24"/>
          <w:szCs w:val="24"/>
        </w:rPr>
        <w:t>eikšta tarybos nario nuomonė, ne</w:t>
      </w:r>
      <w:r w:rsidR="00755E88">
        <w:rPr>
          <w:rFonts w:ascii="Times New Roman" w:hAnsi="Times New Roman" w:cs="Times New Roman"/>
          <w:sz w:val="24"/>
          <w:szCs w:val="24"/>
        </w:rPr>
        <w:t>gali būti vertinama kaip ciniška ar įžeidžianti.</w:t>
      </w:r>
    </w:p>
    <w:p w:rsidR="00D52358" w:rsidRDefault="00755E88" w:rsidP="00C4705C">
      <w:pPr>
        <w:shd w:val="clear" w:color="auto" w:fill="FFFFFF"/>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14. Posėdžio Nr. 51 vaizdo įrašo 4 val. 44 min. </w:t>
      </w:r>
      <w:r w:rsidR="00D85153">
        <w:rPr>
          <w:rFonts w:ascii="Times New Roman" w:hAnsi="Times New Roman" w:cs="Times New Roman"/>
          <w:sz w:val="24"/>
          <w:szCs w:val="24"/>
        </w:rPr>
        <w:t>V. Ilgius sakė</w:t>
      </w:r>
      <w:r w:rsidRPr="00755E88">
        <w:rPr>
          <w:rFonts w:ascii="Times New Roman" w:hAnsi="Times New Roman" w:cs="Times New Roman"/>
          <w:sz w:val="24"/>
          <w:szCs w:val="24"/>
        </w:rPr>
        <w:t>: „...</w:t>
      </w:r>
      <w:r>
        <w:rPr>
          <w:rFonts w:ascii="Times New Roman" w:hAnsi="Times New Roman" w:cs="Times New Roman"/>
          <w:sz w:val="24"/>
          <w:szCs w:val="24"/>
        </w:rPr>
        <w:t xml:space="preserve">bendruomenės buvo sunešusios tuos ... rankdarbėlius. Na, šiukšlynas, kurių ...ačiū, bet neimsiu, net jeigu primokėsite. Čia mes atidarome vartus prekiauti šiukšlėmis, niekniekiais, senais batais, viskuo, kas yra </w:t>
      </w:r>
      <w:r w:rsidRPr="00755E88">
        <w:rPr>
          <w:rFonts w:ascii="Times New Roman" w:hAnsi="Times New Roman" w:cs="Times New Roman"/>
          <w:i/>
          <w:sz w:val="24"/>
          <w:szCs w:val="24"/>
        </w:rPr>
        <w:t>secondhand</w:t>
      </w:r>
      <w:r>
        <w:rPr>
          <w:rFonts w:ascii="Times New Roman" w:hAnsi="Times New Roman" w:cs="Times New Roman"/>
          <w:sz w:val="24"/>
          <w:szCs w:val="24"/>
        </w:rPr>
        <w:t xml:space="preserve">, ... tiesiog nes tu esi kažkokios bendruomeninės organizacijos narys. Vilnius neturi būti vieta, kur mes pritraukiam iš kažkokių sąvartynų ir kaimų </w:t>
      </w:r>
      <w:r w:rsidRPr="00755E88">
        <w:rPr>
          <w:rFonts w:ascii="Times New Roman" w:hAnsi="Times New Roman" w:cs="Times New Roman"/>
          <w:i/>
          <w:sz w:val="24"/>
          <w:szCs w:val="24"/>
        </w:rPr>
        <w:t>merčendaizingą</w:t>
      </w:r>
      <w:r>
        <w:rPr>
          <w:rFonts w:ascii="Times New Roman" w:hAnsi="Times New Roman" w:cs="Times New Roman"/>
          <w:i/>
          <w:sz w:val="24"/>
          <w:szCs w:val="24"/>
        </w:rPr>
        <w:t xml:space="preserve"> </w:t>
      </w:r>
      <w:r w:rsidRPr="00755E88">
        <w:rPr>
          <w:rFonts w:ascii="Times New Roman" w:hAnsi="Times New Roman" w:cs="Times New Roman"/>
          <w:sz w:val="24"/>
          <w:szCs w:val="24"/>
        </w:rPr>
        <w:t>tokį</w:t>
      </w:r>
      <w:r>
        <w:rPr>
          <w:rFonts w:ascii="Times New Roman" w:hAnsi="Times New Roman" w:cs="Times New Roman"/>
          <w:sz w:val="24"/>
          <w:szCs w:val="24"/>
        </w:rPr>
        <w:t>...“.</w:t>
      </w:r>
      <w:r w:rsidR="00C4705C" w:rsidRPr="00C4705C">
        <w:t xml:space="preserve"> </w:t>
      </w:r>
      <w:r w:rsidR="00C4705C">
        <w:rPr>
          <w:rFonts w:ascii="Times New Roman" w:hAnsi="Times New Roman" w:cs="Times New Roman"/>
          <w:sz w:val="24"/>
          <w:szCs w:val="24"/>
        </w:rPr>
        <w:t>Komisijos narių manymu</w:t>
      </w:r>
      <w:r w:rsidR="00C4705C" w:rsidRPr="00C4705C">
        <w:rPr>
          <w:rFonts w:ascii="Times New Roman" w:hAnsi="Times New Roman" w:cs="Times New Roman"/>
          <w:sz w:val="24"/>
          <w:szCs w:val="24"/>
        </w:rPr>
        <w:t xml:space="preserve">, </w:t>
      </w:r>
      <w:r w:rsidR="00C4705C">
        <w:rPr>
          <w:rFonts w:ascii="Times New Roman" w:hAnsi="Times New Roman" w:cs="Times New Roman"/>
          <w:sz w:val="24"/>
          <w:szCs w:val="24"/>
        </w:rPr>
        <w:t>tokiais žodžiais sumenkinta įvairių bendruomeninių organizacijų veikla</w:t>
      </w:r>
      <w:r w:rsidR="00D85153">
        <w:rPr>
          <w:rFonts w:ascii="Times New Roman" w:hAnsi="Times New Roman" w:cs="Times New Roman"/>
          <w:sz w:val="24"/>
          <w:szCs w:val="24"/>
        </w:rPr>
        <w:t>,</w:t>
      </w:r>
      <w:r w:rsidR="00C4705C">
        <w:rPr>
          <w:rFonts w:ascii="Times New Roman" w:hAnsi="Times New Roman" w:cs="Times New Roman"/>
          <w:sz w:val="24"/>
          <w:szCs w:val="24"/>
        </w:rPr>
        <w:t xml:space="preserve">  </w:t>
      </w:r>
      <w:r w:rsidR="00C4705C" w:rsidRPr="00C4705C">
        <w:rPr>
          <w:rFonts w:ascii="Times New Roman" w:hAnsi="Times New Roman" w:cs="Times New Roman"/>
          <w:sz w:val="24"/>
          <w:szCs w:val="24"/>
        </w:rPr>
        <w:t xml:space="preserve">pažeisti Valstybės politikų elgesio principų 4 </w:t>
      </w:r>
      <w:r w:rsidR="00C4705C">
        <w:rPr>
          <w:rFonts w:ascii="Times New Roman" w:hAnsi="Times New Roman" w:cs="Times New Roman"/>
          <w:sz w:val="24"/>
          <w:szCs w:val="24"/>
        </w:rPr>
        <w:t>straipsnio 1, 2, 5 ir 8 punktai, įtvirtinantys pagarbos žmogui ir valstybei, teisingumo</w:t>
      </w:r>
      <w:r w:rsidR="00FC52A5">
        <w:rPr>
          <w:rFonts w:ascii="Times New Roman" w:hAnsi="Times New Roman" w:cs="Times New Roman"/>
          <w:sz w:val="24"/>
          <w:szCs w:val="24"/>
        </w:rPr>
        <w:t>,</w:t>
      </w:r>
      <w:r w:rsidR="00C4705C">
        <w:rPr>
          <w:rFonts w:ascii="Times New Roman" w:hAnsi="Times New Roman" w:cs="Times New Roman"/>
          <w:sz w:val="24"/>
          <w:szCs w:val="24"/>
        </w:rPr>
        <w:t xml:space="preserve"> padorumo ir nešališkumo principus. </w:t>
      </w:r>
    </w:p>
    <w:p w:rsidR="00016F4A" w:rsidRPr="004A0D28" w:rsidRDefault="00A40C3C" w:rsidP="004A0D28">
      <w:pPr>
        <w:tabs>
          <w:tab w:val="left" w:pos="851"/>
        </w:tabs>
        <w:ind w:firstLine="709"/>
        <w:jc w:val="both"/>
        <w:rPr>
          <w:rFonts w:ascii="Times New Roman" w:eastAsia="Times New Roman" w:hAnsi="Times New Roman" w:cs="Times New Roman"/>
          <w:b/>
          <w:sz w:val="24"/>
          <w:szCs w:val="24"/>
        </w:rPr>
      </w:pPr>
      <w:r w:rsidRPr="008554C6">
        <w:rPr>
          <w:rFonts w:ascii="Times New Roman" w:hAnsi="Times New Roman" w:cs="Times New Roman"/>
          <w:b/>
          <w:sz w:val="24"/>
          <w:szCs w:val="24"/>
        </w:rPr>
        <w:tab/>
      </w:r>
      <w:r w:rsidR="006E59CE" w:rsidRPr="008554C6">
        <w:rPr>
          <w:rFonts w:ascii="Times New Roman" w:hAnsi="Times New Roman" w:cs="Times New Roman"/>
          <w:b/>
          <w:sz w:val="24"/>
          <w:szCs w:val="24"/>
        </w:rPr>
        <w:t>Kom</w:t>
      </w:r>
      <w:r w:rsidRPr="008554C6">
        <w:rPr>
          <w:rFonts w:ascii="Times New Roman" w:hAnsi="Times New Roman" w:cs="Times New Roman"/>
          <w:b/>
          <w:sz w:val="24"/>
          <w:szCs w:val="24"/>
        </w:rPr>
        <w:t xml:space="preserve">isija, išnagrinėjusi </w:t>
      </w:r>
      <w:r w:rsidR="00C4705C">
        <w:rPr>
          <w:rFonts w:ascii="Times New Roman" w:hAnsi="Times New Roman" w:cs="Times New Roman"/>
          <w:b/>
          <w:sz w:val="24"/>
          <w:szCs w:val="24"/>
        </w:rPr>
        <w:t>Savivaldybės</w:t>
      </w:r>
      <w:r w:rsidR="00C4705C" w:rsidRPr="00C4705C">
        <w:rPr>
          <w:rFonts w:ascii="Times New Roman" w:hAnsi="Times New Roman" w:cs="Times New Roman"/>
          <w:b/>
          <w:sz w:val="24"/>
          <w:szCs w:val="24"/>
        </w:rPr>
        <w:t xml:space="preserve"> Bendruomenės reikalų visuomeninės komisijos </w:t>
      </w:r>
      <w:r w:rsidR="00C4705C">
        <w:rPr>
          <w:rFonts w:ascii="Times New Roman" w:hAnsi="Times New Roman" w:cs="Times New Roman"/>
          <w:b/>
          <w:sz w:val="24"/>
          <w:szCs w:val="24"/>
        </w:rPr>
        <w:t xml:space="preserve">skundą ir </w:t>
      </w:r>
      <w:r w:rsidR="00214768">
        <w:rPr>
          <w:rFonts w:ascii="Times New Roman" w:hAnsi="Times New Roman" w:cs="Times New Roman"/>
          <w:b/>
          <w:sz w:val="24"/>
          <w:szCs w:val="24"/>
        </w:rPr>
        <w:t xml:space="preserve">VTEK pavedimą </w:t>
      </w:r>
      <w:r w:rsidR="00C4705C">
        <w:rPr>
          <w:rFonts w:ascii="Times New Roman" w:hAnsi="Times New Roman" w:cs="Times New Roman"/>
          <w:b/>
          <w:sz w:val="24"/>
          <w:szCs w:val="24"/>
        </w:rPr>
        <w:t>bei</w:t>
      </w:r>
      <w:r w:rsidR="006E59CE" w:rsidRPr="008554C6">
        <w:rPr>
          <w:rFonts w:ascii="Times New Roman" w:hAnsi="Times New Roman" w:cs="Times New Roman"/>
          <w:b/>
          <w:sz w:val="24"/>
          <w:szCs w:val="24"/>
        </w:rPr>
        <w:t xml:space="preserve"> vadovaudamasi </w:t>
      </w:r>
      <w:r w:rsidR="004A0D28" w:rsidRPr="004A0D28">
        <w:rPr>
          <w:rFonts w:ascii="Times New Roman" w:eastAsia="Times New Roman" w:hAnsi="Times New Roman" w:cs="Times New Roman"/>
          <w:b/>
          <w:sz w:val="24"/>
          <w:szCs w:val="24"/>
        </w:rPr>
        <w:t>Vilniaus miesto savivaldybės tarybos 2016 m. vasario 24 d. sprendimu Nr. 1-347 (2018 m. sausio 17 d.  sprendimo Nr</w:t>
      </w:r>
      <w:r w:rsidR="004A0D28" w:rsidRPr="00864E5C">
        <w:rPr>
          <w:rFonts w:ascii="Times New Roman" w:eastAsia="Times New Roman" w:hAnsi="Times New Roman" w:cs="Times New Roman"/>
          <w:b/>
          <w:sz w:val="24"/>
          <w:szCs w:val="24"/>
        </w:rPr>
        <w:t>. 1-1334</w:t>
      </w:r>
      <w:r w:rsidR="004A0D28" w:rsidRPr="004A0D28">
        <w:rPr>
          <w:rFonts w:ascii="Times New Roman" w:eastAsia="Times New Roman" w:hAnsi="Times New Roman" w:cs="Times New Roman"/>
          <w:b/>
          <w:sz w:val="24"/>
          <w:szCs w:val="24"/>
        </w:rPr>
        <w:t xml:space="preserve"> redakcija) </w:t>
      </w:r>
      <w:r w:rsidR="004A0D28">
        <w:rPr>
          <w:rFonts w:ascii="Times New Roman" w:eastAsia="Times New Roman" w:hAnsi="Times New Roman" w:cs="Times New Roman"/>
          <w:b/>
          <w:sz w:val="24"/>
          <w:szCs w:val="24"/>
        </w:rPr>
        <w:t xml:space="preserve">patvirtintų </w:t>
      </w:r>
      <w:r w:rsidR="004A0D28" w:rsidRPr="004A0D28">
        <w:rPr>
          <w:rFonts w:ascii="Times New Roman" w:eastAsia="Times New Roman" w:hAnsi="Times New Roman" w:cs="Times New Roman"/>
          <w:b/>
          <w:sz w:val="24"/>
          <w:szCs w:val="24"/>
        </w:rPr>
        <w:t xml:space="preserve">Vilniaus miesto savivaldybės tarybos Etikos komisijos veiklos </w:t>
      </w:r>
      <w:r w:rsidR="004A0D28" w:rsidRPr="00E836BA">
        <w:rPr>
          <w:rFonts w:ascii="Times New Roman" w:eastAsia="Times New Roman" w:hAnsi="Times New Roman" w:cs="Times New Roman"/>
          <w:b/>
          <w:sz w:val="24"/>
          <w:szCs w:val="24"/>
        </w:rPr>
        <w:t>nuostatų</w:t>
      </w:r>
      <w:r w:rsidR="00AC11C1" w:rsidRPr="00E836BA">
        <w:rPr>
          <w:rFonts w:ascii="Times New Roman" w:eastAsia="Times New Roman" w:hAnsi="Times New Roman" w:cs="Times New Roman"/>
          <w:b/>
          <w:sz w:val="24"/>
          <w:szCs w:val="24"/>
        </w:rPr>
        <w:t xml:space="preserve"> 41.2 </w:t>
      </w:r>
      <w:r w:rsidR="004A0D28" w:rsidRPr="00E836BA">
        <w:rPr>
          <w:rFonts w:ascii="Times New Roman" w:eastAsia="Times New Roman" w:hAnsi="Times New Roman" w:cs="Times New Roman"/>
          <w:b/>
          <w:sz w:val="24"/>
          <w:szCs w:val="24"/>
        </w:rPr>
        <w:t xml:space="preserve">ir 43 punktais </w:t>
      </w:r>
      <w:r w:rsidR="005A16EF" w:rsidRPr="00E836BA">
        <w:rPr>
          <w:rFonts w:ascii="Times New Roman" w:hAnsi="Times New Roman" w:cs="Times New Roman"/>
          <w:b/>
          <w:sz w:val="24"/>
          <w:szCs w:val="24"/>
        </w:rPr>
        <w:t>bei</w:t>
      </w:r>
      <w:r w:rsidR="005A16EF" w:rsidRPr="008554C6">
        <w:rPr>
          <w:rFonts w:ascii="Times New Roman" w:hAnsi="Times New Roman" w:cs="Times New Roman"/>
          <w:b/>
          <w:sz w:val="24"/>
          <w:szCs w:val="24"/>
        </w:rPr>
        <w:t xml:space="preserve"> byloje nustatytomis faktinėmis aplinkybėmis,                                      </w:t>
      </w:r>
    </w:p>
    <w:p w:rsidR="00016F4A" w:rsidRDefault="00016F4A" w:rsidP="004A0D28">
      <w:pPr>
        <w:tabs>
          <w:tab w:val="left" w:pos="851"/>
        </w:tabs>
        <w:spacing w:after="0"/>
        <w:jc w:val="both"/>
        <w:rPr>
          <w:rFonts w:ascii="Times New Roman" w:hAnsi="Times New Roman" w:cs="Times New Roman"/>
          <w:b/>
          <w:sz w:val="24"/>
          <w:szCs w:val="24"/>
        </w:rPr>
      </w:pPr>
      <w:r w:rsidRPr="008554C6">
        <w:rPr>
          <w:rFonts w:ascii="Times New Roman" w:hAnsi="Times New Roman" w:cs="Times New Roman"/>
          <w:b/>
          <w:sz w:val="24"/>
          <w:szCs w:val="24"/>
        </w:rPr>
        <w:lastRenderedPageBreak/>
        <w:tab/>
      </w:r>
      <w:r w:rsidR="005A16EF" w:rsidRPr="008554C6">
        <w:rPr>
          <w:rFonts w:ascii="Times New Roman" w:hAnsi="Times New Roman" w:cs="Times New Roman"/>
          <w:b/>
          <w:sz w:val="24"/>
          <w:szCs w:val="24"/>
        </w:rPr>
        <w:t>n u s p r e n d ė:</w:t>
      </w:r>
    </w:p>
    <w:p w:rsidR="004A0D28" w:rsidRPr="008554C6" w:rsidRDefault="004A0D28" w:rsidP="004A0D28">
      <w:pPr>
        <w:tabs>
          <w:tab w:val="left" w:pos="851"/>
        </w:tabs>
        <w:spacing w:after="0"/>
        <w:jc w:val="both"/>
        <w:rPr>
          <w:rFonts w:ascii="Times New Roman" w:hAnsi="Times New Roman" w:cs="Times New Roman"/>
          <w:b/>
          <w:sz w:val="24"/>
          <w:szCs w:val="24"/>
        </w:rPr>
      </w:pPr>
    </w:p>
    <w:p w:rsidR="006311BA" w:rsidRDefault="00214768" w:rsidP="00214768">
      <w:pPr>
        <w:spacing w:after="0"/>
        <w:ind w:firstLine="851"/>
        <w:jc w:val="both"/>
        <w:rPr>
          <w:rFonts w:ascii="Times New Roman" w:hAnsi="Times New Roman" w:cs="Times New Roman"/>
          <w:sz w:val="24"/>
          <w:szCs w:val="24"/>
        </w:rPr>
      </w:pPr>
      <w:r w:rsidRPr="00214768">
        <w:rPr>
          <w:rFonts w:ascii="Times New Roman" w:hAnsi="Times New Roman" w:cs="Times New Roman"/>
          <w:sz w:val="24"/>
          <w:szCs w:val="24"/>
        </w:rPr>
        <w:t>1.</w:t>
      </w:r>
      <w:r w:rsidRPr="00214768">
        <w:rPr>
          <w:rFonts w:ascii="Times New Roman" w:hAnsi="Times New Roman" w:cs="Times New Roman"/>
          <w:sz w:val="24"/>
          <w:szCs w:val="24"/>
        </w:rPr>
        <w:tab/>
      </w:r>
      <w:r w:rsidR="00E836BA">
        <w:rPr>
          <w:rFonts w:ascii="Times New Roman" w:hAnsi="Times New Roman" w:cs="Times New Roman"/>
          <w:sz w:val="24"/>
          <w:szCs w:val="24"/>
        </w:rPr>
        <w:t>Konstatuoti, kad S</w:t>
      </w:r>
      <w:r w:rsidRPr="00214768">
        <w:rPr>
          <w:rFonts w:ascii="Times New Roman" w:hAnsi="Times New Roman" w:cs="Times New Roman"/>
          <w:sz w:val="24"/>
          <w:szCs w:val="24"/>
        </w:rPr>
        <w:t>avivaldybės tarybos narys</w:t>
      </w:r>
      <w:r w:rsidR="00C4705C">
        <w:rPr>
          <w:rFonts w:ascii="Times New Roman" w:hAnsi="Times New Roman" w:cs="Times New Roman"/>
          <w:sz w:val="24"/>
          <w:szCs w:val="24"/>
        </w:rPr>
        <w:t xml:space="preserve"> Vaidotas Ilgius</w:t>
      </w:r>
      <w:r w:rsidR="006311BA">
        <w:rPr>
          <w:rFonts w:ascii="Times New Roman" w:hAnsi="Times New Roman" w:cs="Times New Roman"/>
          <w:sz w:val="24"/>
          <w:szCs w:val="24"/>
        </w:rPr>
        <w:t>,</w:t>
      </w:r>
      <w:r w:rsidR="00E836BA">
        <w:rPr>
          <w:rFonts w:ascii="Times New Roman" w:hAnsi="Times New Roman" w:cs="Times New Roman"/>
          <w:sz w:val="24"/>
          <w:szCs w:val="24"/>
        </w:rPr>
        <w:t xml:space="preserve"> </w:t>
      </w:r>
      <w:r w:rsidR="006311BA" w:rsidRPr="006311BA">
        <w:rPr>
          <w:rFonts w:ascii="Times New Roman" w:hAnsi="Times New Roman" w:cs="Times New Roman"/>
          <w:sz w:val="24"/>
          <w:szCs w:val="24"/>
        </w:rPr>
        <w:t xml:space="preserve">nenurodęs privačių interesų deklaracijoje interesų konfliktą keliančių aplinkybių </w:t>
      </w:r>
      <w:r w:rsidR="006311BA">
        <w:rPr>
          <w:rFonts w:ascii="Times New Roman" w:hAnsi="Times New Roman" w:cs="Times New Roman"/>
          <w:sz w:val="24"/>
          <w:szCs w:val="24"/>
        </w:rPr>
        <w:t xml:space="preserve"> ir nenusišalinęs nuo interesų konfliktą keliančių klausimų svarstymo, priėmimo ir balsavimo procedūrų, </w:t>
      </w:r>
      <w:r w:rsidR="00E836BA">
        <w:rPr>
          <w:rFonts w:ascii="Times New Roman" w:hAnsi="Times New Roman" w:cs="Times New Roman"/>
          <w:sz w:val="24"/>
          <w:szCs w:val="24"/>
        </w:rPr>
        <w:t>pažeidė Į</w:t>
      </w:r>
      <w:r w:rsidR="00855DDF">
        <w:rPr>
          <w:rFonts w:ascii="Times New Roman" w:hAnsi="Times New Roman" w:cs="Times New Roman"/>
          <w:sz w:val="24"/>
          <w:szCs w:val="24"/>
        </w:rPr>
        <w:t>statymo</w:t>
      </w:r>
      <w:r w:rsidR="006311BA">
        <w:rPr>
          <w:rFonts w:ascii="Times New Roman" w:hAnsi="Times New Roman" w:cs="Times New Roman"/>
          <w:sz w:val="24"/>
          <w:szCs w:val="24"/>
        </w:rPr>
        <w:t xml:space="preserve"> </w:t>
      </w:r>
      <w:r w:rsidR="00E836BA">
        <w:rPr>
          <w:rFonts w:ascii="Times New Roman" w:hAnsi="Times New Roman" w:cs="Times New Roman"/>
          <w:sz w:val="24"/>
          <w:szCs w:val="24"/>
        </w:rPr>
        <w:t xml:space="preserve">3 straipsnio </w:t>
      </w:r>
      <w:r w:rsidR="006311BA">
        <w:rPr>
          <w:rFonts w:ascii="Times New Roman" w:hAnsi="Times New Roman" w:cs="Times New Roman"/>
          <w:sz w:val="24"/>
          <w:szCs w:val="24"/>
        </w:rPr>
        <w:t xml:space="preserve">       </w:t>
      </w:r>
      <w:r w:rsidR="00E836BA">
        <w:rPr>
          <w:rFonts w:ascii="Times New Roman" w:hAnsi="Times New Roman" w:cs="Times New Roman"/>
          <w:sz w:val="24"/>
          <w:szCs w:val="24"/>
        </w:rPr>
        <w:t xml:space="preserve">2 dalies, </w:t>
      </w:r>
      <w:r w:rsidR="00855DDF">
        <w:rPr>
          <w:rFonts w:ascii="Times New Roman" w:hAnsi="Times New Roman" w:cs="Times New Roman"/>
          <w:sz w:val="24"/>
          <w:szCs w:val="24"/>
        </w:rPr>
        <w:t xml:space="preserve">11 straipsnio 1 ir </w:t>
      </w:r>
      <w:r w:rsidR="00855DDF" w:rsidRPr="00855DDF">
        <w:rPr>
          <w:rFonts w:ascii="Times New Roman" w:hAnsi="Times New Roman" w:cs="Times New Roman"/>
          <w:sz w:val="24"/>
          <w:szCs w:val="24"/>
        </w:rPr>
        <w:t xml:space="preserve">2 dalių  </w:t>
      </w:r>
      <w:r w:rsidR="00E836BA">
        <w:rPr>
          <w:rFonts w:ascii="Times New Roman" w:hAnsi="Times New Roman" w:cs="Times New Roman"/>
          <w:sz w:val="24"/>
          <w:szCs w:val="24"/>
        </w:rPr>
        <w:t xml:space="preserve">6 straipsnio 1 dalies </w:t>
      </w:r>
      <w:r w:rsidR="00855DDF">
        <w:rPr>
          <w:rFonts w:ascii="Times New Roman" w:hAnsi="Times New Roman" w:cs="Times New Roman"/>
          <w:sz w:val="24"/>
          <w:szCs w:val="24"/>
        </w:rPr>
        <w:t>2</w:t>
      </w:r>
      <w:r w:rsidR="00E836BA">
        <w:rPr>
          <w:rFonts w:ascii="Times New Roman" w:hAnsi="Times New Roman" w:cs="Times New Roman"/>
          <w:sz w:val="24"/>
          <w:szCs w:val="24"/>
        </w:rPr>
        <w:t xml:space="preserve"> punkto ir 7 </w:t>
      </w:r>
      <w:r w:rsidR="00855DDF">
        <w:rPr>
          <w:rFonts w:ascii="Times New Roman" w:hAnsi="Times New Roman" w:cs="Times New Roman"/>
          <w:sz w:val="24"/>
          <w:szCs w:val="24"/>
        </w:rPr>
        <w:t xml:space="preserve">punktų </w:t>
      </w:r>
      <w:r w:rsidR="00E836BA">
        <w:rPr>
          <w:rFonts w:ascii="Times New Roman" w:hAnsi="Times New Roman" w:cs="Times New Roman"/>
          <w:sz w:val="24"/>
          <w:szCs w:val="24"/>
        </w:rPr>
        <w:t>reikalavimus</w:t>
      </w:r>
      <w:r w:rsidR="006311BA">
        <w:rPr>
          <w:rFonts w:ascii="Times New Roman" w:hAnsi="Times New Roman" w:cs="Times New Roman"/>
          <w:sz w:val="24"/>
          <w:szCs w:val="24"/>
        </w:rPr>
        <w:t>.</w:t>
      </w:r>
    </w:p>
    <w:p w:rsidR="00214768" w:rsidRPr="00214768" w:rsidRDefault="007E3E2F" w:rsidP="00214768">
      <w:pPr>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2. </w:t>
      </w:r>
      <w:r w:rsidR="00C4705C">
        <w:rPr>
          <w:rFonts w:ascii="Times New Roman" w:hAnsi="Times New Roman" w:cs="Times New Roman"/>
          <w:sz w:val="24"/>
          <w:szCs w:val="24"/>
        </w:rPr>
        <w:t xml:space="preserve"> </w:t>
      </w:r>
      <w:r w:rsidRPr="007E3E2F">
        <w:rPr>
          <w:rFonts w:ascii="Times New Roman" w:hAnsi="Times New Roman" w:cs="Times New Roman"/>
          <w:sz w:val="24"/>
          <w:szCs w:val="24"/>
        </w:rPr>
        <w:t>Konstatuoti, kad Savivaldybės</w:t>
      </w:r>
      <w:r>
        <w:rPr>
          <w:rFonts w:ascii="Times New Roman" w:hAnsi="Times New Roman" w:cs="Times New Roman"/>
          <w:sz w:val="24"/>
          <w:szCs w:val="24"/>
        </w:rPr>
        <w:t xml:space="preserve"> tarybos narys Vaidotas Ilgius Savivaldybės tarybos posėdyje Nr. 51 pažeidė </w:t>
      </w:r>
      <w:r w:rsidR="00C4705C" w:rsidRPr="00C4705C">
        <w:rPr>
          <w:rFonts w:ascii="Times New Roman" w:hAnsi="Times New Roman" w:cs="Times New Roman"/>
          <w:sz w:val="24"/>
          <w:szCs w:val="24"/>
        </w:rPr>
        <w:t>Valstybės politikų elgesio principų 4</w:t>
      </w:r>
      <w:r w:rsidR="00C4705C">
        <w:rPr>
          <w:rFonts w:ascii="Times New Roman" w:hAnsi="Times New Roman" w:cs="Times New Roman"/>
          <w:sz w:val="24"/>
          <w:szCs w:val="24"/>
        </w:rPr>
        <w:t xml:space="preserve"> straipsnio 1, 2, 5 ir 8 punktų nuostatas.</w:t>
      </w:r>
    </w:p>
    <w:p w:rsidR="004A0D28" w:rsidRDefault="007E3E2F" w:rsidP="00214768">
      <w:pPr>
        <w:spacing w:after="0"/>
        <w:ind w:firstLine="851"/>
        <w:jc w:val="both"/>
        <w:rPr>
          <w:rFonts w:ascii="Times New Roman" w:hAnsi="Times New Roman" w:cs="Times New Roman"/>
          <w:sz w:val="24"/>
          <w:szCs w:val="24"/>
        </w:rPr>
      </w:pPr>
      <w:r>
        <w:rPr>
          <w:rFonts w:ascii="Times New Roman" w:hAnsi="Times New Roman" w:cs="Times New Roman"/>
          <w:sz w:val="24"/>
          <w:szCs w:val="24"/>
        </w:rPr>
        <w:t>3</w:t>
      </w:r>
      <w:r w:rsidR="00214768" w:rsidRPr="00214768">
        <w:rPr>
          <w:rFonts w:ascii="Times New Roman" w:hAnsi="Times New Roman" w:cs="Times New Roman"/>
          <w:sz w:val="24"/>
          <w:szCs w:val="24"/>
        </w:rPr>
        <w:t>.</w:t>
      </w:r>
      <w:r w:rsidR="00214768" w:rsidRPr="00214768">
        <w:rPr>
          <w:rFonts w:ascii="Times New Roman" w:hAnsi="Times New Roman" w:cs="Times New Roman"/>
          <w:sz w:val="24"/>
          <w:szCs w:val="24"/>
        </w:rPr>
        <w:tab/>
      </w:r>
      <w:r w:rsidR="00C4705C" w:rsidRPr="004A0D28">
        <w:rPr>
          <w:rFonts w:ascii="Times New Roman" w:hAnsi="Times New Roman" w:cs="Times New Roman"/>
          <w:sz w:val="24"/>
          <w:szCs w:val="24"/>
        </w:rPr>
        <w:t xml:space="preserve">Apie </w:t>
      </w:r>
      <w:r w:rsidR="00C4705C">
        <w:rPr>
          <w:rFonts w:ascii="Times New Roman" w:hAnsi="Times New Roman" w:cs="Times New Roman"/>
          <w:sz w:val="24"/>
          <w:szCs w:val="24"/>
        </w:rPr>
        <w:t xml:space="preserve">priimtą sprendimą </w:t>
      </w:r>
      <w:r w:rsidR="00C4705C" w:rsidRPr="004A0D28">
        <w:rPr>
          <w:rFonts w:ascii="Times New Roman" w:hAnsi="Times New Roman" w:cs="Times New Roman"/>
          <w:sz w:val="24"/>
          <w:szCs w:val="24"/>
        </w:rPr>
        <w:t>informuoti</w:t>
      </w:r>
      <w:r w:rsidR="00C4705C">
        <w:rPr>
          <w:rFonts w:ascii="Times New Roman" w:hAnsi="Times New Roman" w:cs="Times New Roman"/>
          <w:sz w:val="24"/>
          <w:szCs w:val="24"/>
        </w:rPr>
        <w:t xml:space="preserve"> V. Ilgių, </w:t>
      </w:r>
      <w:r w:rsidR="00C4705C" w:rsidRPr="00C4705C">
        <w:rPr>
          <w:rFonts w:ascii="Times New Roman" w:hAnsi="Times New Roman" w:cs="Times New Roman"/>
          <w:sz w:val="24"/>
          <w:szCs w:val="24"/>
        </w:rPr>
        <w:t xml:space="preserve">Savivaldybės </w:t>
      </w:r>
      <w:r w:rsidR="00FC52A5">
        <w:rPr>
          <w:rFonts w:ascii="Times New Roman" w:hAnsi="Times New Roman" w:cs="Times New Roman"/>
          <w:sz w:val="24"/>
          <w:szCs w:val="24"/>
        </w:rPr>
        <w:t xml:space="preserve">tarybos </w:t>
      </w:r>
      <w:r w:rsidR="00C4705C" w:rsidRPr="00C4705C">
        <w:rPr>
          <w:rFonts w:ascii="Times New Roman" w:hAnsi="Times New Roman" w:cs="Times New Roman"/>
          <w:sz w:val="24"/>
          <w:szCs w:val="24"/>
        </w:rPr>
        <w:t>B</w:t>
      </w:r>
      <w:r w:rsidR="00FC52A5">
        <w:rPr>
          <w:rFonts w:ascii="Times New Roman" w:hAnsi="Times New Roman" w:cs="Times New Roman"/>
          <w:sz w:val="24"/>
          <w:szCs w:val="24"/>
        </w:rPr>
        <w:t>endruomenės reikalų visuomeninę</w:t>
      </w:r>
      <w:r w:rsidR="00C4705C" w:rsidRPr="00C4705C">
        <w:rPr>
          <w:rFonts w:ascii="Times New Roman" w:hAnsi="Times New Roman" w:cs="Times New Roman"/>
          <w:sz w:val="24"/>
          <w:szCs w:val="24"/>
        </w:rPr>
        <w:t xml:space="preserve"> komis</w:t>
      </w:r>
      <w:r w:rsidR="00C4705C">
        <w:rPr>
          <w:rFonts w:ascii="Times New Roman" w:hAnsi="Times New Roman" w:cs="Times New Roman"/>
          <w:sz w:val="24"/>
          <w:szCs w:val="24"/>
        </w:rPr>
        <w:t>iją</w:t>
      </w:r>
      <w:r w:rsidR="00C4705C" w:rsidRPr="00C4705C">
        <w:rPr>
          <w:rFonts w:ascii="Times New Roman" w:hAnsi="Times New Roman" w:cs="Times New Roman"/>
          <w:sz w:val="24"/>
          <w:szCs w:val="24"/>
        </w:rPr>
        <w:t xml:space="preserve"> </w:t>
      </w:r>
      <w:r w:rsidR="00C4705C">
        <w:rPr>
          <w:rFonts w:ascii="Times New Roman" w:hAnsi="Times New Roman" w:cs="Times New Roman"/>
          <w:sz w:val="24"/>
          <w:szCs w:val="24"/>
        </w:rPr>
        <w:t>ir VTEK</w:t>
      </w:r>
      <w:r w:rsidR="00C4705C" w:rsidRPr="004A0D28">
        <w:rPr>
          <w:rFonts w:ascii="Times New Roman" w:hAnsi="Times New Roman" w:cs="Times New Roman"/>
          <w:sz w:val="24"/>
          <w:szCs w:val="24"/>
        </w:rPr>
        <w:t>.</w:t>
      </w:r>
    </w:p>
    <w:p w:rsidR="004A0D28" w:rsidRPr="004A0D28" w:rsidRDefault="007E3E2F" w:rsidP="004A0D28">
      <w:pPr>
        <w:spacing w:after="0"/>
        <w:ind w:firstLine="851"/>
        <w:jc w:val="both"/>
        <w:rPr>
          <w:rFonts w:ascii="Times New Roman" w:hAnsi="Times New Roman" w:cs="Times New Roman"/>
          <w:sz w:val="24"/>
          <w:szCs w:val="24"/>
        </w:rPr>
      </w:pPr>
      <w:r>
        <w:rPr>
          <w:rFonts w:ascii="Times New Roman" w:hAnsi="Times New Roman" w:cs="Times New Roman"/>
          <w:sz w:val="24"/>
          <w:szCs w:val="24"/>
        </w:rPr>
        <w:t>4</w:t>
      </w:r>
      <w:r w:rsidR="004A0D28" w:rsidRPr="004A0D28">
        <w:rPr>
          <w:rFonts w:ascii="Times New Roman" w:hAnsi="Times New Roman" w:cs="Times New Roman"/>
          <w:sz w:val="24"/>
          <w:szCs w:val="24"/>
        </w:rPr>
        <w:t xml:space="preserve">. </w:t>
      </w:r>
      <w:r w:rsidR="00C4705C" w:rsidRPr="004A0D28">
        <w:rPr>
          <w:rFonts w:ascii="Times New Roman" w:hAnsi="Times New Roman" w:cs="Times New Roman"/>
          <w:sz w:val="24"/>
          <w:szCs w:val="24"/>
        </w:rPr>
        <w:t>Komisijos sprendimą paskelbti Savivaldybės interneto svetainėje.</w:t>
      </w:r>
    </w:p>
    <w:p w:rsidR="007233E4" w:rsidRPr="008554C6" w:rsidRDefault="007233E4" w:rsidP="004A0D28">
      <w:pPr>
        <w:spacing w:after="0"/>
        <w:ind w:firstLine="851"/>
        <w:jc w:val="both"/>
        <w:rPr>
          <w:rFonts w:ascii="Times New Roman" w:hAnsi="Times New Roman" w:cs="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1644"/>
        <w:gridCol w:w="1641"/>
        <w:gridCol w:w="3285"/>
      </w:tblGrid>
      <w:tr w:rsidR="007233E4" w:rsidRPr="008554C6" w:rsidTr="00AE7132">
        <w:trPr>
          <w:trHeight w:val="80"/>
        </w:trPr>
        <w:tc>
          <w:tcPr>
            <w:tcW w:w="3284" w:type="dxa"/>
          </w:tcPr>
          <w:p w:rsidR="007233E4" w:rsidRPr="008554C6" w:rsidRDefault="007233E4" w:rsidP="008554C6">
            <w:pPr>
              <w:spacing w:line="276" w:lineRule="auto"/>
              <w:rPr>
                <w:rFonts w:ascii="Times New Roman" w:hAnsi="Times New Roman" w:cs="Times New Roman"/>
                <w:sz w:val="24"/>
                <w:szCs w:val="24"/>
              </w:rPr>
            </w:pPr>
          </w:p>
          <w:p w:rsidR="00E77108" w:rsidRPr="008554C6" w:rsidRDefault="00E77108" w:rsidP="008554C6">
            <w:pPr>
              <w:spacing w:line="276" w:lineRule="auto"/>
              <w:rPr>
                <w:rFonts w:ascii="Times New Roman" w:hAnsi="Times New Roman" w:cs="Times New Roman"/>
                <w:sz w:val="24"/>
                <w:szCs w:val="24"/>
              </w:rPr>
            </w:pPr>
          </w:p>
          <w:p w:rsidR="00E77108" w:rsidRPr="008554C6" w:rsidRDefault="00E77108" w:rsidP="008554C6">
            <w:pPr>
              <w:spacing w:line="276" w:lineRule="auto"/>
              <w:rPr>
                <w:rFonts w:ascii="Times New Roman" w:hAnsi="Times New Roman" w:cs="Times New Roman"/>
                <w:sz w:val="24"/>
                <w:szCs w:val="24"/>
              </w:rPr>
            </w:pPr>
          </w:p>
          <w:p w:rsidR="00E77108" w:rsidRPr="008554C6" w:rsidRDefault="00E77108" w:rsidP="008554C6">
            <w:pPr>
              <w:spacing w:line="276" w:lineRule="auto"/>
              <w:rPr>
                <w:rFonts w:ascii="Times New Roman" w:hAnsi="Times New Roman" w:cs="Times New Roman"/>
                <w:sz w:val="24"/>
                <w:szCs w:val="24"/>
              </w:rPr>
            </w:pPr>
          </w:p>
          <w:p w:rsidR="007233E4" w:rsidRPr="008554C6" w:rsidRDefault="007233E4" w:rsidP="004A0D28">
            <w:pPr>
              <w:spacing w:line="276" w:lineRule="auto"/>
              <w:rPr>
                <w:rFonts w:ascii="Times New Roman" w:hAnsi="Times New Roman" w:cs="Times New Roman"/>
                <w:sz w:val="24"/>
                <w:szCs w:val="24"/>
              </w:rPr>
            </w:pPr>
            <w:r w:rsidRPr="008554C6">
              <w:rPr>
                <w:rFonts w:ascii="Times New Roman" w:hAnsi="Times New Roman" w:cs="Times New Roman"/>
                <w:sz w:val="24"/>
                <w:szCs w:val="24"/>
              </w:rPr>
              <w:t>Komisijos pirminink</w:t>
            </w:r>
            <w:r w:rsidR="004A0D28">
              <w:rPr>
                <w:rFonts w:ascii="Times New Roman" w:hAnsi="Times New Roman" w:cs="Times New Roman"/>
                <w:sz w:val="24"/>
                <w:szCs w:val="24"/>
              </w:rPr>
              <w:t>ė</w:t>
            </w:r>
          </w:p>
        </w:tc>
        <w:tc>
          <w:tcPr>
            <w:tcW w:w="3285" w:type="dxa"/>
            <w:gridSpan w:val="2"/>
          </w:tcPr>
          <w:p w:rsidR="007233E4" w:rsidRPr="008554C6" w:rsidRDefault="007233E4" w:rsidP="008554C6">
            <w:pPr>
              <w:spacing w:line="276" w:lineRule="auto"/>
              <w:rPr>
                <w:rFonts w:ascii="Times New Roman" w:hAnsi="Times New Roman" w:cs="Times New Roman"/>
                <w:sz w:val="24"/>
                <w:szCs w:val="24"/>
              </w:rPr>
            </w:pPr>
          </w:p>
        </w:tc>
        <w:tc>
          <w:tcPr>
            <w:tcW w:w="3285" w:type="dxa"/>
          </w:tcPr>
          <w:p w:rsidR="007233E4" w:rsidRPr="008554C6" w:rsidRDefault="007233E4" w:rsidP="008554C6">
            <w:pPr>
              <w:spacing w:line="276" w:lineRule="auto"/>
              <w:rPr>
                <w:rFonts w:ascii="Times New Roman" w:hAnsi="Times New Roman" w:cs="Times New Roman"/>
                <w:sz w:val="24"/>
                <w:szCs w:val="24"/>
              </w:rPr>
            </w:pPr>
          </w:p>
          <w:p w:rsidR="00E77108" w:rsidRPr="008554C6" w:rsidRDefault="00E77108" w:rsidP="008554C6">
            <w:pPr>
              <w:spacing w:line="276" w:lineRule="auto"/>
              <w:jc w:val="right"/>
              <w:rPr>
                <w:rFonts w:ascii="Times New Roman" w:hAnsi="Times New Roman" w:cs="Times New Roman"/>
                <w:sz w:val="24"/>
                <w:szCs w:val="24"/>
              </w:rPr>
            </w:pPr>
          </w:p>
          <w:p w:rsidR="00E77108" w:rsidRPr="008554C6" w:rsidRDefault="00E77108" w:rsidP="008554C6">
            <w:pPr>
              <w:spacing w:line="276" w:lineRule="auto"/>
              <w:jc w:val="right"/>
              <w:rPr>
                <w:rFonts w:ascii="Times New Roman" w:hAnsi="Times New Roman" w:cs="Times New Roman"/>
                <w:sz w:val="24"/>
                <w:szCs w:val="24"/>
              </w:rPr>
            </w:pPr>
          </w:p>
          <w:p w:rsidR="00E77108" w:rsidRPr="008554C6" w:rsidRDefault="00E77108" w:rsidP="008554C6">
            <w:pPr>
              <w:spacing w:line="276" w:lineRule="auto"/>
              <w:jc w:val="right"/>
              <w:rPr>
                <w:rFonts w:ascii="Times New Roman" w:hAnsi="Times New Roman" w:cs="Times New Roman"/>
                <w:sz w:val="24"/>
                <w:szCs w:val="24"/>
              </w:rPr>
            </w:pPr>
          </w:p>
          <w:p w:rsidR="007233E4" w:rsidRPr="008554C6" w:rsidRDefault="004A0D28" w:rsidP="008554C6">
            <w:pPr>
              <w:spacing w:line="276" w:lineRule="auto"/>
              <w:jc w:val="right"/>
              <w:rPr>
                <w:rFonts w:ascii="Times New Roman" w:hAnsi="Times New Roman" w:cs="Times New Roman"/>
                <w:sz w:val="24"/>
                <w:szCs w:val="24"/>
              </w:rPr>
            </w:pPr>
            <w:r>
              <w:rPr>
                <w:rFonts w:ascii="Times New Roman" w:hAnsi="Times New Roman" w:cs="Times New Roman"/>
                <w:sz w:val="24"/>
                <w:szCs w:val="24"/>
              </w:rPr>
              <w:t>Aldona Šventickienė</w:t>
            </w:r>
          </w:p>
        </w:tc>
      </w:tr>
      <w:tr w:rsidR="007233E4" w:rsidRPr="008554C6" w:rsidTr="00AE7132">
        <w:trPr>
          <w:trHeight w:val="80"/>
        </w:trPr>
        <w:tc>
          <w:tcPr>
            <w:tcW w:w="3284" w:type="dxa"/>
          </w:tcPr>
          <w:p w:rsidR="007233E4" w:rsidRPr="008554C6" w:rsidRDefault="007233E4" w:rsidP="008554C6">
            <w:pPr>
              <w:spacing w:line="276" w:lineRule="auto"/>
              <w:rPr>
                <w:rFonts w:ascii="Times New Roman" w:hAnsi="Times New Roman" w:cs="Times New Roman"/>
                <w:sz w:val="24"/>
                <w:szCs w:val="24"/>
              </w:rPr>
            </w:pPr>
          </w:p>
        </w:tc>
        <w:tc>
          <w:tcPr>
            <w:tcW w:w="3285" w:type="dxa"/>
            <w:gridSpan w:val="2"/>
          </w:tcPr>
          <w:p w:rsidR="007233E4" w:rsidRPr="008554C6" w:rsidRDefault="007233E4" w:rsidP="008554C6">
            <w:pPr>
              <w:spacing w:line="276" w:lineRule="auto"/>
              <w:rPr>
                <w:rFonts w:ascii="Times New Roman" w:hAnsi="Times New Roman" w:cs="Times New Roman"/>
                <w:sz w:val="24"/>
                <w:szCs w:val="24"/>
              </w:rPr>
            </w:pPr>
          </w:p>
        </w:tc>
        <w:tc>
          <w:tcPr>
            <w:tcW w:w="3285" w:type="dxa"/>
          </w:tcPr>
          <w:p w:rsidR="007233E4" w:rsidRPr="008554C6" w:rsidRDefault="007233E4" w:rsidP="008554C6">
            <w:pPr>
              <w:spacing w:line="276" w:lineRule="auto"/>
              <w:jc w:val="right"/>
              <w:rPr>
                <w:rFonts w:ascii="Times New Roman" w:hAnsi="Times New Roman" w:cs="Times New Roman"/>
                <w:sz w:val="24"/>
                <w:szCs w:val="24"/>
              </w:rPr>
            </w:pPr>
          </w:p>
        </w:tc>
      </w:tr>
      <w:tr w:rsidR="007233E4" w:rsidRPr="008554C6" w:rsidTr="00AE7132">
        <w:trPr>
          <w:trHeight w:val="80"/>
        </w:trPr>
        <w:tc>
          <w:tcPr>
            <w:tcW w:w="3284" w:type="dxa"/>
          </w:tcPr>
          <w:p w:rsidR="007233E4" w:rsidRPr="008554C6" w:rsidRDefault="007233E4" w:rsidP="008554C6">
            <w:pPr>
              <w:spacing w:line="276" w:lineRule="auto"/>
              <w:rPr>
                <w:rFonts w:ascii="Times New Roman" w:hAnsi="Times New Roman" w:cs="Times New Roman"/>
                <w:sz w:val="24"/>
                <w:szCs w:val="24"/>
              </w:rPr>
            </w:pPr>
          </w:p>
        </w:tc>
        <w:tc>
          <w:tcPr>
            <w:tcW w:w="3285" w:type="dxa"/>
            <w:gridSpan w:val="2"/>
          </w:tcPr>
          <w:p w:rsidR="007233E4" w:rsidRPr="008554C6" w:rsidRDefault="007233E4" w:rsidP="008554C6">
            <w:pPr>
              <w:spacing w:line="276" w:lineRule="auto"/>
              <w:rPr>
                <w:rFonts w:ascii="Times New Roman" w:hAnsi="Times New Roman" w:cs="Times New Roman"/>
                <w:sz w:val="24"/>
                <w:szCs w:val="24"/>
              </w:rPr>
            </w:pPr>
          </w:p>
        </w:tc>
        <w:tc>
          <w:tcPr>
            <w:tcW w:w="3285" w:type="dxa"/>
          </w:tcPr>
          <w:p w:rsidR="007233E4" w:rsidRPr="008554C6" w:rsidRDefault="007233E4" w:rsidP="008554C6">
            <w:pPr>
              <w:spacing w:line="276" w:lineRule="auto"/>
              <w:jc w:val="right"/>
              <w:rPr>
                <w:rFonts w:ascii="Times New Roman" w:hAnsi="Times New Roman" w:cs="Times New Roman"/>
                <w:sz w:val="24"/>
                <w:szCs w:val="24"/>
              </w:rPr>
            </w:pPr>
          </w:p>
        </w:tc>
      </w:tr>
      <w:tr w:rsidR="007233E4" w:rsidRPr="008554C6" w:rsidTr="002315EB">
        <w:trPr>
          <w:trHeight w:val="80"/>
        </w:trPr>
        <w:tc>
          <w:tcPr>
            <w:tcW w:w="4928" w:type="dxa"/>
            <w:gridSpan w:val="2"/>
          </w:tcPr>
          <w:p w:rsidR="007233E4" w:rsidRPr="008554C6" w:rsidRDefault="007233E4" w:rsidP="008554C6">
            <w:pPr>
              <w:spacing w:line="276" w:lineRule="auto"/>
              <w:rPr>
                <w:rFonts w:ascii="Times New Roman" w:hAnsi="Times New Roman" w:cs="Times New Roman"/>
                <w:sz w:val="24"/>
                <w:szCs w:val="24"/>
              </w:rPr>
            </w:pPr>
          </w:p>
        </w:tc>
        <w:tc>
          <w:tcPr>
            <w:tcW w:w="1641" w:type="dxa"/>
          </w:tcPr>
          <w:p w:rsidR="007233E4" w:rsidRPr="008554C6" w:rsidRDefault="007233E4" w:rsidP="008554C6">
            <w:pPr>
              <w:spacing w:line="276" w:lineRule="auto"/>
              <w:rPr>
                <w:rFonts w:ascii="Times New Roman" w:hAnsi="Times New Roman" w:cs="Times New Roman"/>
                <w:sz w:val="24"/>
                <w:szCs w:val="24"/>
              </w:rPr>
            </w:pPr>
          </w:p>
        </w:tc>
        <w:tc>
          <w:tcPr>
            <w:tcW w:w="3285" w:type="dxa"/>
          </w:tcPr>
          <w:p w:rsidR="007233E4" w:rsidRPr="008554C6" w:rsidRDefault="007233E4" w:rsidP="008554C6">
            <w:pPr>
              <w:spacing w:line="276" w:lineRule="auto"/>
              <w:jc w:val="right"/>
              <w:rPr>
                <w:rFonts w:ascii="Times New Roman" w:hAnsi="Times New Roman" w:cs="Times New Roman"/>
                <w:sz w:val="24"/>
                <w:szCs w:val="24"/>
              </w:rPr>
            </w:pPr>
          </w:p>
        </w:tc>
      </w:tr>
      <w:tr w:rsidR="007233E4" w:rsidRPr="008554C6" w:rsidTr="00AE7132">
        <w:trPr>
          <w:trHeight w:val="80"/>
        </w:trPr>
        <w:tc>
          <w:tcPr>
            <w:tcW w:w="3284" w:type="dxa"/>
          </w:tcPr>
          <w:p w:rsidR="007233E4" w:rsidRPr="008554C6" w:rsidRDefault="007233E4" w:rsidP="008554C6">
            <w:pPr>
              <w:spacing w:line="276" w:lineRule="auto"/>
              <w:rPr>
                <w:rFonts w:ascii="Times New Roman" w:hAnsi="Times New Roman" w:cs="Times New Roman"/>
                <w:sz w:val="24"/>
                <w:szCs w:val="24"/>
              </w:rPr>
            </w:pPr>
          </w:p>
        </w:tc>
        <w:tc>
          <w:tcPr>
            <w:tcW w:w="3285" w:type="dxa"/>
            <w:gridSpan w:val="2"/>
          </w:tcPr>
          <w:p w:rsidR="007233E4" w:rsidRPr="008554C6" w:rsidRDefault="007233E4" w:rsidP="008554C6">
            <w:pPr>
              <w:spacing w:line="276" w:lineRule="auto"/>
              <w:rPr>
                <w:rFonts w:ascii="Times New Roman" w:hAnsi="Times New Roman" w:cs="Times New Roman"/>
                <w:sz w:val="24"/>
                <w:szCs w:val="24"/>
              </w:rPr>
            </w:pPr>
          </w:p>
        </w:tc>
        <w:tc>
          <w:tcPr>
            <w:tcW w:w="3285" w:type="dxa"/>
          </w:tcPr>
          <w:p w:rsidR="007233E4" w:rsidRPr="008554C6" w:rsidRDefault="007233E4" w:rsidP="008554C6">
            <w:pPr>
              <w:spacing w:line="276" w:lineRule="auto"/>
              <w:jc w:val="right"/>
              <w:rPr>
                <w:rFonts w:ascii="Times New Roman" w:hAnsi="Times New Roman" w:cs="Times New Roman"/>
                <w:sz w:val="24"/>
                <w:szCs w:val="24"/>
              </w:rPr>
            </w:pPr>
          </w:p>
        </w:tc>
      </w:tr>
      <w:tr w:rsidR="007233E4" w:rsidRPr="008554C6" w:rsidTr="00E77108">
        <w:trPr>
          <w:trHeight w:val="2387"/>
        </w:trPr>
        <w:tc>
          <w:tcPr>
            <w:tcW w:w="3284" w:type="dxa"/>
          </w:tcPr>
          <w:p w:rsidR="007233E4" w:rsidRPr="008554C6" w:rsidRDefault="007233E4" w:rsidP="008554C6">
            <w:pPr>
              <w:spacing w:line="276" w:lineRule="auto"/>
              <w:rPr>
                <w:rFonts w:ascii="Times New Roman" w:hAnsi="Times New Roman" w:cs="Times New Roman"/>
                <w:sz w:val="24"/>
                <w:szCs w:val="24"/>
              </w:rPr>
            </w:pPr>
          </w:p>
        </w:tc>
        <w:tc>
          <w:tcPr>
            <w:tcW w:w="3285" w:type="dxa"/>
            <w:gridSpan w:val="2"/>
          </w:tcPr>
          <w:p w:rsidR="007233E4" w:rsidRPr="008554C6" w:rsidRDefault="007233E4" w:rsidP="008554C6">
            <w:pPr>
              <w:spacing w:line="276" w:lineRule="auto"/>
              <w:rPr>
                <w:rFonts w:ascii="Times New Roman" w:hAnsi="Times New Roman" w:cs="Times New Roman"/>
                <w:sz w:val="24"/>
                <w:szCs w:val="24"/>
              </w:rPr>
            </w:pPr>
          </w:p>
        </w:tc>
        <w:tc>
          <w:tcPr>
            <w:tcW w:w="3285" w:type="dxa"/>
          </w:tcPr>
          <w:p w:rsidR="007233E4" w:rsidRPr="008554C6" w:rsidRDefault="007233E4" w:rsidP="008554C6">
            <w:pPr>
              <w:spacing w:line="276" w:lineRule="auto"/>
              <w:jc w:val="right"/>
              <w:rPr>
                <w:rFonts w:ascii="Times New Roman" w:hAnsi="Times New Roman" w:cs="Times New Roman"/>
                <w:sz w:val="24"/>
                <w:szCs w:val="24"/>
              </w:rPr>
            </w:pPr>
          </w:p>
        </w:tc>
      </w:tr>
      <w:tr w:rsidR="007233E4" w:rsidRPr="00496892" w:rsidTr="00AE7132">
        <w:trPr>
          <w:trHeight w:val="80"/>
        </w:trPr>
        <w:tc>
          <w:tcPr>
            <w:tcW w:w="3284" w:type="dxa"/>
          </w:tcPr>
          <w:p w:rsidR="00644437" w:rsidRDefault="00644437" w:rsidP="00AE7132">
            <w:pPr>
              <w:rPr>
                <w:rFonts w:ascii="Times New Roman" w:hAnsi="Times New Roman" w:cs="Times New Roman"/>
                <w:sz w:val="24"/>
                <w:szCs w:val="24"/>
              </w:rPr>
            </w:pPr>
          </w:p>
          <w:p w:rsidR="00644437" w:rsidRDefault="00644437" w:rsidP="00644437">
            <w:pPr>
              <w:rPr>
                <w:rFonts w:ascii="Times New Roman" w:hAnsi="Times New Roman" w:cs="Times New Roman"/>
                <w:sz w:val="24"/>
                <w:szCs w:val="24"/>
              </w:rPr>
            </w:pPr>
          </w:p>
          <w:p w:rsidR="00644437" w:rsidRDefault="00644437" w:rsidP="00AE7132">
            <w:pPr>
              <w:rPr>
                <w:rFonts w:ascii="Times New Roman" w:hAnsi="Times New Roman" w:cs="Times New Roman"/>
                <w:sz w:val="24"/>
                <w:szCs w:val="24"/>
              </w:rPr>
            </w:pPr>
          </w:p>
          <w:p w:rsidR="001358B1" w:rsidRDefault="001358B1" w:rsidP="00AE7132">
            <w:pPr>
              <w:rPr>
                <w:rFonts w:ascii="Times New Roman" w:hAnsi="Times New Roman" w:cs="Times New Roman"/>
                <w:sz w:val="24"/>
                <w:szCs w:val="24"/>
              </w:rPr>
            </w:pPr>
          </w:p>
          <w:p w:rsidR="001358B1" w:rsidRPr="00496892" w:rsidRDefault="001358B1" w:rsidP="00AE7132">
            <w:pPr>
              <w:rPr>
                <w:rFonts w:ascii="Times New Roman" w:hAnsi="Times New Roman" w:cs="Times New Roman"/>
                <w:sz w:val="24"/>
                <w:szCs w:val="24"/>
              </w:rPr>
            </w:pPr>
          </w:p>
        </w:tc>
        <w:tc>
          <w:tcPr>
            <w:tcW w:w="3285" w:type="dxa"/>
            <w:gridSpan w:val="2"/>
          </w:tcPr>
          <w:p w:rsidR="007233E4" w:rsidRPr="00496892" w:rsidRDefault="007233E4" w:rsidP="00AE7132">
            <w:pPr>
              <w:rPr>
                <w:rFonts w:ascii="Times New Roman" w:hAnsi="Times New Roman" w:cs="Times New Roman"/>
                <w:sz w:val="24"/>
                <w:szCs w:val="24"/>
              </w:rPr>
            </w:pPr>
          </w:p>
        </w:tc>
        <w:tc>
          <w:tcPr>
            <w:tcW w:w="3285" w:type="dxa"/>
          </w:tcPr>
          <w:p w:rsidR="00644437" w:rsidRDefault="00644437" w:rsidP="001358B1">
            <w:pPr>
              <w:jc w:val="right"/>
              <w:rPr>
                <w:rFonts w:ascii="Times New Roman" w:hAnsi="Times New Roman" w:cs="Times New Roman"/>
                <w:sz w:val="24"/>
                <w:szCs w:val="24"/>
              </w:rPr>
            </w:pPr>
          </w:p>
          <w:p w:rsidR="00644437" w:rsidRDefault="00644437" w:rsidP="001358B1">
            <w:pPr>
              <w:jc w:val="right"/>
              <w:rPr>
                <w:rFonts w:ascii="Times New Roman" w:hAnsi="Times New Roman" w:cs="Times New Roman"/>
                <w:sz w:val="24"/>
                <w:szCs w:val="24"/>
              </w:rPr>
            </w:pPr>
          </w:p>
          <w:p w:rsidR="00DC3FEA" w:rsidRPr="00496892" w:rsidRDefault="00DC3FEA" w:rsidP="00E77108">
            <w:pPr>
              <w:jc w:val="right"/>
              <w:rPr>
                <w:rFonts w:ascii="Times New Roman" w:hAnsi="Times New Roman" w:cs="Times New Roman"/>
                <w:sz w:val="24"/>
                <w:szCs w:val="24"/>
              </w:rPr>
            </w:pPr>
          </w:p>
        </w:tc>
      </w:tr>
    </w:tbl>
    <w:p w:rsidR="000A704D" w:rsidRPr="00496892" w:rsidRDefault="000A704D" w:rsidP="00D901CC">
      <w:pPr>
        <w:jc w:val="center"/>
        <w:rPr>
          <w:rFonts w:ascii="Times New Roman" w:hAnsi="Times New Roman" w:cs="Times New Roman"/>
          <w:sz w:val="20"/>
          <w:szCs w:val="20"/>
        </w:rPr>
      </w:pPr>
    </w:p>
    <w:sectPr w:rsidR="000A704D" w:rsidRPr="00496892" w:rsidSect="00CF4A8D">
      <w:headerReference w:type="default" r:id="rId11"/>
      <w:footerReference w:type="default" r:id="rId12"/>
      <w:headerReference w:type="first" r:id="rId13"/>
      <w:pgSz w:w="11906" w:h="16838"/>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348A" w:rsidRDefault="003D348A" w:rsidP="00593D79">
      <w:pPr>
        <w:spacing w:after="0" w:line="240" w:lineRule="auto"/>
      </w:pPr>
      <w:r>
        <w:separator/>
      </w:r>
    </w:p>
  </w:endnote>
  <w:endnote w:type="continuationSeparator" w:id="0">
    <w:p w:rsidR="003D348A" w:rsidRDefault="003D348A" w:rsidP="00593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D79" w:rsidRDefault="00593D79">
    <w:pPr>
      <w:pStyle w:val="Porat"/>
      <w:jc w:val="center"/>
    </w:pPr>
  </w:p>
  <w:p w:rsidR="00593D79" w:rsidRDefault="00593D79">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348A" w:rsidRDefault="003D348A" w:rsidP="00593D79">
      <w:pPr>
        <w:spacing w:after="0" w:line="240" w:lineRule="auto"/>
      </w:pPr>
      <w:r>
        <w:separator/>
      </w:r>
    </w:p>
  </w:footnote>
  <w:footnote w:type="continuationSeparator" w:id="0">
    <w:p w:rsidR="003D348A" w:rsidRDefault="003D348A" w:rsidP="00593D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9058372"/>
      <w:docPartObj>
        <w:docPartGallery w:val="Page Numbers (Top of Page)"/>
        <w:docPartUnique/>
      </w:docPartObj>
    </w:sdtPr>
    <w:sdtEndPr>
      <w:rPr>
        <w:rFonts w:ascii="Times New Roman" w:hAnsi="Times New Roman" w:cs="Times New Roman"/>
        <w:sz w:val="24"/>
        <w:szCs w:val="24"/>
      </w:rPr>
    </w:sdtEndPr>
    <w:sdtContent>
      <w:p w:rsidR="00676CBF" w:rsidRPr="00676CBF" w:rsidRDefault="00676CBF">
        <w:pPr>
          <w:pStyle w:val="Antrats"/>
          <w:jc w:val="center"/>
          <w:rPr>
            <w:rFonts w:ascii="Times New Roman" w:hAnsi="Times New Roman" w:cs="Times New Roman"/>
            <w:sz w:val="24"/>
            <w:szCs w:val="24"/>
          </w:rPr>
        </w:pPr>
        <w:r w:rsidRPr="00676CBF">
          <w:rPr>
            <w:rFonts w:ascii="Times New Roman" w:hAnsi="Times New Roman" w:cs="Times New Roman"/>
            <w:sz w:val="24"/>
            <w:szCs w:val="24"/>
          </w:rPr>
          <w:fldChar w:fldCharType="begin"/>
        </w:r>
        <w:r w:rsidRPr="00676CBF">
          <w:rPr>
            <w:rFonts w:ascii="Times New Roman" w:hAnsi="Times New Roman" w:cs="Times New Roman"/>
            <w:sz w:val="24"/>
            <w:szCs w:val="24"/>
          </w:rPr>
          <w:instrText>PAGE   \* MERGEFORMAT</w:instrText>
        </w:r>
        <w:r w:rsidRPr="00676CBF">
          <w:rPr>
            <w:rFonts w:ascii="Times New Roman" w:hAnsi="Times New Roman" w:cs="Times New Roman"/>
            <w:sz w:val="24"/>
            <w:szCs w:val="24"/>
          </w:rPr>
          <w:fldChar w:fldCharType="separate"/>
        </w:r>
        <w:r w:rsidR="00950DD7">
          <w:rPr>
            <w:rFonts w:ascii="Times New Roman" w:hAnsi="Times New Roman" w:cs="Times New Roman"/>
            <w:noProof/>
            <w:sz w:val="24"/>
            <w:szCs w:val="24"/>
          </w:rPr>
          <w:t>5</w:t>
        </w:r>
        <w:r w:rsidRPr="00676CBF">
          <w:rPr>
            <w:rFonts w:ascii="Times New Roman" w:hAnsi="Times New Roman" w:cs="Times New Roman"/>
            <w:sz w:val="24"/>
            <w:szCs w:val="24"/>
          </w:rPr>
          <w:fldChar w:fldCharType="end"/>
        </w:r>
      </w:p>
    </w:sdtContent>
  </w:sdt>
  <w:p w:rsidR="00676CBF" w:rsidRDefault="00676CB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A8D" w:rsidRDefault="00CF4A8D" w:rsidP="00CF4A8D">
    <w:pPr>
      <w:pStyle w:val="Antrats"/>
      <w:jc w:val="center"/>
    </w:pPr>
    <w:r>
      <w:rPr>
        <w:noProof/>
        <w:lang w:eastAsia="lt-LT"/>
      </w:rPr>
      <w:drawing>
        <wp:inline distT="0" distB="0" distL="0" distR="0" wp14:anchorId="0D299F5B" wp14:editId="10D30F7F">
          <wp:extent cx="571500" cy="600075"/>
          <wp:effectExtent l="0" t="0" r="0"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1500"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84BFC"/>
    <w:multiLevelType w:val="hybridMultilevel"/>
    <w:tmpl w:val="C48CBEB2"/>
    <w:lvl w:ilvl="0" w:tplc="50683CD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nsid w:val="3EFD3472"/>
    <w:multiLevelType w:val="hybridMultilevel"/>
    <w:tmpl w:val="C9B235B0"/>
    <w:lvl w:ilvl="0" w:tplc="D2B0698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
    <w:nsid w:val="3FAE3D8E"/>
    <w:multiLevelType w:val="hybridMultilevel"/>
    <w:tmpl w:val="03F657BE"/>
    <w:lvl w:ilvl="0" w:tplc="5148CBA4">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3FCC39EB"/>
    <w:multiLevelType w:val="multilevel"/>
    <w:tmpl w:val="0BE836E8"/>
    <w:lvl w:ilvl="0">
      <w:start w:val="1"/>
      <w:numFmt w:val="decimal"/>
      <w:lvlText w:val="%1."/>
      <w:lvlJc w:val="left"/>
      <w:pPr>
        <w:tabs>
          <w:tab w:val="num" w:pos="1495"/>
        </w:tabs>
        <w:ind w:left="1495" w:hanging="360"/>
      </w:pPr>
      <w:rPr>
        <w:rFonts w:hint="default"/>
        <w:b w:val="0"/>
      </w:rPr>
    </w:lvl>
    <w:lvl w:ilvl="1">
      <w:start w:val="1"/>
      <w:numFmt w:val="decimal"/>
      <w:lvlText w:val="%1.%2."/>
      <w:lvlJc w:val="left"/>
      <w:pPr>
        <w:tabs>
          <w:tab w:val="num" w:pos="1473"/>
        </w:tabs>
        <w:ind w:left="1473" w:hanging="48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3FF26F58"/>
    <w:multiLevelType w:val="hybridMultilevel"/>
    <w:tmpl w:val="EEAE3DF0"/>
    <w:lvl w:ilvl="0" w:tplc="FC4226B8">
      <w:start w:val="1"/>
      <w:numFmt w:val="decimal"/>
      <w:lvlText w:val="%1."/>
      <w:lvlJc w:val="left"/>
      <w:pPr>
        <w:ind w:left="1637" w:hanging="360"/>
      </w:pPr>
      <w:rPr>
        <w:rFonts w:asciiTheme="minorHAnsi" w:hAnsiTheme="minorHAnsi" w:cstheme="minorBidi" w:hint="default"/>
        <w:color w:val="000000"/>
        <w:sz w:val="23"/>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5">
    <w:nsid w:val="632C4915"/>
    <w:multiLevelType w:val="hybridMultilevel"/>
    <w:tmpl w:val="DB0613F4"/>
    <w:lvl w:ilvl="0" w:tplc="80C6A60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nsid w:val="7A991351"/>
    <w:multiLevelType w:val="hybridMultilevel"/>
    <w:tmpl w:val="A246D364"/>
    <w:lvl w:ilvl="0" w:tplc="E4BEEAD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4"/>
  </w:num>
  <w:num w:numId="2">
    <w:abstractNumId w:val="1"/>
  </w:num>
  <w:num w:numId="3">
    <w:abstractNumId w:val="2"/>
  </w:num>
  <w:num w:numId="4">
    <w:abstractNumId w:val="3"/>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0E6"/>
    <w:rsid w:val="000011DE"/>
    <w:rsid w:val="00006E45"/>
    <w:rsid w:val="00007003"/>
    <w:rsid w:val="000137C4"/>
    <w:rsid w:val="00013D01"/>
    <w:rsid w:val="00016F4A"/>
    <w:rsid w:val="000174CF"/>
    <w:rsid w:val="00017D51"/>
    <w:rsid w:val="00024DE7"/>
    <w:rsid w:val="000301AC"/>
    <w:rsid w:val="0003025B"/>
    <w:rsid w:val="00033D18"/>
    <w:rsid w:val="000366CD"/>
    <w:rsid w:val="00044E43"/>
    <w:rsid w:val="000611E0"/>
    <w:rsid w:val="00080458"/>
    <w:rsid w:val="00082B5C"/>
    <w:rsid w:val="00085E40"/>
    <w:rsid w:val="00086D27"/>
    <w:rsid w:val="00087634"/>
    <w:rsid w:val="00087AD4"/>
    <w:rsid w:val="0009142B"/>
    <w:rsid w:val="000A1BA9"/>
    <w:rsid w:val="000A704D"/>
    <w:rsid w:val="000A7ADD"/>
    <w:rsid w:val="000B335D"/>
    <w:rsid w:val="000B5728"/>
    <w:rsid w:val="000B6C72"/>
    <w:rsid w:val="000B7506"/>
    <w:rsid w:val="000C023A"/>
    <w:rsid w:val="000C11BD"/>
    <w:rsid w:val="000D1E33"/>
    <w:rsid w:val="000D2916"/>
    <w:rsid w:val="000D2A17"/>
    <w:rsid w:val="000D30C0"/>
    <w:rsid w:val="000D4D35"/>
    <w:rsid w:val="000D671A"/>
    <w:rsid w:val="000E4C0E"/>
    <w:rsid w:val="00102B19"/>
    <w:rsid w:val="00114C41"/>
    <w:rsid w:val="00114C6E"/>
    <w:rsid w:val="00117DBB"/>
    <w:rsid w:val="0012001E"/>
    <w:rsid w:val="00121731"/>
    <w:rsid w:val="001223AD"/>
    <w:rsid w:val="00133013"/>
    <w:rsid w:val="00134160"/>
    <w:rsid w:val="001358B1"/>
    <w:rsid w:val="001432C7"/>
    <w:rsid w:val="00143D34"/>
    <w:rsid w:val="00146E22"/>
    <w:rsid w:val="0015669D"/>
    <w:rsid w:val="001566E2"/>
    <w:rsid w:val="00156A0D"/>
    <w:rsid w:val="0016279F"/>
    <w:rsid w:val="001648AD"/>
    <w:rsid w:val="00167869"/>
    <w:rsid w:val="001841BB"/>
    <w:rsid w:val="001872C1"/>
    <w:rsid w:val="001954D4"/>
    <w:rsid w:val="00197CC8"/>
    <w:rsid w:val="001A0BFA"/>
    <w:rsid w:val="001A4CC7"/>
    <w:rsid w:val="001B6AF9"/>
    <w:rsid w:val="001C213D"/>
    <w:rsid w:val="001D6048"/>
    <w:rsid w:val="001E14BD"/>
    <w:rsid w:val="001E15BF"/>
    <w:rsid w:val="001E5415"/>
    <w:rsid w:val="001F2FE7"/>
    <w:rsid w:val="001F38C5"/>
    <w:rsid w:val="001F5405"/>
    <w:rsid w:val="002075DB"/>
    <w:rsid w:val="00211165"/>
    <w:rsid w:val="0021223A"/>
    <w:rsid w:val="00214768"/>
    <w:rsid w:val="00215806"/>
    <w:rsid w:val="002164EE"/>
    <w:rsid w:val="0022135C"/>
    <w:rsid w:val="002315EB"/>
    <w:rsid w:val="0023215F"/>
    <w:rsid w:val="00243D5A"/>
    <w:rsid w:val="00263545"/>
    <w:rsid w:val="00266BB2"/>
    <w:rsid w:val="002767B6"/>
    <w:rsid w:val="00280B16"/>
    <w:rsid w:val="002822E1"/>
    <w:rsid w:val="00282771"/>
    <w:rsid w:val="002935DF"/>
    <w:rsid w:val="002B37B3"/>
    <w:rsid w:val="002B6C95"/>
    <w:rsid w:val="002C0BE2"/>
    <w:rsid w:val="002C0C8D"/>
    <w:rsid w:val="002D1761"/>
    <w:rsid w:val="002D75D7"/>
    <w:rsid w:val="00302A16"/>
    <w:rsid w:val="00303099"/>
    <w:rsid w:val="0030568E"/>
    <w:rsid w:val="00307D8F"/>
    <w:rsid w:val="003141DC"/>
    <w:rsid w:val="0031535E"/>
    <w:rsid w:val="003218F8"/>
    <w:rsid w:val="003330EE"/>
    <w:rsid w:val="0033609A"/>
    <w:rsid w:val="0033779A"/>
    <w:rsid w:val="00340180"/>
    <w:rsid w:val="00346CBA"/>
    <w:rsid w:val="003474B4"/>
    <w:rsid w:val="00350620"/>
    <w:rsid w:val="003517A7"/>
    <w:rsid w:val="00371E19"/>
    <w:rsid w:val="003733FA"/>
    <w:rsid w:val="0038152D"/>
    <w:rsid w:val="00381B44"/>
    <w:rsid w:val="00384362"/>
    <w:rsid w:val="00386E9F"/>
    <w:rsid w:val="00387E41"/>
    <w:rsid w:val="00390E7B"/>
    <w:rsid w:val="0039212C"/>
    <w:rsid w:val="003939F1"/>
    <w:rsid w:val="00394A47"/>
    <w:rsid w:val="00396109"/>
    <w:rsid w:val="003977E9"/>
    <w:rsid w:val="003D348A"/>
    <w:rsid w:val="003D34F9"/>
    <w:rsid w:val="003D38FE"/>
    <w:rsid w:val="003D557F"/>
    <w:rsid w:val="003D6DC0"/>
    <w:rsid w:val="003F46E9"/>
    <w:rsid w:val="00407AA3"/>
    <w:rsid w:val="0041449E"/>
    <w:rsid w:val="00417156"/>
    <w:rsid w:val="004310B8"/>
    <w:rsid w:val="00432375"/>
    <w:rsid w:val="00436A08"/>
    <w:rsid w:val="004432F0"/>
    <w:rsid w:val="0045189E"/>
    <w:rsid w:val="004519A4"/>
    <w:rsid w:val="004551EF"/>
    <w:rsid w:val="00461007"/>
    <w:rsid w:val="00470FED"/>
    <w:rsid w:val="004718E8"/>
    <w:rsid w:val="00486130"/>
    <w:rsid w:val="00493DC1"/>
    <w:rsid w:val="00495DE9"/>
    <w:rsid w:val="00496892"/>
    <w:rsid w:val="004A0D28"/>
    <w:rsid w:val="004A4B51"/>
    <w:rsid w:val="004A4F90"/>
    <w:rsid w:val="004B029E"/>
    <w:rsid w:val="004B3C7E"/>
    <w:rsid w:val="004B3C8E"/>
    <w:rsid w:val="004B6B36"/>
    <w:rsid w:val="004C6775"/>
    <w:rsid w:val="004C7AE9"/>
    <w:rsid w:val="004E2D23"/>
    <w:rsid w:val="004E3F73"/>
    <w:rsid w:val="004E5A84"/>
    <w:rsid w:val="004E6A16"/>
    <w:rsid w:val="00502386"/>
    <w:rsid w:val="005044CF"/>
    <w:rsid w:val="005044D0"/>
    <w:rsid w:val="00505793"/>
    <w:rsid w:val="0051314E"/>
    <w:rsid w:val="00521448"/>
    <w:rsid w:val="00527C59"/>
    <w:rsid w:val="00530002"/>
    <w:rsid w:val="00531994"/>
    <w:rsid w:val="00535B33"/>
    <w:rsid w:val="00535EF8"/>
    <w:rsid w:val="005410EC"/>
    <w:rsid w:val="0054759D"/>
    <w:rsid w:val="005515BC"/>
    <w:rsid w:val="00573775"/>
    <w:rsid w:val="00580CA5"/>
    <w:rsid w:val="00590105"/>
    <w:rsid w:val="0059019F"/>
    <w:rsid w:val="00593D79"/>
    <w:rsid w:val="005947DA"/>
    <w:rsid w:val="005A16EF"/>
    <w:rsid w:val="005A4C23"/>
    <w:rsid w:val="005B59AB"/>
    <w:rsid w:val="005C5A36"/>
    <w:rsid w:val="005C6093"/>
    <w:rsid w:val="005D2B7B"/>
    <w:rsid w:val="005D4B90"/>
    <w:rsid w:val="005D650B"/>
    <w:rsid w:val="005F0370"/>
    <w:rsid w:val="005F0C50"/>
    <w:rsid w:val="005F4238"/>
    <w:rsid w:val="005F430C"/>
    <w:rsid w:val="005F7EB0"/>
    <w:rsid w:val="006167FA"/>
    <w:rsid w:val="00623C06"/>
    <w:rsid w:val="00624706"/>
    <w:rsid w:val="006311BA"/>
    <w:rsid w:val="00631A21"/>
    <w:rsid w:val="00635A6C"/>
    <w:rsid w:val="00635FB3"/>
    <w:rsid w:val="006438DE"/>
    <w:rsid w:val="00644437"/>
    <w:rsid w:val="00645E1F"/>
    <w:rsid w:val="00647C12"/>
    <w:rsid w:val="0065046E"/>
    <w:rsid w:val="00653E68"/>
    <w:rsid w:val="0065655D"/>
    <w:rsid w:val="00662CB3"/>
    <w:rsid w:val="006661C0"/>
    <w:rsid w:val="00671E68"/>
    <w:rsid w:val="00676CBF"/>
    <w:rsid w:val="00677A4E"/>
    <w:rsid w:val="00684B56"/>
    <w:rsid w:val="00687331"/>
    <w:rsid w:val="00693AD9"/>
    <w:rsid w:val="00694716"/>
    <w:rsid w:val="00697135"/>
    <w:rsid w:val="006A087C"/>
    <w:rsid w:val="006A109B"/>
    <w:rsid w:val="006A21E5"/>
    <w:rsid w:val="006A24D2"/>
    <w:rsid w:val="006C154D"/>
    <w:rsid w:val="006D0035"/>
    <w:rsid w:val="006D06C3"/>
    <w:rsid w:val="006D3AFA"/>
    <w:rsid w:val="006D3FF5"/>
    <w:rsid w:val="006D5D30"/>
    <w:rsid w:val="006D7CFA"/>
    <w:rsid w:val="006E43B0"/>
    <w:rsid w:val="006E54DC"/>
    <w:rsid w:val="006E59CE"/>
    <w:rsid w:val="006E5BAD"/>
    <w:rsid w:val="006F04E3"/>
    <w:rsid w:val="006F67A1"/>
    <w:rsid w:val="006F7C38"/>
    <w:rsid w:val="007063CD"/>
    <w:rsid w:val="00717102"/>
    <w:rsid w:val="007233E4"/>
    <w:rsid w:val="007237C9"/>
    <w:rsid w:val="00725FD6"/>
    <w:rsid w:val="00731FB8"/>
    <w:rsid w:val="00732237"/>
    <w:rsid w:val="00737458"/>
    <w:rsid w:val="007458E0"/>
    <w:rsid w:val="00746A0F"/>
    <w:rsid w:val="00752E7B"/>
    <w:rsid w:val="00754313"/>
    <w:rsid w:val="00755792"/>
    <w:rsid w:val="00755E88"/>
    <w:rsid w:val="00767E15"/>
    <w:rsid w:val="00781118"/>
    <w:rsid w:val="00782E49"/>
    <w:rsid w:val="00792439"/>
    <w:rsid w:val="007953BB"/>
    <w:rsid w:val="0079607E"/>
    <w:rsid w:val="007A2713"/>
    <w:rsid w:val="007B0C8A"/>
    <w:rsid w:val="007B11C9"/>
    <w:rsid w:val="007B410A"/>
    <w:rsid w:val="007B48CA"/>
    <w:rsid w:val="007C5562"/>
    <w:rsid w:val="007D41EE"/>
    <w:rsid w:val="007D7082"/>
    <w:rsid w:val="007E3E2F"/>
    <w:rsid w:val="007F094E"/>
    <w:rsid w:val="007F489D"/>
    <w:rsid w:val="008054E6"/>
    <w:rsid w:val="00806BC3"/>
    <w:rsid w:val="008149D9"/>
    <w:rsid w:val="00826B14"/>
    <w:rsid w:val="008278CF"/>
    <w:rsid w:val="008378F7"/>
    <w:rsid w:val="008463FD"/>
    <w:rsid w:val="00854331"/>
    <w:rsid w:val="008554C6"/>
    <w:rsid w:val="00855DA2"/>
    <w:rsid w:val="00855DDF"/>
    <w:rsid w:val="00864E5C"/>
    <w:rsid w:val="00866CF3"/>
    <w:rsid w:val="008710E6"/>
    <w:rsid w:val="008A06F5"/>
    <w:rsid w:val="008A310C"/>
    <w:rsid w:val="008A3AB8"/>
    <w:rsid w:val="008A6482"/>
    <w:rsid w:val="008B184F"/>
    <w:rsid w:val="008B47B7"/>
    <w:rsid w:val="008B6686"/>
    <w:rsid w:val="008C29F5"/>
    <w:rsid w:val="008C2CA3"/>
    <w:rsid w:val="008C4DA2"/>
    <w:rsid w:val="008C7EDA"/>
    <w:rsid w:val="008D52FC"/>
    <w:rsid w:val="008D5724"/>
    <w:rsid w:val="008D73DB"/>
    <w:rsid w:val="008E6245"/>
    <w:rsid w:val="008E7FA7"/>
    <w:rsid w:val="008F1FAB"/>
    <w:rsid w:val="008F3C1B"/>
    <w:rsid w:val="008F7B69"/>
    <w:rsid w:val="00902868"/>
    <w:rsid w:val="00916B96"/>
    <w:rsid w:val="00917541"/>
    <w:rsid w:val="009223A2"/>
    <w:rsid w:val="00933A3D"/>
    <w:rsid w:val="009440FB"/>
    <w:rsid w:val="00950DD7"/>
    <w:rsid w:val="00956AA4"/>
    <w:rsid w:val="009575B1"/>
    <w:rsid w:val="00962FCE"/>
    <w:rsid w:val="00964E08"/>
    <w:rsid w:val="009A11B3"/>
    <w:rsid w:val="009A4FA4"/>
    <w:rsid w:val="009A7344"/>
    <w:rsid w:val="009B54CF"/>
    <w:rsid w:val="009C3059"/>
    <w:rsid w:val="009C434D"/>
    <w:rsid w:val="009C7075"/>
    <w:rsid w:val="009D04A8"/>
    <w:rsid w:val="009D5850"/>
    <w:rsid w:val="009E28A2"/>
    <w:rsid w:val="009E5FDA"/>
    <w:rsid w:val="009E797F"/>
    <w:rsid w:val="009F0869"/>
    <w:rsid w:val="009F16DF"/>
    <w:rsid w:val="009F70DD"/>
    <w:rsid w:val="00A05288"/>
    <w:rsid w:val="00A109F1"/>
    <w:rsid w:val="00A122AA"/>
    <w:rsid w:val="00A15C3B"/>
    <w:rsid w:val="00A162CC"/>
    <w:rsid w:val="00A16979"/>
    <w:rsid w:val="00A31EC7"/>
    <w:rsid w:val="00A34033"/>
    <w:rsid w:val="00A40C3C"/>
    <w:rsid w:val="00A42C8E"/>
    <w:rsid w:val="00A449D6"/>
    <w:rsid w:val="00A51580"/>
    <w:rsid w:val="00A65019"/>
    <w:rsid w:val="00A72914"/>
    <w:rsid w:val="00A9577C"/>
    <w:rsid w:val="00A96214"/>
    <w:rsid w:val="00AB1BDA"/>
    <w:rsid w:val="00AC11C1"/>
    <w:rsid w:val="00AC3D9F"/>
    <w:rsid w:val="00AC7D25"/>
    <w:rsid w:val="00AE0163"/>
    <w:rsid w:val="00AE2D60"/>
    <w:rsid w:val="00AE538A"/>
    <w:rsid w:val="00AE6848"/>
    <w:rsid w:val="00AF5D0D"/>
    <w:rsid w:val="00AF6A47"/>
    <w:rsid w:val="00B042A7"/>
    <w:rsid w:val="00B17708"/>
    <w:rsid w:val="00B4198B"/>
    <w:rsid w:val="00B4332F"/>
    <w:rsid w:val="00B50201"/>
    <w:rsid w:val="00B508DE"/>
    <w:rsid w:val="00B568BA"/>
    <w:rsid w:val="00B60E18"/>
    <w:rsid w:val="00B61CAA"/>
    <w:rsid w:val="00B70DC3"/>
    <w:rsid w:val="00B753B0"/>
    <w:rsid w:val="00B77959"/>
    <w:rsid w:val="00B855F9"/>
    <w:rsid w:val="00B92FB0"/>
    <w:rsid w:val="00B930E3"/>
    <w:rsid w:val="00B96534"/>
    <w:rsid w:val="00B9695A"/>
    <w:rsid w:val="00BB0262"/>
    <w:rsid w:val="00BC3CAF"/>
    <w:rsid w:val="00BC64D4"/>
    <w:rsid w:val="00BC6962"/>
    <w:rsid w:val="00BD2E49"/>
    <w:rsid w:val="00BE03AD"/>
    <w:rsid w:val="00BE1B4D"/>
    <w:rsid w:val="00BE2E6B"/>
    <w:rsid w:val="00BE3A90"/>
    <w:rsid w:val="00BF1FD7"/>
    <w:rsid w:val="00BF3104"/>
    <w:rsid w:val="00BF3BAC"/>
    <w:rsid w:val="00C008EC"/>
    <w:rsid w:val="00C03617"/>
    <w:rsid w:val="00C07428"/>
    <w:rsid w:val="00C107B0"/>
    <w:rsid w:val="00C10982"/>
    <w:rsid w:val="00C1359E"/>
    <w:rsid w:val="00C21E22"/>
    <w:rsid w:val="00C259C4"/>
    <w:rsid w:val="00C25A06"/>
    <w:rsid w:val="00C3134C"/>
    <w:rsid w:val="00C40027"/>
    <w:rsid w:val="00C46AB1"/>
    <w:rsid w:val="00C4705C"/>
    <w:rsid w:val="00C50A35"/>
    <w:rsid w:val="00C60704"/>
    <w:rsid w:val="00C73627"/>
    <w:rsid w:val="00C742A1"/>
    <w:rsid w:val="00C850E7"/>
    <w:rsid w:val="00C933A2"/>
    <w:rsid w:val="00C971FB"/>
    <w:rsid w:val="00C9750D"/>
    <w:rsid w:val="00CA416E"/>
    <w:rsid w:val="00CC59E4"/>
    <w:rsid w:val="00CD001D"/>
    <w:rsid w:val="00CD176F"/>
    <w:rsid w:val="00CD5B75"/>
    <w:rsid w:val="00CE4345"/>
    <w:rsid w:val="00CF4A8D"/>
    <w:rsid w:val="00CF4C04"/>
    <w:rsid w:val="00CF535B"/>
    <w:rsid w:val="00D215BE"/>
    <w:rsid w:val="00D23EB1"/>
    <w:rsid w:val="00D32B09"/>
    <w:rsid w:val="00D369DE"/>
    <w:rsid w:val="00D40976"/>
    <w:rsid w:val="00D45383"/>
    <w:rsid w:val="00D52358"/>
    <w:rsid w:val="00D567D0"/>
    <w:rsid w:val="00D62EC8"/>
    <w:rsid w:val="00D65A76"/>
    <w:rsid w:val="00D72972"/>
    <w:rsid w:val="00D85153"/>
    <w:rsid w:val="00D901CC"/>
    <w:rsid w:val="00DA777B"/>
    <w:rsid w:val="00DB3E8C"/>
    <w:rsid w:val="00DC3FEA"/>
    <w:rsid w:val="00DE7D95"/>
    <w:rsid w:val="00DF1950"/>
    <w:rsid w:val="00DF784F"/>
    <w:rsid w:val="00E0504B"/>
    <w:rsid w:val="00E17CA1"/>
    <w:rsid w:val="00E25881"/>
    <w:rsid w:val="00E27202"/>
    <w:rsid w:val="00E34012"/>
    <w:rsid w:val="00E4062C"/>
    <w:rsid w:val="00E433AB"/>
    <w:rsid w:val="00E44FD3"/>
    <w:rsid w:val="00E45C37"/>
    <w:rsid w:val="00E52145"/>
    <w:rsid w:val="00E5354C"/>
    <w:rsid w:val="00E53F8E"/>
    <w:rsid w:val="00E570B1"/>
    <w:rsid w:val="00E64B8A"/>
    <w:rsid w:val="00E71BE0"/>
    <w:rsid w:val="00E77108"/>
    <w:rsid w:val="00E836BA"/>
    <w:rsid w:val="00E84A07"/>
    <w:rsid w:val="00E92BA4"/>
    <w:rsid w:val="00E95271"/>
    <w:rsid w:val="00EB3E40"/>
    <w:rsid w:val="00EB676F"/>
    <w:rsid w:val="00EB7A91"/>
    <w:rsid w:val="00EC046D"/>
    <w:rsid w:val="00EC1D70"/>
    <w:rsid w:val="00EC1F5B"/>
    <w:rsid w:val="00EC4A50"/>
    <w:rsid w:val="00EC6A42"/>
    <w:rsid w:val="00EC796E"/>
    <w:rsid w:val="00ED047C"/>
    <w:rsid w:val="00ED0ED8"/>
    <w:rsid w:val="00ED2553"/>
    <w:rsid w:val="00ED5D8C"/>
    <w:rsid w:val="00EE44EC"/>
    <w:rsid w:val="00EF0F87"/>
    <w:rsid w:val="00EF79A6"/>
    <w:rsid w:val="00F04221"/>
    <w:rsid w:val="00F101BA"/>
    <w:rsid w:val="00F10789"/>
    <w:rsid w:val="00F2136C"/>
    <w:rsid w:val="00F21710"/>
    <w:rsid w:val="00F23B84"/>
    <w:rsid w:val="00F3178A"/>
    <w:rsid w:val="00F32994"/>
    <w:rsid w:val="00F32BA0"/>
    <w:rsid w:val="00F36F77"/>
    <w:rsid w:val="00F37C2C"/>
    <w:rsid w:val="00F44F94"/>
    <w:rsid w:val="00F4706A"/>
    <w:rsid w:val="00F5139B"/>
    <w:rsid w:val="00F545A9"/>
    <w:rsid w:val="00F605F4"/>
    <w:rsid w:val="00F84805"/>
    <w:rsid w:val="00F91432"/>
    <w:rsid w:val="00F96AB0"/>
    <w:rsid w:val="00F9796C"/>
    <w:rsid w:val="00FA0137"/>
    <w:rsid w:val="00FA0B2E"/>
    <w:rsid w:val="00FB34FA"/>
    <w:rsid w:val="00FC52A5"/>
    <w:rsid w:val="00FC7E3F"/>
    <w:rsid w:val="00FD01FC"/>
    <w:rsid w:val="00FE4441"/>
    <w:rsid w:val="00FF0684"/>
    <w:rsid w:val="00FF16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uiPriority w:val="99"/>
    <w:semiHidden/>
    <w:unhideWhenUsed/>
    <w:rsid w:val="008D52F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agrindiniotekstotrauka2Diagrama">
    <w:name w:val="Pagrindinio teksto įtrauka 2 Diagrama"/>
    <w:basedOn w:val="Numatytasispastraiposriftas"/>
    <w:link w:val="Pagrindiniotekstotrauka2"/>
    <w:uiPriority w:val="99"/>
    <w:semiHidden/>
    <w:rsid w:val="008D52FC"/>
    <w:rPr>
      <w:rFonts w:ascii="Times New Roman" w:eastAsia="Times New Roman" w:hAnsi="Times New Roman" w:cs="Times New Roman"/>
      <w:sz w:val="24"/>
      <w:szCs w:val="24"/>
      <w:lang w:eastAsia="lt-LT"/>
    </w:rPr>
  </w:style>
  <w:style w:type="character" w:styleId="Emfaz">
    <w:name w:val="Emphasis"/>
    <w:basedOn w:val="Numatytasispastraiposriftas"/>
    <w:qFormat/>
    <w:rsid w:val="006E5BAD"/>
    <w:rPr>
      <w:i/>
      <w:iCs/>
    </w:rPr>
  </w:style>
  <w:style w:type="table" w:styleId="Lentelstinklelis">
    <w:name w:val="Table Grid"/>
    <w:basedOn w:val="prastojilentel"/>
    <w:uiPriority w:val="59"/>
    <w:rsid w:val="00D453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nhideWhenUsed/>
    <w:rsid w:val="00D45383"/>
    <w:rPr>
      <w:color w:val="0000FF"/>
      <w:u w:val="single"/>
    </w:rPr>
  </w:style>
  <w:style w:type="character" w:customStyle="1" w:styleId="apple-converted-space">
    <w:name w:val="apple-converted-space"/>
    <w:basedOn w:val="Numatytasispastraiposriftas"/>
    <w:rsid w:val="000E4C0E"/>
  </w:style>
  <w:style w:type="paragraph" w:styleId="Sraopastraipa">
    <w:name w:val="List Paragraph"/>
    <w:basedOn w:val="prastasis"/>
    <w:uiPriority w:val="34"/>
    <w:qFormat/>
    <w:rsid w:val="00531994"/>
    <w:pPr>
      <w:ind w:left="720"/>
      <w:contextualSpacing/>
    </w:pPr>
  </w:style>
  <w:style w:type="character" w:styleId="Komentaronuoroda">
    <w:name w:val="annotation reference"/>
    <w:basedOn w:val="Numatytasispastraiposriftas"/>
    <w:uiPriority w:val="99"/>
    <w:semiHidden/>
    <w:unhideWhenUsed/>
    <w:rsid w:val="005F4238"/>
    <w:rPr>
      <w:sz w:val="16"/>
      <w:szCs w:val="16"/>
    </w:rPr>
  </w:style>
  <w:style w:type="paragraph" w:styleId="Komentarotekstas">
    <w:name w:val="annotation text"/>
    <w:basedOn w:val="prastasis"/>
    <w:link w:val="KomentarotekstasDiagrama"/>
    <w:uiPriority w:val="99"/>
    <w:unhideWhenUsed/>
    <w:rsid w:val="005F423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F4238"/>
    <w:rPr>
      <w:sz w:val="20"/>
      <w:szCs w:val="20"/>
    </w:rPr>
  </w:style>
  <w:style w:type="paragraph" w:styleId="Komentarotema">
    <w:name w:val="annotation subject"/>
    <w:basedOn w:val="Komentarotekstas"/>
    <w:next w:val="Komentarotekstas"/>
    <w:link w:val="KomentarotemaDiagrama"/>
    <w:uiPriority w:val="99"/>
    <w:semiHidden/>
    <w:unhideWhenUsed/>
    <w:rsid w:val="005F4238"/>
    <w:rPr>
      <w:b/>
      <w:bCs/>
    </w:rPr>
  </w:style>
  <w:style w:type="character" w:customStyle="1" w:styleId="KomentarotemaDiagrama">
    <w:name w:val="Komentaro tema Diagrama"/>
    <w:basedOn w:val="KomentarotekstasDiagrama"/>
    <w:link w:val="Komentarotema"/>
    <w:uiPriority w:val="99"/>
    <w:semiHidden/>
    <w:rsid w:val="005F4238"/>
    <w:rPr>
      <w:b/>
      <w:bCs/>
      <w:sz w:val="20"/>
      <w:szCs w:val="20"/>
    </w:rPr>
  </w:style>
  <w:style w:type="paragraph" w:styleId="Debesliotekstas">
    <w:name w:val="Balloon Text"/>
    <w:basedOn w:val="prastasis"/>
    <w:link w:val="DebesliotekstasDiagrama"/>
    <w:uiPriority w:val="99"/>
    <w:semiHidden/>
    <w:unhideWhenUsed/>
    <w:rsid w:val="005F423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F4238"/>
    <w:rPr>
      <w:rFonts w:ascii="Tahoma" w:hAnsi="Tahoma" w:cs="Tahoma"/>
      <w:sz w:val="16"/>
      <w:szCs w:val="16"/>
    </w:rPr>
  </w:style>
  <w:style w:type="paragraph" w:styleId="Antrats">
    <w:name w:val="header"/>
    <w:basedOn w:val="prastasis"/>
    <w:link w:val="AntratsDiagrama"/>
    <w:uiPriority w:val="99"/>
    <w:unhideWhenUsed/>
    <w:rsid w:val="00593D7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93D79"/>
  </w:style>
  <w:style w:type="paragraph" w:styleId="Porat">
    <w:name w:val="footer"/>
    <w:basedOn w:val="prastasis"/>
    <w:link w:val="PoratDiagrama"/>
    <w:uiPriority w:val="99"/>
    <w:unhideWhenUsed/>
    <w:rsid w:val="00593D7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93D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uiPriority w:val="99"/>
    <w:semiHidden/>
    <w:unhideWhenUsed/>
    <w:rsid w:val="008D52F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agrindiniotekstotrauka2Diagrama">
    <w:name w:val="Pagrindinio teksto įtrauka 2 Diagrama"/>
    <w:basedOn w:val="Numatytasispastraiposriftas"/>
    <w:link w:val="Pagrindiniotekstotrauka2"/>
    <w:uiPriority w:val="99"/>
    <w:semiHidden/>
    <w:rsid w:val="008D52FC"/>
    <w:rPr>
      <w:rFonts w:ascii="Times New Roman" w:eastAsia="Times New Roman" w:hAnsi="Times New Roman" w:cs="Times New Roman"/>
      <w:sz w:val="24"/>
      <w:szCs w:val="24"/>
      <w:lang w:eastAsia="lt-LT"/>
    </w:rPr>
  </w:style>
  <w:style w:type="character" w:styleId="Emfaz">
    <w:name w:val="Emphasis"/>
    <w:basedOn w:val="Numatytasispastraiposriftas"/>
    <w:qFormat/>
    <w:rsid w:val="006E5BAD"/>
    <w:rPr>
      <w:i/>
      <w:iCs/>
    </w:rPr>
  </w:style>
  <w:style w:type="table" w:styleId="Lentelstinklelis">
    <w:name w:val="Table Grid"/>
    <w:basedOn w:val="prastojilentel"/>
    <w:uiPriority w:val="59"/>
    <w:rsid w:val="00D453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nhideWhenUsed/>
    <w:rsid w:val="00D45383"/>
    <w:rPr>
      <w:color w:val="0000FF"/>
      <w:u w:val="single"/>
    </w:rPr>
  </w:style>
  <w:style w:type="character" w:customStyle="1" w:styleId="apple-converted-space">
    <w:name w:val="apple-converted-space"/>
    <w:basedOn w:val="Numatytasispastraiposriftas"/>
    <w:rsid w:val="000E4C0E"/>
  </w:style>
  <w:style w:type="paragraph" w:styleId="Sraopastraipa">
    <w:name w:val="List Paragraph"/>
    <w:basedOn w:val="prastasis"/>
    <w:uiPriority w:val="34"/>
    <w:qFormat/>
    <w:rsid w:val="00531994"/>
    <w:pPr>
      <w:ind w:left="720"/>
      <w:contextualSpacing/>
    </w:pPr>
  </w:style>
  <w:style w:type="character" w:styleId="Komentaronuoroda">
    <w:name w:val="annotation reference"/>
    <w:basedOn w:val="Numatytasispastraiposriftas"/>
    <w:uiPriority w:val="99"/>
    <w:semiHidden/>
    <w:unhideWhenUsed/>
    <w:rsid w:val="005F4238"/>
    <w:rPr>
      <w:sz w:val="16"/>
      <w:szCs w:val="16"/>
    </w:rPr>
  </w:style>
  <w:style w:type="paragraph" w:styleId="Komentarotekstas">
    <w:name w:val="annotation text"/>
    <w:basedOn w:val="prastasis"/>
    <w:link w:val="KomentarotekstasDiagrama"/>
    <w:uiPriority w:val="99"/>
    <w:unhideWhenUsed/>
    <w:rsid w:val="005F423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F4238"/>
    <w:rPr>
      <w:sz w:val="20"/>
      <w:szCs w:val="20"/>
    </w:rPr>
  </w:style>
  <w:style w:type="paragraph" w:styleId="Komentarotema">
    <w:name w:val="annotation subject"/>
    <w:basedOn w:val="Komentarotekstas"/>
    <w:next w:val="Komentarotekstas"/>
    <w:link w:val="KomentarotemaDiagrama"/>
    <w:uiPriority w:val="99"/>
    <w:semiHidden/>
    <w:unhideWhenUsed/>
    <w:rsid w:val="005F4238"/>
    <w:rPr>
      <w:b/>
      <w:bCs/>
    </w:rPr>
  </w:style>
  <w:style w:type="character" w:customStyle="1" w:styleId="KomentarotemaDiagrama">
    <w:name w:val="Komentaro tema Diagrama"/>
    <w:basedOn w:val="KomentarotekstasDiagrama"/>
    <w:link w:val="Komentarotema"/>
    <w:uiPriority w:val="99"/>
    <w:semiHidden/>
    <w:rsid w:val="005F4238"/>
    <w:rPr>
      <w:b/>
      <w:bCs/>
      <w:sz w:val="20"/>
      <w:szCs w:val="20"/>
    </w:rPr>
  </w:style>
  <w:style w:type="paragraph" w:styleId="Debesliotekstas">
    <w:name w:val="Balloon Text"/>
    <w:basedOn w:val="prastasis"/>
    <w:link w:val="DebesliotekstasDiagrama"/>
    <w:uiPriority w:val="99"/>
    <w:semiHidden/>
    <w:unhideWhenUsed/>
    <w:rsid w:val="005F423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F4238"/>
    <w:rPr>
      <w:rFonts w:ascii="Tahoma" w:hAnsi="Tahoma" w:cs="Tahoma"/>
      <w:sz w:val="16"/>
      <w:szCs w:val="16"/>
    </w:rPr>
  </w:style>
  <w:style w:type="paragraph" w:styleId="Antrats">
    <w:name w:val="header"/>
    <w:basedOn w:val="prastasis"/>
    <w:link w:val="AntratsDiagrama"/>
    <w:uiPriority w:val="99"/>
    <w:unhideWhenUsed/>
    <w:rsid w:val="00593D7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93D79"/>
  </w:style>
  <w:style w:type="paragraph" w:styleId="Porat">
    <w:name w:val="footer"/>
    <w:basedOn w:val="prastasis"/>
    <w:link w:val="PoratDiagrama"/>
    <w:uiPriority w:val="99"/>
    <w:unhideWhenUsed/>
    <w:rsid w:val="00593D7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93D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966654">
      <w:bodyDiv w:val="1"/>
      <w:marLeft w:val="0"/>
      <w:marRight w:val="0"/>
      <w:marTop w:val="0"/>
      <w:marBottom w:val="0"/>
      <w:divBdr>
        <w:top w:val="none" w:sz="0" w:space="0" w:color="auto"/>
        <w:left w:val="none" w:sz="0" w:space="0" w:color="auto"/>
        <w:bottom w:val="none" w:sz="0" w:space="0" w:color="auto"/>
        <w:right w:val="none" w:sz="0" w:space="0" w:color="auto"/>
      </w:divBdr>
    </w:div>
    <w:div w:id="1014571163">
      <w:bodyDiv w:val="1"/>
      <w:marLeft w:val="225"/>
      <w:marRight w:val="225"/>
      <w:marTop w:val="0"/>
      <w:marBottom w:val="0"/>
      <w:divBdr>
        <w:top w:val="none" w:sz="0" w:space="0" w:color="auto"/>
        <w:left w:val="none" w:sz="0" w:space="0" w:color="auto"/>
        <w:bottom w:val="none" w:sz="0" w:space="0" w:color="auto"/>
        <w:right w:val="none" w:sz="0" w:space="0" w:color="auto"/>
      </w:divBdr>
      <w:divsChild>
        <w:div w:id="1167212440">
          <w:marLeft w:val="0"/>
          <w:marRight w:val="0"/>
          <w:marTop w:val="0"/>
          <w:marBottom w:val="0"/>
          <w:divBdr>
            <w:top w:val="none" w:sz="0" w:space="0" w:color="auto"/>
            <w:left w:val="none" w:sz="0" w:space="0" w:color="auto"/>
            <w:bottom w:val="none" w:sz="0" w:space="0" w:color="auto"/>
            <w:right w:val="none" w:sz="0" w:space="0" w:color="auto"/>
          </w:divBdr>
        </w:div>
      </w:divsChild>
    </w:div>
    <w:div w:id="1225987037">
      <w:bodyDiv w:val="1"/>
      <w:marLeft w:val="225"/>
      <w:marRight w:val="225"/>
      <w:marTop w:val="0"/>
      <w:marBottom w:val="0"/>
      <w:divBdr>
        <w:top w:val="none" w:sz="0" w:space="0" w:color="auto"/>
        <w:left w:val="none" w:sz="0" w:space="0" w:color="auto"/>
        <w:bottom w:val="none" w:sz="0" w:space="0" w:color="auto"/>
        <w:right w:val="none" w:sz="0" w:space="0" w:color="auto"/>
      </w:divBdr>
      <w:divsChild>
        <w:div w:id="960573252">
          <w:marLeft w:val="0"/>
          <w:marRight w:val="0"/>
          <w:marTop w:val="0"/>
          <w:marBottom w:val="0"/>
          <w:divBdr>
            <w:top w:val="none" w:sz="0" w:space="0" w:color="auto"/>
            <w:left w:val="none" w:sz="0" w:space="0" w:color="auto"/>
            <w:bottom w:val="none" w:sz="0" w:space="0" w:color="auto"/>
            <w:right w:val="none" w:sz="0" w:space="0" w:color="auto"/>
          </w:divBdr>
        </w:div>
      </w:divsChild>
    </w:div>
    <w:div w:id="1506482007">
      <w:bodyDiv w:val="1"/>
      <w:marLeft w:val="0"/>
      <w:marRight w:val="0"/>
      <w:marTop w:val="0"/>
      <w:marBottom w:val="0"/>
      <w:divBdr>
        <w:top w:val="none" w:sz="0" w:space="0" w:color="auto"/>
        <w:left w:val="none" w:sz="0" w:space="0" w:color="auto"/>
        <w:bottom w:val="none" w:sz="0" w:space="0" w:color="auto"/>
        <w:right w:val="none" w:sz="0" w:space="0" w:color="auto"/>
      </w:divBdr>
    </w:div>
    <w:div w:id="1525366013">
      <w:bodyDiv w:val="1"/>
      <w:marLeft w:val="0"/>
      <w:marRight w:val="0"/>
      <w:marTop w:val="0"/>
      <w:marBottom w:val="0"/>
      <w:divBdr>
        <w:top w:val="none" w:sz="0" w:space="0" w:color="auto"/>
        <w:left w:val="none" w:sz="0" w:space="0" w:color="auto"/>
        <w:bottom w:val="none" w:sz="0" w:space="0" w:color="auto"/>
        <w:right w:val="none" w:sz="0" w:space="0" w:color="auto"/>
      </w:divBdr>
    </w:div>
    <w:div w:id="1808620464">
      <w:bodyDiv w:val="1"/>
      <w:marLeft w:val="0"/>
      <w:marRight w:val="0"/>
      <w:marTop w:val="0"/>
      <w:marBottom w:val="0"/>
      <w:divBdr>
        <w:top w:val="none" w:sz="0" w:space="0" w:color="auto"/>
        <w:left w:val="none" w:sz="0" w:space="0" w:color="auto"/>
        <w:bottom w:val="none" w:sz="0" w:space="0" w:color="auto"/>
        <w:right w:val="none" w:sz="0" w:space="0" w:color="auto"/>
      </w:divBdr>
    </w:div>
    <w:div w:id="198974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vilnius.lt" TargetMode="External"/><Relationship Id="rId4" Type="http://schemas.microsoft.com/office/2007/relationships/stylesWithEffects" Target="stylesWithEffects.xml"/><Relationship Id="rId9" Type="http://schemas.openxmlformats.org/officeDocument/2006/relationships/hyperlink" Target="mailto:savivaldyb&#279;@vilnius.l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12148C-1B31-4BDD-897A-AD861D638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9859</Words>
  <Characters>5621</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Simas Brusokas</dc:creator>
  <cp:lastModifiedBy>Alma Plerpaite</cp:lastModifiedBy>
  <cp:revision>5</cp:revision>
  <cp:lastPrinted>2018-05-16T12:08:00Z</cp:lastPrinted>
  <dcterms:created xsi:type="dcterms:W3CDTF">2018-05-16T09:24:00Z</dcterms:created>
  <dcterms:modified xsi:type="dcterms:W3CDTF">2018-05-16T12:34:00Z</dcterms:modified>
</cp:coreProperties>
</file>