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AD09E" w14:textId="04000FED" w:rsidR="007D4CE8" w:rsidRPr="007D4CE8" w:rsidRDefault="007D4CE8" w:rsidP="004707FE">
      <w:pPr>
        <w:pStyle w:val="prastasiniatinklio"/>
        <w:jc w:val="both"/>
      </w:pPr>
      <w:r w:rsidRPr="007D4CE8">
        <w:t>Informacija apie žemės sklyp</w:t>
      </w:r>
      <w:r w:rsidR="00D82D5C">
        <w:t xml:space="preserve">o adresu </w:t>
      </w:r>
      <w:r w:rsidR="004926D0">
        <w:t>Jaunystės g. (kadastro Nr. 0101/</w:t>
      </w:r>
      <w:r w:rsidR="007914D9">
        <w:t>0161:960)</w:t>
      </w:r>
      <w:r w:rsidR="00D82D5C">
        <w:t xml:space="preserve"> </w:t>
      </w:r>
      <w:r w:rsidRPr="007D4CE8">
        <w:t>pagrindinės žemės naudojimo paskirties ir (ar) būdo keitimą (nustatymą)</w:t>
      </w:r>
    </w:p>
    <w:p w14:paraId="1E385D31" w14:textId="77777777" w:rsidR="007D4CE8" w:rsidRDefault="007D4CE8" w:rsidP="004707FE">
      <w:pPr>
        <w:pStyle w:val="prastasiniatinklio"/>
        <w:jc w:val="both"/>
      </w:pPr>
    </w:p>
    <w:p w14:paraId="25816A1F" w14:textId="3DC233D7" w:rsidR="004707FE" w:rsidRDefault="004707FE" w:rsidP="004707FE">
      <w:pPr>
        <w:pStyle w:val="prastasiniatinklio"/>
        <w:jc w:val="both"/>
      </w:pPr>
      <w:r>
        <w:t xml:space="preserve">Gautas prašymas pakeisti (nustatyti) </w:t>
      </w:r>
      <w:r w:rsidRPr="007914D9">
        <w:rPr>
          <w:rStyle w:val="Emfaz"/>
          <w:b/>
          <w:bCs/>
          <w:i w:val="0"/>
          <w:iCs w:val="0"/>
        </w:rPr>
        <w:t>žemės sklyp</w:t>
      </w:r>
      <w:r w:rsidR="00FB6B0F" w:rsidRPr="007914D9">
        <w:rPr>
          <w:rStyle w:val="Emfaz"/>
          <w:b/>
          <w:bCs/>
          <w:i w:val="0"/>
          <w:iCs w:val="0"/>
        </w:rPr>
        <w:t>o</w:t>
      </w:r>
      <w:r w:rsidRPr="007914D9">
        <w:rPr>
          <w:rStyle w:val="Emfaz"/>
          <w:b/>
          <w:bCs/>
          <w:i w:val="0"/>
          <w:iCs w:val="0"/>
        </w:rPr>
        <w:t xml:space="preserve"> </w:t>
      </w:r>
      <w:r w:rsidR="00FB6B0F" w:rsidRPr="007914D9">
        <w:rPr>
          <w:b/>
          <w:bCs/>
          <w:i/>
          <w:iCs/>
        </w:rPr>
        <w:t xml:space="preserve">adresu </w:t>
      </w:r>
      <w:r w:rsidR="007914D9" w:rsidRPr="007914D9">
        <w:rPr>
          <w:b/>
          <w:bCs/>
          <w:i/>
          <w:iCs/>
        </w:rPr>
        <w:t>Jaunystės g. (kadastro Nr. 0101/0161:960)</w:t>
      </w:r>
      <w:r w:rsidR="007914D9">
        <w:t xml:space="preserve"> </w:t>
      </w:r>
      <w:r>
        <w:t xml:space="preserve">pagrindinę žemės naudojimo paskirtį ir (ar) būdą. Su prašymu galima susipažinti čia: </w:t>
      </w:r>
    </w:p>
    <w:p w14:paraId="70D0F81B" w14:textId="3E4B0A06" w:rsidR="004707FE" w:rsidRDefault="004707FE" w:rsidP="004707FE">
      <w:pPr>
        <w:jc w:val="both"/>
      </w:pPr>
      <w:r>
        <w:t xml:space="preserve">Esama pagrindinė žemės naudojimo paskirtis ir (ar) būdas: </w:t>
      </w:r>
      <w:r w:rsidR="00BD5776" w:rsidRPr="00356706">
        <w:rPr>
          <w:rFonts w:ascii="Calibri" w:eastAsia="Times New Roman" w:hAnsi="Calibri" w:cs="Calibri"/>
          <w:b/>
          <w:bCs/>
          <w:i/>
          <w:iCs/>
          <w:kern w:val="0"/>
          <w:lang w:eastAsia="lt-LT"/>
          <w14:ligatures w14:val="none"/>
        </w:rPr>
        <w:t xml:space="preserve">kita, </w:t>
      </w:r>
      <w:r w:rsidR="00EA0CAE" w:rsidRPr="00356706">
        <w:rPr>
          <w:rFonts w:ascii="Calibri" w:eastAsia="Times New Roman" w:hAnsi="Calibri" w:cs="Calibri"/>
          <w:b/>
          <w:bCs/>
          <w:i/>
          <w:iCs/>
          <w:kern w:val="0"/>
          <w:lang w:eastAsia="lt-LT"/>
          <w14:ligatures w14:val="none"/>
        </w:rPr>
        <w:t>Žemės ūkio, specializuotų sodininkystės, gėlininkystės, šiltnamių, medelynų ir kitų specializuotų ūkių žemės sklypai.</w:t>
      </w:r>
    </w:p>
    <w:p w14:paraId="16300754" w14:textId="7E56D232" w:rsidR="002B0D1B" w:rsidRPr="002B0D1B" w:rsidRDefault="004707FE" w:rsidP="002B0D1B">
      <w:pPr>
        <w:jc w:val="both"/>
        <w:rPr>
          <w:rFonts w:ascii="Calibri" w:eastAsia="Times New Roman" w:hAnsi="Calibri" w:cs="Calibri"/>
          <w:kern w:val="0"/>
          <w:lang w:eastAsia="lt-LT"/>
          <w14:ligatures w14:val="none"/>
        </w:rPr>
      </w:pPr>
      <w:r>
        <w:t>Pageidaujama pagrindinė žemės naudojimo paskirt</w:t>
      </w:r>
      <w:r w:rsidR="009A6CD6">
        <w:t>y</w:t>
      </w:r>
      <w:r>
        <w:t>s ir būda</w:t>
      </w:r>
      <w:r w:rsidR="009A6CD6">
        <w:t>i</w:t>
      </w:r>
      <w:r>
        <w:t xml:space="preserve">: </w:t>
      </w:r>
      <w:r w:rsidR="002B0D1B" w:rsidRPr="00356706">
        <w:rPr>
          <w:rFonts w:ascii="Calibri" w:eastAsia="Times New Roman" w:hAnsi="Calibri" w:cs="Calibri"/>
          <w:b/>
          <w:bCs/>
          <w:i/>
          <w:iCs/>
          <w:kern w:val="0"/>
          <w:lang w:eastAsia="lt-LT"/>
          <w14:ligatures w14:val="none"/>
        </w:rPr>
        <w:t xml:space="preserve">kita, </w:t>
      </w:r>
      <w:r w:rsidR="00281595" w:rsidRPr="00356706">
        <w:rPr>
          <w:rFonts w:ascii="Calibri" w:eastAsia="Times New Roman" w:hAnsi="Calibri" w:cs="Calibri"/>
          <w:b/>
          <w:bCs/>
          <w:i/>
          <w:iCs/>
          <w:kern w:val="0"/>
          <w:lang w:eastAsia="lt-LT"/>
          <w14:ligatures w14:val="none"/>
        </w:rPr>
        <w:t>vienbučių ir dvibučių gyvenamųjų pastatų teritorijos, susisiekimo ir inžinerinių tinklų koridorių teritorijos.</w:t>
      </w:r>
    </w:p>
    <w:p w14:paraId="5B22F98F" w14:textId="52AC68CE" w:rsidR="004707FE" w:rsidRDefault="004707FE" w:rsidP="004707FE">
      <w:pPr>
        <w:pStyle w:val="prastasiniatinklio"/>
        <w:jc w:val="both"/>
      </w:pPr>
      <w:r>
        <w:t xml:space="preserve">Prašymas viešinamas 10 darbo dienų: </w:t>
      </w:r>
      <w:r>
        <w:rPr>
          <w:rStyle w:val="Emfaz"/>
          <w:b/>
          <w:bCs/>
        </w:rPr>
        <w:t>nuo 2023 m.</w:t>
      </w:r>
      <w:r w:rsidR="00281595">
        <w:rPr>
          <w:rStyle w:val="Emfaz"/>
          <w:b/>
          <w:bCs/>
        </w:rPr>
        <w:t xml:space="preserve"> spalio</w:t>
      </w:r>
      <w:r w:rsidR="00BA4AFF">
        <w:rPr>
          <w:rStyle w:val="Emfaz"/>
          <w:b/>
          <w:bCs/>
        </w:rPr>
        <w:t xml:space="preserve"> 2</w:t>
      </w:r>
      <w:r>
        <w:rPr>
          <w:rStyle w:val="Emfaz"/>
          <w:b/>
          <w:bCs/>
        </w:rPr>
        <w:t xml:space="preserve"> d. iki 2023 m. spalio </w:t>
      </w:r>
      <w:r w:rsidR="002B0D1B">
        <w:rPr>
          <w:rStyle w:val="Emfaz"/>
          <w:b/>
          <w:bCs/>
        </w:rPr>
        <w:t>1</w:t>
      </w:r>
      <w:r w:rsidR="00BA4AFF">
        <w:rPr>
          <w:rStyle w:val="Emfaz"/>
          <w:b/>
          <w:bCs/>
        </w:rPr>
        <w:t>3</w:t>
      </w:r>
      <w:r>
        <w:rPr>
          <w:rStyle w:val="Emfaz"/>
          <w:b/>
          <w:bCs/>
        </w:rPr>
        <w:t xml:space="preserve"> d.</w:t>
      </w:r>
    </w:p>
    <w:p w14:paraId="67CCB884" w14:textId="77777777" w:rsidR="004707FE" w:rsidRDefault="004707FE" w:rsidP="004707FE">
      <w:pPr>
        <w:pStyle w:val="prastasiniatinklio"/>
        <w:jc w:val="both"/>
      </w:pPr>
      <w:r>
        <w:t xml:space="preserve">Viešinimo laikotarpiu galima teikti pasiūlymus Vilniaus miesto savivaldybės merui raštu (Konstitucijos pr. 3, LT-09601 Vilnius, el. p. </w:t>
      </w:r>
      <w:proofErr w:type="spellStart"/>
      <w:r>
        <w:t>savivaldybe@vilnius.lt</w:t>
      </w:r>
      <w:proofErr w:type="spellEnd"/>
      <w:r>
        <w:t>) ir Lietuvos Respublikos teritorijų planavimo dokumentų rengimo ir teritorijų planavimo proceso valstybinės priežiūros informacinėje sistemoje dėl žemės sklypo pagrindinės žemės naudojimo paskirties pakeitimo ir (ar) žemės sklypo naudojimo būdo pakeitimo ar nustatymo.</w:t>
      </w:r>
    </w:p>
    <w:p w14:paraId="33CF8A6D" w14:textId="17D9FA32" w:rsidR="004707FE" w:rsidRDefault="004707FE" w:rsidP="004707FE">
      <w:pPr>
        <w:pStyle w:val="prastasiniatinklio"/>
        <w:jc w:val="both"/>
      </w:pPr>
      <w:r>
        <w:t>Daugiau informacijos – tel. Nr. +370 5 211 2</w:t>
      </w:r>
      <w:r w:rsidR="00BA4AFF">
        <w:t>051</w:t>
      </w:r>
      <w:r>
        <w:t xml:space="preserve">, el. p. </w:t>
      </w:r>
      <w:r w:rsidR="00BA4AFF">
        <w:t>arturas.sladkevicius</w:t>
      </w:r>
      <w:r>
        <w:t>@vilnius.lt</w:t>
      </w:r>
    </w:p>
    <w:p w14:paraId="7E6E2000" w14:textId="77777777" w:rsidR="00A36A10" w:rsidRDefault="00A36A10"/>
    <w:sectPr w:rsidR="00A36A1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FE"/>
    <w:rsid w:val="00281595"/>
    <w:rsid w:val="002A2546"/>
    <w:rsid w:val="002B0D1B"/>
    <w:rsid w:val="002C3AB0"/>
    <w:rsid w:val="00356706"/>
    <w:rsid w:val="003F5E91"/>
    <w:rsid w:val="004546DE"/>
    <w:rsid w:val="004707FE"/>
    <w:rsid w:val="004926D0"/>
    <w:rsid w:val="006C202A"/>
    <w:rsid w:val="007914D9"/>
    <w:rsid w:val="007D4CE8"/>
    <w:rsid w:val="009A6CD6"/>
    <w:rsid w:val="00A36A10"/>
    <w:rsid w:val="00BA4AFF"/>
    <w:rsid w:val="00BD5776"/>
    <w:rsid w:val="00D82D5C"/>
    <w:rsid w:val="00EA0CAE"/>
    <w:rsid w:val="00FB6B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D66A7"/>
  <w15:chartTrackingRefBased/>
  <w15:docId w15:val="{96D5B677-13F3-44C9-A226-6EC3B298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4707F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Emfaz">
    <w:name w:val="Emphasis"/>
    <w:basedOn w:val="Numatytasispastraiposriftas"/>
    <w:uiPriority w:val="20"/>
    <w:qFormat/>
    <w:rsid w:val="004707FE"/>
    <w:rPr>
      <w:i/>
      <w:iCs/>
    </w:rPr>
  </w:style>
  <w:style w:type="character" w:styleId="Hipersaitas">
    <w:name w:val="Hyperlink"/>
    <w:basedOn w:val="Numatytasispastraiposriftas"/>
    <w:uiPriority w:val="99"/>
    <w:semiHidden/>
    <w:unhideWhenUsed/>
    <w:rsid w:val="004707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97506">
      <w:bodyDiv w:val="1"/>
      <w:marLeft w:val="0"/>
      <w:marRight w:val="0"/>
      <w:marTop w:val="0"/>
      <w:marBottom w:val="0"/>
      <w:divBdr>
        <w:top w:val="none" w:sz="0" w:space="0" w:color="auto"/>
        <w:left w:val="none" w:sz="0" w:space="0" w:color="auto"/>
        <w:bottom w:val="none" w:sz="0" w:space="0" w:color="auto"/>
        <w:right w:val="none" w:sz="0" w:space="0" w:color="auto"/>
      </w:divBdr>
      <w:divsChild>
        <w:div w:id="1879857485">
          <w:marLeft w:val="0"/>
          <w:marRight w:val="0"/>
          <w:marTop w:val="0"/>
          <w:marBottom w:val="0"/>
          <w:divBdr>
            <w:top w:val="none" w:sz="0" w:space="0" w:color="auto"/>
            <w:left w:val="none" w:sz="0" w:space="0" w:color="auto"/>
            <w:bottom w:val="none" w:sz="0" w:space="0" w:color="auto"/>
            <w:right w:val="none" w:sz="0" w:space="0" w:color="auto"/>
          </w:divBdr>
        </w:div>
      </w:divsChild>
    </w:div>
    <w:div w:id="1167944982">
      <w:bodyDiv w:val="1"/>
      <w:marLeft w:val="0"/>
      <w:marRight w:val="0"/>
      <w:marTop w:val="0"/>
      <w:marBottom w:val="0"/>
      <w:divBdr>
        <w:top w:val="none" w:sz="0" w:space="0" w:color="auto"/>
        <w:left w:val="none" w:sz="0" w:space="0" w:color="auto"/>
        <w:bottom w:val="none" w:sz="0" w:space="0" w:color="auto"/>
        <w:right w:val="none" w:sz="0" w:space="0" w:color="auto"/>
      </w:divBdr>
    </w:div>
    <w:div w:id="1225070911">
      <w:bodyDiv w:val="1"/>
      <w:marLeft w:val="0"/>
      <w:marRight w:val="0"/>
      <w:marTop w:val="0"/>
      <w:marBottom w:val="0"/>
      <w:divBdr>
        <w:top w:val="none" w:sz="0" w:space="0" w:color="auto"/>
        <w:left w:val="none" w:sz="0" w:space="0" w:color="auto"/>
        <w:bottom w:val="none" w:sz="0" w:space="0" w:color="auto"/>
        <w:right w:val="none" w:sz="0" w:space="0" w:color="auto"/>
      </w:divBdr>
      <w:divsChild>
        <w:div w:id="768812597">
          <w:marLeft w:val="0"/>
          <w:marRight w:val="0"/>
          <w:marTop w:val="0"/>
          <w:marBottom w:val="0"/>
          <w:divBdr>
            <w:top w:val="none" w:sz="0" w:space="0" w:color="auto"/>
            <w:left w:val="none" w:sz="0" w:space="0" w:color="auto"/>
            <w:bottom w:val="none" w:sz="0" w:space="0" w:color="auto"/>
            <w:right w:val="none" w:sz="0" w:space="0" w:color="auto"/>
          </w:divBdr>
        </w:div>
      </w:divsChild>
    </w:div>
    <w:div w:id="1669357974">
      <w:bodyDiv w:val="1"/>
      <w:marLeft w:val="0"/>
      <w:marRight w:val="0"/>
      <w:marTop w:val="0"/>
      <w:marBottom w:val="0"/>
      <w:divBdr>
        <w:top w:val="none" w:sz="0" w:space="0" w:color="auto"/>
        <w:left w:val="none" w:sz="0" w:space="0" w:color="auto"/>
        <w:bottom w:val="none" w:sz="0" w:space="0" w:color="auto"/>
        <w:right w:val="none" w:sz="0" w:space="0" w:color="auto"/>
      </w:divBdr>
      <w:divsChild>
        <w:div w:id="462312673">
          <w:marLeft w:val="0"/>
          <w:marRight w:val="0"/>
          <w:marTop w:val="0"/>
          <w:marBottom w:val="0"/>
          <w:divBdr>
            <w:top w:val="none" w:sz="0" w:space="0" w:color="auto"/>
            <w:left w:val="none" w:sz="0" w:space="0" w:color="auto"/>
            <w:bottom w:val="none" w:sz="0" w:space="0" w:color="auto"/>
            <w:right w:val="none" w:sz="0" w:space="0" w:color="auto"/>
          </w:divBdr>
        </w:div>
      </w:divsChild>
    </w:div>
    <w:div w:id="1703702812">
      <w:bodyDiv w:val="1"/>
      <w:marLeft w:val="0"/>
      <w:marRight w:val="0"/>
      <w:marTop w:val="0"/>
      <w:marBottom w:val="0"/>
      <w:divBdr>
        <w:top w:val="none" w:sz="0" w:space="0" w:color="auto"/>
        <w:left w:val="none" w:sz="0" w:space="0" w:color="auto"/>
        <w:bottom w:val="none" w:sz="0" w:space="0" w:color="auto"/>
        <w:right w:val="none" w:sz="0" w:space="0" w:color="auto"/>
      </w:divBdr>
      <w:divsChild>
        <w:div w:id="2005694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826</Words>
  <Characters>471</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Rosita Dagilienė</dc:creator>
  <cp:keywords/>
  <dc:description/>
  <cp:lastModifiedBy>Rosita Dagilienė</cp:lastModifiedBy>
  <cp:revision>3</cp:revision>
  <dcterms:created xsi:type="dcterms:W3CDTF">2023-09-29T07:14:00Z</dcterms:created>
  <dcterms:modified xsi:type="dcterms:W3CDTF">2023-09-29T07:18:00Z</dcterms:modified>
</cp:coreProperties>
</file>