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B6B" w:rsidRDefault="00224B6B" w:rsidP="00224B6B">
      <w:pPr>
        <w:jc w:val="center"/>
      </w:pPr>
      <w:r>
        <w:rPr>
          <w:noProof/>
          <w:lang w:val="lt-LT" w:eastAsia="lt-LT"/>
        </w:rPr>
        <w:drawing>
          <wp:inline distT="0" distB="0" distL="0" distR="0">
            <wp:extent cx="571500" cy="600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p w:rsidR="00224B6B" w:rsidRDefault="00224B6B" w:rsidP="00224B6B">
      <w:pPr>
        <w:jc w:val="center"/>
        <w:rPr>
          <w:sz w:val="16"/>
          <w:szCs w:val="16"/>
        </w:rPr>
      </w:pPr>
    </w:p>
    <w:p w:rsidR="00224B6B" w:rsidRPr="00224B6B" w:rsidRDefault="00224B6B" w:rsidP="00224B6B">
      <w:pPr>
        <w:jc w:val="center"/>
        <w:rPr>
          <w:b/>
          <w:sz w:val="28"/>
          <w:szCs w:val="28"/>
          <w:lang w:val="lt-LT"/>
        </w:rPr>
      </w:pPr>
      <w:r w:rsidRPr="00224B6B">
        <w:rPr>
          <w:b/>
          <w:sz w:val="28"/>
          <w:szCs w:val="28"/>
          <w:lang w:val="lt-LT"/>
        </w:rPr>
        <w:t>VILNIAUS MIESTO SAVIVALDYBĖS TARYBOS</w:t>
      </w:r>
    </w:p>
    <w:p w:rsidR="00137C69" w:rsidRDefault="00224B6B" w:rsidP="00224B6B">
      <w:pPr>
        <w:jc w:val="center"/>
        <w:rPr>
          <w:b/>
          <w:sz w:val="28"/>
          <w:szCs w:val="28"/>
          <w:lang w:val="lt-LT"/>
        </w:rPr>
      </w:pPr>
      <w:r>
        <w:rPr>
          <w:b/>
          <w:sz w:val="28"/>
          <w:szCs w:val="28"/>
          <w:lang w:val="lt-LT"/>
        </w:rPr>
        <w:t>ETIKOS KOMISIJA</w:t>
      </w:r>
    </w:p>
    <w:p w:rsidR="00224B6B" w:rsidRDefault="00224B6B" w:rsidP="00224B6B">
      <w:pPr>
        <w:jc w:val="center"/>
        <w:rPr>
          <w:b/>
          <w:sz w:val="28"/>
          <w:szCs w:val="28"/>
          <w:lang w:val="lt-LT"/>
        </w:rPr>
      </w:pPr>
    </w:p>
    <w:p w:rsidR="00224B6B" w:rsidRDefault="00224B6B" w:rsidP="00224B6B">
      <w:pPr>
        <w:jc w:val="center"/>
        <w:rPr>
          <w:b/>
          <w:sz w:val="24"/>
          <w:szCs w:val="24"/>
          <w:lang w:val="lt-LT"/>
        </w:rPr>
      </w:pPr>
      <w:r>
        <w:rPr>
          <w:b/>
          <w:sz w:val="24"/>
          <w:szCs w:val="24"/>
          <w:lang w:val="lt-LT"/>
        </w:rPr>
        <w:t>SPRENDIMAS</w:t>
      </w:r>
    </w:p>
    <w:p w:rsidR="00224B6B" w:rsidRDefault="00224B6B" w:rsidP="00224B6B">
      <w:pPr>
        <w:jc w:val="center"/>
        <w:rPr>
          <w:b/>
          <w:sz w:val="24"/>
          <w:szCs w:val="24"/>
          <w:lang w:val="lt-LT"/>
        </w:rPr>
      </w:pPr>
    </w:p>
    <w:p w:rsidR="00224B6B" w:rsidRDefault="00070D98" w:rsidP="00224B6B">
      <w:pPr>
        <w:jc w:val="center"/>
        <w:rPr>
          <w:b/>
          <w:sz w:val="24"/>
          <w:szCs w:val="24"/>
          <w:lang w:val="lt-LT"/>
        </w:rPr>
      </w:pPr>
      <w:r>
        <w:rPr>
          <w:b/>
          <w:sz w:val="24"/>
          <w:szCs w:val="24"/>
          <w:lang w:val="lt-LT"/>
        </w:rPr>
        <w:t xml:space="preserve">DĖL </w:t>
      </w:r>
      <w:r w:rsidR="00D44C7B">
        <w:rPr>
          <w:b/>
          <w:sz w:val="24"/>
          <w:szCs w:val="24"/>
          <w:lang w:val="lt-LT"/>
        </w:rPr>
        <w:t>VYRIAUSIOSIOS TARNYBINĖS ETIKOS KOMISIJOS PAVEDIMO IŠTIRTI GALIMĄ VIEŠŲJŲ IR PRIVAČIŲJŲ INTERESŲ DERINIMO VALSTYBINĖJE TARNYBOJE ĮSTATYMO REIKALAVIMŲ PAŽEIDIMĄ</w:t>
      </w:r>
    </w:p>
    <w:p w:rsidR="00224B6B" w:rsidRPr="00224B6B" w:rsidRDefault="00AA5787" w:rsidP="00224B6B">
      <w:pPr>
        <w:jc w:val="center"/>
        <w:rPr>
          <w:sz w:val="24"/>
          <w:szCs w:val="24"/>
          <w:lang w:val="lt-LT"/>
        </w:rPr>
      </w:pPr>
      <w:r>
        <w:rPr>
          <w:sz w:val="24"/>
          <w:szCs w:val="24"/>
          <w:lang w:val="lt-LT"/>
        </w:rPr>
        <w:t xml:space="preserve">2015 m. </w:t>
      </w:r>
      <w:r w:rsidR="00600FD6">
        <w:rPr>
          <w:sz w:val="24"/>
          <w:szCs w:val="24"/>
          <w:lang w:val="lt-LT"/>
        </w:rPr>
        <w:t xml:space="preserve">rugsėjo 22 </w:t>
      </w:r>
      <w:r w:rsidR="00224B6B" w:rsidRPr="00224B6B">
        <w:rPr>
          <w:sz w:val="24"/>
          <w:szCs w:val="24"/>
          <w:lang w:val="lt-LT"/>
        </w:rPr>
        <w:t xml:space="preserve">d. Nr. </w:t>
      </w:r>
      <w:r w:rsidR="00417726">
        <w:rPr>
          <w:sz w:val="24"/>
          <w:szCs w:val="24"/>
          <w:lang w:val="lt-LT"/>
        </w:rPr>
        <w:t>9-</w:t>
      </w:r>
      <w:bookmarkStart w:id="0" w:name="_GoBack"/>
      <w:bookmarkEnd w:id="0"/>
      <w:r w:rsidR="00842306">
        <w:rPr>
          <w:sz w:val="24"/>
          <w:szCs w:val="24"/>
          <w:lang w:val="lt-LT"/>
        </w:rPr>
        <w:t>154</w:t>
      </w:r>
      <w:r w:rsidR="00417726">
        <w:rPr>
          <w:sz w:val="24"/>
          <w:szCs w:val="24"/>
          <w:lang w:val="lt-LT"/>
        </w:rPr>
        <w:t>/15 (1.1.39 – T1)</w:t>
      </w:r>
    </w:p>
    <w:p w:rsidR="00224B6B" w:rsidRDefault="00224B6B" w:rsidP="00224B6B">
      <w:pPr>
        <w:jc w:val="center"/>
        <w:rPr>
          <w:sz w:val="24"/>
          <w:szCs w:val="24"/>
          <w:lang w:val="lt-LT"/>
        </w:rPr>
      </w:pPr>
      <w:r w:rsidRPr="00224B6B">
        <w:rPr>
          <w:sz w:val="24"/>
          <w:szCs w:val="24"/>
          <w:lang w:val="lt-LT"/>
        </w:rPr>
        <w:t>Vilnius</w:t>
      </w:r>
    </w:p>
    <w:p w:rsidR="00B91D09" w:rsidRDefault="00B91D09" w:rsidP="00224B6B">
      <w:pPr>
        <w:jc w:val="center"/>
        <w:rPr>
          <w:sz w:val="24"/>
          <w:szCs w:val="24"/>
          <w:lang w:val="lt-LT"/>
        </w:rPr>
      </w:pPr>
    </w:p>
    <w:p w:rsidR="00B91D09" w:rsidRDefault="00B91D09" w:rsidP="00224B6B">
      <w:pPr>
        <w:jc w:val="center"/>
        <w:rPr>
          <w:sz w:val="24"/>
          <w:szCs w:val="24"/>
          <w:lang w:val="lt-LT"/>
        </w:rPr>
      </w:pPr>
    </w:p>
    <w:p w:rsidR="00B91D09" w:rsidRDefault="00B91D09" w:rsidP="00224B6B">
      <w:pPr>
        <w:jc w:val="center"/>
        <w:rPr>
          <w:sz w:val="24"/>
          <w:szCs w:val="24"/>
          <w:lang w:val="lt-LT"/>
        </w:rPr>
      </w:pPr>
    </w:p>
    <w:p w:rsidR="00B91D09" w:rsidRDefault="00B91D09" w:rsidP="007E473D">
      <w:pPr>
        <w:jc w:val="both"/>
        <w:rPr>
          <w:sz w:val="24"/>
          <w:szCs w:val="24"/>
          <w:lang w:val="lt-LT"/>
        </w:rPr>
      </w:pPr>
      <w:r>
        <w:rPr>
          <w:sz w:val="24"/>
          <w:szCs w:val="24"/>
          <w:lang w:val="lt-LT"/>
        </w:rPr>
        <w:t xml:space="preserve">               Vilniaus miesto savivaldybės tarybos Etikos komisija (toliau - Komisija): Komisijos pirmininkė Aldona Šventickienė, nariai Rita Balčiūnienė, </w:t>
      </w:r>
      <w:r w:rsidR="001B2D63">
        <w:rPr>
          <w:sz w:val="24"/>
          <w:szCs w:val="24"/>
          <w:lang w:val="lt-LT"/>
        </w:rPr>
        <w:t xml:space="preserve">Juozas Olekas, </w:t>
      </w:r>
      <w:r>
        <w:rPr>
          <w:sz w:val="24"/>
          <w:szCs w:val="24"/>
          <w:lang w:val="lt-LT"/>
        </w:rPr>
        <w:t xml:space="preserve">Renata Cytacka, </w:t>
      </w:r>
      <w:r w:rsidR="00600FD6">
        <w:rPr>
          <w:sz w:val="24"/>
          <w:szCs w:val="24"/>
          <w:lang w:val="lt-LT"/>
        </w:rPr>
        <w:t xml:space="preserve">Danutė Rainienė, </w:t>
      </w:r>
      <w:r>
        <w:rPr>
          <w:sz w:val="24"/>
          <w:szCs w:val="24"/>
          <w:lang w:val="lt-LT"/>
        </w:rPr>
        <w:t xml:space="preserve">Gediminas Rudžionis, </w:t>
      </w:r>
      <w:r w:rsidR="001B2D63">
        <w:rPr>
          <w:sz w:val="24"/>
          <w:szCs w:val="24"/>
          <w:lang w:val="lt-LT"/>
        </w:rPr>
        <w:t>Juozas Jakavičiu</w:t>
      </w:r>
      <w:r w:rsidR="007873A0">
        <w:rPr>
          <w:sz w:val="24"/>
          <w:szCs w:val="24"/>
          <w:lang w:val="lt-LT"/>
        </w:rPr>
        <w:t xml:space="preserve">s </w:t>
      </w:r>
      <w:r w:rsidR="00600FD6">
        <w:rPr>
          <w:sz w:val="24"/>
          <w:szCs w:val="24"/>
          <w:lang w:val="lt-LT"/>
        </w:rPr>
        <w:t>,</w:t>
      </w:r>
      <w:r w:rsidR="007873A0">
        <w:rPr>
          <w:sz w:val="24"/>
          <w:szCs w:val="24"/>
          <w:lang w:val="lt-LT"/>
        </w:rPr>
        <w:t xml:space="preserve"> Kęstutis Jankū</w:t>
      </w:r>
      <w:r w:rsidR="001B2D63">
        <w:rPr>
          <w:sz w:val="24"/>
          <w:szCs w:val="24"/>
          <w:lang w:val="lt-LT"/>
        </w:rPr>
        <w:t>nas</w:t>
      </w:r>
      <w:r w:rsidR="000F58F8">
        <w:rPr>
          <w:sz w:val="24"/>
          <w:szCs w:val="24"/>
          <w:lang w:val="lt-LT"/>
        </w:rPr>
        <w:t xml:space="preserve">, </w:t>
      </w:r>
      <w:r w:rsidR="001B2D63">
        <w:rPr>
          <w:sz w:val="24"/>
          <w:szCs w:val="24"/>
          <w:lang w:val="lt-LT"/>
        </w:rPr>
        <w:t xml:space="preserve">Liudas Bradauskas, </w:t>
      </w:r>
      <w:r w:rsidR="000F58F8">
        <w:rPr>
          <w:sz w:val="24"/>
          <w:szCs w:val="24"/>
          <w:lang w:val="lt-LT"/>
        </w:rPr>
        <w:t xml:space="preserve">susipažinusi su </w:t>
      </w:r>
      <w:r w:rsidR="001B2D63">
        <w:rPr>
          <w:sz w:val="24"/>
          <w:szCs w:val="24"/>
          <w:lang w:val="lt-LT"/>
        </w:rPr>
        <w:t xml:space="preserve">Vyriausiosios tarnybinės etikos komisijos raštu „Dėl pavedimo ištirti galimą viešųjų ir privačiųjų interesų derinimo valstybinėje tarnyboje įstatymo reikalavimų pažeidimą“ ir </w:t>
      </w:r>
      <w:r w:rsidR="009943DC">
        <w:rPr>
          <w:sz w:val="24"/>
          <w:szCs w:val="24"/>
          <w:lang w:val="lt-LT"/>
        </w:rPr>
        <w:t>išklausiusi visų posėdyje dalyvavusių Komisijos narių nuomonę</w:t>
      </w:r>
      <w:r w:rsidR="00D44C7B">
        <w:rPr>
          <w:sz w:val="24"/>
          <w:szCs w:val="24"/>
          <w:lang w:val="lt-LT"/>
        </w:rPr>
        <w:t xml:space="preserve"> bei susipažinusi su gautais Paulės Kuzmickienės ir Dariaus Kuolio paaiškinimais</w:t>
      </w:r>
    </w:p>
    <w:p w:rsidR="00D44C7B" w:rsidRDefault="00D44C7B" w:rsidP="00D44C7B">
      <w:pPr>
        <w:jc w:val="center"/>
        <w:rPr>
          <w:b/>
          <w:sz w:val="24"/>
          <w:szCs w:val="24"/>
          <w:lang w:val="lt-LT"/>
        </w:rPr>
      </w:pPr>
      <w:r>
        <w:rPr>
          <w:b/>
          <w:sz w:val="24"/>
          <w:szCs w:val="24"/>
          <w:lang w:val="lt-LT"/>
        </w:rPr>
        <w:t>n u s t a t ė</w:t>
      </w:r>
      <w:r w:rsidR="00E96BD2">
        <w:rPr>
          <w:b/>
          <w:sz w:val="24"/>
          <w:szCs w:val="24"/>
          <w:lang w:val="lt-LT"/>
        </w:rPr>
        <w:t>:</w:t>
      </w:r>
    </w:p>
    <w:p w:rsidR="00E96BD2" w:rsidRDefault="00E96BD2" w:rsidP="00D44C7B">
      <w:pPr>
        <w:jc w:val="center"/>
        <w:rPr>
          <w:b/>
          <w:sz w:val="24"/>
          <w:szCs w:val="24"/>
          <w:lang w:val="lt-LT"/>
        </w:rPr>
      </w:pPr>
    </w:p>
    <w:p w:rsidR="00D44C7B" w:rsidRDefault="00600FD6" w:rsidP="00432355">
      <w:pPr>
        <w:jc w:val="both"/>
        <w:rPr>
          <w:sz w:val="24"/>
          <w:szCs w:val="24"/>
          <w:lang w:val="lt-LT"/>
        </w:rPr>
      </w:pPr>
      <w:r>
        <w:rPr>
          <w:sz w:val="24"/>
          <w:szCs w:val="24"/>
          <w:lang w:val="lt-LT"/>
        </w:rPr>
        <w:t xml:space="preserve">              Konstatuoja</w:t>
      </w:r>
      <w:r w:rsidR="00D44C7B">
        <w:rPr>
          <w:sz w:val="24"/>
          <w:szCs w:val="24"/>
          <w:lang w:val="lt-LT"/>
        </w:rPr>
        <w:t xml:space="preserve">, kad P.Kuzmickienė, atlikdama Lietuvos Respublikos Viešųjų ir privačių interesų derinimo valstybinėje tarnyboje </w:t>
      </w:r>
      <w:r w:rsidR="007E473D">
        <w:rPr>
          <w:sz w:val="24"/>
          <w:szCs w:val="24"/>
          <w:lang w:val="lt-LT"/>
        </w:rPr>
        <w:t xml:space="preserve">įstatymu numatytą prievolę Savivaldybių tarybų nariams deklaruoti viešuosius ir privačius interesus, </w:t>
      </w:r>
      <w:r>
        <w:rPr>
          <w:sz w:val="24"/>
          <w:szCs w:val="24"/>
          <w:lang w:val="lt-LT"/>
        </w:rPr>
        <w:t xml:space="preserve">formaliai pažeidė šio įstatymo </w:t>
      </w:r>
      <w:r w:rsidR="00782F01">
        <w:rPr>
          <w:sz w:val="24"/>
          <w:szCs w:val="24"/>
          <w:lang w:val="lt-LT"/>
        </w:rPr>
        <w:t>5 straipsnio 1 punktą. Tačiau lengvinanti aplinkybė yra ta, kad P.Kuzmickienė viešuosius ir privačius interesus</w:t>
      </w:r>
      <w:r w:rsidR="007E473D">
        <w:rPr>
          <w:sz w:val="24"/>
          <w:szCs w:val="24"/>
          <w:lang w:val="lt-LT"/>
        </w:rPr>
        <w:t xml:space="preserve"> deklaravo 2015 metų liepos 13 dieną, naudodamasi elektroninio deklaravimo sistema. Apie tai, kad deklaracija sėkmingai priimta gavo tai patvirtinančią žinutę elektroniniu paštu. Rugpjūčio 28 dieną, gavusi pranešimą, kad yra vis dar nedeklaravusi viešųjų ir privačių interesų, P.Kuzmickienė susisiekė su Vyriausiosios tarnybinės etikos komisijos specialistais ir išsiaiškino, kad deklaracijoje buvo neteisingai nurodytos pareigos</w:t>
      </w:r>
      <w:r w:rsidR="009C2F7C">
        <w:rPr>
          <w:sz w:val="24"/>
          <w:szCs w:val="24"/>
          <w:lang w:val="lt-LT"/>
        </w:rPr>
        <w:t xml:space="preserve"> ( kandidatas į Savivaldybės tarybą – kodas 105, o turėjo nurodyti Savivaldybės tarybos narys – kodas 153)</w:t>
      </w:r>
      <w:r w:rsidR="007E473D">
        <w:rPr>
          <w:sz w:val="24"/>
          <w:szCs w:val="24"/>
          <w:lang w:val="lt-LT"/>
        </w:rPr>
        <w:t xml:space="preserve"> ir todėl deklaracija nepasiekė VTEK tarnybos. P.Kuzmickienė nedelsiant deklaraciją pakoregavo ir ji buvo priimta </w:t>
      </w:r>
      <w:r w:rsidR="00432355">
        <w:rPr>
          <w:sz w:val="24"/>
          <w:szCs w:val="24"/>
          <w:lang w:val="lt-LT"/>
        </w:rPr>
        <w:t>VTEK.</w:t>
      </w:r>
    </w:p>
    <w:p w:rsidR="00432355" w:rsidRPr="00D44C7B" w:rsidRDefault="00CF76CF" w:rsidP="00432355">
      <w:pPr>
        <w:jc w:val="both"/>
        <w:rPr>
          <w:sz w:val="24"/>
          <w:szCs w:val="24"/>
          <w:lang w:val="lt-LT"/>
        </w:rPr>
      </w:pPr>
      <w:r>
        <w:rPr>
          <w:sz w:val="24"/>
          <w:szCs w:val="24"/>
          <w:lang w:val="lt-LT"/>
        </w:rPr>
        <w:t xml:space="preserve">              Konstatuoja</w:t>
      </w:r>
      <w:r w:rsidR="00432355">
        <w:rPr>
          <w:sz w:val="24"/>
          <w:szCs w:val="24"/>
          <w:lang w:val="lt-LT"/>
        </w:rPr>
        <w:t xml:space="preserve">, kad D.Kuolys, atlikdamas Lietuvos Respublikos Viešųjų ir privačių interesų derinimo valstybinėje tarnyboje įstatymu numatytą prievolę Savivaldybių tarybų nariams deklaruoti viešuosius ir privačius interesus, </w:t>
      </w:r>
      <w:r w:rsidR="009C2F7C">
        <w:rPr>
          <w:sz w:val="24"/>
          <w:szCs w:val="24"/>
          <w:lang w:val="lt-LT"/>
        </w:rPr>
        <w:t>formaliai pažeidė šio įstatymo 5 straipsnio 1 punktą. Tačiau lengvinanti aplinkybė yra ta, kad viešuosius ir privačius interesus D.Kuolys</w:t>
      </w:r>
      <w:r w:rsidR="00432355">
        <w:rPr>
          <w:sz w:val="24"/>
          <w:szCs w:val="24"/>
          <w:lang w:val="lt-LT"/>
        </w:rPr>
        <w:t xml:space="preserve"> deklaravo 2015 metų birželio 14 dieną, naudodamasi</w:t>
      </w:r>
      <w:r w:rsidR="00E232D2">
        <w:rPr>
          <w:sz w:val="24"/>
          <w:szCs w:val="24"/>
          <w:lang w:val="lt-LT"/>
        </w:rPr>
        <w:t>s</w:t>
      </w:r>
      <w:r w:rsidR="00432355">
        <w:rPr>
          <w:sz w:val="24"/>
          <w:szCs w:val="24"/>
          <w:lang w:val="lt-LT"/>
        </w:rPr>
        <w:t xml:space="preserve"> elektroninio deklaravimo sistema. </w:t>
      </w:r>
      <w:r w:rsidR="00E232D2">
        <w:rPr>
          <w:sz w:val="24"/>
          <w:szCs w:val="24"/>
          <w:lang w:val="lt-LT"/>
        </w:rPr>
        <w:t xml:space="preserve">Deklaracijoje buvo be piktos valios padaryta klaida ir neteisingai nurodytos pareigos. Klaida buvo neatidėliojant ištaisyta ir deklaracija pateikta VTEK. </w:t>
      </w:r>
    </w:p>
    <w:p w:rsidR="009943DC" w:rsidRDefault="009943DC" w:rsidP="009943DC">
      <w:pPr>
        <w:jc w:val="center"/>
        <w:rPr>
          <w:b/>
          <w:sz w:val="24"/>
          <w:szCs w:val="24"/>
          <w:lang w:val="lt-LT"/>
        </w:rPr>
      </w:pPr>
      <w:r>
        <w:rPr>
          <w:b/>
          <w:sz w:val="24"/>
          <w:szCs w:val="24"/>
          <w:lang w:val="lt-LT"/>
        </w:rPr>
        <w:t>nusprendė:</w:t>
      </w:r>
    </w:p>
    <w:p w:rsidR="00E96BD2" w:rsidRDefault="00E96BD2" w:rsidP="009943DC">
      <w:pPr>
        <w:jc w:val="center"/>
        <w:rPr>
          <w:b/>
          <w:sz w:val="24"/>
          <w:szCs w:val="24"/>
          <w:lang w:val="lt-LT"/>
        </w:rPr>
      </w:pPr>
    </w:p>
    <w:p w:rsidR="00432355" w:rsidRPr="00E232D2" w:rsidRDefault="00432355" w:rsidP="00CF76CF">
      <w:pPr>
        <w:pStyle w:val="Sraopastraipa"/>
        <w:numPr>
          <w:ilvl w:val="0"/>
          <w:numId w:val="5"/>
        </w:numPr>
        <w:jc w:val="both"/>
        <w:rPr>
          <w:b/>
          <w:sz w:val="24"/>
          <w:szCs w:val="24"/>
          <w:lang w:val="lt-LT"/>
        </w:rPr>
      </w:pPr>
      <w:r>
        <w:rPr>
          <w:sz w:val="24"/>
          <w:szCs w:val="24"/>
          <w:lang w:val="lt-LT"/>
        </w:rPr>
        <w:t xml:space="preserve">Vilniaus miesto savivaldybės tarybos nariai Paulė Kuzmickienė ir Darius Kuolys formaliai pažeidė Lietuvos Respublikos viešųjų ir privačių interesų derinimo valstybinėje tarnyboje įstatymo </w:t>
      </w:r>
      <w:r w:rsidR="00E96BD2">
        <w:rPr>
          <w:sz w:val="24"/>
          <w:szCs w:val="24"/>
          <w:lang w:val="lt-LT"/>
        </w:rPr>
        <w:t>5 straipsnio 1 dalyje įtvirtintą pareigą per vieną mėnesį nuo išrinkimo į pareigas dienos deklaruoti viešus ir privačius interesus.</w:t>
      </w:r>
    </w:p>
    <w:p w:rsidR="009C2F7C" w:rsidRPr="009C2F7C" w:rsidRDefault="009C2F7C" w:rsidP="00CF76CF">
      <w:pPr>
        <w:pStyle w:val="Sraopastraipa"/>
        <w:numPr>
          <w:ilvl w:val="0"/>
          <w:numId w:val="5"/>
        </w:numPr>
        <w:jc w:val="both"/>
        <w:rPr>
          <w:sz w:val="24"/>
          <w:szCs w:val="24"/>
          <w:lang w:val="lt-LT"/>
        </w:rPr>
      </w:pPr>
      <w:r w:rsidRPr="009C2F7C">
        <w:rPr>
          <w:sz w:val="24"/>
          <w:szCs w:val="24"/>
          <w:lang w:val="lt-LT"/>
        </w:rPr>
        <w:lastRenderedPageBreak/>
        <w:t xml:space="preserve">Tarybos nariai P.Kuzmickienė ir D.Kuolys nepažeidė </w:t>
      </w:r>
      <w:r>
        <w:rPr>
          <w:sz w:val="24"/>
          <w:szCs w:val="24"/>
          <w:lang w:val="lt-LT"/>
        </w:rPr>
        <w:t>Lietuvos Respublikos viešųjų ir privačių interesų derinimo valstybinėje tarnyboje įstatymo 4 straipsnio 1 punktą, sakantį, kad valstybinėje tarnyboje dirbantis asmuo privalo deklaruoti privačius interesus šio įstatymo ir kitų teisės aktų nustatyta tvarka pateikdamas privačių interesų deklaraciją</w:t>
      </w:r>
      <w:r w:rsidR="00F429E9">
        <w:rPr>
          <w:sz w:val="24"/>
          <w:szCs w:val="24"/>
          <w:lang w:val="lt-LT"/>
        </w:rPr>
        <w:t xml:space="preserve">, </w:t>
      </w:r>
      <w:r>
        <w:rPr>
          <w:sz w:val="24"/>
          <w:szCs w:val="24"/>
          <w:lang w:val="lt-LT"/>
        </w:rPr>
        <w:t xml:space="preserve">nes </w:t>
      </w:r>
      <w:r w:rsidR="00F429E9">
        <w:rPr>
          <w:sz w:val="24"/>
          <w:szCs w:val="24"/>
          <w:lang w:val="lt-LT"/>
        </w:rPr>
        <w:t>jie įrodė, kad atliko visus veiksmus pateikdami deklaracijas.</w:t>
      </w:r>
    </w:p>
    <w:p w:rsidR="00E232D2" w:rsidRPr="00432355" w:rsidRDefault="009E3B46" w:rsidP="00CF76CF">
      <w:pPr>
        <w:pStyle w:val="Sraopastraipa"/>
        <w:numPr>
          <w:ilvl w:val="0"/>
          <w:numId w:val="5"/>
        </w:numPr>
        <w:jc w:val="both"/>
        <w:rPr>
          <w:b/>
          <w:sz w:val="24"/>
          <w:szCs w:val="24"/>
          <w:lang w:val="lt-LT"/>
        </w:rPr>
      </w:pPr>
      <w:r>
        <w:rPr>
          <w:sz w:val="24"/>
          <w:szCs w:val="24"/>
          <w:lang w:val="lt-LT"/>
        </w:rPr>
        <w:t xml:space="preserve">Įvertindama tai, kad Vilniaus miesto savivaldybės tarybos nariai P.Kuzmickienė ir D.Kuolys </w:t>
      </w:r>
      <w:r w:rsidR="00F429E9">
        <w:rPr>
          <w:sz w:val="24"/>
          <w:szCs w:val="24"/>
          <w:lang w:val="lt-LT"/>
        </w:rPr>
        <w:t xml:space="preserve">formaliai </w:t>
      </w:r>
      <w:r>
        <w:rPr>
          <w:sz w:val="24"/>
          <w:szCs w:val="24"/>
          <w:lang w:val="lt-LT"/>
        </w:rPr>
        <w:t>pažeidė Lietuvos Respublikos viešųjų ir privačių interesų derinimo valstybinėje tarnyboje įstat</w:t>
      </w:r>
      <w:r w:rsidR="00F429E9">
        <w:rPr>
          <w:sz w:val="24"/>
          <w:szCs w:val="24"/>
          <w:lang w:val="lt-LT"/>
        </w:rPr>
        <w:t>ymo 5 straipsnio 1 punktą</w:t>
      </w:r>
      <w:r>
        <w:rPr>
          <w:sz w:val="24"/>
          <w:szCs w:val="24"/>
          <w:lang w:val="lt-LT"/>
        </w:rPr>
        <w:t xml:space="preserve"> be piktos valios ir gailisi dėl savo n</w:t>
      </w:r>
      <w:r w:rsidR="00F429E9">
        <w:rPr>
          <w:sz w:val="24"/>
          <w:szCs w:val="24"/>
          <w:lang w:val="lt-LT"/>
        </w:rPr>
        <w:t xml:space="preserve">eatidumo, Etikos komisija, vadovaudamasi Vilniaus miesto savivaldybės tarybos etikos komisijos veiklos nuostatų 41.2. punktu, </w:t>
      </w:r>
      <w:r w:rsidR="00C931E4">
        <w:rPr>
          <w:sz w:val="24"/>
          <w:szCs w:val="24"/>
          <w:lang w:val="lt-LT"/>
        </w:rPr>
        <w:t>nutaria</w:t>
      </w:r>
      <w:r w:rsidR="00F429E9">
        <w:rPr>
          <w:sz w:val="24"/>
          <w:szCs w:val="24"/>
          <w:lang w:val="lt-LT"/>
        </w:rPr>
        <w:t xml:space="preserve"> apsiriboti P.Kuzmickienės ir D.Kuolio svarstymu Komisijoje ir įpareigoti Tarybos narius P.Kuzmickienę ir D.Kuolį ateityje atsakingiau atlikti </w:t>
      </w:r>
      <w:r w:rsidR="00CF6D09">
        <w:rPr>
          <w:sz w:val="24"/>
          <w:szCs w:val="24"/>
          <w:lang w:val="lt-LT"/>
        </w:rPr>
        <w:t>viešųjų ir privačių interesų derinimo valstybinėje tarnyboje prievolę.</w:t>
      </w:r>
    </w:p>
    <w:p w:rsidR="00AA5787" w:rsidRDefault="00AA5787" w:rsidP="00CF76CF">
      <w:pPr>
        <w:jc w:val="both"/>
        <w:rPr>
          <w:b/>
          <w:sz w:val="24"/>
          <w:szCs w:val="24"/>
          <w:lang w:val="lt-LT"/>
        </w:rPr>
      </w:pPr>
    </w:p>
    <w:p w:rsidR="000663D8" w:rsidRPr="000663D8" w:rsidRDefault="000663D8" w:rsidP="000663D8">
      <w:pPr>
        <w:rPr>
          <w:sz w:val="24"/>
          <w:szCs w:val="24"/>
          <w:lang w:val="lt-LT"/>
        </w:rPr>
      </w:pPr>
    </w:p>
    <w:p w:rsidR="0012788F" w:rsidRDefault="0012788F" w:rsidP="0012788F">
      <w:pPr>
        <w:pStyle w:val="Sraopastraipa"/>
        <w:ind w:left="1200"/>
        <w:rPr>
          <w:sz w:val="24"/>
          <w:szCs w:val="24"/>
          <w:lang w:val="lt-LT"/>
        </w:rPr>
      </w:pPr>
    </w:p>
    <w:p w:rsidR="0012788F" w:rsidRPr="0012788F" w:rsidRDefault="0012788F" w:rsidP="0012788F">
      <w:pPr>
        <w:rPr>
          <w:sz w:val="24"/>
          <w:szCs w:val="24"/>
          <w:lang w:val="lt-LT"/>
        </w:rPr>
      </w:pPr>
      <w:r>
        <w:rPr>
          <w:sz w:val="24"/>
          <w:szCs w:val="24"/>
          <w:lang w:val="lt-LT"/>
        </w:rPr>
        <w:t>Komisijos pirmininkė                                                                                            Aldona Šventickienė</w:t>
      </w:r>
    </w:p>
    <w:p w:rsidR="0012788F" w:rsidRPr="009943DC" w:rsidRDefault="0012788F" w:rsidP="0012788F">
      <w:pPr>
        <w:pStyle w:val="Sraopastraipa"/>
        <w:ind w:left="1200"/>
        <w:rPr>
          <w:sz w:val="24"/>
          <w:szCs w:val="24"/>
          <w:lang w:val="lt-LT"/>
        </w:rPr>
      </w:pPr>
    </w:p>
    <w:p w:rsidR="009943DC" w:rsidRPr="009943DC" w:rsidRDefault="009943DC" w:rsidP="009943DC">
      <w:pPr>
        <w:jc w:val="center"/>
        <w:rPr>
          <w:b/>
          <w:sz w:val="24"/>
          <w:szCs w:val="24"/>
        </w:rPr>
      </w:pPr>
    </w:p>
    <w:sectPr w:rsidR="009943DC" w:rsidRPr="009943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44BF1"/>
    <w:multiLevelType w:val="hybridMultilevel"/>
    <w:tmpl w:val="65A25C48"/>
    <w:lvl w:ilvl="0" w:tplc="D9C4F49A">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nsid w:val="2C6D1517"/>
    <w:multiLevelType w:val="hybridMultilevel"/>
    <w:tmpl w:val="C3D410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2EB256F"/>
    <w:multiLevelType w:val="hybridMultilevel"/>
    <w:tmpl w:val="5A46B890"/>
    <w:lvl w:ilvl="0" w:tplc="754E930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nsid w:val="61D26EF2"/>
    <w:multiLevelType w:val="hybridMultilevel"/>
    <w:tmpl w:val="61A42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EE55F16"/>
    <w:multiLevelType w:val="hybridMultilevel"/>
    <w:tmpl w:val="94144CD0"/>
    <w:lvl w:ilvl="0" w:tplc="F0D6D1E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9B8"/>
    <w:rsid w:val="000663D8"/>
    <w:rsid w:val="00070D98"/>
    <w:rsid w:val="000F58F8"/>
    <w:rsid w:val="0012788F"/>
    <w:rsid w:val="00137C69"/>
    <w:rsid w:val="0019672E"/>
    <w:rsid w:val="001B2D63"/>
    <w:rsid w:val="00224B6B"/>
    <w:rsid w:val="00417726"/>
    <w:rsid w:val="00432355"/>
    <w:rsid w:val="00577D55"/>
    <w:rsid w:val="005C4D36"/>
    <w:rsid w:val="00600FD6"/>
    <w:rsid w:val="006316B3"/>
    <w:rsid w:val="00782F01"/>
    <w:rsid w:val="007873A0"/>
    <w:rsid w:val="007E473D"/>
    <w:rsid w:val="00842306"/>
    <w:rsid w:val="009943DC"/>
    <w:rsid w:val="009C2F7C"/>
    <w:rsid w:val="009E3B46"/>
    <w:rsid w:val="00AA5787"/>
    <w:rsid w:val="00AC231E"/>
    <w:rsid w:val="00B91D09"/>
    <w:rsid w:val="00C931E4"/>
    <w:rsid w:val="00CF6D09"/>
    <w:rsid w:val="00CF76CF"/>
    <w:rsid w:val="00D44C7B"/>
    <w:rsid w:val="00E232D2"/>
    <w:rsid w:val="00E319B8"/>
    <w:rsid w:val="00E96BD2"/>
    <w:rsid w:val="00F429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4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F5F36-2548-4EE7-9CB7-9C7B66BBC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2589</Words>
  <Characters>1477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Plerpaite</dc:creator>
  <cp:keywords/>
  <dc:description/>
  <cp:lastModifiedBy>Alma Plerpaite</cp:lastModifiedBy>
  <cp:revision>28</cp:revision>
  <cp:lastPrinted>2015-09-24T09:15:00Z</cp:lastPrinted>
  <dcterms:created xsi:type="dcterms:W3CDTF">2015-07-23T07:52:00Z</dcterms:created>
  <dcterms:modified xsi:type="dcterms:W3CDTF">2015-09-24T12:53:00Z</dcterms:modified>
</cp:coreProperties>
</file>