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B9D59" w14:textId="6D111745" w:rsidR="00641705" w:rsidRPr="002B221B" w:rsidRDefault="002B221B" w:rsidP="002B221B">
      <w:pPr>
        <w:jc w:val="right"/>
        <w:rPr>
          <w:i/>
          <w:iCs/>
          <w:lang w:val="lt-LT"/>
        </w:rPr>
      </w:pPr>
      <w:r w:rsidRPr="002B221B">
        <w:rPr>
          <w:i/>
          <w:iCs/>
          <w:lang w:val="lt-LT"/>
        </w:rPr>
        <w:t>Projektas</w:t>
      </w:r>
    </w:p>
    <w:p w14:paraId="237B9D5A" w14:textId="77777777" w:rsidR="00641705" w:rsidRPr="00B55F7F" w:rsidRDefault="009E2D13">
      <w:pPr>
        <w:jc w:val="center"/>
        <w:rPr>
          <w:b/>
          <w:sz w:val="28"/>
          <w:szCs w:val="28"/>
          <w:lang w:val="lt-LT"/>
        </w:rPr>
      </w:pPr>
      <w:r w:rsidRPr="00B55F7F">
        <w:rPr>
          <w:b/>
          <w:sz w:val="28"/>
          <w:szCs w:val="28"/>
          <w:lang w:val="lt-LT"/>
        </w:rPr>
        <w:t>VILNIAUS MIESTO SAVIVALDYBĖS</w:t>
      </w:r>
    </w:p>
    <w:p w14:paraId="237B9D5B" w14:textId="669A5191" w:rsidR="00815382" w:rsidRPr="00B55F7F" w:rsidRDefault="00FA3757" w:rsidP="00815382">
      <w:pPr>
        <w:jc w:val="center"/>
        <w:rPr>
          <w:sz w:val="28"/>
          <w:szCs w:val="28"/>
          <w:lang w:val="lt-LT"/>
        </w:rPr>
      </w:pPr>
      <w:r w:rsidRPr="00B55F7F">
        <w:rPr>
          <w:b/>
          <w:sz w:val="28"/>
          <w:szCs w:val="28"/>
          <w:lang w:val="lt-LT"/>
        </w:rPr>
        <w:t>ADMINISTRACIJOS DIREKTORIAUS PAVADUOTOJAS</w:t>
      </w:r>
    </w:p>
    <w:p w14:paraId="237B9D5C" w14:textId="77777777" w:rsidR="00641705" w:rsidRPr="00B55F7F" w:rsidRDefault="00641705">
      <w:pPr>
        <w:jc w:val="center"/>
        <w:rPr>
          <w:lang w:val="lt-LT"/>
        </w:rPr>
      </w:pPr>
    </w:p>
    <w:p w14:paraId="237B9D5D" w14:textId="77777777" w:rsidR="00641705" w:rsidRPr="00B55F7F" w:rsidRDefault="00641705">
      <w:pPr>
        <w:jc w:val="center"/>
        <w:rPr>
          <w:lang w:val="lt-LT"/>
        </w:rPr>
      </w:pPr>
    </w:p>
    <w:p w14:paraId="237B9D5E" w14:textId="77777777" w:rsidR="00641705" w:rsidRPr="00B55F7F" w:rsidRDefault="00641705">
      <w:pPr>
        <w:jc w:val="center"/>
        <w:rPr>
          <w:lang w:val="lt-LT"/>
        </w:rPr>
      </w:pPr>
    </w:p>
    <w:p w14:paraId="237B9D5F" w14:textId="0E41A08C" w:rsidR="00641705" w:rsidRPr="00B55F7F" w:rsidRDefault="00815382">
      <w:pPr>
        <w:tabs>
          <w:tab w:val="center" w:pos="4819"/>
          <w:tab w:val="right" w:pos="9638"/>
        </w:tabs>
        <w:jc w:val="center"/>
        <w:rPr>
          <w:b/>
          <w:lang w:val="lt-LT"/>
        </w:rPr>
      </w:pPr>
      <w:r w:rsidRPr="00B55F7F">
        <w:rPr>
          <w:b/>
          <w:lang w:val="lt-LT"/>
        </w:rPr>
        <w:fldChar w:fldCharType="begin">
          <w:ffData>
            <w:name w:val="dokumentoRusis"/>
            <w:enabled/>
            <w:calcOnExit w:val="0"/>
            <w:textInput>
              <w:default w:val="ĮSAKYMAS"/>
              <w:format w:val="Didžiosios raidės"/>
            </w:textInput>
          </w:ffData>
        </w:fldChar>
      </w:r>
      <w:bookmarkStart w:id="0" w:name="dokumentoRusis"/>
      <w:r w:rsidRPr="00B55F7F">
        <w:rPr>
          <w:b/>
          <w:lang w:val="lt-LT"/>
        </w:rPr>
        <w:instrText xml:space="preserve"> FORMTEXT </w:instrText>
      </w:r>
      <w:r w:rsidRPr="00B55F7F">
        <w:rPr>
          <w:b/>
          <w:lang w:val="lt-LT"/>
        </w:rPr>
      </w:r>
      <w:r w:rsidRPr="00B55F7F">
        <w:rPr>
          <w:b/>
          <w:lang w:val="lt-LT"/>
        </w:rPr>
        <w:fldChar w:fldCharType="separate"/>
      </w:r>
      <w:r w:rsidRPr="00B55F7F">
        <w:rPr>
          <w:b/>
          <w:noProof/>
          <w:lang w:val="lt-LT"/>
        </w:rPr>
        <w:t>ĮSAKYMAS</w:t>
      </w:r>
      <w:r w:rsidRPr="00B55F7F">
        <w:rPr>
          <w:b/>
          <w:lang w:val="lt-LT"/>
        </w:rPr>
        <w:fldChar w:fldCharType="end"/>
      </w:r>
      <w:bookmarkEnd w:id="0"/>
    </w:p>
    <w:p w14:paraId="2D3ED62E" w14:textId="77777777" w:rsidR="009626D3" w:rsidRPr="00D85151" w:rsidRDefault="009626D3" w:rsidP="009626D3">
      <w:pPr>
        <w:tabs>
          <w:tab w:val="center" w:pos="4819"/>
          <w:tab w:val="right" w:pos="9638"/>
        </w:tabs>
        <w:jc w:val="center"/>
        <w:rPr>
          <w:b/>
          <w:caps/>
          <w:lang w:val="lt-LT"/>
        </w:rPr>
      </w:pPr>
      <w:bookmarkStart w:id="1" w:name="_Hlk88401164"/>
      <w:r w:rsidRPr="00D85151">
        <w:rPr>
          <w:b/>
          <w:caps/>
          <w:lang w:val="lt-LT"/>
        </w:rPr>
        <w:t xml:space="preserve">Dėl leidimo </w:t>
      </w:r>
      <w:r w:rsidRPr="00EE5219">
        <w:rPr>
          <w:b/>
          <w:caps/>
          <w:lang w:val="lt-LT"/>
        </w:rPr>
        <w:t>koreguoti individualių gyvenamųjų namų mikrorajono prie Turistų gatvės detaliojo plano sprendinius žemės sklypE Žaliųjų ežerų g. (kadastro Nr.0101/0131:157) inicijavimo sutarties</w:t>
      </w:r>
      <w:r w:rsidRPr="00D85151">
        <w:rPr>
          <w:b/>
          <w:caps/>
          <w:lang w:val="lt-LT"/>
        </w:rPr>
        <w:t xml:space="preserve"> pagrindu</w:t>
      </w:r>
    </w:p>
    <w:bookmarkEnd w:id="1"/>
    <w:p w14:paraId="485CBD20" w14:textId="28D05788" w:rsidR="00724403" w:rsidRPr="002B221B" w:rsidRDefault="00724403">
      <w:pPr>
        <w:tabs>
          <w:tab w:val="center" w:pos="4819"/>
          <w:tab w:val="right" w:pos="9638"/>
        </w:tabs>
        <w:jc w:val="center"/>
        <w:rPr>
          <w:b/>
          <w:caps/>
          <w:color w:val="002060"/>
          <w:lang w:val="lt-LT"/>
        </w:rPr>
      </w:pPr>
    </w:p>
    <w:p w14:paraId="5BBACD41" w14:textId="1DE403A2" w:rsidR="00724403" w:rsidRPr="002B221B" w:rsidRDefault="00724403">
      <w:pPr>
        <w:tabs>
          <w:tab w:val="center" w:pos="4819"/>
          <w:tab w:val="right" w:pos="9638"/>
        </w:tabs>
        <w:jc w:val="center"/>
        <w:rPr>
          <w:bCs/>
          <w:lang w:val="lt-LT"/>
        </w:rPr>
      </w:pPr>
      <w:r w:rsidRPr="002B221B">
        <w:rPr>
          <w:bCs/>
          <w:caps/>
          <w:lang w:val="lt-LT"/>
        </w:rPr>
        <w:t>202</w:t>
      </w:r>
      <w:r w:rsidR="002B221B" w:rsidRPr="002B221B">
        <w:rPr>
          <w:bCs/>
          <w:caps/>
          <w:lang w:val="lt-LT"/>
        </w:rPr>
        <w:t>2</w:t>
      </w:r>
      <w:r w:rsidRPr="002B221B">
        <w:rPr>
          <w:bCs/>
          <w:caps/>
          <w:lang w:val="lt-LT"/>
        </w:rPr>
        <w:t xml:space="preserve"> </w:t>
      </w:r>
      <w:r w:rsidRPr="002B221B">
        <w:rPr>
          <w:bCs/>
          <w:lang w:val="lt-LT"/>
        </w:rPr>
        <w:t xml:space="preserve">m. </w:t>
      </w:r>
    </w:p>
    <w:p w14:paraId="4B4F355D" w14:textId="2F2B6BF3" w:rsidR="00724403" w:rsidRPr="00B55F7F" w:rsidRDefault="00724403">
      <w:pPr>
        <w:tabs>
          <w:tab w:val="center" w:pos="4819"/>
          <w:tab w:val="right" w:pos="9638"/>
        </w:tabs>
        <w:jc w:val="center"/>
        <w:rPr>
          <w:bCs/>
          <w:lang w:val="lt-LT"/>
        </w:rPr>
      </w:pPr>
      <w:r w:rsidRPr="002B221B">
        <w:rPr>
          <w:bCs/>
          <w:lang w:val="lt-LT"/>
        </w:rPr>
        <w:t>Vilnius</w:t>
      </w:r>
    </w:p>
    <w:p w14:paraId="237B9D61" w14:textId="77777777" w:rsidR="00641705" w:rsidRPr="00B55F7F" w:rsidRDefault="00641705">
      <w:pPr>
        <w:jc w:val="center"/>
        <w:rPr>
          <w:lang w:val="lt-LT"/>
        </w:rPr>
      </w:pPr>
    </w:p>
    <w:p w14:paraId="237B9D64" w14:textId="77777777" w:rsidR="00641705" w:rsidRPr="00B55F7F" w:rsidRDefault="00641705">
      <w:pPr>
        <w:jc w:val="center"/>
        <w:rPr>
          <w:lang w:val="lt-LT"/>
        </w:rPr>
      </w:pPr>
    </w:p>
    <w:p w14:paraId="237B9D65" w14:textId="77777777" w:rsidR="00641705" w:rsidRPr="00B55F7F" w:rsidRDefault="00641705">
      <w:pPr>
        <w:jc w:val="center"/>
        <w:rPr>
          <w:lang w:val="lt-LT"/>
        </w:rPr>
      </w:pPr>
    </w:p>
    <w:p w14:paraId="736B661F" w14:textId="55CE9DE8" w:rsidR="00D47950" w:rsidRPr="00B55F7F" w:rsidRDefault="00D47950" w:rsidP="00D47950">
      <w:pPr>
        <w:spacing w:line="360" w:lineRule="auto"/>
        <w:ind w:firstLine="851"/>
        <w:jc w:val="both"/>
        <w:rPr>
          <w:lang w:val="lt-LT"/>
        </w:rPr>
      </w:pPr>
      <w:r w:rsidRPr="00B55F7F">
        <w:rPr>
          <w:lang w:val="lt-LT"/>
        </w:rPr>
        <w:t xml:space="preserve">Vadovaudamasi Lietuvos Respublikos teritorijų planavimo įstatymu, Lietuvos Respublikos aplinkos ministro 2014 m. sausio 2 d. įsakymu Nr. D1-8 „Dėl Kompleksinio teritorijų planavimo dokumentų rengimo taisyklių patvirtinimo“ patvirtintomis Kompleksinio teritorijų planavimo dokumentų rengimo taisyklėmis ir Vilniaus miesto savivaldybės administracijos direktoriaus </w:t>
      </w:r>
      <w:r w:rsidR="005B660C" w:rsidRPr="00B55F7F">
        <w:rPr>
          <w:lang w:val="lt-LT"/>
        </w:rPr>
        <w:br/>
      </w:r>
      <w:r w:rsidRPr="00B55F7F">
        <w:rPr>
          <w:lang w:val="lt-LT"/>
        </w:rPr>
        <w:t xml:space="preserve">2021 m. kovo 19 d. įsakymo Nr. 40-144/21 „Dėl Vilniaus miesto savivaldybės administracijos direktoriaus pavaduotojos </w:t>
      </w:r>
      <w:proofErr w:type="spellStart"/>
      <w:r w:rsidRPr="00B55F7F">
        <w:rPr>
          <w:lang w:val="lt-LT"/>
        </w:rPr>
        <w:t>Danutos</w:t>
      </w:r>
      <w:proofErr w:type="spellEnd"/>
      <w:r w:rsidRPr="00B55F7F">
        <w:rPr>
          <w:lang w:val="lt-LT"/>
        </w:rPr>
        <w:t xml:space="preserve"> </w:t>
      </w:r>
      <w:proofErr w:type="spellStart"/>
      <w:r w:rsidRPr="00B55F7F">
        <w:rPr>
          <w:lang w:val="lt-LT"/>
        </w:rPr>
        <w:t>Narbut</w:t>
      </w:r>
      <w:proofErr w:type="spellEnd"/>
      <w:r w:rsidRPr="00B55F7F">
        <w:rPr>
          <w:lang w:val="lt-LT"/>
        </w:rPr>
        <w:t xml:space="preserve"> įgaliojimų“ 1.1.3 papunkčiu: </w:t>
      </w:r>
    </w:p>
    <w:p w14:paraId="373CA503" w14:textId="77777777" w:rsidR="005760E4" w:rsidRPr="00D85151" w:rsidRDefault="005760E4" w:rsidP="005760E4">
      <w:pPr>
        <w:autoSpaceDE w:val="0"/>
        <w:autoSpaceDN w:val="0"/>
        <w:adjustRightInd w:val="0"/>
        <w:spacing w:line="360" w:lineRule="auto"/>
        <w:ind w:firstLine="720"/>
        <w:jc w:val="both"/>
        <w:rPr>
          <w:lang w:val="lt-LT"/>
        </w:rPr>
      </w:pPr>
      <w:r w:rsidRPr="00BC4238">
        <w:rPr>
          <w:lang w:val="lt-LT"/>
        </w:rPr>
        <w:t xml:space="preserve">1. L e i d ž i u   </w:t>
      </w:r>
      <w:bookmarkStart w:id="2" w:name="_Hlk89156966"/>
      <w:bookmarkStart w:id="3" w:name="_Hlk98765862"/>
      <w:bookmarkStart w:id="4" w:name="_Hlk88402266"/>
      <w:bookmarkStart w:id="5" w:name="_Hlk88400187"/>
      <w:r w:rsidRPr="00BC4238">
        <w:rPr>
          <w:lang w:val="lt-LT"/>
        </w:rPr>
        <w:t xml:space="preserve">koreguoti </w:t>
      </w:r>
      <w:bookmarkStart w:id="6" w:name="_Hlk88549195"/>
      <w:r w:rsidRPr="00BC4238">
        <w:rPr>
          <w:lang w:val="lt-LT"/>
        </w:rPr>
        <w:t xml:space="preserve">Vilniaus miesto </w:t>
      </w:r>
      <w:r>
        <w:rPr>
          <w:lang w:val="lt-LT"/>
        </w:rPr>
        <w:t xml:space="preserve">savivaldybės </w:t>
      </w:r>
      <w:r w:rsidRPr="00BC4238">
        <w:rPr>
          <w:lang w:val="lt-LT"/>
        </w:rPr>
        <w:t xml:space="preserve">tarybos 2004 m. birželio 23 d. sprendimu Nr. 1-450 „Dėl </w:t>
      </w:r>
      <w:r>
        <w:rPr>
          <w:lang w:val="lt-LT"/>
        </w:rPr>
        <w:t>V</w:t>
      </w:r>
      <w:r w:rsidRPr="00BC4238">
        <w:rPr>
          <w:lang w:val="lt-LT"/>
        </w:rPr>
        <w:t>aldybos 1997-06-19 sprendimo Nr. 1115V „Dėl galiojančių teritorijų planavimo dokumentų (projektų) sąrašo tvirtinimo“ papildymo</w:t>
      </w:r>
      <w:r>
        <w:rPr>
          <w:lang w:val="lt-LT"/>
        </w:rPr>
        <w:t>“</w:t>
      </w:r>
      <w:r w:rsidRPr="00BC4238">
        <w:rPr>
          <w:lang w:val="lt-LT"/>
        </w:rPr>
        <w:t xml:space="preserve"> patvirtinto individualių gyvenamųjų namų mikrorajono prie Turistų </w:t>
      </w:r>
      <w:r w:rsidRPr="002E7AB0">
        <w:rPr>
          <w:lang w:val="lt-LT"/>
        </w:rPr>
        <w:t>gatvės detaliojo plano (registro Nr. T00056345) sprendinius žemės sklype Žaliųjų Ežerų g. (kadastro Nr. 0101/0131:157) inicijavimo sutarties pagrindu: nekeičiant</w:t>
      </w:r>
      <w:r w:rsidRPr="00BC4238">
        <w:rPr>
          <w:lang w:val="lt-LT"/>
        </w:rPr>
        <w:t xml:space="preserve"> pagrindinės tikslinės žemės naudojimo paskirties ir naudojimo būdo </w:t>
      </w:r>
      <w:bookmarkEnd w:id="2"/>
      <w:r w:rsidRPr="00BC4238">
        <w:rPr>
          <w:lang w:val="lt-LT"/>
        </w:rPr>
        <w:t>padalinti žemės sklypą į du žemės sklypus,</w:t>
      </w:r>
      <w:r>
        <w:rPr>
          <w:lang w:val="lt-LT"/>
        </w:rPr>
        <w:t xml:space="preserve"> ir</w:t>
      </w:r>
      <w:r w:rsidRPr="00BC4238">
        <w:rPr>
          <w:lang w:val="lt-LT"/>
        </w:rPr>
        <w:t xml:space="preserve"> nustatyti teritorijos naudojimo reglamentus vadovaujantis Vilniaus miesto savivaldybės teritorijos bendruoju planu (registro Nr. T000</w:t>
      </w:r>
      <w:r w:rsidRPr="00BC4238">
        <w:rPr>
          <w:color w:val="212529"/>
          <w:shd w:val="clear" w:color="auto" w:fill="FFFFFF"/>
          <w:lang w:val="lt-LT"/>
        </w:rPr>
        <w:t>86338</w:t>
      </w:r>
      <w:r w:rsidRPr="00BC4238">
        <w:rPr>
          <w:lang w:val="lt-LT"/>
        </w:rPr>
        <w:t>).</w:t>
      </w:r>
      <w:bookmarkEnd w:id="3"/>
    </w:p>
    <w:bookmarkEnd w:id="4"/>
    <w:bookmarkEnd w:id="5"/>
    <w:bookmarkEnd w:id="6"/>
    <w:p w14:paraId="2C933311" w14:textId="77777777" w:rsidR="005760E4" w:rsidRDefault="005760E4" w:rsidP="005760E4">
      <w:pPr>
        <w:spacing w:line="360" w:lineRule="auto"/>
        <w:ind w:firstLine="709"/>
        <w:jc w:val="both"/>
        <w:rPr>
          <w:lang w:val="lt-LT"/>
        </w:rPr>
      </w:pPr>
      <w:r w:rsidRPr="00D85151">
        <w:rPr>
          <w:lang w:val="lt-LT"/>
        </w:rPr>
        <w:t>2. T v i r t i n u  detaliojo plano koregavimo planavimo darbų programą (pridedama).</w:t>
      </w:r>
    </w:p>
    <w:p w14:paraId="237B9D66" w14:textId="0B486585" w:rsidR="00641705" w:rsidRPr="00B55F7F" w:rsidRDefault="00641705">
      <w:pPr>
        <w:ind w:firstLine="720"/>
        <w:rPr>
          <w:lang w:val="lt-LT"/>
        </w:rPr>
      </w:pPr>
    </w:p>
    <w:p w14:paraId="237B9D68" w14:textId="77777777" w:rsidR="00641705" w:rsidRPr="00B55F7F" w:rsidRDefault="00641705">
      <w:pPr>
        <w:ind w:firstLine="720"/>
        <w:rPr>
          <w:lang w:val="lt-LT"/>
        </w:rPr>
      </w:pPr>
    </w:p>
    <w:p w14:paraId="237B9D69" w14:textId="77777777" w:rsidR="00641705" w:rsidRPr="00B55F7F" w:rsidRDefault="00641705">
      <w:pPr>
        <w:ind w:firstLine="720"/>
        <w:rPr>
          <w:lang w:val="lt-LT"/>
        </w:rPr>
      </w:pPr>
    </w:p>
    <w:p w14:paraId="237B9D6A" w14:textId="77777777" w:rsidR="00641705" w:rsidRPr="00B55F7F" w:rsidRDefault="00641705">
      <w:pPr>
        <w:ind w:firstLine="720"/>
        <w:rPr>
          <w:lang w:val="lt-LT"/>
        </w:rPr>
      </w:pPr>
    </w:p>
    <w:tbl>
      <w:tblPr>
        <w:tblW w:w="9638" w:type="dxa"/>
        <w:tblLook w:val="00A0" w:firstRow="1" w:lastRow="0" w:firstColumn="1" w:lastColumn="0" w:noHBand="0" w:noVBand="0"/>
      </w:tblPr>
      <w:tblGrid>
        <w:gridCol w:w="4820"/>
        <w:gridCol w:w="4818"/>
      </w:tblGrid>
      <w:tr w:rsidR="00641705" w:rsidRPr="00B55F7F" w14:paraId="237B9D6D" w14:textId="77777777">
        <w:tc>
          <w:tcPr>
            <w:tcW w:w="4819" w:type="dxa"/>
            <w:shd w:val="clear" w:color="auto" w:fill="auto"/>
          </w:tcPr>
          <w:p w14:paraId="237B9D6B" w14:textId="125FF3DA" w:rsidR="00641705" w:rsidRPr="00B55F7F" w:rsidRDefault="00815382">
            <w:pPr>
              <w:rPr>
                <w:lang w:val="lt-LT"/>
              </w:rPr>
            </w:pPr>
            <w:r w:rsidRPr="00B55F7F">
              <w:rPr>
                <w:color w:val="002060"/>
                <w:lang w:val="lt-LT"/>
              </w:rPr>
              <w:fldChar w:fldCharType="begin">
                <w:ffData>
                  <w:name w:val="pasirasancioPareigo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7" w:name="pasirasancioPareigos"/>
            <w:r w:rsidRPr="00B55F7F">
              <w:rPr>
                <w:color w:val="002060"/>
                <w:lang w:val="lt-LT"/>
              </w:rPr>
              <w:instrText xml:space="preserve"> FORMTEXT </w:instrText>
            </w:r>
            <w:r w:rsidRPr="00B55F7F">
              <w:rPr>
                <w:color w:val="002060"/>
                <w:lang w:val="lt-LT"/>
              </w:rPr>
            </w:r>
            <w:r w:rsidRPr="00B55F7F">
              <w:rPr>
                <w:color w:val="002060"/>
                <w:lang w:val="lt-LT"/>
              </w:rPr>
              <w:fldChar w:fldCharType="separate"/>
            </w:r>
            <w:r w:rsidRPr="00B55F7F">
              <w:rPr>
                <w:noProof/>
                <w:color w:val="002060"/>
                <w:lang w:val="lt-LT"/>
              </w:rPr>
              <w:t>Administracijos direktoriaus pavaduotoja</w:t>
            </w:r>
            <w:r w:rsidRPr="00B55F7F">
              <w:rPr>
                <w:color w:val="002060"/>
                <w:lang w:val="lt-LT"/>
              </w:rPr>
              <w:fldChar w:fldCharType="end"/>
            </w:r>
            <w:bookmarkEnd w:id="7"/>
          </w:p>
        </w:tc>
        <w:tc>
          <w:tcPr>
            <w:tcW w:w="4818" w:type="dxa"/>
            <w:shd w:val="clear" w:color="auto" w:fill="auto"/>
          </w:tcPr>
          <w:p w14:paraId="237B9D6C" w14:textId="7C7A2ED4" w:rsidR="00641705" w:rsidRPr="00B55F7F" w:rsidRDefault="00641705">
            <w:pPr>
              <w:jc w:val="right"/>
              <w:rPr>
                <w:lang w:val="lt-LT"/>
              </w:rPr>
            </w:pPr>
          </w:p>
        </w:tc>
      </w:tr>
    </w:tbl>
    <w:p w14:paraId="237B9D6E" w14:textId="77777777" w:rsidR="00641705" w:rsidRPr="00B55F7F" w:rsidRDefault="00641705" w:rsidP="002B221B">
      <w:pPr>
        <w:jc w:val="center"/>
        <w:rPr>
          <w:lang w:val="lt-LT"/>
        </w:rPr>
      </w:pPr>
    </w:p>
    <w:sectPr w:rsidR="00641705" w:rsidRPr="00B55F7F">
      <w:headerReference w:type="default" r:id="rId6"/>
      <w:headerReference w:type="first" r:id="rId7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B29143" w14:textId="77777777" w:rsidR="00DA1837" w:rsidRDefault="00DA1837">
      <w:r>
        <w:separator/>
      </w:r>
    </w:p>
  </w:endnote>
  <w:endnote w:type="continuationSeparator" w:id="0">
    <w:p w14:paraId="270FD147" w14:textId="77777777" w:rsidR="00DA1837" w:rsidRDefault="00DA18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EEE89A" w14:textId="77777777" w:rsidR="00DA1837" w:rsidRDefault="00DA1837">
      <w:r>
        <w:separator/>
      </w:r>
    </w:p>
  </w:footnote>
  <w:footnote w:type="continuationSeparator" w:id="0">
    <w:p w14:paraId="1DC15A0B" w14:textId="77777777" w:rsidR="00DA1837" w:rsidRDefault="00DA18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4" w14:textId="77777777" w:rsidR="00641705" w:rsidRDefault="00641705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5" w14:textId="77777777" w:rsidR="00641705" w:rsidRDefault="009E2D13">
    <w:pPr>
      <w:pStyle w:val="Porat"/>
      <w:jc w:val="right"/>
    </w:pPr>
    <w:bookmarkStart w:id="8" w:name="specialiojiZyma"/>
    <w:bookmarkEnd w:id="8"/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15BCC"/>
    <w:rsid w:val="00035711"/>
    <w:rsid w:val="000513A4"/>
    <w:rsid w:val="0005277D"/>
    <w:rsid w:val="00092955"/>
    <w:rsid w:val="000A67AE"/>
    <w:rsid w:val="000D25B7"/>
    <w:rsid w:val="001A3031"/>
    <w:rsid w:val="001A6045"/>
    <w:rsid w:val="001F5136"/>
    <w:rsid w:val="00237C6D"/>
    <w:rsid w:val="00247B64"/>
    <w:rsid w:val="002574B1"/>
    <w:rsid w:val="002B221B"/>
    <w:rsid w:val="002F19B7"/>
    <w:rsid w:val="00307AAF"/>
    <w:rsid w:val="00350859"/>
    <w:rsid w:val="00352066"/>
    <w:rsid w:val="003D642F"/>
    <w:rsid w:val="00434C40"/>
    <w:rsid w:val="004B6C87"/>
    <w:rsid w:val="004D6082"/>
    <w:rsid w:val="00505021"/>
    <w:rsid w:val="00527289"/>
    <w:rsid w:val="0056279D"/>
    <w:rsid w:val="005720C1"/>
    <w:rsid w:val="005760E4"/>
    <w:rsid w:val="005B660C"/>
    <w:rsid w:val="005F2BF3"/>
    <w:rsid w:val="005F7BBD"/>
    <w:rsid w:val="00612EFE"/>
    <w:rsid w:val="00641705"/>
    <w:rsid w:val="006550CD"/>
    <w:rsid w:val="00660AB9"/>
    <w:rsid w:val="0067361C"/>
    <w:rsid w:val="006815B3"/>
    <w:rsid w:val="006A5622"/>
    <w:rsid w:val="006B5557"/>
    <w:rsid w:val="006C2D4E"/>
    <w:rsid w:val="006F5EC7"/>
    <w:rsid w:val="00724403"/>
    <w:rsid w:val="00724833"/>
    <w:rsid w:val="007362CF"/>
    <w:rsid w:val="007A418B"/>
    <w:rsid w:val="007D0282"/>
    <w:rsid w:val="00804C69"/>
    <w:rsid w:val="00815382"/>
    <w:rsid w:val="00833825"/>
    <w:rsid w:val="008F0E9C"/>
    <w:rsid w:val="009069B2"/>
    <w:rsid w:val="00956F27"/>
    <w:rsid w:val="009626D3"/>
    <w:rsid w:val="0098213D"/>
    <w:rsid w:val="009B7E39"/>
    <w:rsid w:val="009E2D13"/>
    <w:rsid w:val="00A47CAE"/>
    <w:rsid w:val="00A51A2A"/>
    <w:rsid w:val="00A6127C"/>
    <w:rsid w:val="00A72CFF"/>
    <w:rsid w:val="00A72E6A"/>
    <w:rsid w:val="00A73B31"/>
    <w:rsid w:val="00AA3C7F"/>
    <w:rsid w:val="00AD5C30"/>
    <w:rsid w:val="00AE0BCD"/>
    <w:rsid w:val="00B337D4"/>
    <w:rsid w:val="00B4705E"/>
    <w:rsid w:val="00B55F7F"/>
    <w:rsid w:val="00BA088C"/>
    <w:rsid w:val="00BA16A6"/>
    <w:rsid w:val="00BB7902"/>
    <w:rsid w:val="00C07B20"/>
    <w:rsid w:val="00C254F1"/>
    <w:rsid w:val="00C610E5"/>
    <w:rsid w:val="00CA3CB2"/>
    <w:rsid w:val="00CB267E"/>
    <w:rsid w:val="00D36842"/>
    <w:rsid w:val="00D47950"/>
    <w:rsid w:val="00D76AAB"/>
    <w:rsid w:val="00D929EC"/>
    <w:rsid w:val="00DA1837"/>
    <w:rsid w:val="00DC59A2"/>
    <w:rsid w:val="00DF316E"/>
    <w:rsid w:val="00E265BA"/>
    <w:rsid w:val="00E34C3D"/>
    <w:rsid w:val="00E53E75"/>
    <w:rsid w:val="00E761F1"/>
    <w:rsid w:val="00EA4D6E"/>
    <w:rsid w:val="00EA5581"/>
    <w:rsid w:val="00EC240C"/>
    <w:rsid w:val="00EC7741"/>
    <w:rsid w:val="00F1095C"/>
    <w:rsid w:val="00F45E72"/>
    <w:rsid w:val="00F46164"/>
    <w:rsid w:val="00F67B66"/>
    <w:rsid w:val="00F7772F"/>
    <w:rsid w:val="00FA3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qFormat/>
    <w:rsid w:val="000513A4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semiHidden/>
    <w:unhideWhenUsed/>
    <w:rsid w:val="001F513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1F5136"/>
    <w:rPr>
      <w:rFonts w:ascii="Segoe UI" w:hAnsi="Segoe UI" w:cs="Segoe UI"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1099</Words>
  <Characters>627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Kristina  Mažugaitė</cp:lastModifiedBy>
  <cp:revision>4</cp:revision>
  <dcterms:created xsi:type="dcterms:W3CDTF">2022-06-03T08:56:00Z</dcterms:created>
  <dcterms:modified xsi:type="dcterms:W3CDTF">2022-06-03T09:03:00Z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