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77777777" w:rsidR="00815382" w:rsidRPr="00D36842" w:rsidRDefault="00815382" w:rsidP="00815382">
      <w:pPr>
        <w:jc w:val="center"/>
        <w:rPr>
          <w:sz w:val="28"/>
          <w:szCs w:val="28"/>
        </w:rPr>
      </w:pPr>
      <w:r w:rsidRPr="00D36842">
        <w:rPr>
          <w:b/>
          <w:sz w:val="28"/>
          <w:szCs w:val="28"/>
        </w:rPr>
        <w:fldChar w:fldCharType="begin">
          <w:ffData>
            <w:name w:val="pasirDalVardasPilnas"/>
            <w:enabled/>
            <w:calcOnExit w:val="0"/>
            <w:textInput>
              <w:format w:val="Didžiosios raidės"/>
            </w:textInput>
          </w:ffData>
        </w:fldChar>
      </w:r>
      <w:bookmarkStart w:id="0" w:name="pasirDalVardasPilnas"/>
      <w:r w:rsidRPr="00D36842">
        <w:rPr>
          <w:b/>
          <w:sz w:val="28"/>
          <w:szCs w:val="28"/>
        </w:rPr>
        <w:instrText xml:space="preserve"> FORMTEXT </w:instrText>
      </w:r>
      <w:r w:rsidRPr="00D36842">
        <w:rPr>
          <w:b/>
          <w:sz w:val="28"/>
          <w:szCs w:val="28"/>
        </w:rPr>
      </w:r>
      <w:r w:rsidRPr="00D36842">
        <w:rPr>
          <w:b/>
          <w:sz w:val="28"/>
          <w:szCs w:val="28"/>
        </w:rPr>
        <w:fldChar w:fldCharType="separate"/>
      </w:r>
      <w:r w:rsidRPr="00D36842">
        <w:rPr>
          <w:b/>
          <w:noProof/>
          <w:sz w:val="28"/>
          <w:szCs w:val="28"/>
        </w:rPr>
        <w:t>ADMINISTRACIJOS DIREKTORIUS</w:t>
      </w:r>
      <w:r w:rsidRPr="00D36842">
        <w:rPr>
          <w:b/>
          <w:sz w:val="28"/>
          <w:szCs w:val="28"/>
        </w:rPr>
        <w:fldChar w:fldCharType="end"/>
      </w:r>
      <w:bookmarkEnd w:id="0"/>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ADMINISTRACIJOS DIREKTORIAUS PAVADUOTOJO 2022-10-24 ĮSAKYMO</w:t>
      </w:r>
      <w:r>
        <w:rPr>
          <w:b/>
          <w:noProof/>
          <w:color w:val="002060"/>
        </w:rPr>
        <w:cr/>
        <w:t>NR. A30-3970/22 „DĖL SKLYPO TARANDĖJE DETALIOJO PLANO SPRENDINŲ KOREGAVIMO ORGANIZAVIMO SKLYPUOSE NR. 14 (KADASTRO</w:t>
      </w:r>
      <w:r>
        <w:rPr>
          <w:b/>
          <w:noProof/>
          <w:color w:val="002060"/>
        </w:rPr>
        <w:cr/>
        <w:t>NR. 0101/0171:168) IR NR. 15 (KADASTRO NR. 0101/0171:177)“ PAKEITIMO</w:t>
      </w:r>
      <w:r>
        <w:rPr>
          <w:b/>
          <w:color w:val="002060"/>
        </w:rPr>
        <w:fldChar w:fldCharType="end"/>
      </w:r>
      <w:bookmarkEnd w:id="2"/>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2023 m. rugpjūčio     d.</w:t>
      </w:r>
      <w:r>
        <w:fldChar w:fldCharType="end"/>
      </w:r>
      <w:bookmarkEnd w:id="3"/>
      <w:r>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5"/>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pPr>
        <w:jc w:val="center"/>
      </w:pPr>
    </w:p>
    <w:p w14:paraId="0A10B15C" w14:textId="22A93FA0" w:rsidR="004C50C9" w:rsidRDefault="004C50C9" w:rsidP="004C50C9">
      <w:pPr>
        <w:spacing w:line="360" w:lineRule="auto"/>
        <w:ind w:firstLine="720"/>
        <w:jc w:val="both"/>
      </w:pPr>
      <w:r>
        <w:t>Vadovaudamasi</w:t>
      </w:r>
      <w:r w:rsidR="005065F2">
        <w:t>s</w:t>
      </w:r>
      <w:r>
        <w:t xml:space="preserve"> Lietuvos Respublikos teritorijų planavimo įstatymu ir Kompleksinėmis teritorijų planavimo dokumentų rengimo taisyklėmis, patvirtintomis Lietuvos Respublikos aplinkos ministro 2014 m. sausio 2 d. įsakymu Nr. D1-8 „Dėl Kompleksinio teritorijų planavimo dokumentų rengimo taisyklių patvirtinimo“,</w:t>
      </w:r>
    </w:p>
    <w:p w14:paraId="3D70BF09" w14:textId="77777777" w:rsidR="004C50C9" w:rsidRDefault="004C50C9" w:rsidP="004C50C9">
      <w:pPr>
        <w:spacing w:line="360" w:lineRule="auto"/>
        <w:ind w:firstLine="720"/>
        <w:jc w:val="both"/>
      </w:pPr>
      <w:r>
        <w:t>k e i č i u  Vilniaus miesto savivaldybės administracijos direktoriaus pavaduotojo 2022 m. spalio 24 d. įsakymo Nr. A30-3970/22 „Dėl sklypo Tarandėje detaliojo plano sprendinių koregavimo organizavimo sklypuose Nr. 14 (kadastro Nr. 0101/0171:168) ir Nr. 15 (kadastro                                      Nr. 0101/0171:177)“ ir 2 punktą išdėstau taip:</w:t>
      </w:r>
    </w:p>
    <w:p w14:paraId="237B9D66" w14:textId="295D80FB" w:rsidR="00641705" w:rsidRDefault="004C50C9" w:rsidP="004C50C9">
      <w:pPr>
        <w:spacing w:line="360" w:lineRule="auto"/>
        <w:ind w:firstLine="720"/>
        <w:jc w:val="both"/>
      </w:pPr>
      <w:r>
        <w:t>„2. N u s t a t a u  šiuos planavimo tikslus ir detaliojo plano uždavinius: nustatyti visuomeninės paskirties teritorijų naudojimo būdą, esant poreikiui – susisiekimo ir inžinerinių tinklų koridorių teritorijų naudojimo būdą, esant poreikiui sklypus sujungti ar keisti jų ribas, nustatyti užstatymo tankį, intensyvumą ir kitus teritorijos naudojimo reglamentus bei planuojamos teritorijos paėmimą visuomenės poreikiams.“</w:t>
      </w: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direktorius</w:t>
            </w:r>
            <w:r w:rsidRPr="008E0021">
              <w:rPr>
                <w:color w:val="002060"/>
              </w:rPr>
              <w:fldChar w:fldCharType="end"/>
            </w:r>
            <w:bookmarkEnd w:id="8"/>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Adomas Bužinskas</w:t>
            </w:r>
            <w:r w:rsidRPr="008E0021">
              <w:rPr>
                <w:color w:val="002060"/>
              </w:rPr>
              <w:fldChar w:fldCharType="end"/>
            </w:r>
            <w:bookmarkEnd w:id="9"/>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21620" w14:textId="77777777" w:rsidR="004B2E8C" w:rsidRDefault="004B2E8C">
      <w:r>
        <w:separator/>
      </w:r>
    </w:p>
  </w:endnote>
  <w:endnote w:type="continuationSeparator" w:id="0">
    <w:p w14:paraId="562EB044" w14:textId="77777777" w:rsidR="004B2E8C" w:rsidRDefault="004B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8108D" w14:textId="77777777" w:rsidR="004B2E8C" w:rsidRDefault="004B2E8C">
      <w:r>
        <w:separator/>
      </w:r>
    </w:p>
  </w:footnote>
  <w:footnote w:type="continuationSeparator" w:id="0">
    <w:p w14:paraId="00FB8298" w14:textId="77777777" w:rsidR="004B2E8C" w:rsidRDefault="004B2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0" w:name="specialiojiZyma"/>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D642F"/>
    <w:rsid w:val="004B2E8C"/>
    <w:rsid w:val="004C50C9"/>
    <w:rsid w:val="004D2C37"/>
    <w:rsid w:val="005065F2"/>
    <w:rsid w:val="00527289"/>
    <w:rsid w:val="005720C1"/>
    <w:rsid w:val="005F7BBD"/>
    <w:rsid w:val="00641705"/>
    <w:rsid w:val="006815B3"/>
    <w:rsid w:val="006C2D4E"/>
    <w:rsid w:val="006C356A"/>
    <w:rsid w:val="006F5EC7"/>
    <w:rsid w:val="007362CF"/>
    <w:rsid w:val="00815382"/>
    <w:rsid w:val="00862006"/>
    <w:rsid w:val="009069B2"/>
    <w:rsid w:val="0098213D"/>
    <w:rsid w:val="009E2D13"/>
    <w:rsid w:val="00A72CFF"/>
    <w:rsid w:val="00A72E6A"/>
    <w:rsid w:val="00A73B31"/>
    <w:rsid w:val="00AD5C30"/>
    <w:rsid w:val="00BA16A6"/>
    <w:rsid w:val="00D04396"/>
    <w:rsid w:val="00D36842"/>
    <w:rsid w:val="00E53E75"/>
    <w:rsid w:val="00E761F1"/>
    <w:rsid w:val="00F46164"/>
    <w:rsid w:val="00F67B66"/>
    <w:rsid w:val="00F777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1044</Words>
  <Characters>596</Characters>
  <Application>Microsoft Office Word</Application>
  <DocSecurity>4</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Asta Tiškevičienė</cp:lastModifiedBy>
  <cp:revision>2</cp:revision>
  <dcterms:created xsi:type="dcterms:W3CDTF">2023-08-29T09:38:00Z</dcterms:created>
  <dcterms:modified xsi:type="dcterms:W3CDTF">2023-08-29T09:38:00Z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