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4EE4F845" w:rsidR="00AE6899" w:rsidRDefault="00AC7BFC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default w:val="DĖL GATVIŲ (STANISLOVO IŠOROS IR KITŲ) PAVADINIMŲ SUTEIKIMO IR JŲ RIBŲ"/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GATVIŲ (STANISLOVO IŠOROS IR KITŲ) PAVADINIMŲ SUTEIKIMO IR JŲ RIBŲ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2018 m. gruodžio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7" w14:textId="28CE8D7A" w:rsidR="00615260" w:rsidRDefault="00615260" w:rsidP="001425A8">
      <w:pPr>
        <w:ind w:firstLine="567"/>
        <w:jc w:val="both"/>
      </w:pPr>
    </w:p>
    <w:p w14:paraId="1F83C107" w14:textId="77777777" w:rsidR="009539C0" w:rsidRDefault="009539C0" w:rsidP="009539C0">
      <w:pPr>
        <w:spacing w:line="360" w:lineRule="auto"/>
        <w:ind w:firstLine="720"/>
        <w:jc w:val="both"/>
        <w:rPr>
          <w:lang w:val="lt-LT"/>
        </w:rPr>
      </w:pPr>
      <w:bookmarkStart w:id="6" w:name="_Hlk517343124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</w:t>
      </w:r>
      <w:r>
        <w:rPr>
          <w:rStyle w:val="Komentaronuoroda"/>
        </w:rPr>
        <w:t xml:space="preserve"> </w:t>
      </w:r>
      <w:r>
        <w:t>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atsižvelgdama</w:t>
      </w:r>
      <w:proofErr w:type="spellEnd"/>
      <w:r>
        <w:t xml:space="preserve"> į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, </w:t>
      </w:r>
      <w:proofErr w:type="spellStart"/>
      <w:r>
        <w:t>paminklų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atminimo</w:t>
      </w:r>
      <w:proofErr w:type="spellEnd"/>
      <w:r>
        <w:t xml:space="preserve"> </w:t>
      </w:r>
      <w:proofErr w:type="spellStart"/>
      <w:r>
        <w:t>lentų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2018 m. </w:t>
      </w:r>
      <w:proofErr w:type="spellStart"/>
      <w:r>
        <w:t>liepos</w:t>
      </w:r>
      <w:proofErr w:type="spellEnd"/>
      <w:r>
        <w:t xml:space="preserve"> 3 d.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protokolą</w:t>
      </w:r>
      <w:proofErr w:type="spellEnd"/>
      <w:r>
        <w:t xml:space="preserve">                 Nr. 9-136/18-(1.1.29-T1),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proofErr w:type="gramStart"/>
      <w:r>
        <w:t>taryba</w:t>
      </w:r>
      <w:proofErr w:type="spellEnd"/>
      <w:r>
        <w:t xml:space="preserve">  n</w:t>
      </w:r>
      <w:proofErr w:type="gramEnd"/>
      <w:r>
        <w:t xml:space="preserve"> u s p r e n d ž </w:t>
      </w:r>
      <w:proofErr w:type="spellStart"/>
      <w:r>
        <w:t>i</w:t>
      </w:r>
      <w:proofErr w:type="spellEnd"/>
      <w:r>
        <w:t xml:space="preserve"> a:</w:t>
      </w:r>
    </w:p>
    <w:p w14:paraId="1C90F8E5" w14:textId="77777777" w:rsidR="009539C0" w:rsidRDefault="009539C0" w:rsidP="009539C0">
      <w:pPr>
        <w:spacing w:line="360" w:lineRule="auto"/>
        <w:ind w:firstLine="709"/>
        <w:jc w:val="both"/>
        <w:rPr>
          <w:spacing w:val="-5"/>
        </w:rPr>
      </w:pPr>
      <w:r>
        <w:t xml:space="preserve">1. </w:t>
      </w:r>
      <w:proofErr w:type="spellStart"/>
      <w:r>
        <w:rPr>
          <w:spacing w:val="-5"/>
        </w:rPr>
        <w:t>Suteikti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bevardėms</w:t>
      </w:r>
      <w:proofErr w:type="spellEnd"/>
      <w:r>
        <w:rPr>
          <w:spacing w:val="-5"/>
        </w:rPr>
        <w:t xml:space="preserve"> Vilniaus </w:t>
      </w:r>
      <w:proofErr w:type="spellStart"/>
      <w:r>
        <w:rPr>
          <w:spacing w:val="-5"/>
        </w:rPr>
        <w:t>miesto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savivaldybės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gatvėms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šiuos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pavadinimus</w:t>
      </w:r>
      <w:proofErr w:type="spellEnd"/>
      <w:r>
        <w:rPr>
          <w:spacing w:val="-5"/>
        </w:rPr>
        <w:t xml:space="preserve"> (</w:t>
      </w:r>
      <w:proofErr w:type="spellStart"/>
      <w:r>
        <w:rPr>
          <w:spacing w:val="-5"/>
        </w:rPr>
        <w:t>pagal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pridedamus</w:t>
      </w:r>
      <w:proofErr w:type="spellEnd"/>
      <w:r>
        <w:rPr>
          <w:spacing w:val="-5"/>
        </w:rPr>
        <w:t xml:space="preserve"> planus): </w:t>
      </w:r>
      <w:proofErr w:type="spellStart"/>
      <w:r>
        <w:rPr>
          <w:spacing w:val="-5"/>
        </w:rPr>
        <w:t>Stanislovo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Išoros</w:t>
      </w:r>
      <w:proofErr w:type="spellEnd"/>
      <w:r>
        <w:rPr>
          <w:spacing w:val="-5"/>
        </w:rP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S. </w:t>
      </w:r>
      <w:proofErr w:type="spellStart"/>
      <w:r>
        <w:t>Išoros</w:t>
      </w:r>
      <w:proofErr w:type="spellEnd"/>
      <w:r>
        <w:t xml:space="preserve"> g., </w:t>
      </w:r>
      <w:proofErr w:type="spellStart"/>
      <w:r>
        <w:rPr>
          <w:spacing w:val="-5"/>
        </w:rPr>
        <w:t>Jano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Benkovskio</w:t>
      </w:r>
      <w:proofErr w:type="spellEnd"/>
      <w:r>
        <w:rPr>
          <w:spacing w:val="-5"/>
        </w:rPr>
        <w:t xml:space="preserve">, </w:t>
      </w:r>
      <w:bookmarkStart w:id="7" w:name="_Hlk521420735"/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</w:t>
      </w:r>
      <w:bookmarkEnd w:id="7"/>
      <w:r>
        <w:t xml:space="preserve">J. </w:t>
      </w:r>
      <w:proofErr w:type="spellStart"/>
      <w:r>
        <w:t>Benkovskio</w:t>
      </w:r>
      <w:proofErr w:type="spellEnd"/>
      <w:r>
        <w:t xml:space="preserve"> g., Eduardo </w:t>
      </w:r>
      <w:proofErr w:type="spellStart"/>
      <w:r>
        <w:t>Čaplinskio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gatvės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lentelėje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rašyti</w:t>
      </w:r>
      <w:proofErr w:type="spellEnd"/>
      <w:r>
        <w:rPr>
          <w:spacing w:val="-5"/>
        </w:rPr>
        <w:t xml:space="preserve"> E. </w:t>
      </w:r>
      <w:proofErr w:type="spellStart"/>
      <w:r>
        <w:rPr>
          <w:spacing w:val="-5"/>
        </w:rPr>
        <w:t>Čaplinskio</w:t>
      </w:r>
      <w:proofErr w:type="spellEnd"/>
      <w:r>
        <w:rPr>
          <w:spacing w:val="-5"/>
        </w:rPr>
        <w:t xml:space="preserve"> g., </w:t>
      </w:r>
      <w:proofErr w:type="spellStart"/>
      <w:r>
        <w:t>Antano</w:t>
      </w:r>
      <w:proofErr w:type="spellEnd"/>
      <w:r>
        <w:t xml:space="preserve"> </w:t>
      </w:r>
      <w:proofErr w:type="spellStart"/>
      <w:r>
        <w:t>Mackevičiaus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A. </w:t>
      </w:r>
      <w:proofErr w:type="spellStart"/>
      <w:r>
        <w:t>Mackevičiaus</w:t>
      </w:r>
      <w:proofErr w:type="spellEnd"/>
      <w:r>
        <w:t xml:space="preserve"> g., </w:t>
      </w:r>
      <w:proofErr w:type="spellStart"/>
      <w:r>
        <w:t>Vladislovo</w:t>
      </w:r>
      <w:proofErr w:type="spellEnd"/>
      <w:r>
        <w:t xml:space="preserve"> </w:t>
      </w:r>
      <w:proofErr w:type="spellStart"/>
      <w:r>
        <w:t>Nikoliajaus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V. </w:t>
      </w:r>
      <w:proofErr w:type="spellStart"/>
      <w:r>
        <w:t>Nikoliajaus</w:t>
      </w:r>
      <w:proofErr w:type="spellEnd"/>
      <w:r>
        <w:t xml:space="preserve"> g., </w:t>
      </w:r>
      <w:proofErr w:type="spellStart"/>
      <w:r>
        <w:t>Jano</w:t>
      </w:r>
      <w:proofErr w:type="spellEnd"/>
      <w:r>
        <w:t xml:space="preserve"> </w:t>
      </w:r>
      <w:proofErr w:type="spellStart"/>
      <w:r>
        <w:t>Marčevskio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J. </w:t>
      </w:r>
      <w:proofErr w:type="spellStart"/>
      <w:r>
        <w:t>Marčevskio</w:t>
      </w:r>
      <w:proofErr w:type="spellEnd"/>
      <w:r>
        <w:t xml:space="preserve"> g., </w:t>
      </w:r>
      <w:proofErr w:type="spellStart"/>
      <w:r>
        <w:t>Kazimiero</w:t>
      </w:r>
      <w:proofErr w:type="spellEnd"/>
      <w:r>
        <w:t xml:space="preserve"> </w:t>
      </w:r>
      <w:proofErr w:type="spellStart"/>
      <w:r>
        <w:t>Sičiuko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K. </w:t>
      </w:r>
      <w:proofErr w:type="spellStart"/>
      <w:r>
        <w:t>Sičiuko</w:t>
      </w:r>
      <w:proofErr w:type="spellEnd"/>
      <w:r>
        <w:t xml:space="preserve"> g., </w:t>
      </w:r>
      <w:proofErr w:type="spellStart"/>
      <w:r>
        <w:t>Henriko</w:t>
      </w:r>
      <w:proofErr w:type="spellEnd"/>
      <w:r>
        <w:t xml:space="preserve"> </w:t>
      </w:r>
      <w:proofErr w:type="spellStart"/>
      <w:r>
        <w:t>Makoveckio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</w:t>
      </w:r>
      <w:r>
        <w:br/>
        <w:t xml:space="preserve">H. </w:t>
      </w:r>
      <w:proofErr w:type="spellStart"/>
      <w:r>
        <w:t>Makoveckio</w:t>
      </w:r>
      <w:proofErr w:type="spellEnd"/>
      <w:r>
        <w:t xml:space="preserve"> g., </w:t>
      </w:r>
      <w:proofErr w:type="spellStart"/>
      <w:r>
        <w:t>Mečislavo</w:t>
      </w:r>
      <w:proofErr w:type="spellEnd"/>
      <w:r>
        <w:t xml:space="preserve"> </w:t>
      </w:r>
      <w:proofErr w:type="spellStart"/>
      <w:r>
        <w:t>Dormanovskio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M. </w:t>
      </w:r>
      <w:proofErr w:type="spellStart"/>
      <w:r>
        <w:t>Dormanovskio</w:t>
      </w:r>
      <w:proofErr w:type="spellEnd"/>
      <w:r>
        <w:t xml:space="preserve"> g., </w:t>
      </w:r>
      <w:proofErr w:type="spellStart"/>
      <w:r>
        <w:t>Jokūbo</w:t>
      </w:r>
      <w:proofErr w:type="spellEnd"/>
      <w:r>
        <w:t xml:space="preserve"> </w:t>
      </w:r>
      <w:proofErr w:type="spellStart"/>
      <w:r>
        <w:t>Čechano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J. </w:t>
      </w:r>
      <w:proofErr w:type="spellStart"/>
      <w:r>
        <w:t>Čechano</w:t>
      </w:r>
      <w:proofErr w:type="spellEnd"/>
      <w:r>
        <w:t xml:space="preserve"> g., </w:t>
      </w:r>
      <w:proofErr w:type="spellStart"/>
      <w:r>
        <w:t>Boleslovo</w:t>
      </w:r>
      <w:proofErr w:type="spellEnd"/>
      <w:r>
        <w:t xml:space="preserve"> </w:t>
      </w:r>
      <w:proofErr w:type="spellStart"/>
      <w:r>
        <w:t>Koliškos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</w:t>
      </w:r>
      <w:r>
        <w:br/>
        <w:t xml:space="preserve">B. </w:t>
      </w:r>
      <w:proofErr w:type="spellStart"/>
      <w:r>
        <w:t>Koliškos</w:t>
      </w:r>
      <w:proofErr w:type="spellEnd"/>
      <w:r>
        <w:t xml:space="preserve"> g., </w:t>
      </w:r>
      <w:proofErr w:type="spellStart"/>
      <w:r>
        <w:t>Karolio</w:t>
      </w:r>
      <w:proofErr w:type="spellEnd"/>
      <w:r>
        <w:t xml:space="preserve"> </w:t>
      </w:r>
      <w:proofErr w:type="spellStart"/>
      <w:r>
        <w:t>Sipavičiaus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K. </w:t>
      </w:r>
      <w:proofErr w:type="spellStart"/>
      <w:r>
        <w:t>Sipavičiaus</w:t>
      </w:r>
      <w:proofErr w:type="spellEnd"/>
      <w:r>
        <w:t xml:space="preserve"> g., </w:t>
      </w:r>
      <w:proofErr w:type="spellStart"/>
      <w:r>
        <w:t>Juliano</w:t>
      </w:r>
      <w:proofErr w:type="spellEnd"/>
      <w:r>
        <w:t xml:space="preserve"> </w:t>
      </w:r>
      <w:proofErr w:type="spellStart"/>
      <w:r>
        <w:t>Lesnevskio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J. </w:t>
      </w:r>
      <w:proofErr w:type="spellStart"/>
      <w:r>
        <w:t>Lesnevskio</w:t>
      </w:r>
      <w:proofErr w:type="spellEnd"/>
      <w:r>
        <w:t xml:space="preserve"> g., </w:t>
      </w:r>
      <w:proofErr w:type="spellStart"/>
      <w:r>
        <w:t>Brolių</w:t>
      </w:r>
      <w:proofErr w:type="spellEnd"/>
      <w:r>
        <w:t xml:space="preserve"> </w:t>
      </w:r>
      <w:proofErr w:type="spellStart"/>
      <w:r>
        <w:t>Revkovskių</w:t>
      </w:r>
      <w:proofErr w:type="spellEnd"/>
      <w:r>
        <w:t xml:space="preserve">, Alberto </w:t>
      </w:r>
      <w:proofErr w:type="spellStart"/>
      <w:r>
        <w:t>Liaskovičiaus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A. </w:t>
      </w:r>
      <w:proofErr w:type="spellStart"/>
      <w:r>
        <w:t>Liaskovičiaus</w:t>
      </w:r>
      <w:proofErr w:type="spellEnd"/>
      <w:r>
        <w:t xml:space="preserve"> g., Tito </w:t>
      </w:r>
      <w:proofErr w:type="spellStart"/>
      <w:r>
        <w:t>Dalevskio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T. </w:t>
      </w:r>
      <w:proofErr w:type="spellStart"/>
      <w:r>
        <w:t>Dalevskio</w:t>
      </w:r>
      <w:proofErr w:type="spellEnd"/>
      <w:r>
        <w:t xml:space="preserve"> g., </w:t>
      </w:r>
      <w:proofErr w:type="spellStart"/>
      <w:r>
        <w:t>Ignacijaus</w:t>
      </w:r>
      <w:proofErr w:type="spellEnd"/>
      <w:r>
        <w:t xml:space="preserve"> </w:t>
      </w:r>
      <w:proofErr w:type="spellStart"/>
      <w:r>
        <w:t>Zdanavičiaus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I. </w:t>
      </w:r>
      <w:proofErr w:type="spellStart"/>
      <w:r>
        <w:t>Zdanavičiaus</w:t>
      </w:r>
      <w:proofErr w:type="spellEnd"/>
      <w:r>
        <w:t xml:space="preserve"> g., Raimundo </w:t>
      </w:r>
      <w:proofErr w:type="spellStart"/>
      <w:r>
        <w:t>Zemackio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R. </w:t>
      </w:r>
      <w:proofErr w:type="spellStart"/>
      <w:r>
        <w:t>Zemackio</w:t>
      </w:r>
      <w:proofErr w:type="spellEnd"/>
      <w:r>
        <w:t xml:space="preserve">, </w:t>
      </w:r>
      <w:proofErr w:type="spellStart"/>
      <w:r>
        <w:t>Juozapo</w:t>
      </w:r>
      <w:proofErr w:type="spellEnd"/>
      <w:r>
        <w:t xml:space="preserve"> </w:t>
      </w:r>
      <w:proofErr w:type="spellStart"/>
      <w:r>
        <w:t>Jablonskio</w:t>
      </w:r>
      <w:proofErr w:type="spellEnd"/>
      <w:r>
        <w:t xml:space="preserve">,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 xml:space="preserve"> </w:t>
      </w:r>
      <w:proofErr w:type="spellStart"/>
      <w:r>
        <w:t>rašyti</w:t>
      </w:r>
      <w:proofErr w:type="spellEnd"/>
      <w:r>
        <w:t xml:space="preserve"> J. </w:t>
      </w:r>
      <w:proofErr w:type="spellStart"/>
      <w:r>
        <w:t>Jablonskio</w:t>
      </w:r>
      <w:proofErr w:type="spellEnd"/>
      <w:r>
        <w:t xml:space="preserve"> g. </w:t>
      </w:r>
      <w:r>
        <w:rPr>
          <w:spacing w:val="-5"/>
        </w:rPr>
        <w:t>(</w:t>
      </w:r>
      <w:proofErr w:type="spellStart"/>
      <w:r>
        <w:rPr>
          <w:spacing w:val="-5"/>
        </w:rPr>
        <w:t>Naujosios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Vilnios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seniūnija</w:t>
      </w:r>
      <w:proofErr w:type="spellEnd"/>
      <w:r>
        <w:rPr>
          <w:spacing w:val="-5"/>
        </w:rPr>
        <w:t>).</w:t>
      </w:r>
    </w:p>
    <w:p w14:paraId="00A92A62" w14:textId="77777777" w:rsidR="009539C0" w:rsidRDefault="009539C0" w:rsidP="009539C0">
      <w:pPr>
        <w:spacing w:line="360" w:lineRule="auto"/>
        <w:ind w:firstLine="709"/>
        <w:jc w:val="both"/>
      </w:pPr>
      <w:r>
        <w:t xml:space="preserve">2.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Čigonų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pavadinimą</w:t>
      </w:r>
      <w:proofErr w:type="spellEnd"/>
      <w:r>
        <w:t xml:space="preserve"> į </w:t>
      </w:r>
      <w:proofErr w:type="spellStart"/>
      <w:r>
        <w:t>Taboro</w:t>
      </w:r>
      <w:proofErr w:type="spellEnd"/>
      <w:r>
        <w:t xml:space="preserve"> (</w:t>
      </w:r>
      <w:proofErr w:type="spellStart"/>
      <w:r>
        <w:t>planas</w:t>
      </w:r>
      <w:proofErr w:type="spellEnd"/>
      <w:r>
        <w:t xml:space="preserve"> </w:t>
      </w:r>
      <w:proofErr w:type="spellStart"/>
      <w:r>
        <w:t>pridedamas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patikslinti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geografines</w:t>
      </w:r>
      <w:proofErr w:type="spellEnd"/>
      <w:r>
        <w:t xml:space="preserve"> </w:t>
      </w:r>
      <w:proofErr w:type="spellStart"/>
      <w:r>
        <w:t>charakteristikas</w:t>
      </w:r>
      <w:proofErr w:type="spellEnd"/>
      <w:r>
        <w:t xml:space="preserve"> (</w:t>
      </w:r>
      <w:proofErr w:type="spellStart"/>
      <w:r>
        <w:t>Naujininkų</w:t>
      </w:r>
      <w:proofErr w:type="spellEnd"/>
      <w:r>
        <w:t xml:space="preserve"> </w:t>
      </w:r>
      <w:proofErr w:type="spellStart"/>
      <w:r>
        <w:t>seniūnija</w:t>
      </w:r>
      <w:proofErr w:type="spellEnd"/>
      <w:r>
        <w:t>).</w:t>
      </w:r>
    </w:p>
    <w:p w14:paraId="74CBA620" w14:textId="77777777" w:rsidR="009539C0" w:rsidRDefault="009539C0" w:rsidP="009539C0">
      <w:pPr>
        <w:spacing w:line="360" w:lineRule="auto"/>
        <w:ind w:firstLine="709"/>
        <w:jc w:val="both"/>
      </w:pPr>
      <w:r>
        <w:t xml:space="preserve">3. </w:t>
      </w:r>
      <w:proofErr w:type="spellStart"/>
      <w:r>
        <w:t>Panaikinti</w:t>
      </w:r>
      <w:proofErr w:type="spellEnd"/>
      <w:r>
        <w:t xml:space="preserve"> </w:t>
      </w:r>
      <w:proofErr w:type="spellStart"/>
      <w:r>
        <w:t>Naujosios</w:t>
      </w:r>
      <w:proofErr w:type="spellEnd"/>
      <w:r>
        <w:t xml:space="preserve"> </w:t>
      </w:r>
      <w:proofErr w:type="spellStart"/>
      <w:r>
        <w:t>Vilnios</w:t>
      </w:r>
      <w:proofErr w:type="spellEnd"/>
      <w:r>
        <w:t xml:space="preserve"> </w:t>
      </w:r>
      <w:proofErr w:type="spellStart"/>
      <w:r>
        <w:t>seniūnijoje</w:t>
      </w:r>
      <w:proofErr w:type="spellEnd"/>
      <w:r>
        <w:t xml:space="preserve"> </w:t>
      </w:r>
      <w:proofErr w:type="spellStart"/>
      <w:r>
        <w:t>Taboro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pavadinimą</w:t>
      </w:r>
      <w:proofErr w:type="spellEnd"/>
      <w:r>
        <w:t xml:space="preserve"> (</w:t>
      </w:r>
      <w:proofErr w:type="spellStart"/>
      <w:r>
        <w:t>planas</w:t>
      </w:r>
      <w:proofErr w:type="spellEnd"/>
      <w:r>
        <w:t xml:space="preserve"> </w:t>
      </w:r>
      <w:proofErr w:type="spellStart"/>
      <w:r>
        <w:t>pridedamas</w:t>
      </w:r>
      <w:proofErr w:type="spellEnd"/>
      <w:r>
        <w:t xml:space="preserve">). </w:t>
      </w:r>
    </w:p>
    <w:p w14:paraId="43B10021" w14:textId="77777777" w:rsidR="009539C0" w:rsidRDefault="009539C0" w:rsidP="009539C0">
      <w:pPr>
        <w:spacing w:line="360" w:lineRule="auto"/>
        <w:ind w:firstLine="709"/>
        <w:jc w:val="both"/>
      </w:pPr>
      <w:r>
        <w:lastRenderedPageBreak/>
        <w:t xml:space="preserve">4. </w:t>
      </w:r>
      <w:proofErr w:type="spellStart"/>
      <w:r>
        <w:t>Patikslinti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Parko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ašinę</w:t>
      </w:r>
      <w:proofErr w:type="spellEnd"/>
      <w:r>
        <w:t xml:space="preserve"> </w:t>
      </w:r>
      <w:proofErr w:type="spellStart"/>
      <w:r>
        <w:t>liniją</w:t>
      </w:r>
      <w:proofErr w:type="spellEnd"/>
      <w:r>
        <w:t xml:space="preserve"> (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pridedamą</w:t>
      </w:r>
      <w:proofErr w:type="spellEnd"/>
      <w:r>
        <w:t xml:space="preserve"> </w:t>
      </w:r>
      <w:proofErr w:type="spellStart"/>
      <w:r>
        <w:t>planą</w:t>
      </w:r>
      <w:proofErr w:type="spellEnd"/>
      <w:r>
        <w:t>).</w:t>
      </w:r>
    </w:p>
    <w:p w14:paraId="785EC395" w14:textId="77777777" w:rsidR="009539C0" w:rsidRDefault="009539C0" w:rsidP="009539C0">
      <w:pPr>
        <w:spacing w:line="360" w:lineRule="auto"/>
        <w:ind w:firstLine="709"/>
        <w:jc w:val="both"/>
      </w:pPr>
      <w:r>
        <w:t xml:space="preserve">5. </w:t>
      </w:r>
      <w:proofErr w:type="spellStart"/>
      <w:r>
        <w:t>Pavesti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departamentui</w:t>
      </w:r>
      <w:proofErr w:type="spellEnd"/>
      <w:r>
        <w:t>:</w:t>
      </w:r>
    </w:p>
    <w:p w14:paraId="668223E9" w14:textId="77777777" w:rsidR="009539C0" w:rsidRDefault="009539C0" w:rsidP="009539C0">
      <w:pPr>
        <w:spacing w:line="360" w:lineRule="auto"/>
        <w:ind w:firstLine="709"/>
        <w:jc w:val="both"/>
      </w:pPr>
      <w:r>
        <w:t xml:space="preserve">5.1. </w:t>
      </w:r>
      <w:proofErr w:type="spellStart"/>
      <w:r>
        <w:t>parengti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(</w:t>
      </w:r>
      <w:proofErr w:type="spellStart"/>
      <w:r>
        <w:t>pakeitimo</w:t>
      </w:r>
      <w:proofErr w:type="spellEnd"/>
      <w:r>
        <w:t xml:space="preserve">) </w:t>
      </w:r>
      <w:proofErr w:type="spellStart"/>
      <w:r>
        <w:t>pakeičiant</w:t>
      </w:r>
      <w:proofErr w:type="spellEnd"/>
      <w:r>
        <w:t>:</w:t>
      </w:r>
    </w:p>
    <w:p w14:paraId="29A89A5B" w14:textId="77777777" w:rsidR="009539C0" w:rsidRDefault="009539C0" w:rsidP="009539C0">
      <w:pPr>
        <w:spacing w:line="360" w:lineRule="auto"/>
        <w:ind w:firstLine="709"/>
        <w:jc w:val="both"/>
      </w:pPr>
      <w:r>
        <w:t xml:space="preserve">5.1.1. </w:t>
      </w:r>
      <w:proofErr w:type="spellStart"/>
      <w:r>
        <w:t>Taboro</w:t>
      </w:r>
      <w:proofErr w:type="spellEnd"/>
      <w: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numerius</w:t>
      </w:r>
      <w:proofErr w:type="spellEnd"/>
      <w:r>
        <w:t xml:space="preserve"> 12, 12A, 12B, 17, 22 (</w:t>
      </w:r>
      <w:proofErr w:type="spellStart"/>
      <w:r>
        <w:t>Naujosios</w:t>
      </w:r>
      <w:proofErr w:type="spellEnd"/>
      <w:r>
        <w:t xml:space="preserve"> </w:t>
      </w:r>
      <w:proofErr w:type="spellStart"/>
      <w:r>
        <w:t>Vilnios</w:t>
      </w:r>
      <w:proofErr w:type="spellEnd"/>
      <w:r>
        <w:t xml:space="preserve"> </w:t>
      </w:r>
      <w:proofErr w:type="spellStart"/>
      <w:r>
        <w:t>seniūnija</w:t>
      </w:r>
      <w:proofErr w:type="spellEnd"/>
      <w:r>
        <w:t>);</w:t>
      </w:r>
    </w:p>
    <w:p w14:paraId="44366070" w14:textId="77777777" w:rsidR="009539C0" w:rsidRDefault="009539C0" w:rsidP="009539C0">
      <w:pPr>
        <w:numPr>
          <w:ilvl w:val="2"/>
          <w:numId w:val="3"/>
        </w:numPr>
        <w:spacing w:line="360" w:lineRule="auto"/>
        <w:ind w:left="0" w:firstLine="709"/>
        <w:jc w:val="both"/>
      </w:pPr>
      <w:proofErr w:type="spellStart"/>
      <w:r>
        <w:t>Parko</w:t>
      </w:r>
      <w:proofErr w:type="spellEnd"/>
      <w: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numerius</w:t>
      </w:r>
      <w:proofErr w:type="spellEnd"/>
      <w:r>
        <w:t xml:space="preserve"> 67, 69, 69A, 69B, 105 (</w:t>
      </w:r>
      <w:proofErr w:type="spellStart"/>
      <w:r>
        <w:t>Naujosios</w:t>
      </w:r>
      <w:proofErr w:type="spellEnd"/>
      <w:r>
        <w:t xml:space="preserve"> </w:t>
      </w:r>
      <w:proofErr w:type="spellStart"/>
      <w:r>
        <w:t>Vilnios</w:t>
      </w:r>
      <w:proofErr w:type="spellEnd"/>
      <w:r>
        <w:t xml:space="preserve"> </w:t>
      </w:r>
      <w:proofErr w:type="spellStart"/>
      <w:r>
        <w:t>seniūnija</w:t>
      </w:r>
      <w:proofErr w:type="spellEnd"/>
      <w:r>
        <w:t>);</w:t>
      </w:r>
    </w:p>
    <w:p w14:paraId="751E782F" w14:textId="77777777" w:rsidR="009539C0" w:rsidRDefault="009539C0" w:rsidP="009539C0">
      <w:pPr>
        <w:suppressAutoHyphens/>
        <w:spacing w:line="360" w:lineRule="auto"/>
        <w:ind w:firstLine="709"/>
        <w:jc w:val="both"/>
        <w:textAlignment w:val="center"/>
        <w:rPr>
          <w:strike/>
          <w:color w:val="000000"/>
          <w:lang w:eastAsia="lt-LT"/>
        </w:rPr>
      </w:pPr>
      <w:r>
        <w:t xml:space="preserve">5.2. </w:t>
      </w:r>
      <w:r>
        <w:rPr>
          <w:color w:val="000000"/>
          <w:lang w:eastAsia="lt-LT"/>
        </w:rPr>
        <w:t xml:space="preserve">per 5 </w:t>
      </w:r>
      <w:proofErr w:type="spellStart"/>
      <w:r>
        <w:rPr>
          <w:color w:val="000000"/>
          <w:lang w:eastAsia="lt-LT"/>
        </w:rPr>
        <w:t>darbo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dienas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nuo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sprendimo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įsigaliojimo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pateikti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Adresų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registro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tvarkymo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įstaigai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sprendimo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su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priedais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kopiją</w:t>
      </w:r>
      <w:proofErr w:type="spellEnd"/>
      <w:r>
        <w:rPr>
          <w:color w:val="000000"/>
          <w:lang w:eastAsia="lt-LT"/>
        </w:rPr>
        <w:t>.</w:t>
      </w:r>
      <w:bookmarkEnd w:id="6"/>
    </w:p>
    <w:p w14:paraId="2CF59890" w14:textId="77777777" w:rsidR="009539C0" w:rsidRDefault="009539C0" w:rsidP="009539C0">
      <w:pPr>
        <w:spacing w:line="360" w:lineRule="auto"/>
        <w:ind w:firstLine="567"/>
        <w:jc w:val="both"/>
        <w:rPr>
          <w:szCs w:val="20"/>
        </w:rPr>
      </w:pPr>
    </w:p>
    <w:p w14:paraId="0482AB3A" w14:textId="7E48C94F" w:rsidR="00615260" w:rsidRPr="00726E3B" w:rsidRDefault="00615260" w:rsidP="001425A8">
      <w:pPr>
        <w:spacing w:line="360" w:lineRule="auto"/>
        <w:ind w:firstLine="567"/>
        <w:jc w:val="both"/>
        <w:rPr>
          <w:lang w:val="lt-LT"/>
        </w:rPr>
      </w:pPr>
      <w:bookmarkStart w:id="8" w:name="_GoBack"/>
      <w:bookmarkEnd w:id="8"/>
    </w:p>
    <w:p w14:paraId="495FC87F" w14:textId="77777777" w:rsidR="00DF28D1" w:rsidRPr="00726E3B" w:rsidRDefault="00DF28D1" w:rsidP="001425A8">
      <w:pPr>
        <w:spacing w:line="360" w:lineRule="auto"/>
        <w:ind w:firstLine="567"/>
        <w:jc w:val="both"/>
        <w:rPr>
          <w:lang w:val="lt-LT"/>
        </w:rPr>
      </w:pPr>
    </w:p>
    <w:p w14:paraId="0482AB3B" w14:textId="77777777" w:rsidR="00615260" w:rsidRPr="00726E3B" w:rsidRDefault="00615260" w:rsidP="001425A8">
      <w:pPr>
        <w:spacing w:line="360" w:lineRule="auto"/>
        <w:ind w:firstLine="567"/>
        <w:jc w:val="both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 w:rsidP="00451954">
            <w:pPr>
              <w:spacing w:line="360" w:lineRule="auto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451954">
            <w:pPr>
              <w:spacing w:line="360" w:lineRule="auto"/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Remigijus Šimašius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0482AB3F" w14:textId="77777777" w:rsidR="00615260" w:rsidRDefault="00615260" w:rsidP="00451954">
      <w:pPr>
        <w:spacing w:line="360" w:lineRule="auto"/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AD368" w14:textId="77777777" w:rsidR="0037371A" w:rsidRDefault="0037371A">
      <w:r>
        <w:separator/>
      </w:r>
    </w:p>
  </w:endnote>
  <w:endnote w:type="continuationSeparator" w:id="0">
    <w:p w14:paraId="5740306C" w14:textId="77777777" w:rsidR="0037371A" w:rsidRDefault="0037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3D24B" w14:textId="77777777" w:rsidR="0037371A" w:rsidRDefault="0037371A">
      <w:r>
        <w:separator/>
      </w:r>
    </w:p>
  </w:footnote>
  <w:footnote w:type="continuationSeparator" w:id="0">
    <w:p w14:paraId="3B4D97C3" w14:textId="77777777" w:rsidR="0037371A" w:rsidRDefault="0037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6" w14:textId="77777777" w:rsidR="00615260" w:rsidRDefault="004A4E3E">
    <w:pPr>
      <w:pStyle w:val="Porat"/>
      <w:jc w:val="right"/>
    </w:pPr>
    <w:bookmarkStart w:id="11" w:name="specialiojiZyma"/>
    <w:r>
      <w:t xml:space="preserve"> </w: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49F3"/>
    <w:multiLevelType w:val="multilevel"/>
    <w:tmpl w:val="6F2A08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4B332D53"/>
    <w:multiLevelType w:val="multilevel"/>
    <w:tmpl w:val="6D003B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D0D082E"/>
    <w:multiLevelType w:val="multilevel"/>
    <w:tmpl w:val="A83ED9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0"/>
    <w:rsid w:val="0000523D"/>
    <w:rsid w:val="000C14E4"/>
    <w:rsid w:val="000D4C22"/>
    <w:rsid w:val="00121772"/>
    <w:rsid w:val="001425A8"/>
    <w:rsid w:val="00275437"/>
    <w:rsid w:val="00350765"/>
    <w:rsid w:val="0035701C"/>
    <w:rsid w:val="003665D4"/>
    <w:rsid w:val="0037371A"/>
    <w:rsid w:val="004078D4"/>
    <w:rsid w:val="00426B37"/>
    <w:rsid w:val="00451954"/>
    <w:rsid w:val="0046497E"/>
    <w:rsid w:val="004A4E3E"/>
    <w:rsid w:val="005170AC"/>
    <w:rsid w:val="00574A97"/>
    <w:rsid w:val="00582CF5"/>
    <w:rsid w:val="00584D52"/>
    <w:rsid w:val="00615260"/>
    <w:rsid w:val="006305A5"/>
    <w:rsid w:val="00726E3B"/>
    <w:rsid w:val="007417E0"/>
    <w:rsid w:val="0078388D"/>
    <w:rsid w:val="00790322"/>
    <w:rsid w:val="0079183F"/>
    <w:rsid w:val="00794656"/>
    <w:rsid w:val="007C4E6F"/>
    <w:rsid w:val="007E1945"/>
    <w:rsid w:val="00801EA4"/>
    <w:rsid w:val="00833E8F"/>
    <w:rsid w:val="0087309E"/>
    <w:rsid w:val="008A2A6C"/>
    <w:rsid w:val="008B5953"/>
    <w:rsid w:val="008D6C55"/>
    <w:rsid w:val="008E0021"/>
    <w:rsid w:val="0093635B"/>
    <w:rsid w:val="009539C0"/>
    <w:rsid w:val="009A0276"/>
    <w:rsid w:val="009C2C4F"/>
    <w:rsid w:val="00A25971"/>
    <w:rsid w:val="00A36869"/>
    <w:rsid w:val="00A50BE6"/>
    <w:rsid w:val="00A53C9A"/>
    <w:rsid w:val="00AA0054"/>
    <w:rsid w:val="00AC61D7"/>
    <w:rsid w:val="00AC7BFC"/>
    <w:rsid w:val="00AE6899"/>
    <w:rsid w:val="00B00C78"/>
    <w:rsid w:val="00B74EE5"/>
    <w:rsid w:val="00B84A98"/>
    <w:rsid w:val="00DF1EAE"/>
    <w:rsid w:val="00DF28D1"/>
    <w:rsid w:val="00E309D4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905D0CA5-0D4E-45A8-96E0-B54CA64E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unhideWhenUsed/>
    <w:rsid w:val="000D4C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Rimutė Beniulienė</cp:lastModifiedBy>
  <cp:revision>2</cp:revision>
  <dcterms:created xsi:type="dcterms:W3CDTF">2019-03-07T11:37:00Z</dcterms:created>
  <dcterms:modified xsi:type="dcterms:W3CDTF">2019-03-07T11:37:00Z</dcterms:modified>
</cp:coreProperties>
</file>