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E90128" w:rsidRDefault="00CB5D64" w:rsidP="00CB5D64">
      <w:pPr>
        <w:jc w:val="center"/>
        <w:rPr>
          <w:lang w:val="lt-LT"/>
        </w:rPr>
      </w:pPr>
      <w:r w:rsidRPr="00E90128">
        <w:rPr>
          <w:noProof/>
          <w:lang w:val="lt-LT" w:eastAsia="lt-LT"/>
        </w:rPr>
        <w:drawing>
          <wp:inline distT="0" distB="0" distL="0" distR="0" wp14:anchorId="50F04539" wp14:editId="2C9C8DD3">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246BF7" w:rsidRDefault="00CB5D64" w:rsidP="00CB5D64">
      <w:pPr>
        <w:jc w:val="center"/>
        <w:outlineLvl w:val="0"/>
        <w:rPr>
          <w:b/>
          <w:caps/>
          <w:lang w:val="lt-LT"/>
        </w:rPr>
      </w:pPr>
      <w:r w:rsidRPr="00246BF7">
        <w:rPr>
          <w:b/>
          <w:caps/>
          <w:lang w:val="lt-LT"/>
        </w:rPr>
        <w:t xml:space="preserve">VILNIAUS MIESTO SAVIVALDYBĖS </w:t>
      </w:r>
    </w:p>
    <w:p w:rsidR="00D930B9" w:rsidRPr="00246BF7" w:rsidRDefault="00C71007" w:rsidP="00B20D31">
      <w:pPr>
        <w:jc w:val="center"/>
        <w:outlineLvl w:val="0"/>
        <w:rPr>
          <w:b/>
          <w:caps/>
          <w:lang w:val="lt-LT"/>
        </w:rPr>
      </w:pPr>
      <w:r w:rsidRPr="00246BF7">
        <w:rPr>
          <w:b/>
          <w:caps/>
          <w:lang w:val="lt-LT"/>
        </w:rPr>
        <w:t xml:space="preserve">NEĮGALIŲJŲ REIKALŲ </w:t>
      </w:r>
      <w:r w:rsidR="00B20D31" w:rsidRPr="00246BF7">
        <w:rPr>
          <w:b/>
          <w:caps/>
          <w:lang w:val="lt-LT"/>
        </w:rPr>
        <w:t>KOMISIJOS</w:t>
      </w:r>
    </w:p>
    <w:p w:rsidR="00CB5D64" w:rsidRPr="00246BF7" w:rsidRDefault="007B2981" w:rsidP="00CB5D64">
      <w:pPr>
        <w:jc w:val="center"/>
        <w:outlineLvl w:val="0"/>
        <w:rPr>
          <w:b/>
          <w:lang w:val="lt-LT"/>
        </w:rPr>
      </w:pPr>
      <w:r w:rsidRPr="00246BF7">
        <w:rPr>
          <w:b/>
          <w:lang w:val="lt-LT"/>
        </w:rPr>
        <w:t>POSĖDŽIO</w:t>
      </w:r>
      <w:r w:rsidR="00B20D31" w:rsidRPr="00246BF7">
        <w:rPr>
          <w:b/>
          <w:lang w:val="lt-LT"/>
        </w:rPr>
        <w:t xml:space="preserve"> PROTOKOLAS</w:t>
      </w:r>
      <w:r w:rsidR="00F74AD2" w:rsidRPr="00246BF7">
        <w:rPr>
          <w:b/>
          <w:lang w:val="lt-LT"/>
        </w:rPr>
        <w:t xml:space="preserve"> NR. 4</w:t>
      </w:r>
    </w:p>
    <w:p w:rsidR="00CB5D64" w:rsidRPr="00E90128" w:rsidRDefault="00CB5D64" w:rsidP="00CB5D64">
      <w:pPr>
        <w:jc w:val="center"/>
        <w:outlineLvl w:val="0"/>
        <w:rPr>
          <w:color w:val="000080"/>
          <w:lang w:val="lt-LT"/>
        </w:rPr>
      </w:pPr>
    </w:p>
    <w:p w:rsidR="00CC77FF" w:rsidRPr="00E90128" w:rsidRDefault="00740E71" w:rsidP="00CC77FF">
      <w:pPr>
        <w:jc w:val="center"/>
        <w:rPr>
          <w:lang w:val="lt-LT" w:eastAsia="lt-LT"/>
        </w:rPr>
      </w:pPr>
      <w:r w:rsidRPr="00E90128">
        <w:rPr>
          <w:lang w:val="lt-LT"/>
        </w:rPr>
        <w:t>2020</w:t>
      </w:r>
      <w:r w:rsidR="00653168" w:rsidRPr="00E90128">
        <w:rPr>
          <w:lang w:val="lt-LT"/>
        </w:rPr>
        <w:t xml:space="preserve"> m. </w:t>
      </w:r>
      <w:r w:rsidR="009900C7" w:rsidRPr="00E90128">
        <w:rPr>
          <w:lang w:val="lt-LT"/>
        </w:rPr>
        <w:t xml:space="preserve">gegužės 20 </w:t>
      </w:r>
      <w:r w:rsidR="00653168" w:rsidRPr="00E90128">
        <w:rPr>
          <w:lang w:val="lt-LT"/>
        </w:rPr>
        <w:t xml:space="preserve">d. Nr. </w:t>
      </w:r>
      <w:r w:rsidR="009900C7" w:rsidRPr="00E90128">
        <w:rPr>
          <w:bCs/>
          <w:color w:val="000000"/>
          <w:shd w:val="clear" w:color="auto" w:fill="FFFFFF"/>
          <w:lang w:val="lt-LT"/>
        </w:rPr>
        <w:t>9-71/20(1.1.65-T1)</w:t>
      </w:r>
    </w:p>
    <w:p w:rsidR="00CB5D64" w:rsidRPr="00E90128" w:rsidRDefault="00CB5D64" w:rsidP="00CB5D64">
      <w:pPr>
        <w:jc w:val="center"/>
        <w:outlineLvl w:val="0"/>
        <w:rPr>
          <w:lang w:val="lt-LT"/>
        </w:rPr>
      </w:pPr>
      <w:r w:rsidRPr="00E90128">
        <w:rPr>
          <w:lang w:val="lt-LT"/>
        </w:rPr>
        <w:t>Vilnius</w:t>
      </w:r>
    </w:p>
    <w:p w:rsidR="00CB5D64" w:rsidRPr="00E90128" w:rsidRDefault="00CB5D64" w:rsidP="00CB5D64">
      <w:pPr>
        <w:rPr>
          <w:lang w:val="lt-LT"/>
        </w:rPr>
      </w:pPr>
    </w:p>
    <w:p w:rsidR="00505929" w:rsidRPr="00E90128" w:rsidRDefault="00F81503" w:rsidP="00505929">
      <w:pPr>
        <w:ind w:firstLine="709"/>
        <w:jc w:val="both"/>
        <w:rPr>
          <w:lang w:val="lt-LT"/>
        </w:rPr>
      </w:pPr>
      <w:r w:rsidRPr="00E90128">
        <w:rPr>
          <w:lang w:val="lt-LT"/>
        </w:rPr>
        <w:t>P</w:t>
      </w:r>
      <w:r w:rsidR="00973741" w:rsidRPr="00E90128">
        <w:rPr>
          <w:lang w:val="lt-LT"/>
        </w:rPr>
        <w:t>osėdis</w:t>
      </w:r>
      <w:r w:rsidR="00740E71" w:rsidRPr="00E90128">
        <w:rPr>
          <w:lang w:val="lt-LT"/>
        </w:rPr>
        <w:t xml:space="preserve"> įvyko 2020</w:t>
      </w:r>
      <w:r w:rsidR="001A1502" w:rsidRPr="00E90128">
        <w:rPr>
          <w:lang w:val="lt-LT"/>
        </w:rPr>
        <w:t xml:space="preserve"> m. </w:t>
      </w:r>
      <w:r w:rsidR="00740E71" w:rsidRPr="00E90128">
        <w:rPr>
          <w:lang w:val="lt-LT"/>
        </w:rPr>
        <w:t>gegužės 1</w:t>
      </w:r>
      <w:r w:rsidR="00F8386B" w:rsidRPr="00E90128">
        <w:rPr>
          <w:lang w:val="lt-LT"/>
        </w:rPr>
        <w:t>3</w:t>
      </w:r>
      <w:r w:rsidR="003B2941" w:rsidRPr="00E90128">
        <w:rPr>
          <w:lang w:val="lt-LT"/>
        </w:rPr>
        <w:t xml:space="preserve"> </w:t>
      </w:r>
      <w:r w:rsidR="004A0B44" w:rsidRPr="00E90128">
        <w:rPr>
          <w:lang w:val="lt-LT"/>
        </w:rPr>
        <w:t xml:space="preserve">d. </w:t>
      </w:r>
      <w:r w:rsidR="00F8386B" w:rsidRPr="00E90128">
        <w:rPr>
          <w:lang w:val="lt-LT"/>
        </w:rPr>
        <w:t>13</w:t>
      </w:r>
      <w:r w:rsidR="00D930B9" w:rsidRPr="00E90128">
        <w:rPr>
          <w:lang w:val="lt-LT"/>
        </w:rPr>
        <w:t xml:space="preserve">.00 – </w:t>
      </w:r>
      <w:r w:rsidR="00740E71" w:rsidRPr="00E90128">
        <w:rPr>
          <w:lang w:val="lt-LT"/>
        </w:rPr>
        <w:t>15.25</w:t>
      </w:r>
      <w:r w:rsidR="00D930B9" w:rsidRPr="00E90128">
        <w:rPr>
          <w:lang w:val="lt-LT"/>
        </w:rPr>
        <w:t xml:space="preserve"> val.</w:t>
      </w:r>
      <w:r w:rsidR="00AF4901">
        <w:rPr>
          <w:lang w:val="lt-LT"/>
        </w:rPr>
        <w:t xml:space="preserve"> per </w:t>
      </w:r>
      <w:proofErr w:type="spellStart"/>
      <w:r w:rsidR="00AF4901">
        <w:rPr>
          <w:lang w:val="lt-LT"/>
        </w:rPr>
        <w:t>Zoom</w:t>
      </w:r>
      <w:proofErr w:type="spellEnd"/>
      <w:r w:rsidR="00AF4901">
        <w:rPr>
          <w:lang w:val="lt-LT"/>
        </w:rPr>
        <w:t xml:space="preserve"> programą.</w:t>
      </w:r>
    </w:p>
    <w:p w:rsidR="00505929" w:rsidRPr="00E90128" w:rsidRDefault="00F81503" w:rsidP="00505929">
      <w:pPr>
        <w:ind w:firstLine="709"/>
        <w:jc w:val="both"/>
        <w:rPr>
          <w:lang w:val="lt-LT"/>
        </w:rPr>
      </w:pPr>
      <w:r w:rsidRPr="00E90128">
        <w:rPr>
          <w:lang w:val="lt-LT"/>
        </w:rPr>
        <w:t>P</w:t>
      </w:r>
      <w:r w:rsidR="00973741" w:rsidRPr="00E90128">
        <w:rPr>
          <w:lang w:val="lt-LT"/>
        </w:rPr>
        <w:t>osėdžio</w:t>
      </w:r>
      <w:r w:rsidR="00747C62" w:rsidRPr="00E90128">
        <w:rPr>
          <w:lang w:val="lt-LT"/>
        </w:rPr>
        <w:t xml:space="preserve"> pirmininkė </w:t>
      </w:r>
      <w:r w:rsidR="00A018A2" w:rsidRPr="00E90128">
        <w:rPr>
          <w:lang w:val="lt-LT"/>
        </w:rPr>
        <w:t xml:space="preserve">– komisijos pirmininkė </w:t>
      </w:r>
      <w:r w:rsidR="00505929" w:rsidRPr="00E90128">
        <w:rPr>
          <w:lang w:val="lt-LT"/>
        </w:rPr>
        <w:t>Ginta Žemaitaitytė.</w:t>
      </w:r>
    </w:p>
    <w:p w:rsidR="00505929" w:rsidRPr="00E90128" w:rsidRDefault="00F81503" w:rsidP="00505929">
      <w:pPr>
        <w:ind w:firstLine="709"/>
        <w:jc w:val="both"/>
        <w:rPr>
          <w:lang w:val="lt-LT"/>
        </w:rPr>
      </w:pPr>
      <w:r w:rsidRPr="00E90128">
        <w:rPr>
          <w:lang w:val="lt-LT"/>
        </w:rPr>
        <w:t>P</w:t>
      </w:r>
      <w:r w:rsidR="00973741" w:rsidRPr="00E90128">
        <w:rPr>
          <w:lang w:val="lt-LT"/>
        </w:rPr>
        <w:t>osėdžio</w:t>
      </w:r>
      <w:r w:rsidR="001A1502" w:rsidRPr="00E90128">
        <w:rPr>
          <w:lang w:val="lt-LT"/>
        </w:rPr>
        <w:t xml:space="preserve"> sekretorė – Tarybos </w:t>
      </w:r>
      <w:r w:rsidR="00C71007" w:rsidRPr="00E90128">
        <w:rPr>
          <w:lang w:val="lt-LT"/>
        </w:rPr>
        <w:t xml:space="preserve">ir mero </w:t>
      </w:r>
      <w:r w:rsidR="001A1502" w:rsidRPr="00E90128">
        <w:rPr>
          <w:lang w:val="lt-LT"/>
        </w:rPr>
        <w:t xml:space="preserve">sekretoriato vyr. specialistė </w:t>
      </w:r>
      <w:r w:rsidR="00CE6603" w:rsidRPr="00E90128">
        <w:rPr>
          <w:lang w:val="lt-LT"/>
        </w:rPr>
        <w:t>Inga Jakelienė</w:t>
      </w:r>
      <w:r w:rsidR="001A1502" w:rsidRPr="00E90128">
        <w:rPr>
          <w:lang w:val="lt-LT"/>
        </w:rPr>
        <w:t xml:space="preserve">. </w:t>
      </w:r>
    </w:p>
    <w:p w:rsidR="00505929" w:rsidRPr="00E90128" w:rsidRDefault="00F81503" w:rsidP="00505929">
      <w:pPr>
        <w:ind w:firstLine="709"/>
        <w:jc w:val="both"/>
        <w:rPr>
          <w:lang w:val="lt-LT"/>
        </w:rPr>
      </w:pPr>
      <w:r w:rsidRPr="00E90128">
        <w:rPr>
          <w:lang w:val="lt-LT"/>
        </w:rPr>
        <w:t>P</w:t>
      </w:r>
      <w:r w:rsidR="00973741" w:rsidRPr="00E90128">
        <w:rPr>
          <w:lang w:val="lt-LT"/>
        </w:rPr>
        <w:t>osėdžio</w:t>
      </w:r>
      <w:r w:rsidR="004A0B44" w:rsidRPr="00E90128">
        <w:rPr>
          <w:lang w:val="lt-LT"/>
        </w:rPr>
        <w:t xml:space="preserve"> dalyvių skaičius – </w:t>
      </w:r>
      <w:r w:rsidR="00740E71" w:rsidRPr="00E90128">
        <w:rPr>
          <w:lang w:val="lt-LT"/>
        </w:rPr>
        <w:t>11</w:t>
      </w:r>
      <w:r w:rsidR="001A1502" w:rsidRPr="00E90128">
        <w:rPr>
          <w:lang w:val="lt-LT"/>
        </w:rPr>
        <w:t>.</w:t>
      </w:r>
      <w:bookmarkStart w:id="0" w:name="posedzioDalyviai"/>
    </w:p>
    <w:p w:rsidR="00505929" w:rsidRPr="00E90128" w:rsidRDefault="001A1502" w:rsidP="00505929">
      <w:pPr>
        <w:ind w:firstLine="709"/>
        <w:jc w:val="both"/>
        <w:rPr>
          <w:lang w:val="lt-LT"/>
        </w:rPr>
      </w:pPr>
      <w:r w:rsidRPr="00E90128">
        <w:rPr>
          <w:lang w:val="lt-LT"/>
        </w:rPr>
        <w:t>Dalyvavo:</w:t>
      </w:r>
      <w:bookmarkEnd w:id="0"/>
      <w:r w:rsidR="005C0CC6" w:rsidRPr="00E90128">
        <w:rPr>
          <w:lang w:val="lt-LT"/>
        </w:rPr>
        <w:t xml:space="preserve"> </w:t>
      </w:r>
      <w:r w:rsidR="00505929" w:rsidRPr="00E90128">
        <w:rPr>
          <w:lang w:val="lt-LT"/>
        </w:rPr>
        <w:t>Rasa</w:t>
      </w:r>
      <w:r w:rsidR="00A018A2" w:rsidRPr="00E90128">
        <w:rPr>
          <w:lang w:val="lt-LT"/>
        </w:rPr>
        <w:t xml:space="preserve"> Baškienė, </w:t>
      </w:r>
      <w:r w:rsidR="00F8386B" w:rsidRPr="00E90128">
        <w:rPr>
          <w:lang w:val="lt-LT"/>
        </w:rPr>
        <w:t>Renata Cytacka</w:t>
      </w:r>
      <w:r w:rsidR="00A018A2" w:rsidRPr="00E90128">
        <w:rPr>
          <w:lang w:val="lt-LT"/>
        </w:rPr>
        <w:t xml:space="preserve">, </w:t>
      </w:r>
      <w:r w:rsidR="00505929" w:rsidRPr="00E90128">
        <w:rPr>
          <w:lang w:val="lt-LT"/>
        </w:rPr>
        <w:t>Eglė Čaplikienė,</w:t>
      </w:r>
      <w:r w:rsidR="00740E71" w:rsidRPr="00E90128">
        <w:rPr>
          <w:lang w:val="lt-LT"/>
        </w:rPr>
        <w:t xml:space="preserve"> Monika Ošmianskienė, Danuta Narbut, Jonas Bartlingas, </w:t>
      </w:r>
      <w:r w:rsidR="00F8386B" w:rsidRPr="00E90128">
        <w:rPr>
          <w:lang w:val="lt-LT"/>
        </w:rPr>
        <w:t xml:space="preserve">Nijolė </w:t>
      </w:r>
      <w:proofErr w:type="spellStart"/>
      <w:r w:rsidR="00F8386B" w:rsidRPr="00E90128">
        <w:rPr>
          <w:lang w:val="lt-LT"/>
        </w:rPr>
        <w:t>Zenkevičiūtė</w:t>
      </w:r>
      <w:proofErr w:type="spellEnd"/>
      <w:r w:rsidR="00F8386B" w:rsidRPr="00E90128">
        <w:rPr>
          <w:lang w:val="lt-LT"/>
        </w:rPr>
        <w:t xml:space="preserve">, </w:t>
      </w:r>
      <w:r w:rsidR="00A018A2" w:rsidRPr="00E90128">
        <w:rPr>
          <w:lang w:val="lt-LT"/>
        </w:rPr>
        <w:t xml:space="preserve">Inga </w:t>
      </w:r>
      <w:proofErr w:type="spellStart"/>
      <w:r w:rsidR="00A018A2" w:rsidRPr="00E90128">
        <w:rPr>
          <w:lang w:val="lt-LT"/>
        </w:rPr>
        <w:t>Minkevičienė</w:t>
      </w:r>
      <w:proofErr w:type="spellEnd"/>
      <w:r w:rsidR="00A018A2" w:rsidRPr="00E90128">
        <w:rPr>
          <w:lang w:val="lt-LT"/>
        </w:rPr>
        <w:t xml:space="preserve">, </w:t>
      </w:r>
      <w:r w:rsidR="00E215C0" w:rsidRPr="00E90128">
        <w:rPr>
          <w:lang w:val="lt-LT"/>
        </w:rPr>
        <w:t xml:space="preserve">Algė </w:t>
      </w:r>
      <w:proofErr w:type="spellStart"/>
      <w:r w:rsidR="00E215C0" w:rsidRPr="00E90128">
        <w:rPr>
          <w:lang w:val="lt-LT"/>
        </w:rPr>
        <w:t>Nariūnienė</w:t>
      </w:r>
      <w:proofErr w:type="spellEnd"/>
      <w:r w:rsidR="00E215C0" w:rsidRPr="00E90128">
        <w:rPr>
          <w:lang w:val="lt-LT"/>
        </w:rPr>
        <w:t xml:space="preserve">, </w:t>
      </w:r>
      <w:r w:rsidR="00A018A2" w:rsidRPr="00E90128">
        <w:rPr>
          <w:lang w:val="lt-LT"/>
        </w:rPr>
        <w:t xml:space="preserve">Birutė </w:t>
      </w:r>
      <w:proofErr w:type="spellStart"/>
      <w:r w:rsidR="00A018A2" w:rsidRPr="00E90128">
        <w:rPr>
          <w:lang w:val="lt-LT"/>
        </w:rPr>
        <w:t>Šapolienė</w:t>
      </w:r>
      <w:proofErr w:type="spellEnd"/>
      <w:r w:rsidR="00A018A2" w:rsidRPr="00E90128">
        <w:rPr>
          <w:lang w:val="lt-LT"/>
        </w:rPr>
        <w:t>.</w:t>
      </w:r>
    </w:p>
    <w:p w:rsidR="00E215C0" w:rsidRPr="00E90128" w:rsidRDefault="00E215C0" w:rsidP="00A018A2">
      <w:pPr>
        <w:ind w:firstLine="709"/>
        <w:jc w:val="both"/>
        <w:rPr>
          <w:lang w:val="lt-LT"/>
        </w:rPr>
      </w:pPr>
      <w:r w:rsidRPr="00E90128">
        <w:rPr>
          <w:lang w:val="lt-LT"/>
        </w:rPr>
        <w:t>Nedalyvavo:</w:t>
      </w:r>
      <w:r w:rsidR="00F8386B" w:rsidRPr="00E90128">
        <w:rPr>
          <w:lang w:val="lt-LT"/>
        </w:rPr>
        <w:t xml:space="preserve"> </w:t>
      </w:r>
      <w:r w:rsidR="00740E71" w:rsidRPr="00E90128">
        <w:rPr>
          <w:lang w:val="lt-LT"/>
        </w:rPr>
        <w:t>Algimantas Arbočius, Jolanta Gaudutienė.</w:t>
      </w:r>
    </w:p>
    <w:p w:rsidR="003116AD" w:rsidRPr="00E90128" w:rsidRDefault="003116AD" w:rsidP="00A018A2">
      <w:pPr>
        <w:ind w:firstLine="709"/>
        <w:jc w:val="both"/>
        <w:rPr>
          <w:lang w:val="lt-LT"/>
        </w:rPr>
      </w:pPr>
    </w:p>
    <w:p w:rsidR="00E215C0" w:rsidRPr="00E90128" w:rsidRDefault="00C71007" w:rsidP="003116AD">
      <w:pPr>
        <w:ind w:firstLine="709"/>
        <w:jc w:val="both"/>
        <w:rPr>
          <w:lang w:val="lt-LT"/>
        </w:rPr>
      </w:pPr>
      <w:r w:rsidRPr="00E90128">
        <w:rPr>
          <w:lang w:val="lt-LT"/>
        </w:rPr>
        <w:t>K</w:t>
      </w:r>
      <w:r w:rsidR="00C02D08" w:rsidRPr="00E90128">
        <w:rPr>
          <w:lang w:val="lt-LT"/>
        </w:rPr>
        <w:t>iti dalyviai:</w:t>
      </w:r>
      <w:r w:rsidR="00740E71" w:rsidRPr="00E90128">
        <w:rPr>
          <w:lang w:val="lt-LT"/>
        </w:rPr>
        <w:t xml:space="preserve"> </w:t>
      </w:r>
      <w:r w:rsidR="00747C62" w:rsidRPr="00E90128">
        <w:rPr>
          <w:shd w:val="clear" w:color="auto" w:fill="FFFFFF"/>
          <w:lang w:val="lt-LT"/>
        </w:rPr>
        <w:t xml:space="preserve">Socialinių paslaugų skyriaus </w:t>
      </w:r>
      <w:r w:rsidR="00F8386B" w:rsidRPr="00E90128">
        <w:rPr>
          <w:shd w:val="clear" w:color="auto" w:fill="FFFFFF"/>
          <w:lang w:val="lt-LT"/>
        </w:rPr>
        <w:t>vedėja Nadežda Buinickienė</w:t>
      </w:r>
      <w:r w:rsidR="00F8386B" w:rsidRPr="00E90128">
        <w:rPr>
          <w:lang w:val="lt-LT"/>
        </w:rPr>
        <w:t xml:space="preserve">, </w:t>
      </w:r>
      <w:r w:rsidR="00747C62" w:rsidRPr="00E90128">
        <w:rPr>
          <w:lang w:val="lt-LT"/>
        </w:rPr>
        <w:t xml:space="preserve">Socialinių paslaugų skyriaus specialistas Darius Laiconas, </w:t>
      </w:r>
      <w:r w:rsidR="00E215C0" w:rsidRPr="00E90128">
        <w:rPr>
          <w:shd w:val="clear" w:color="auto" w:fill="FFFFFF"/>
          <w:lang w:val="lt-LT"/>
        </w:rPr>
        <w:t>Sutrikusio intelekto žmonių glo</w:t>
      </w:r>
      <w:r w:rsidR="00747C62" w:rsidRPr="00E90128">
        <w:rPr>
          <w:shd w:val="clear" w:color="auto" w:fill="FFFFFF"/>
          <w:lang w:val="lt-LT"/>
        </w:rPr>
        <w:t xml:space="preserve">bos bendrijos „Vilniaus viltis“ </w:t>
      </w:r>
      <w:r w:rsidR="00E215C0" w:rsidRPr="00E90128">
        <w:rPr>
          <w:shd w:val="clear" w:color="auto" w:fill="FFFFFF"/>
          <w:lang w:val="lt-LT"/>
        </w:rPr>
        <w:t>vadovė Rūta Rinkevičienė</w:t>
      </w:r>
      <w:r w:rsidR="00F8386B" w:rsidRPr="00E90128">
        <w:rPr>
          <w:shd w:val="clear" w:color="auto" w:fill="FFFFFF"/>
          <w:lang w:val="lt-LT"/>
        </w:rPr>
        <w:t xml:space="preserve">, </w:t>
      </w:r>
      <w:r w:rsidR="00F15461" w:rsidRPr="00E90128">
        <w:rPr>
          <w:shd w:val="clear" w:color="auto" w:fill="FFFFFF"/>
          <w:lang w:val="lt-LT"/>
        </w:rPr>
        <w:t xml:space="preserve">Neįgaliųjų atstovė </w:t>
      </w:r>
      <w:r w:rsidR="00F15461" w:rsidRPr="00E90128">
        <w:rPr>
          <w:lang w:val="lt-LT"/>
        </w:rPr>
        <w:t xml:space="preserve">Genovaitė </w:t>
      </w:r>
      <w:proofErr w:type="spellStart"/>
      <w:r w:rsidR="00F15461" w:rsidRPr="00E90128">
        <w:rPr>
          <w:lang w:val="lt-LT"/>
        </w:rPr>
        <w:t>Paliušienė</w:t>
      </w:r>
      <w:proofErr w:type="spellEnd"/>
      <w:r w:rsidR="00F15461" w:rsidRPr="00E90128">
        <w:rPr>
          <w:lang w:val="lt-LT"/>
        </w:rPr>
        <w:t xml:space="preserve">, </w:t>
      </w:r>
      <w:r w:rsidR="00747C62" w:rsidRPr="00E90128">
        <w:rPr>
          <w:lang w:val="lt-LT"/>
        </w:rPr>
        <w:t xml:space="preserve">Neįgaliųjų atstovas Aleksandras Pacevičius, </w:t>
      </w:r>
      <w:r w:rsidR="00062B8B" w:rsidRPr="00E90128">
        <w:rPr>
          <w:lang w:val="lt-LT"/>
        </w:rPr>
        <w:t xml:space="preserve">Gestų kalbos vertėjas Arūnas </w:t>
      </w:r>
      <w:proofErr w:type="spellStart"/>
      <w:r w:rsidR="00062B8B" w:rsidRPr="00E90128">
        <w:rPr>
          <w:lang w:val="lt-LT"/>
        </w:rPr>
        <w:t>Šaukeckas</w:t>
      </w:r>
      <w:proofErr w:type="spellEnd"/>
      <w:r w:rsidR="00747C62" w:rsidRPr="00E90128">
        <w:rPr>
          <w:lang w:val="lt-LT"/>
        </w:rPr>
        <w:t>.</w:t>
      </w:r>
    </w:p>
    <w:p w:rsidR="00E215C0" w:rsidRPr="00E90128" w:rsidRDefault="00E215C0" w:rsidP="00E215C0">
      <w:pPr>
        <w:ind w:firstLine="709"/>
        <w:jc w:val="both"/>
        <w:rPr>
          <w:lang w:val="lt-LT"/>
        </w:rPr>
      </w:pPr>
    </w:p>
    <w:p w:rsidR="00E215C0" w:rsidRPr="00E90128" w:rsidRDefault="00E215C0" w:rsidP="00E215C0">
      <w:pPr>
        <w:ind w:firstLine="709"/>
        <w:jc w:val="both"/>
        <w:rPr>
          <w:lang w:val="lt-LT"/>
        </w:rPr>
      </w:pPr>
      <w:r w:rsidRPr="00E90128">
        <w:rPr>
          <w:lang w:val="lt-LT"/>
        </w:rPr>
        <w:t>DARBOTVARKĖ:</w:t>
      </w:r>
    </w:p>
    <w:p w:rsidR="005D381D" w:rsidRPr="00E90128" w:rsidRDefault="005D381D" w:rsidP="00E215C0">
      <w:pPr>
        <w:ind w:firstLine="709"/>
        <w:jc w:val="both"/>
        <w:rPr>
          <w:lang w:val="lt-LT"/>
        </w:rPr>
      </w:pPr>
    </w:p>
    <w:p w:rsidR="007E4143" w:rsidRPr="00E90128" w:rsidRDefault="00062B8B" w:rsidP="004749FF">
      <w:pPr>
        <w:ind w:firstLine="709"/>
        <w:jc w:val="both"/>
        <w:rPr>
          <w:bCs/>
          <w:lang w:val="lt-LT"/>
        </w:rPr>
      </w:pPr>
      <w:r w:rsidRPr="00E90128">
        <w:rPr>
          <w:bCs/>
          <w:lang w:val="lt-LT"/>
        </w:rPr>
        <w:t xml:space="preserve">1. </w:t>
      </w:r>
      <w:r w:rsidR="007E4143" w:rsidRPr="00E90128">
        <w:rPr>
          <w:bCs/>
          <w:lang w:val="lt-LT"/>
        </w:rPr>
        <w:t xml:space="preserve">VILNIAUS MIESTO </w:t>
      </w:r>
      <w:r w:rsidR="00747C62" w:rsidRPr="00E90128">
        <w:rPr>
          <w:bCs/>
          <w:lang w:val="lt-LT"/>
        </w:rPr>
        <w:t>SAVIVALDYBĖS 2020 M. SOCIALINIŲ PASLAUGŲ PLANO APTARIMAS.</w:t>
      </w:r>
    </w:p>
    <w:p w:rsidR="005D4964" w:rsidRPr="00E90128" w:rsidRDefault="00062B8B" w:rsidP="004749FF">
      <w:pPr>
        <w:ind w:firstLine="709"/>
        <w:jc w:val="both"/>
        <w:rPr>
          <w:bCs/>
          <w:lang w:val="lt-LT"/>
        </w:rPr>
      </w:pPr>
      <w:r w:rsidRPr="00E90128">
        <w:rPr>
          <w:bCs/>
          <w:lang w:val="lt-LT"/>
        </w:rPr>
        <w:t>2</w:t>
      </w:r>
      <w:r w:rsidR="007E4143" w:rsidRPr="00E90128">
        <w:rPr>
          <w:bCs/>
          <w:lang w:val="lt-LT"/>
        </w:rPr>
        <w:t xml:space="preserve">. </w:t>
      </w:r>
      <w:r w:rsidR="00747C62" w:rsidRPr="00E90128">
        <w:rPr>
          <w:bCs/>
          <w:lang w:val="lt-LT"/>
        </w:rPr>
        <w:t>SITUACIJOS DĖL KORO</w:t>
      </w:r>
      <w:r w:rsidR="008672A7" w:rsidRPr="00E90128">
        <w:rPr>
          <w:bCs/>
          <w:lang w:val="lt-LT"/>
        </w:rPr>
        <w:t>NA</w:t>
      </w:r>
      <w:r w:rsidR="00747C62" w:rsidRPr="00E90128">
        <w:rPr>
          <w:bCs/>
          <w:lang w:val="lt-LT"/>
        </w:rPr>
        <w:t>VIRUSO PANDEMIJOS</w:t>
      </w:r>
      <w:r w:rsidR="008672A7" w:rsidRPr="00E90128">
        <w:rPr>
          <w:bCs/>
          <w:lang w:val="lt-LT"/>
        </w:rPr>
        <w:t xml:space="preserve"> APTARIMAS.</w:t>
      </w:r>
    </w:p>
    <w:p w:rsidR="007E4143" w:rsidRPr="00E90128" w:rsidRDefault="00062B8B" w:rsidP="004749FF">
      <w:pPr>
        <w:ind w:firstLine="709"/>
        <w:jc w:val="both"/>
        <w:rPr>
          <w:bCs/>
          <w:lang w:val="lt-LT"/>
        </w:rPr>
      </w:pPr>
      <w:r w:rsidRPr="00E90128">
        <w:rPr>
          <w:bCs/>
          <w:lang w:val="lt-LT"/>
        </w:rPr>
        <w:t xml:space="preserve">3. </w:t>
      </w:r>
      <w:r w:rsidR="008672A7" w:rsidRPr="00E90128">
        <w:rPr>
          <w:bCs/>
          <w:lang w:val="lt-LT"/>
        </w:rPr>
        <w:t>KOMISIJOS VEIKLOS PLANO 2020 M. SVARSTYMAS IR TVIRTINIMAS.</w:t>
      </w:r>
    </w:p>
    <w:p w:rsidR="00BA2362" w:rsidRDefault="008672A7" w:rsidP="004749FF">
      <w:pPr>
        <w:ind w:firstLine="720"/>
        <w:jc w:val="both"/>
        <w:rPr>
          <w:color w:val="000000"/>
          <w:lang w:val="lt-LT"/>
        </w:rPr>
      </w:pPr>
      <w:r w:rsidRPr="00E90128">
        <w:rPr>
          <w:bCs/>
          <w:iCs/>
          <w:lang w:val="lt-LT"/>
        </w:rPr>
        <w:t xml:space="preserve">4. </w:t>
      </w:r>
      <w:r w:rsidRPr="00E90128">
        <w:rPr>
          <w:color w:val="000000"/>
          <w:lang w:val="lt-LT"/>
        </w:rPr>
        <w:t>DĖL GAUTO PRAŠYMO NEĮGALIAJAM PRITAIKYTI ADMINISTRACINES PATALPAS, ESANČIAS M. KATKAUS G. 5, VILNIUJE.</w:t>
      </w:r>
    </w:p>
    <w:p w:rsidR="00BA2362" w:rsidRDefault="00BA2362" w:rsidP="004749FF">
      <w:pPr>
        <w:ind w:firstLine="720"/>
        <w:jc w:val="both"/>
        <w:rPr>
          <w:color w:val="000000"/>
          <w:lang w:val="lt-LT"/>
        </w:rPr>
      </w:pPr>
    </w:p>
    <w:p w:rsidR="00635C6B" w:rsidRDefault="00635C6B" w:rsidP="00635C6B">
      <w:pPr>
        <w:ind w:firstLine="720"/>
        <w:jc w:val="both"/>
        <w:rPr>
          <w:lang w:val="lt-LT"/>
        </w:rPr>
      </w:pPr>
      <w:r>
        <w:rPr>
          <w:lang w:val="lt-LT"/>
        </w:rPr>
        <w:t>Neįgaliųjų reikalų komisijos posėdis vyksta nuotoliniu būdu per „</w:t>
      </w:r>
      <w:proofErr w:type="spellStart"/>
      <w:r>
        <w:rPr>
          <w:lang w:val="lt-LT"/>
        </w:rPr>
        <w:t>Zoom</w:t>
      </w:r>
      <w:proofErr w:type="spellEnd"/>
      <w:r>
        <w:rPr>
          <w:lang w:val="lt-LT"/>
        </w:rPr>
        <w:t>“ platformą, dalyvaujant 11 Komisijos narių.</w:t>
      </w:r>
    </w:p>
    <w:p w:rsidR="00E215C0" w:rsidRPr="00E90128" w:rsidRDefault="00BA2362" w:rsidP="004749FF">
      <w:pPr>
        <w:ind w:firstLine="720"/>
        <w:jc w:val="both"/>
        <w:rPr>
          <w:bCs/>
          <w:iCs/>
          <w:lang w:val="lt-LT"/>
        </w:rPr>
      </w:pPr>
      <w:r>
        <w:rPr>
          <w:color w:val="000000"/>
          <w:lang w:val="lt-LT"/>
        </w:rPr>
        <w:t xml:space="preserve">Komisijos pirmininkė G. Žemaitaitytė supažindina su posėdžio darbotvarkės projektu ir teiraujasi dėl darbotvarkės papildymo. Administracijos direktoriaus pavaduotoja D. Narbut pakomentuoja iškilusią problemą ir siūlo į darbotvarkę įtraukti papildomą klausimą „Dėl pagalbos šeimoms, auginančioms vaikus su negalia, kuriems būdingas agresyvus, pavojingas sveikatai ir gyvybei elgesys“. Komisijos nariai pritaria papildomo klausimo įtraukimui į darbotvarkę.  </w:t>
      </w:r>
      <w:r w:rsidR="008672A7" w:rsidRPr="00E90128">
        <w:rPr>
          <w:color w:val="000000"/>
          <w:lang w:val="lt-LT"/>
        </w:rPr>
        <w:t xml:space="preserve">  </w:t>
      </w:r>
    </w:p>
    <w:p w:rsidR="00747C62" w:rsidRPr="00E90128" w:rsidRDefault="00747C62" w:rsidP="007E4143">
      <w:pPr>
        <w:ind w:left="720"/>
        <w:rPr>
          <w:bCs/>
          <w:iCs/>
          <w:lang w:val="lt-LT"/>
        </w:rPr>
      </w:pPr>
    </w:p>
    <w:p w:rsidR="00107F9E" w:rsidRPr="00E90128" w:rsidRDefault="00107F9E" w:rsidP="00107F9E">
      <w:pPr>
        <w:ind w:firstLine="709"/>
        <w:jc w:val="both"/>
        <w:rPr>
          <w:lang w:val="lt-LT"/>
        </w:rPr>
      </w:pPr>
      <w:r w:rsidRPr="00E90128">
        <w:rPr>
          <w:lang w:val="lt-LT"/>
        </w:rPr>
        <w:t xml:space="preserve">1. </w:t>
      </w:r>
      <w:r w:rsidRPr="00E90128">
        <w:rPr>
          <w:bCs/>
          <w:lang w:val="lt-LT"/>
        </w:rPr>
        <w:t>VILNIAUS MIESTO SAVIVALDYBĖS 2020 M. SOCIALINIŲ PASLAUGŲ PLANO APTARIMAS</w:t>
      </w:r>
      <w:r w:rsidRPr="00E90128">
        <w:rPr>
          <w:lang w:val="lt-LT"/>
        </w:rPr>
        <w:t>.</w:t>
      </w:r>
    </w:p>
    <w:p w:rsidR="0082516F" w:rsidRDefault="00107F9E" w:rsidP="00041F7D">
      <w:pPr>
        <w:ind w:firstLine="709"/>
        <w:jc w:val="both"/>
        <w:rPr>
          <w:lang w:val="lt-LT"/>
        </w:rPr>
      </w:pPr>
      <w:r w:rsidRPr="00E90128">
        <w:rPr>
          <w:lang w:val="lt-LT"/>
        </w:rPr>
        <w:t xml:space="preserve">Socialinių paslaugų skyriaus vedėja N. Buinickienė informuoja, kad Socialinių paslaugų plano projektą jau svarstė 3 komitetai, kurie pateikė siūlymus atkreipti dėmesį į COVID-19 pandemijos padarinių šalinimą, asmeninio asistento ir bendruomeninių paslaugų plėtros poreikį, socialinėms paslaugoms numatyti didesnį biudžetą, įtraukti pagalbos priemones asmenims, kurie yra priklausomi nuo alkoholio bei psichotropinių medžiagų. N. Buinickienė supažindina su 2020 metų Socialinių paslaugų planu, parengtu pagal patvirtintą metodiką. Atkreipia dėmesį į opiausias problemas, supažindina su paslaugų plėtros tikslais, apibrėžia finansavimo šaltinius (2020 metais socialinėms paslaugoms skirta 5 proc. Savivaldybės biudžeto), įvardija nepakankamas paslaugas. Atkreipia dėmesį, kad didžiausias paslaugų poreikis yra ilgalaikės socialinės globos paslaugos senyvo amžiaus asmenims ir suaugusiems asmenims su negalia; dienos socialinės globos paslaugos institucijose vaikams ir suaugusiems asmenims su negalia; integrali pagalba; apgyvendinimo </w:t>
      </w:r>
      <w:r w:rsidRPr="00E90128">
        <w:rPr>
          <w:lang w:val="lt-LT"/>
        </w:rPr>
        <w:lastRenderedPageBreak/>
        <w:t xml:space="preserve">savarankiško/grupinio gyvenimo namuose paslaugos senyvo amžiaus asmenims; transporto paslaugų organizavimas neįgaliesiems ir kt. </w:t>
      </w:r>
    </w:p>
    <w:p w:rsidR="00107F9E" w:rsidRPr="00E90128" w:rsidRDefault="00107F9E" w:rsidP="00041F7D">
      <w:pPr>
        <w:ind w:firstLine="709"/>
        <w:jc w:val="both"/>
        <w:rPr>
          <w:color w:val="000000"/>
          <w:lang w:val="lt-LT"/>
        </w:rPr>
      </w:pPr>
      <w:r w:rsidRPr="00E90128">
        <w:rPr>
          <w:lang w:val="lt-LT"/>
        </w:rPr>
        <w:t xml:space="preserve">N. Buinickienė kviečia posėdžio dalyvius diskutuoti dėl Socialinių paslaugų plano projekto, išsakyti pastabas, siūlymus, pasidalinti įžvalgomis, pateikti klausimus. Komisijos narė </w:t>
      </w:r>
      <w:r w:rsidR="0082516F">
        <w:rPr>
          <w:lang w:val="lt-LT"/>
        </w:rPr>
        <w:t xml:space="preserve">                         </w:t>
      </w:r>
      <w:r w:rsidRPr="00E90128">
        <w:rPr>
          <w:lang w:val="lt-LT"/>
        </w:rPr>
        <w:t xml:space="preserve">A. </w:t>
      </w:r>
      <w:proofErr w:type="spellStart"/>
      <w:r w:rsidRPr="00E90128">
        <w:rPr>
          <w:lang w:val="lt-LT"/>
        </w:rPr>
        <w:t>Nariūnienė</w:t>
      </w:r>
      <w:proofErr w:type="spellEnd"/>
      <w:r w:rsidRPr="00E90128">
        <w:rPr>
          <w:lang w:val="lt-LT"/>
        </w:rPr>
        <w:t xml:space="preserve"> Socialinių paslaugų plane pasigedo skurdo mažinimo programos. E. Čaplikienė teiraujasi, kokiomis priemonėmis bus papildytas Socialinių paslaugų planas dėl COVID-19 pandemijos padarinių sumažinimo socialinei sričiai. </w:t>
      </w:r>
      <w:r w:rsidR="0082516F">
        <w:rPr>
          <w:lang w:val="lt-LT"/>
        </w:rPr>
        <w:t xml:space="preserve">D. Narbut ir </w:t>
      </w:r>
      <w:r w:rsidRPr="00E90128">
        <w:rPr>
          <w:lang w:val="lt-LT"/>
        </w:rPr>
        <w:t>N. Buinickienė atsako į kl</w:t>
      </w:r>
      <w:r w:rsidR="0082516F">
        <w:rPr>
          <w:lang w:val="lt-LT"/>
        </w:rPr>
        <w:t xml:space="preserve">ausimus, pateikia paaiškinimus. </w:t>
      </w:r>
      <w:r w:rsidRPr="00E90128">
        <w:rPr>
          <w:lang w:val="lt-LT"/>
        </w:rPr>
        <w:t xml:space="preserve">M. </w:t>
      </w:r>
      <w:proofErr w:type="spellStart"/>
      <w:r w:rsidRPr="00E90128">
        <w:rPr>
          <w:lang w:val="lt-LT"/>
        </w:rPr>
        <w:t>Ošmianskienės</w:t>
      </w:r>
      <w:proofErr w:type="spellEnd"/>
      <w:r w:rsidRPr="00E90128">
        <w:rPr>
          <w:lang w:val="lt-LT"/>
        </w:rPr>
        <w:t xml:space="preserve"> nuomone, Savivaldybė turi surasti būdą kaip apsiklausti ne organizacijas, o klientus, apie teikiamų paslaugų kokybę bei poreikį. Taip pat būtina rasti sprendimą (sukurti paslaugą ar projektą), kaip padėti šeimoms, auginančioms asmenis su negalia, </w:t>
      </w:r>
      <w:r w:rsidRPr="00E90128">
        <w:rPr>
          <w:color w:val="000000"/>
          <w:lang w:val="lt-LT"/>
        </w:rPr>
        <w:t>kuriems būdingas agresyvus, pavojingas sveikatai ir gyvybei elgesys. Komisijos pirmininkė</w:t>
      </w:r>
      <w:r w:rsidR="0082516F">
        <w:rPr>
          <w:color w:val="000000"/>
          <w:lang w:val="lt-LT"/>
        </w:rPr>
        <w:t xml:space="preserve">                 </w:t>
      </w:r>
      <w:r w:rsidRPr="00E90128">
        <w:rPr>
          <w:color w:val="000000"/>
          <w:lang w:val="lt-LT"/>
        </w:rPr>
        <w:t xml:space="preserve"> G. Žemaitaitytė tikslinasi ir teiraujasi dėl asmeninio asistento </w:t>
      </w:r>
      <w:r w:rsidRPr="00E90128">
        <w:rPr>
          <w:lang w:val="lt-LT"/>
        </w:rPr>
        <w:t>fizinę ir (ar) kompleksinę negalią turintiems asmenims</w:t>
      </w:r>
      <w:r w:rsidRPr="00E90128">
        <w:rPr>
          <w:color w:val="000000"/>
          <w:lang w:val="lt-LT"/>
        </w:rPr>
        <w:t xml:space="preserve"> paslaugų plėtros, d</w:t>
      </w:r>
      <w:r w:rsidRPr="00E90128">
        <w:rPr>
          <w:lang w:val="lt-LT"/>
        </w:rPr>
        <w:t xml:space="preserve">ėl </w:t>
      </w:r>
      <w:r w:rsidRPr="00E90128">
        <w:rPr>
          <w:color w:val="000000"/>
          <w:lang w:val="lt-LT"/>
        </w:rPr>
        <w:t>asmeninio asistento paslaugų asmenims, turintiems intelekto sutrikimų, dėl palydimosios globos  paslaugos jaunuoliams po institucinės globos.</w:t>
      </w:r>
      <w:r w:rsidR="0082516F">
        <w:rPr>
          <w:color w:val="000000"/>
          <w:lang w:val="lt-LT"/>
        </w:rPr>
        <w:t xml:space="preserve">                     </w:t>
      </w:r>
      <w:r w:rsidRPr="00E90128">
        <w:rPr>
          <w:color w:val="000000"/>
          <w:lang w:val="lt-LT"/>
        </w:rPr>
        <w:t xml:space="preserve"> B. </w:t>
      </w:r>
      <w:proofErr w:type="spellStart"/>
      <w:r w:rsidRPr="00E90128">
        <w:rPr>
          <w:color w:val="000000"/>
          <w:lang w:val="lt-LT"/>
        </w:rPr>
        <w:t>Šapolienė</w:t>
      </w:r>
      <w:proofErr w:type="spellEnd"/>
      <w:r w:rsidRPr="00E90128">
        <w:rPr>
          <w:color w:val="000000"/>
          <w:lang w:val="lt-LT"/>
        </w:rPr>
        <w:t xml:space="preserve"> teiraujasi dėl pagalbos suaugusiems asmenims, turintiems </w:t>
      </w:r>
      <w:proofErr w:type="spellStart"/>
      <w:r w:rsidRPr="00E90128">
        <w:rPr>
          <w:color w:val="000000"/>
          <w:lang w:val="lt-LT"/>
        </w:rPr>
        <w:t>autizmo</w:t>
      </w:r>
      <w:proofErr w:type="spellEnd"/>
      <w:r w:rsidRPr="00E90128">
        <w:rPr>
          <w:color w:val="000000"/>
          <w:lang w:val="lt-LT"/>
        </w:rPr>
        <w:t xml:space="preserve"> spektro sutrikimų bei įvairių elgesio problemų. N. Buinickienė atsako į klausimus, pateikia paaiškinimus.</w:t>
      </w:r>
    </w:p>
    <w:p w:rsidR="00107F9E" w:rsidRPr="00E90128" w:rsidRDefault="00107F9E" w:rsidP="00107F9E">
      <w:pPr>
        <w:ind w:firstLine="709"/>
        <w:jc w:val="both"/>
        <w:rPr>
          <w:lang w:val="lt-LT"/>
        </w:rPr>
      </w:pPr>
      <w:r w:rsidRPr="00E90128">
        <w:rPr>
          <w:lang w:val="lt-LT"/>
        </w:rPr>
        <w:t>NUSPRĘSTA. Informacija išklausyta.</w:t>
      </w:r>
    </w:p>
    <w:p w:rsidR="00107F9E" w:rsidRPr="00E90128" w:rsidRDefault="00284118" w:rsidP="00107F9E">
      <w:pPr>
        <w:ind w:firstLine="709"/>
        <w:jc w:val="both"/>
        <w:rPr>
          <w:lang w:val="lt-LT"/>
        </w:rPr>
      </w:pPr>
      <w:r>
        <w:rPr>
          <w:lang w:val="lt-LT"/>
        </w:rPr>
        <w:t>Neįgaliųjų reikalų komisijos nariams iki gegužės 18 d. t</w:t>
      </w:r>
      <w:r w:rsidR="00107F9E" w:rsidRPr="00E90128">
        <w:rPr>
          <w:lang w:val="lt-LT"/>
        </w:rPr>
        <w:t>eikti Socialinių paslaugų skyriaus vedėjai</w:t>
      </w:r>
      <w:r>
        <w:rPr>
          <w:lang w:val="lt-LT"/>
        </w:rPr>
        <w:t xml:space="preserve"> </w:t>
      </w:r>
      <w:r w:rsidR="00107F9E" w:rsidRPr="00E90128">
        <w:rPr>
          <w:lang w:val="lt-LT"/>
        </w:rPr>
        <w:t xml:space="preserve">N. </w:t>
      </w:r>
      <w:proofErr w:type="spellStart"/>
      <w:r w:rsidR="00107F9E" w:rsidRPr="00E90128">
        <w:rPr>
          <w:lang w:val="lt-LT"/>
        </w:rPr>
        <w:t>Buinickienei</w:t>
      </w:r>
      <w:proofErr w:type="spellEnd"/>
      <w:r w:rsidR="00107F9E" w:rsidRPr="00E90128">
        <w:rPr>
          <w:lang w:val="lt-LT"/>
        </w:rPr>
        <w:t xml:space="preserve"> </w:t>
      </w:r>
      <w:r w:rsidR="00934536" w:rsidRPr="00E90128">
        <w:rPr>
          <w:lang w:val="lt-LT"/>
        </w:rPr>
        <w:t>pa</w:t>
      </w:r>
      <w:r w:rsidR="00107F9E" w:rsidRPr="00E90128">
        <w:rPr>
          <w:lang w:val="lt-LT"/>
        </w:rPr>
        <w:t>siūlymus dėl Vilniaus miesto savivaldybės 2020 m. socialinių paslaugų plano papildymo/pakeitimo.</w:t>
      </w:r>
    </w:p>
    <w:p w:rsidR="00107F9E" w:rsidRPr="00E90128" w:rsidRDefault="00107F9E" w:rsidP="00107F9E">
      <w:pPr>
        <w:ind w:firstLine="709"/>
        <w:jc w:val="both"/>
        <w:rPr>
          <w:lang w:val="lt-LT"/>
        </w:rPr>
      </w:pPr>
    </w:p>
    <w:p w:rsidR="00107F9E" w:rsidRPr="00E90128" w:rsidRDefault="00107F9E" w:rsidP="00107F9E">
      <w:pPr>
        <w:ind w:firstLine="709"/>
        <w:jc w:val="both"/>
        <w:rPr>
          <w:bCs/>
          <w:lang w:val="lt-LT"/>
        </w:rPr>
      </w:pPr>
      <w:r w:rsidRPr="00E90128">
        <w:rPr>
          <w:lang w:val="lt-LT"/>
        </w:rPr>
        <w:t xml:space="preserve">2. </w:t>
      </w:r>
      <w:r w:rsidRPr="00E90128">
        <w:rPr>
          <w:bCs/>
          <w:lang w:val="lt-LT"/>
        </w:rPr>
        <w:t>SITUACIJOS DĖL KORONAVIRUSO PANDEMIJOS APTARIMAS.</w:t>
      </w:r>
    </w:p>
    <w:p w:rsidR="00107F9E" w:rsidRPr="00E90128" w:rsidRDefault="00107F9E" w:rsidP="00107F9E">
      <w:pPr>
        <w:ind w:firstLine="709"/>
        <w:jc w:val="both"/>
        <w:rPr>
          <w:lang w:val="lt-LT"/>
        </w:rPr>
      </w:pPr>
      <w:r w:rsidRPr="00E90128">
        <w:rPr>
          <w:lang w:val="lt-LT"/>
        </w:rPr>
        <w:t>Socialinių paslaugų skyriaus vedėja N. Buinickienė pateikia išsamią informaciją apie teikiamas socialines paslaugas karantino metu, įvardija iškilusias problemas bei iššūkius.                      G. Žemaitaitytė klausia, ar Savivaldybė numatė izoliavimosi vietas neįgaliesiems. N. Buinickienė sako, kad patalpos buvo paruoštos, tačiau poreikio nebuvo. Vyksta posėdžio dalyvių diskusija. Komisijos nariai ap</w:t>
      </w:r>
      <w:r w:rsidR="0082516F">
        <w:rPr>
          <w:lang w:val="lt-LT"/>
        </w:rPr>
        <w:t xml:space="preserve">žvelgia susidariusią situaciją. </w:t>
      </w:r>
      <w:r w:rsidRPr="00E90128">
        <w:rPr>
          <w:lang w:val="lt-LT"/>
        </w:rPr>
        <w:t xml:space="preserve">Neįgaliųjų organizacijų atstovai informuoja su kokiais iššūkiais bei problemomis susidūrė šios </w:t>
      </w:r>
      <w:r w:rsidRPr="00E90128">
        <w:rPr>
          <w:rStyle w:val="Emfaz"/>
          <w:bCs/>
          <w:i w:val="0"/>
          <w:iCs w:val="0"/>
          <w:shd w:val="clear" w:color="auto" w:fill="FFFFFF"/>
          <w:lang w:val="lt-LT"/>
        </w:rPr>
        <w:t>pandemijos metu</w:t>
      </w:r>
      <w:r w:rsidRPr="00E90128">
        <w:rPr>
          <w:i/>
          <w:lang w:val="lt-LT"/>
        </w:rPr>
        <w:t>.</w:t>
      </w:r>
      <w:r w:rsidRPr="00E90128">
        <w:rPr>
          <w:lang w:val="lt-LT"/>
        </w:rPr>
        <w:t xml:space="preserve"> G. Žemaitaitytė informuoja apie problemą, su kuria neįgalieji susidūrė sveikatos priežiūros įstaigose: per aukštai pakabinti dezinfekciniai skysčiai ir žmonėms, judantiems neįgaliųjų vežimėliais, žemaūgiams ir kt. nepatogu naudotis iškėlus rankas ir pan. R. Cytacka siūlo raštu kreiptis į Sveikatos apsaugos skyrių su prašymu informuoti asmens sveikatos priežiūros įstaigas bei pavesti įstaigų vadovams užtikrinti, kad dezinfekciniai skysčiai būtų pasiekiami bei prieinami neįgaliesiems.      </w:t>
      </w:r>
    </w:p>
    <w:p w:rsidR="00107F9E" w:rsidRPr="00E90128" w:rsidRDefault="00107F9E" w:rsidP="00107F9E">
      <w:pPr>
        <w:ind w:firstLine="709"/>
        <w:jc w:val="both"/>
        <w:rPr>
          <w:lang w:val="lt-LT"/>
        </w:rPr>
      </w:pPr>
      <w:r w:rsidRPr="00E90128">
        <w:rPr>
          <w:lang w:val="lt-LT"/>
        </w:rPr>
        <w:t>NUSPRĘSTA. Informacija išklausyta.</w:t>
      </w:r>
    </w:p>
    <w:p w:rsidR="00107F9E" w:rsidRPr="00E90128" w:rsidRDefault="00107F9E" w:rsidP="00107F9E">
      <w:pPr>
        <w:ind w:firstLine="709"/>
        <w:jc w:val="both"/>
        <w:rPr>
          <w:lang w:val="lt-LT"/>
        </w:rPr>
      </w:pPr>
      <w:r w:rsidRPr="00E90128">
        <w:rPr>
          <w:lang w:val="lt-LT"/>
        </w:rPr>
        <w:t xml:space="preserve">Prašyti Vilniaus miesto savivaldybės Sveikatos apsaugos skyrių informuoti asmens sveikatos priežiūros įstaigas bei pavesti įstaigų vadovams užtikrinti, kad dezinfekciniai skysčiai būtų pasiekiami bei prieinami neįgaliesiems. Dažnu atveju dezinfekciniai skysčiai pakabinti per aukštai žmonėms, judantiems neįgaliųjų vežimėliais, žemaūgiams, žmonėms patyrusiems insultą, vaikams ir kt. Žmonėms nepatogu naudotis iškėlus rankas, nes tuomet tenka naudotis abiem rankomis, kas žmonėms, ypatingai neįgaliųjų vežimėliuose itin sudėtinga arba neįmanoma, skysčio pribėga į rankoves. </w:t>
      </w:r>
    </w:p>
    <w:p w:rsidR="00107F9E" w:rsidRPr="00E90128" w:rsidRDefault="00107F9E" w:rsidP="00107F9E">
      <w:pPr>
        <w:rPr>
          <w:lang w:val="lt-LT"/>
        </w:rPr>
      </w:pPr>
    </w:p>
    <w:p w:rsidR="00107F9E" w:rsidRPr="00E90128" w:rsidRDefault="00107F9E" w:rsidP="00107F9E">
      <w:pPr>
        <w:ind w:firstLine="709"/>
        <w:rPr>
          <w:bCs/>
          <w:lang w:val="lt-LT"/>
        </w:rPr>
      </w:pPr>
      <w:r w:rsidRPr="00E90128">
        <w:rPr>
          <w:bCs/>
          <w:lang w:val="lt-LT"/>
        </w:rPr>
        <w:t>3. KOMISIJOS VEIKLOS PLANO 2020 M. SVARSTYMAS IR TVIRTINIMAS.</w:t>
      </w:r>
    </w:p>
    <w:p w:rsidR="00107F9E" w:rsidRPr="00E90128" w:rsidRDefault="00107F9E" w:rsidP="00EC70FE">
      <w:pPr>
        <w:ind w:firstLine="709"/>
        <w:jc w:val="both"/>
        <w:rPr>
          <w:lang w:val="lt-LT"/>
        </w:rPr>
      </w:pPr>
      <w:r w:rsidRPr="00E90128">
        <w:rPr>
          <w:bCs/>
          <w:lang w:val="lt-LT"/>
        </w:rPr>
        <w:t>Komisijos pirmininkė G. Žemaitaitytė pa</w:t>
      </w:r>
      <w:r w:rsidR="00EC70FE" w:rsidRPr="00E90128">
        <w:rPr>
          <w:bCs/>
          <w:lang w:val="lt-LT"/>
        </w:rPr>
        <w:t xml:space="preserve">komentuoja ir apžvelgia Neįgaliųjų reikalų </w:t>
      </w:r>
      <w:r w:rsidRPr="00E90128">
        <w:rPr>
          <w:bCs/>
          <w:lang w:val="lt-LT"/>
        </w:rPr>
        <w:t>k</w:t>
      </w:r>
      <w:r w:rsidR="00A345A8" w:rsidRPr="00E90128">
        <w:rPr>
          <w:bCs/>
          <w:lang w:val="lt-LT"/>
        </w:rPr>
        <w:t>omisijos veiklos plano projektą ir kviečia komisijos narius išsakyti nuomones, siūlymus dėl veiklos plano papildymo/pakeitimo.</w:t>
      </w:r>
      <w:r w:rsidR="00957FA7" w:rsidRPr="00E90128">
        <w:rPr>
          <w:bCs/>
          <w:lang w:val="lt-LT"/>
        </w:rPr>
        <w:t xml:space="preserve"> Komisijos narė R. Cytacka siūlo pritarti šiam veiklos planui ir juo vadovaujantis toliau dirbti.</w:t>
      </w:r>
      <w:r w:rsidR="00934536" w:rsidRPr="00E90128">
        <w:rPr>
          <w:bCs/>
          <w:lang w:val="lt-LT"/>
        </w:rPr>
        <w:t xml:space="preserve"> G. Žemaitaitytė prašo komisijos narius iki gegužės 20 d. pateikti </w:t>
      </w:r>
      <w:r w:rsidR="00D46C3B" w:rsidRPr="00E90128">
        <w:rPr>
          <w:bCs/>
          <w:lang w:val="lt-LT"/>
        </w:rPr>
        <w:t>nuomones</w:t>
      </w:r>
      <w:r w:rsidR="00934536" w:rsidRPr="00E90128">
        <w:rPr>
          <w:bCs/>
          <w:lang w:val="lt-LT"/>
        </w:rPr>
        <w:t xml:space="preserve"> dėl veiklos plano papildymo/pakeitimo.</w:t>
      </w:r>
      <w:r w:rsidR="00EC70FE" w:rsidRPr="00E90128">
        <w:rPr>
          <w:bCs/>
          <w:lang w:val="lt-LT"/>
        </w:rPr>
        <w:t xml:space="preserve"> </w:t>
      </w:r>
      <w:r w:rsidRPr="00E90128">
        <w:rPr>
          <w:bCs/>
          <w:lang w:val="lt-LT"/>
        </w:rPr>
        <w:t xml:space="preserve">  </w:t>
      </w:r>
    </w:p>
    <w:p w:rsidR="00B243A4" w:rsidRPr="00E90128" w:rsidRDefault="00335E9D" w:rsidP="0023245D">
      <w:pPr>
        <w:ind w:firstLine="720"/>
        <w:jc w:val="both"/>
        <w:rPr>
          <w:bCs/>
          <w:lang w:val="lt-LT"/>
        </w:rPr>
      </w:pPr>
      <w:r w:rsidRPr="00E90128">
        <w:rPr>
          <w:bCs/>
          <w:lang w:val="lt-LT"/>
        </w:rPr>
        <w:t>NUSPRĘSTA.</w:t>
      </w:r>
      <w:r w:rsidR="00934536" w:rsidRPr="00E90128">
        <w:rPr>
          <w:bCs/>
          <w:lang w:val="lt-LT"/>
        </w:rPr>
        <w:t xml:space="preserve"> Prašyti Neįgaliųjų reikalų komisijos narius iki gegužės 20 d. pateikti komisijos pirmininkei G. </w:t>
      </w:r>
      <w:proofErr w:type="spellStart"/>
      <w:r w:rsidR="00934536" w:rsidRPr="00E90128">
        <w:rPr>
          <w:bCs/>
          <w:lang w:val="lt-LT"/>
        </w:rPr>
        <w:t>Žemaitaitytei</w:t>
      </w:r>
      <w:proofErr w:type="spellEnd"/>
      <w:r w:rsidR="00934536" w:rsidRPr="00E90128">
        <w:rPr>
          <w:bCs/>
          <w:lang w:val="lt-LT"/>
        </w:rPr>
        <w:t xml:space="preserve"> siūlymus dėl komisijos veiklos plano papildymo/pakeitimo.</w:t>
      </w:r>
    </w:p>
    <w:p w:rsidR="00B243A4" w:rsidRPr="00E90128" w:rsidRDefault="00B243A4" w:rsidP="0023245D">
      <w:pPr>
        <w:ind w:firstLine="720"/>
        <w:jc w:val="both"/>
        <w:rPr>
          <w:bCs/>
          <w:lang w:val="lt-LT"/>
        </w:rPr>
      </w:pPr>
    </w:p>
    <w:p w:rsidR="00635C6B" w:rsidRDefault="00635C6B" w:rsidP="00DD339C">
      <w:pPr>
        <w:ind w:firstLine="720"/>
        <w:jc w:val="both"/>
        <w:rPr>
          <w:bCs/>
          <w:lang w:val="lt-LT"/>
        </w:rPr>
      </w:pPr>
    </w:p>
    <w:p w:rsidR="00DD339C" w:rsidRDefault="0023245D" w:rsidP="00DD339C">
      <w:pPr>
        <w:ind w:firstLine="720"/>
        <w:jc w:val="both"/>
        <w:rPr>
          <w:color w:val="000000"/>
          <w:lang w:val="lt-LT"/>
        </w:rPr>
      </w:pPr>
      <w:r w:rsidRPr="00E90128">
        <w:rPr>
          <w:bCs/>
          <w:lang w:val="lt-LT"/>
        </w:rPr>
        <w:lastRenderedPageBreak/>
        <w:t xml:space="preserve">4. </w:t>
      </w:r>
      <w:r w:rsidRPr="00E90128">
        <w:rPr>
          <w:color w:val="000000"/>
          <w:lang w:val="lt-LT"/>
        </w:rPr>
        <w:t>DĖL GAUTO PRAŠYMO NEĮGALIAJAM PRITAIKYTI ADMINISTRACINES PATALPAS, ESANČIAS M. KATKAUS G. 5, VILNIUJE.</w:t>
      </w:r>
    </w:p>
    <w:p w:rsidR="00BB2FC9" w:rsidRPr="00DD339C" w:rsidRDefault="0025084A" w:rsidP="00DD339C">
      <w:pPr>
        <w:ind w:firstLine="720"/>
        <w:jc w:val="both"/>
        <w:rPr>
          <w:color w:val="000000"/>
          <w:lang w:val="lt-LT"/>
        </w:rPr>
      </w:pPr>
      <w:r w:rsidRPr="00E90128">
        <w:rPr>
          <w:lang w:val="lt-LT"/>
        </w:rPr>
        <w:t>Socialinių paslaugų skyriaus specialistas D. Laiconas pristato situaciją.</w:t>
      </w:r>
      <w:r w:rsidR="007F5D8D" w:rsidRPr="00E90128">
        <w:rPr>
          <w:lang w:val="lt-LT"/>
        </w:rPr>
        <w:t xml:space="preserve"> Informuoja, kad 2019 m. pr</w:t>
      </w:r>
      <w:r w:rsidR="007B4E2A">
        <w:rPr>
          <w:lang w:val="lt-LT"/>
        </w:rPr>
        <w:t xml:space="preserve">adžioje buvo gautas Ž. M. </w:t>
      </w:r>
      <w:r w:rsidR="007F5D8D" w:rsidRPr="00E90128">
        <w:rPr>
          <w:lang w:val="lt-LT"/>
        </w:rPr>
        <w:t xml:space="preserve">prašymas pritaikyti </w:t>
      </w:r>
      <w:r w:rsidR="003F2C1A" w:rsidRPr="00E90128">
        <w:rPr>
          <w:lang w:val="lt-LT"/>
        </w:rPr>
        <w:t xml:space="preserve">jo </w:t>
      </w:r>
      <w:r w:rsidR="007F5D8D" w:rsidRPr="00E90128">
        <w:rPr>
          <w:lang w:val="lt-LT"/>
        </w:rPr>
        <w:t>būstą L. Zame</w:t>
      </w:r>
      <w:r w:rsidR="003F2C1A" w:rsidRPr="00E90128">
        <w:rPr>
          <w:lang w:val="lt-LT"/>
        </w:rPr>
        <w:t xml:space="preserve">nhofo g., </w:t>
      </w:r>
      <w:proofErr w:type="spellStart"/>
      <w:r w:rsidR="003F2C1A" w:rsidRPr="00E90128">
        <w:rPr>
          <w:lang w:val="lt-LT"/>
        </w:rPr>
        <w:t>Perkūnkiemyje</w:t>
      </w:r>
      <w:proofErr w:type="spellEnd"/>
      <w:r w:rsidR="000F63E2" w:rsidRPr="00E90128">
        <w:rPr>
          <w:lang w:val="lt-LT"/>
        </w:rPr>
        <w:t xml:space="preserve">. </w:t>
      </w:r>
      <w:r w:rsidR="00AC5A33" w:rsidRPr="00E90128">
        <w:rPr>
          <w:lang w:val="lt-LT"/>
        </w:rPr>
        <w:t xml:space="preserve">2019 m. gegužės mėn. Būsto pritaikymo neįgaliesiems komisija apsilankė pas pareiškėją ir įvertino būsto pritaikymo poreikį. Kadangi </w:t>
      </w:r>
      <w:r w:rsidR="00AC5A33" w:rsidRPr="00E90128">
        <w:rPr>
          <w:color w:val="000000"/>
          <w:lang w:val="lt-LT"/>
        </w:rPr>
        <w:t xml:space="preserve">pareiškėjas gyvena 6 aukštų pastate, 6 aukšte, kur </w:t>
      </w:r>
      <w:r w:rsidR="00085952" w:rsidRPr="00E90128">
        <w:rPr>
          <w:color w:val="000000"/>
          <w:lang w:val="lt-LT"/>
        </w:rPr>
        <w:t xml:space="preserve">nėra lifto, todėl </w:t>
      </w:r>
      <w:r w:rsidR="00AC5A33" w:rsidRPr="00E90128">
        <w:rPr>
          <w:color w:val="000000"/>
          <w:lang w:val="lt-LT"/>
        </w:rPr>
        <w:t>galimybės pritai</w:t>
      </w:r>
      <w:r w:rsidR="007B4E2A">
        <w:rPr>
          <w:color w:val="000000"/>
          <w:lang w:val="lt-LT"/>
        </w:rPr>
        <w:t>kyti būsto taip, kad Ž. M.</w:t>
      </w:r>
      <w:r w:rsidR="00AC5A33" w:rsidRPr="00E90128">
        <w:rPr>
          <w:color w:val="000000"/>
          <w:lang w:val="lt-LT"/>
        </w:rPr>
        <w:t xml:space="preserve"> galėtų savarankiškai patekti į būstą</w:t>
      </w:r>
      <w:r w:rsidR="000F63E2" w:rsidRPr="00E90128">
        <w:rPr>
          <w:color w:val="000000"/>
          <w:lang w:val="lt-LT"/>
        </w:rPr>
        <w:t>, nebuvo</w:t>
      </w:r>
      <w:r w:rsidR="00AC5A33" w:rsidRPr="00E90128">
        <w:rPr>
          <w:color w:val="000000"/>
          <w:lang w:val="lt-LT"/>
        </w:rPr>
        <w:t>.</w:t>
      </w:r>
      <w:r w:rsidR="00085952" w:rsidRPr="00E90128">
        <w:rPr>
          <w:color w:val="000000"/>
          <w:lang w:val="lt-LT"/>
        </w:rPr>
        <w:t xml:space="preserve"> </w:t>
      </w:r>
      <w:r w:rsidR="000F63E2" w:rsidRPr="00E90128">
        <w:rPr>
          <w:color w:val="000000"/>
          <w:lang w:val="lt-LT"/>
        </w:rPr>
        <w:t>Tuomet p</w:t>
      </w:r>
      <w:r w:rsidR="00085952" w:rsidRPr="00E90128">
        <w:rPr>
          <w:color w:val="000000"/>
          <w:lang w:val="lt-LT"/>
        </w:rPr>
        <w:t>areiškėjui buvo pasiūlyta keisti nepritaikytą būstą į jo poreikiams pritaikytą būstą ir gauti</w:t>
      </w:r>
      <w:r w:rsidR="00DB776D" w:rsidRPr="00E90128">
        <w:rPr>
          <w:color w:val="000000"/>
          <w:lang w:val="lt-LT"/>
        </w:rPr>
        <w:t xml:space="preserve"> jam priklausančią kompensaciją iki 17 tūkst. </w:t>
      </w:r>
      <w:proofErr w:type="spellStart"/>
      <w:r w:rsidR="00DB776D" w:rsidRPr="00E90128">
        <w:rPr>
          <w:color w:val="000000"/>
          <w:lang w:val="lt-LT"/>
        </w:rPr>
        <w:t>Eur</w:t>
      </w:r>
      <w:proofErr w:type="spellEnd"/>
      <w:r w:rsidR="00DB776D" w:rsidRPr="00E90128">
        <w:rPr>
          <w:color w:val="000000"/>
          <w:lang w:val="lt-LT"/>
        </w:rPr>
        <w:t>.</w:t>
      </w:r>
      <w:r w:rsidR="000F63E2" w:rsidRPr="00E90128">
        <w:rPr>
          <w:color w:val="000000"/>
          <w:lang w:val="lt-LT"/>
        </w:rPr>
        <w:t xml:space="preserve"> 2020 m. kovo mėn. </w:t>
      </w:r>
      <w:r w:rsidR="00BB2FC9" w:rsidRPr="00E90128">
        <w:rPr>
          <w:color w:val="000000"/>
          <w:lang w:val="lt-LT"/>
        </w:rPr>
        <w:t>p</w:t>
      </w:r>
      <w:r w:rsidR="007B4E2A">
        <w:rPr>
          <w:color w:val="000000"/>
          <w:lang w:val="lt-LT"/>
        </w:rPr>
        <w:t>abaigoje Ž. M.</w:t>
      </w:r>
      <w:r w:rsidR="000F63E2" w:rsidRPr="00E90128">
        <w:rPr>
          <w:color w:val="000000"/>
          <w:lang w:val="lt-LT"/>
        </w:rPr>
        <w:t xml:space="preserve"> pateikė prašymą </w:t>
      </w:r>
      <w:r w:rsidR="000F63E2" w:rsidRPr="00E90128">
        <w:rPr>
          <w:lang w:val="lt-LT"/>
        </w:rPr>
        <w:t xml:space="preserve">pritaikyti neįgaliesiems jam priklausančias administracines patalpas, esančias </w:t>
      </w:r>
      <w:r w:rsidR="007B4E2A">
        <w:rPr>
          <w:lang w:val="lt-LT"/>
        </w:rPr>
        <w:t xml:space="preserve">                         </w:t>
      </w:r>
      <w:r w:rsidR="000F63E2" w:rsidRPr="00E90128">
        <w:rPr>
          <w:lang w:val="lt-LT"/>
        </w:rPr>
        <w:t>M. Katkaus g. 5, Vilniuje, įrengiant pandusą ar kitą inžinerinį įrenginį.</w:t>
      </w:r>
      <w:r w:rsidR="00BB2FC9" w:rsidRPr="00E90128">
        <w:rPr>
          <w:lang w:val="lt-LT"/>
        </w:rPr>
        <w:t xml:space="preserve"> Pareiškėjui buvo pateiktas neigiamas atsakymas, nes pagal Būsto pritaikymo programą administracinės patalpos negali būti pritaikomos.</w:t>
      </w:r>
    </w:p>
    <w:p w:rsidR="0023245D" w:rsidRPr="00E90128" w:rsidRDefault="006D46EF" w:rsidP="00D618C9">
      <w:pPr>
        <w:ind w:firstLine="709"/>
        <w:jc w:val="both"/>
        <w:rPr>
          <w:lang w:val="lt-LT"/>
        </w:rPr>
      </w:pPr>
      <w:r w:rsidRPr="00E90128">
        <w:rPr>
          <w:lang w:val="lt-LT"/>
        </w:rPr>
        <w:t>Vyksta posėdžio dalyvių diskusija dėl galimybės pritaikyti neįgaliajam privačias administracines patalpas. D. Narbut siūlo nuvykti į vietą ir pasiaiškinti galimybes.</w:t>
      </w:r>
      <w:r w:rsidR="001B0E9B">
        <w:rPr>
          <w:lang w:val="lt-LT"/>
        </w:rPr>
        <w:t xml:space="preserve"> Komisijos pirmininkė prašo informuoti komisiją apie galimus sprendimus.</w:t>
      </w:r>
      <w:r w:rsidRPr="00E90128">
        <w:rPr>
          <w:lang w:val="lt-LT"/>
        </w:rPr>
        <w:t xml:space="preserve"> </w:t>
      </w:r>
    </w:p>
    <w:p w:rsidR="00472C60" w:rsidRPr="00E90128" w:rsidRDefault="00960E97" w:rsidP="00472C60">
      <w:pPr>
        <w:ind w:firstLine="709"/>
        <w:jc w:val="both"/>
        <w:rPr>
          <w:bCs/>
          <w:lang w:val="lt-LT"/>
        </w:rPr>
      </w:pPr>
      <w:r w:rsidRPr="00E90128">
        <w:rPr>
          <w:bCs/>
          <w:lang w:val="lt-LT"/>
        </w:rPr>
        <w:t>NU</w:t>
      </w:r>
      <w:r w:rsidR="00472C60" w:rsidRPr="00E90128">
        <w:rPr>
          <w:bCs/>
          <w:lang w:val="lt-LT"/>
        </w:rPr>
        <w:t>SPRĘSTA:</w:t>
      </w:r>
    </w:p>
    <w:p w:rsidR="001E5951" w:rsidRPr="00E90128" w:rsidRDefault="00472C60" w:rsidP="001E5951">
      <w:pPr>
        <w:ind w:firstLine="709"/>
        <w:jc w:val="both"/>
        <w:rPr>
          <w:lang w:val="lt-LT"/>
        </w:rPr>
      </w:pPr>
      <w:r w:rsidRPr="00E90128">
        <w:rPr>
          <w:bCs/>
          <w:lang w:val="lt-LT"/>
        </w:rPr>
        <w:t xml:space="preserve">1. </w:t>
      </w:r>
      <w:r w:rsidR="00E85991" w:rsidRPr="00E90128">
        <w:rPr>
          <w:lang w:val="lt-LT"/>
        </w:rPr>
        <w:t xml:space="preserve">Prašyti Socialinių paslaugų skyriaus specialistą D. </w:t>
      </w:r>
      <w:proofErr w:type="spellStart"/>
      <w:r w:rsidR="00E85991" w:rsidRPr="00E90128">
        <w:rPr>
          <w:lang w:val="lt-LT"/>
        </w:rPr>
        <w:t>Laiconą</w:t>
      </w:r>
      <w:proofErr w:type="spellEnd"/>
      <w:r w:rsidR="00E85991" w:rsidRPr="00E90128">
        <w:rPr>
          <w:lang w:val="lt-LT"/>
        </w:rPr>
        <w:t xml:space="preserve"> nuvykti į vietą, pasiaiškinti ga</w:t>
      </w:r>
      <w:r w:rsidR="001E5951" w:rsidRPr="00E90128">
        <w:rPr>
          <w:lang w:val="lt-LT"/>
        </w:rPr>
        <w:t>limybes pritaikyti neįgaliajam</w:t>
      </w:r>
      <w:r w:rsidR="00E85991" w:rsidRPr="00E90128">
        <w:rPr>
          <w:lang w:val="lt-LT"/>
        </w:rPr>
        <w:t xml:space="preserve"> privačias administracines patalpas ir apie galimus </w:t>
      </w:r>
      <w:r w:rsidR="001E5951" w:rsidRPr="00E90128">
        <w:rPr>
          <w:lang w:val="lt-LT"/>
        </w:rPr>
        <w:t>sprendimus informuoti komisiją.</w:t>
      </w:r>
    </w:p>
    <w:p w:rsidR="00E85991" w:rsidRPr="00E90128" w:rsidRDefault="001E5951" w:rsidP="001E5951">
      <w:pPr>
        <w:ind w:firstLine="709"/>
        <w:jc w:val="both"/>
        <w:rPr>
          <w:bCs/>
          <w:lang w:val="lt-LT"/>
        </w:rPr>
      </w:pPr>
      <w:r w:rsidRPr="00E90128">
        <w:rPr>
          <w:lang w:val="lt-LT"/>
        </w:rPr>
        <w:t xml:space="preserve">2. </w:t>
      </w:r>
      <w:r w:rsidR="00E85991" w:rsidRPr="00E90128">
        <w:rPr>
          <w:lang w:val="lt-LT"/>
        </w:rPr>
        <w:t xml:space="preserve">Prašyti </w:t>
      </w:r>
      <w:r w:rsidRPr="00E90128">
        <w:rPr>
          <w:lang w:val="lt-LT"/>
        </w:rPr>
        <w:t xml:space="preserve">pareiškėjo Ž. </w:t>
      </w:r>
      <w:r w:rsidR="007B4E2A">
        <w:rPr>
          <w:lang w:val="lt-LT"/>
        </w:rPr>
        <w:t xml:space="preserve">M. </w:t>
      </w:r>
      <w:bookmarkStart w:id="1" w:name="_GoBack"/>
      <w:bookmarkEnd w:id="1"/>
      <w:r w:rsidRPr="00E90128">
        <w:rPr>
          <w:lang w:val="lt-LT"/>
        </w:rPr>
        <w:t xml:space="preserve">prašymą </w:t>
      </w:r>
      <w:r w:rsidR="00DA3078" w:rsidRPr="00E90128">
        <w:rPr>
          <w:lang w:val="lt-LT"/>
        </w:rPr>
        <w:t xml:space="preserve">dėl administracinių patalpų, </w:t>
      </w:r>
      <w:r w:rsidRPr="00E90128">
        <w:rPr>
          <w:lang w:val="lt-LT"/>
        </w:rPr>
        <w:t>esan</w:t>
      </w:r>
      <w:r w:rsidR="00DA3078" w:rsidRPr="00E90128">
        <w:rPr>
          <w:lang w:val="lt-LT"/>
        </w:rPr>
        <w:t>čių</w:t>
      </w:r>
      <w:r w:rsidRPr="00E90128">
        <w:rPr>
          <w:lang w:val="lt-LT"/>
        </w:rPr>
        <w:t xml:space="preserve"> M. Katkaus g. 5, Vilniuje, </w:t>
      </w:r>
      <w:r w:rsidR="00153A0E" w:rsidRPr="00E90128">
        <w:rPr>
          <w:lang w:val="lt-LT"/>
        </w:rPr>
        <w:t>pritaikymo neįgaliesiems</w:t>
      </w:r>
      <w:r w:rsidR="00DA3078" w:rsidRPr="00E90128">
        <w:rPr>
          <w:lang w:val="lt-LT"/>
        </w:rPr>
        <w:t xml:space="preserve"> </w:t>
      </w:r>
      <w:r w:rsidR="00E85991" w:rsidRPr="00E90128">
        <w:rPr>
          <w:lang w:val="lt-LT"/>
        </w:rPr>
        <w:t xml:space="preserve">svarstyti pasitarimuose </w:t>
      </w:r>
      <w:r w:rsidR="00DA3078" w:rsidRPr="00E90128">
        <w:rPr>
          <w:lang w:val="lt-LT"/>
        </w:rPr>
        <w:t xml:space="preserve">Socialinių reikalų klausimais </w:t>
      </w:r>
      <w:r w:rsidRPr="00E90128">
        <w:rPr>
          <w:lang w:val="lt-LT"/>
        </w:rPr>
        <w:t xml:space="preserve">pas </w:t>
      </w:r>
      <w:r w:rsidR="00E85991" w:rsidRPr="00E90128">
        <w:rPr>
          <w:lang w:val="lt-LT"/>
        </w:rPr>
        <w:t>mero pavaduotoją V. Mitalą ir Administrac</w:t>
      </w:r>
      <w:r w:rsidRPr="00E90128">
        <w:rPr>
          <w:lang w:val="lt-LT"/>
        </w:rPr>
        <w:t xml:space="preserve">ijos direktoriaus pavaduotoją D. </w:t>
      </w:r>
      <w:r w:rsidR="00E85991" w:rsidRPr="00E90128">
        <w:rPr>
          <w:lang w:val="lt-LT"/>
        </w:rPr>
        <w:t>Narbut</w:t>
      </w:r>
      <w:r w:rsidRPr="00E90128">
        <w:rPr>
          <w:lang w:val="lt-LT"/>
        </w:rPr>
        <w:t xml:space="preserve"> ir priimti sprendimą, atitinkantį teisės aktus.</w:t>
      </w:r>
      <w:r w:rsidR="001946EA" w:rsidRPr="00E90128">
        <w:rPr>
          <w:lang w:val="lt-LT"/>
        </w:rPr>
        <w:t xml:space="preserve"> Apie priimtus sprendimus informuoti Neįgaliųjų reikalų komisiją.</w:t>
      </w:r>
      <w:r w:rsidR="00E85991" w:rsidRPr="00E90128">
        <w:rPr>
          <w:lang w:val="lt-LT"/>
        </w:rPr>
        <w:t xml:space="preserve">  </w:t>
      </w:r>
    </w:p>
    <w:p w:rsidR="0023245D" w:rsidRDefault="0023245D" w:rsidP="0023245D">
      <w:pPr>
        <w:ind w:firstLine="709"/>
        <w:jc w:val="both"/>
        <w:rPr>
          <w:bCs/>
          <w:lang w:val="lt-LT"/>
        </w:rPr>
      </w:pPr>
    </w:p>
    <w:p w:rsidR="00BA2362" w:rsidRPr="00E90128" w:rsidRDefault="00BA2362" w:rsidP="0023245D">
      <w:pPr>
        <w:ind w:firstLine="709"/>
        <w:jc w:val="both"/>
        <w:rPr>
          <w:bCs/>
          <w:lang w:val="lt-LT"/>
        </w:rPr>
      </w:pPr>
      <w:r>
        <w:rPr>
          <w:color w:val="000000"/>
          <w:lang w:val="lt-LT"/>
        </w:rPr>
        <w:t>5. DĖL PAGALBOS ŠEIMOMS, AUGINANČIOMS VAIKUS SU NEGALIA, KURIEMS BŪDINGAS AGRESYVUS, PAVOJINGAS SVEIKATAI IR GYVYBEI ELGESYS.</w:t>
      </w:r>
    </w:p>
    <w:p w:rsidR="00F548A4" w:rsidRDefault="00362CAC" w:rsidP="0023245D">
      <w:pPr>
        <w:ind w:firstLine="709"/>
        <w:jc w:val="both"/>
        <w:rPr>
          <w:bCs/>
          <w:lang w:val="lt-LT"/>
        </w:rPr>
      </w:pPr>
      <w:r>
        <w:rPr>
          <w:bCs/>
          <w:lang w:val="lt-LT"/>
        </w:rPr>
        <w:t>Socialinių paslaugų skyriaus vedėja N. Buinickienė</w:t>
      </w:r>
      <w:r w:rsidR="00896447">
        <w:rPr>
          <w:bCs/>
          <w:lang w:val="lt-LT"/>
        </w:rPr>
        <w:t xml:space="preserve"> pakomentuoja </w:t>
      </w:r>
      <w:r w:rsidR="00155644">
        <w:rPr>
          <w:bCs/>
          <w:lang w:val="lt-LT"/>
        </w:rPr>
        <w:t xml:space="preserve">probleminę </w:t>
      </w:r>
      <w:r w:rsidR="00896447">
        <w:rPr>
          <w:bCs/>
          <w:lang w:val="lt-LT"/>
        </w:rPr>
        <w:t>situaciją</w:t>
      </w:r>
      <w:r w:rsidR="00695B39">
        <w:rPr>
          <w:bCs/>
          <w:lang w:val="lt-LT"/>
        </w:rPr>
        <w:t>, kuri sprendžiama jau keletą metų</w:t>
      </w:r>
      <w:r w:rsidR="00155644">
        <w:rPr>
          <w:bCs/>
          <w:lang w:val="lt-LT"/>
        </w:rPr>
        <w:t>. Teigia, jog tokiems atvejams reikalinga kokybiška stacionarinė psichiatrinė pagalba vaikams, kuri būtų Savivaldybės pavaldume</w:t>
      </w:r>
      <w:r w:rsidR="00A94D4B">
        <w:rPr>
          <w:bCs/>
          <w:lang w:val="lt-LT"/>
        </w:rPr>
        <w:t xml:space="preserve">, nes šiuo metu stacionarinę pagalbą vaikams, turintiems </w:t>
      </w:r>
      <w:r w:rsidR="00222611">
        <w:rPr>
          <w:bCs/>
          <w:lang w:val="lt-LT"/>
        </w:rPr>
        <w:t xml:space="preserve">elgesio ir emocijų sutrikimų, </w:t>
      </w:r>
      <w:r w:rsidR="00A94D4B">
        <w:rPr>
          <w:bCs/>
          <w:lang w:val="lt-LT"/>
        </w:rPr>
        <w:t>teikia tik</w:t>
      </w:r>
      <w:r w:rsidR="00222611">
        <w:rPr>
          <w:bCs/>
          <w:lang w:val="lt-LT"/>
        </w:rPr>
        <w:t xml:space="preserve"> Respublikinė Vilniaus psichiatrijos ligoninė, esanti Parko g. </w:t>
      </w:r>
      <w:r w:rsidR="00F548A4">
        <w:rPr>
          <w:bCs/>
          <w:lang w:val="lt-LT"/>
        </w:rPr>
        <w:t xml:space="preserve">Vyksta posėdžio dalyvių diskusija. </w:t>
      </w:r>
      <w:r w:rsidR="00721A30">
        <w:rPr>
          <w:bCs/>
          <w:lang w:val="lt-LT"/>
        </w:rPr>
        <w:t xml:space="preserve">Komisijos narė R. Cytacka siūlo kreiptis į Administracijos direktorių ir spręsti problemą iš esmės. </w:t>
      </w:r>
      <w:r w:rsidR="00F548A4">
        <w:rPr>
          <w:bCs/>
          <w:lang w:val="lt-LT"/>
        </w:rPr>
        <w:t xml:space="preserve"> </w:t>
      </w:r>
    </w:p>
    <w:p w:rsidR="00362CAC" w:rsidRDefault="00A2481F" w:rsidP="0023245D">
      <w:pPr>
        <w:ind w:firstLine="709"/>
        <w:jc w:val="both"/>
        <w:rPr>
          <w:bCs/>
          <w:lang w:val="lt-LT"/>
        </w:rPr>
      </w:pPr>
      <w:r>
        <w:rPr>
          <w:bCs/>
          <w:lang w:val="lt-LT"/>
        </w:rPr>
        <w:t xml:space="preserve"> </w:t>
      </w:r>
      <w:r w:rsidR="002F50E2">
        <w:rPr>
          <w:bCs/>
          <w:lang w:val="lt-LT"/>
        </w:rPr>
        <w:t>NUSPRĘSTA. Klausimas aptartas.</w:t>
      </w:r>
    </w:p>
    <w:p w:rsidR="002F50E2" w:rsidRDefault="002F50E2" w:rsidP="0023245D">
      <w:pPr>
        <w:ind w:firstLine="709"/>
        <w:jc w:val="both"/>
        <w:rPr>
          <w:bCs/>
          <w:lang w:val="lt-LT"/>
        </w:rPr>
      </w:pPr>
    </w:p>
    <w:p w:rsidR="00362CAC" w:rsidRPr="00E90128" w:rsidRDefault="00362CAC" w:rsidP="0023245D">
      <w:pPr>
        <w:ind w:firstLine="709"/>
        <w:jc w:val="both"/>
        <w:rPr>
          <w:bCs/>
          <w:lang w:val="lt-LT"/>
        </w:rPr>
      </w:pPr>
    </w:p>
    <w:p w:rsidR="00FF17C3" w:rsidRPr="00E90128" w:rsidRDefault="00FF17C3" w:rsidP="00896447">
      <w:pPr>
        <w:pStyle w:val="HTMLiankstoformatuotas"/>
        <w:tabs>
          <w:tab w:val="clear" w:pos="916"/>
          <w:tab w:val="left" w:pos="0"/>
        </w:tabs>
        <w:spacing w:line="240" w:lineRule="auto"/>
        <w:rPr>
          <w:rFonts w:ascii="Times New Roman" w:hAnsi="Times New Roman" w:cs="Times New Roman"/>
          <w:sz w:val="24"/>
          <w:szCs w:val="24"/>
        </w:rPr>
      </w:pPr>
      <w:r w:rsidRPr="00E90128">
        <w:rPr>
          <w:rFonts w:ascii="Times New Roman" w:hAnsi="Times New Roman" w:cs="Times New Roman"/>
          <w:sz w:val="24"/>
          <w:szCs w:val="24"/>
        </w:rPr>
        <w:t>Posėdžio pirmininkė</w:t>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t>Ginta Žemaita</w:t>
      </w:r>
      <w:r w:rsidR="003F3F9B" w:rsidRPr="00E90128">
        <w:rPr>
          <w:rFonts w:ascii="Times New Roman" w:hAnsi="Times New Roman" w:cs="Times New Roman"/>
          <w:sz w:val="24"/>
          <w:szCs w:val="24"/>
        </w:rPr>
        <w:t>i</w:t>
      </w:r>
      <w:r w:rsidRPr="00E90128">
        <w:rPr>
          <w:rFonts w:ascii="Times New Roman" w:hAnsi="Times New Roman" w:cs="Times New Roman"/>
          <w:sz w:val="24"/>
          <w:szCs w:val="24"/>
        </w:rPr>
        <w:t>tytė</w:t>
      </w:r>
    </w:p>
    <w:p w:rsidR="0082516F" w:rsidRDefault="0082516F" w:rsidP="005C71D2">
      <w:pPr>
        <w:pStyle w:val="HTMLiankstoformatuotas"/>
        <w:tabs>
          <w:tab w:val="clear" w:pos="916"/>
          <w:tab w:val="left" w:pos="0"/>
        </w:tabs>
        <w:spacing w:line="240" w:lineRule="auto"/>
        <w:ind w:firstLine="709"/>
        <w:rPr>
          <w:rFonts w:ascii="Times New Roman" w:hAnsi="Times New Roman" w:cs="Times New Roman"/>
          <w:sz w:val="24"/>
          <w:szCs w:val="24"/>
        </w:rPr>
      </w:pPr>
    </w:p>
    <w:p w:rsidR="000427A6" w:rsidRPr="00E90128" w:rsidRDefault="00FF17C3" w:rsidP="00896447">
      <w:pPr>
        <w:pStyle w:val="HTMLiankstoformatuotas"/>
        <w:tabs>
          <w:tab w:val="clear" w:pos="916"/>
          <w:tab w:val="left" w:pos="0"/>
        </w:tabs>
        <w:spacing w:line="240" w:lineRule="auto"/>
        <w:rPr>
          <w:rFonts w:ascii="Times New Roman" w:hAnsi="Times New Roman" w:cs="Times New Roman"/>
          <w:sz w:val="24"/>
          <w:szCs w:val="24"/>
        </w:rPr>
      </w:pPr>
      <w:r w:rsidRPr="00E90128">
        <w:rPr>
          <w:rFonts w:ascii="Times New Roman" w:hAnsi="Times New Roman" w:cs="Times New Roman"/>
          <w:sz w:val="24"/>
          <w:szCs w:val="24"/>
        </w:rPr>
        <w:t>Posėdžio sekretorė</w:t>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Pr="00E90128">
        <w:rPr>
          <w:rFonts w:ascii="Times New Roman" w:hAnsi="Times New Roman" w:cs="Times New Roman"/>
          <w:sz w:val="24"/>
          <w:szCs w:val="24"/>
        </w:rPr>
        <w:tab/>
      </w:r>
      <w:r w:rsidR="00896447">
        <w:rPr>
          <w:rFonts w:ascii="Times New Roman" w:hAnsi="Times New Roman" w:cs="Times New Roman"/>
          <w:sz w:val="24"/>
          <w:szCs w:val="24"/>
        </w:rPr>
        <w:tab/>
      </w:r>
      <w:r w:rsidRPr="00E90128">
        <w:rPr>
          <w:rFonts w:ascii="Times New Roman" w:hAnsi="Times New Roman" w:cs="Times New Roman"/>
          <w:sz w:val="24"/>
          <w:szCs w:val="24"/>
        </w:rPr>
        <w:t>Inga Jakelienė</w:t>
      </w:r>
      <w:r w:rsidR="00F269FA" w:rsidRPr="00E90128">
        <w:rPr>
          <w:rFonts w:ascii="Times New Roman" w:hAnsi="Times New Roman" w:cs="Times New Roman"/>
          <w:sz w:val="24"/>
          <w:szCs w:val="24"/>
        </w:rPr>
        <w:t xml:space="preserve"> </w:t>
      </w:r>
      <w:r w:rsidR="00A6344C" w:rsidRPr="00E90128">
        <w:rPr>
          <w:rFonts w:ascii="Times New Roman" w:hAnsi="Times New Roman" w:cs="Times New Roman"/>
          <w:sz w:val="24"/>
          <w:szCs w:val="24"/>
        </w:rPr>
        <w:t xml:space="preserve"> </w:t>
      </w: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p w:rsidR="00EB4F51" w:rsidRPr="00E90128" w:rsidRDefault="00EB4F51" w:rsidP="006F2D3F">
      <w:pPr>
        <w:jc w:val="both"/>
        <w:rPr>
          <w:lang w:val="lt-LT"/>
        </w:rPr>
      </w:pPr>
    </w:p>
    <w:sectPr w:rsidR="00EB4F51" w:rsidRPr="00E90128" w:rsidSect="00AC5955">
      <w:headerReference w:type="default" r:id="rId9"/>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63" w:rsidRDefault="00C54E63" w:rsidP="00EE4937">
      <w:r>
        <w:separator/>
      </w:r>
    </w:p>
  </w:endnote>
  <w:endnote w:type="continuationSeparator" w:id="0">
    <w:p w:rsidR="00C54E63" w:rsidRDefault="00C54E63"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Noto Sans Symbols">
    <w:altName w:val="Segoe UI Symbol"/>
    <w:charset w:val="00"/>
    <w:family w:val="auto"/>
    <w:pitch w:val="default"/>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63" w:rsidRDefault="00C54E63" w:rsidP="00EE4937">
      <w:r>
        <w:separator/>
      </w:r>
    </w:p>
  </w:footnote>
  <w:footnote w:type="continuationSeparator" w:id="0">
    <w:p w:rsidR="00C54E63" w:rsidRDefault="00C54E63"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7B4E2A" w:rsidRPr="007B4E2A">
          <w:rPr>
            <w:noProof/>
            <w:lang w:val="lt-LT"/>
          </w:rPr>
          <w:t>3</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AE7FFC"/>
    <w:multiLevelType w:val="multilevel"/>
    <w:tmpl w:val="8004A18E"/>
    <w:lvl w:ilvl="0">
      <w:start w:val="1"/>
      <w:numFmt w:val="bullet"/>
      <w:lvlText w:val="●"/>
      <w:lvlJc w:val="left"/>
      <w:pPr>
        <w:ind w:left="644" w:hanging="359"/>
      </w:pPr>
      <w:rPr>
        <w:rFonts w:ascii="Noto Sans Symbols" w:hAnsi="Noto Sans Symbols" w:cs="Noto Sans Symbol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Noto Sans Symbols" w:hAnsi="Noto Sans Symbols" w:cs="Noto Sans Symbols" w:hint="default"/>
      </w:rPr>
    </w:lvl>
    <w:lvl w:ilvl="3">
      <w:start w:val="1"/>
      <w:numFmt w:val="bullet"/>
      <w:lvlText w:val="●"/>
      <w:lvlJc w:val="left"/>
      <w:pPr>
        <w:ind w:left="2804" w:hanging="360"/>
      </w:pPr>
      <w:rPr>
        <w:rFonts w:ascii="Noto Sans Symbols" w:hAnsi="Noto Sans Symbols" w:cs="Noto Sans Symbols"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Noto Sans Symbols" w:hAnsi="Noto Sans Symbols" w:cs="Noto Sans Symbols" w:hint="default"/>
      </w:rPr>
    </w:lvl>
    <w:lvl w:ilvl="6">
      <w:start w:val="1"/>
      <w:numFmt w:val="bullet"/>
      <w:lvlText w:val="●"/>
      <w:lvlJc w:val="left"/>
      <w:pPr>
        <w:ind w:left="4964" w:hanging="360"/>
      </w:pPr>
      <w:rPr>
        <w:rFonts w:ascii="Noto Sans Symbols" w:hAnsi="Noto Sans Symbols" w:cs="Noto Sans Symbols"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Noto Sans Symbols" w:hAnsi="Noto Sans Symbols" w:cs="Noto Sans Symbols" w:hint="default"/>
      </w:rPr>
    </w:lvl>
  </w:abstractNum>
  <w:abstractNum w:abstractNumId="7">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1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3"/>
  </w:num>
  <w:num w:numId="3">
    <w:abstractNumId w:val="10"/>
  </w:num>
  <w:num w:numId="4">
    <w:abstractNumId w:val="0"/>
  </w:num>
  <w:num w:numId="5">
    <w:abstractNumId w:val="13"/>
  </w:num>
  <w:num w:numId="6">
    <w:abstractNumId w:val="11"/>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176"/>
    <w:rsid w:val="0000258C"/>
    <w:rsid w:val="00002BC5"/>
    <w:rsid w:val="00003FBD"/>
    <w:rsid w:val="00010E0F"/>
    <w:rsid w:val="0001186A"/>
    <w:rsid w:val="00013308"/>
    <w:rsid w:val="00013ED7"/>
    <w:rsid w:val="000161B6"/>
    <w:rsid w:val="00017621"/>
    <w:rsid w:val="00021348"/>
    <w:rsid w:val="000249CF"/>
    <w:rsid w:val="00027A1E"/>
    <w:rsid w:val="00030DF8"/>
    <w:rsid w:val="000343BA"/>
    <w:rsid w:val="00041357"/>
    <w:rsid w:val="00041F7D"/>
    <w:rsid w:val="000427A6"/>
    <w:rsid w:val="0004504F"/>
    <w:rsid w:val="00045196"/>
    <w:rsid w:val="00050C74"/>
    <w:rsid w:val="00055DA9"/>
    <w:rsid w:val="00056012"/>
    <w:rsid w:val="00057BDE"/>
    <w:rsid w:val="0006050F"/>
    <w:rsid w:val="000612CD"/>
    <w:rsid w:val="00061631"/>
    <w:rsid w:val="00061FF1"/>
    <w:rsid w:val="0006209C"/>
    <w:rsid w:val="00062B8B"/>
    <w:rsid w:val="00067857"/>
    <w:rsid w:val="00067F3B"/>
    <w:rsid w:val="0007054A"/>
    <w:rsid w:val="00071C7B"/>
    <w:rsid w:val="000726DA"/>
    <w:rsid w:val="000726E4"/>
    <w:rsid w:val="00072CD0"/>
    <w:rsid w:val="0007331A"/>
    <w:rsid w:val="00074C2A"/>
    <w:rsid w:val="00083085"/>
    <w:rsid w:val="000854C0"/>
    <w:rsid w:val="00085952"/>
    <w:rsid w:val="000859B9"/>
    <w:rsid w:val="00086D1B"/>
    <w:rsid w:val="00091484"/>
    <w:rsid w:val="0009214D"/>
    <w:rsid w:val="00094C90"/>
    <w:rsid w:val="00094DF7"/>
    <w:rsid w:val="00096FFB"/>
    <w:rsid w:val="000972DA"/>
    <w:rsid w:val="000A23E5"/>
    <w:rsid w:val="000A2BB9"/>
    <w:rsid w:val="000A4599"/>
    <w:rsid w:val="000A712A"/>
    <w:rsid w:val="000A721A"/>
    <w:rsid w:val="000B00EE"/>
    <w:rsid w:val="000B04A6"/>
    <w:rsid w:val="000B083A"/>
    <w:rsid w:val="000B0A62"/>
    <w:rsid w:val="000B1372"/>
    <w:rsid w:val="000B1FBC"/>
    <w:rsid w:val="000B3831"/>
    <w:rsid w:val="000B56E4"/>
    <w:rsid w:val="000C0F0E"/>
    <w:rsid w:val="000D20CB"/>
    <w:rsid w:val="000D3DB4"/>
    <w:rsid w:val="000D6754"/>
    <w:rsid w:val="000E0149"/>
    <w:rsid w:val="000E2C44"/>
    <w:rsid w:val="000E2D28"/>
    <w:rsid w:val="000E4281"/>
    <w:rsid w:val="000E7270"/>
    <w:rsid w:val="000F22EF"/>
    <w:rsid w:val="000F321A"/>
    <w:rsid w:val="000F63E2"/>
    <w:rsid w:val="000F649B"/>
    <w:rsid w:val="000F667D"/>
    <w:rsid w:val="000F6D55"/>
    <w:rsid w:val="000F79E0"/>
    <w:rsid w:val="00101DFB"/>
    <w:rsid w:val="00102B2C"/>
    <w:rsid w:val="00104C45"/>
    <w:rsid w:val="00106017"/>
    <w:rsid w:val="00106829"/>
    <w:rsid w:val="00106D49"/>
    <w:rsid w:val="00107F9E"/>
    <w:rsid w:val="001137DA"/>
    <w:rsid w:val="00116CBD"/>
    <w:rsid w:val="00121E0A"/>
    <w:rsid w:val="001221DF"/>
    <w:rsid w:val="00122AE0"/>
    <w:rsid w:val="00130321"/>
    <w:rsid w:val="00130DD2"/>
    <w:rsid w:val="00133EC7"/>
    <w:rsid w:val="00134A47"/>
    <w:rsid w:val="00136462"/>
    <w:rsid w:val="00136C80"/>
    <w:rsid w:val="001418F7"/>
    <w:rsid w:val="00142010"/>
    <w:rsid w:val="00142848"/>
    <w:rsid w:val="00146976"/>
    <w:rsid w:val="00153576"/>
    <w:rsid w:val="00153A0E"/>
    <w:rsid w:val="00155644"/>
    <w:rsid w:val="001702A4"/>
    <w:rsid w:val="00170626"/>
    <w:rsid w:val="00170CCC"/>
    <w:rsid w:val="00171163"/>
    <w:rsid w:val="00171B94"/>
    <w:rsid w:val="00175C3D"/>
    <w:rsid w:val="00176764"/>
    <w:rsid w:val="001772CC"/>
    <w:rsid w:val="001776B2"/>
    <w:rsid w:val="00182853"/>
    <w:rsid w:val="00182B5E"/>
    <w:rsid w:val="00184892"/>
    <w:rsid w:val="0018750F"/>
    <w:rsid w:val="00192A1E"/>
    <w:rsid w:val="00193317"/>
    <w:rsid w:val="001946EA"/>
    <w:rsid w:val="001949E8"/>
    <w:rsid w:val="00194CAD"/>
    <w:rsid w:val="001A1502"/>
    <w:rsid w:val="001A164B"/>
    <w:rsid w:val="001A28E4"/>
    <w:rsid w:val="001A3862"/>
    <w:rsid w:val="001A3A4B"/>
    <w:rsid w:val="001A45A6"/>
    <w:rsid w:val="001A4875"/>
    <w:rsid w:val="001A79EA"/>
    <w:rsid w:val="001B0AB0"/>
    <w:rsid w:val="001B0E9B"/>
    <w:rsid w:val="001B2C3E"/>
    <w:rsid w:val="001B369D"/>
    <w:rsid w:val="001B391D"/>
    <w:rsid w:val="001B52FD"/>
    <w:rsid w:val="001B65A9"/>
    <w:rsid w:val="001C043C"/>
    <w:rsid w:val="001C0DC6"/>
    <w:rsid w:val="001C15A6"/>
    <w:rsid w:val="001C2266"/>
    <w:rsid w:val="001C53C0"/>
    <w:rsid w:val="001C5823"/>
    <w:rsid w:val="001C622B"/>
    <w:rsid w:val="001D0212"/>
    <w:rsid w:val="001D1512"/>
    <w:rsid w:val="001D3108"/>
    <w:rsid w:val="001D37F9"/>
    <w:rsid w:val="001D67AE"/>
    <w:rsid w:val="001E0C7E"/>
    <w:rsid w:val="001E5951"/>
    <w:rsid w:val="001F1473"/>
    <w:rsid w:val="001F2118"/>
    <w:rsid w:val="001F3D13"/>
    <w:rsid w:val="001F5EF9"/>
    <w:rsid w:val="00201D14"/>
    <w:rsid w:val="00202B94"/>
    <w:rsid w:val="00210B45"/>
    <w:rsid w:val="00212B05"/>
    <w:rsid w:val="0021318A"/>
    <w:rsid w:val="00213541"/>
    <w:rsid w:val="00214BBD"/>
    <w:rsid w:val="00216809"/>
    <w:rsid w:val="0022042E"/>
    <w:rsid w:val="00221990"/>
    <w:rsid w:val="00222611"/>
    <w:rsid w:val="00222B7C"/>
    <w:rsid w:val="00223545"/>
    <w:rsid w:val="00224780"/>
    <w:rsid w:val="002258FF"/>
    <w:rsid w:val="0023245D"/>
    <w:rsid w:val="0023274C"/>
    <w:rsid w:val="002357B8"/>
    <w:rsid w:val="00242296"/>
    <w:rsid w:val="00246BF7"/>
    <w:rsid w:val="00247647"/>
    <w:rsid w:val="0025084A"/>
    <w:rsid w:val="00256EC0"/>
    <w:rsid w:val="0025792B"/>
    <w:rsid w:val="0026755F"/>
    <w:rsid w:val="00270121"/>
    <w:rsid w:val="00272B3E"/>
    <w:rsid w:val="00273CA0"/>
    <w:rsid w:val="00276866"/>
    <w:rsid w:val="002779E9"/>
    <w:rsid w:val="00277AC1"/>
    <w:rsid w:val="00281B74"/>
    <w:rsid w:val="0028203F"/>
    <w:rsid w:val="00283C7C"/>
    <w:rsid w:val="00284118"/>
    <w:rsid w:val="00284B86"/>
    <w:rsid w:val="00285224"/>
    <w:rsid w:val="00286169"/>
    <w:rsid w:val="00287720"/>
    <w:rsid w:val="00291D36"/>
    <w:rsid w:val="002A03B3"/>
    <w:rsid w:val="002A22DE"/>
    <w:rsid w:val="002A5590"/>
    <w:rsid w:val="002A715F"/>
    <w:rsid w:val="002A7BAC"/>
    <w:rsid w:val="002B2E76"/>
    <w:rsid w:val="002C0ABC"/>
    <w:rsid w:val="002C294B"/>
    <w:rsid w:val="002C2D12"/>
    <w:rsid w:val="002C34D3"/>
    <w:rsid w:val="002C6DFC"/>
    <w:rsid w:val="002D099B"/>
    <w:rsid w:val="002D29A1"/>
    <w:rsid w:val="002D3AF0"/>
    <w:rsid w:val="002D3D8D"/>
    <w:rsid w:val="002D4BA3"/>
    <w:rsid w:val="002E2AC6"/>
    <w:rsid w:val="002F139E"/>
    <w:rsid w:val="002F4AC4"/>
    <w:rsid w:val="002F50E2"/>
    <w:rsid w:val="00300568"/>
    <w:rsid w:val="003019C6"/>
    <w:rsid w:val="00307C27"/>
    <w:rsid w:val="00307F69"/>
    <w:rsid w:val="0031119D"/>
    <w:rsid w:val="003116AD"/>
    <w:rsid w:val="0031184B"/>
    <w:rsid w:val="00314D6B"/>
    <w:rsid w:val="00314DA7"/>
    <w:rsid w:val="003157F6"/>
    <w:rsid w:val="00320D05"/>
    <w:rsid w:val="00322655"/>
    <w:rsid w:val="003247BE"/>
    <w:rsid w:val="00326270"/>
    <w:rsid w:val="00327656"/>
    <w:rsid w:val="00327C75"/>
    <w:rsid w:val="003303A6"/>
    <w:rsid w:val="00333983"/>
    <w:rsid w:val="0033490B"/>
    <w:rsid w:val="00335E9D"/>
    <w:rsid w:val="00337501"/>
    <w:rsid w:val="00340933"/>
    <w:rsid w:val="003438E9"/>
    <w:rsid w:val="00344FD2"/>
    <w:rsid w:val="0034574A"/>
    <w:rsid w:val="00347136"/>
    <w:rsid w:val="0035057D"/>
    <w:rsid w:val="00350A5A"/>
    <w:rsid w:val="0035223E"/>
    <w:rsid w:val="00353F80"/>
    <w:rsid w:val="0035402D"/>
    <w:rsid w:val="00354225"/>
    <w:rsid w:val="00360A6F"/>
    <w:rsid w:val="00360FDE"/>
    <w:rsid w:val="0036177A"/>
    <w:rsid w:val="00362CAC"/>
    <w:rsid w:val="00364A03"/>
    <w:rsid w:val="00373C18"/>
    <w:rsid w:val="00376ACD"/>
    <w:rsid w:val="00376E34"/>
    <w:rsid w:val="00381EEF"/>
    <w:rsid w:val="003821B3"/>
    <w:rsid w:val="00384C5F"/>
    <w:rsid w:val="003875B5"/>
    <w:rsid w:val="00387962"/>
    <w:rsid w:val="00390877"/>
    <w:rsid w:val="003908BE"/>
    <w:rsid w:val="00390BED"/>
    <w:rsid w:val="00391542"/>
    <w:rsid w:val="00391D87"/>
    <w:rsid w:val="0039250F"/>
    <w:rsid w:val="00396B72"/>
    <w:rsid w:val="00396E1D"/>
    <w:rsid w:val="003A254F"/>
    <w:rsid w:val="003A4A40"/>
    <w:rsid w:val="003B1104"/>
    <w:rsid w:val="003B2941"/>
    <w:rsid w:val="003B2CE5"/>
    <w:rsid w:val="003B2CE9"/>
    <w:rsid w:val="003B3AE3"/>
    <w:rsid w:val="003B4E63"/>
    <w:rsid w:val="003B5374"/>
    <w:rsid w:val="003B560B"/>
    <w:rsid w:val="003B5DAC"/>
    <w:rsid w:val="003B6588"/>
    <w:rsid w:val="003C10CD"/>
    <w:rsid w:val="003C1CEE"/>
    <w:rsid w:val="003C5549"/>
    <w:rsid w:val="003C6CE0"/>
    <w:rsid w:val="003C7A93"/>
    <w:rsid w:val="003D054B"/>
    <w:rsid w:val="003D1F4A"/>
    <w:rsid w:val="003E0153"/>
    <w:rsid w:val="003E3598"/>
    <w:rsid w:val="003E383F"/>
    <w:rsid w:val="003E415E"/>
    <w:rsid w:val="003E66C9"/>
    <w:rsid w:val="003F18EC"/>
    <w:rsid w:val="003F22A5"/>
    <w:rsid w:val="003F2C1A"/>
    <w:rsid w:val="003F3F9B"/>
    <w:rsid w:val="003F4C28"/>
    <w:rsid w:val="00400F3E"/>
    <w:rsid w:val="0040296D"/>
    <w:rsid w:val="00402AE0"/>
    <w:rsid w:val="00405853"/>
    <w:rsid w:val="00405E21"/>
    <w:rsid w:val="0040694A"/>
    <w:rsid w:val="0040694D"/>
    <w:rsid w:val="004076F4"/>
    <w:rsid w:val="00412641"/>
    <w:rsid w:val="00412E3D"/>
    <w:rsid w:val="0041358A"/>
    <w:rsid w:val="004135C3"/>
    <w:rsid w:val="004138D7"/>
    <w:rsid w:val="00415003"/>
    <w:rsid w:val="0042209C"/>
    <w:rsid w:val="0042435A"/>
    <w:rsid w:val="00424D10"/>
    <w:rsid w:val="00424ED6"/>
    <w:rsid w:val="004277F1"/>
    <w:rsid w:val="00434966"/>
    <w:rsid w:val="00436B2E"/>
    <w:rsid w:val="00436B5C"/>
    <w:rsid w:val="00436DAE"/>
    <w:rsid w:val="0044490C"/>
    <w:rsid w:val="00445D06"/>
    <w:rsid w:val="00450D1D"/>
    <w:rsid w:val="0045147F"/>
    <w:rsid w:val="00453295"/>
    <w:rsid w:val="00461B21"/>
    <w:rsid w:val="004636E7"/>
    <w:rsid w:val="0046521D"/>
    <w:rsid w:val="00472C60"/>
    <w:rsid w:val="00473CB3"/>
    <w:rsid w:val="00474236"/>
    <w:rsid w:val="004749FF"/>
    <w:rsid w:val="00475CE9"/>
    <w:rsid w:val="00476B60"/>
    <w:rsid w:val="00477654"/>
    <w:rsid w:val="004778AD"/>
    <w:rsid w:val="00481591"/>
    <w:rsid w:val="00481777"/>
    <w:rsid w:val="00481FDE"/>
    <w:rsid w:val="00482E86"/>
    <w:rsid w:val="00483433"/>
    <w:rsid w:val="004846B1"/>
    <w:rsid w:val="0048517E"/>
    <w:rsid w:val="00486489"/>
    <w:rsid w:val="00487B13"/>
    <w:rsid w:val="004960B8"/>
    <w:rsid w:val="004970C7"/>
    <w:rsid w:val="004A0360"/>
    <w:rsid w:val="004A0B44"/>
    <w:rsid w:val="004A4C2F"/>
    <w:rsid w:val="004A7029"/>
    <w:rsid w:val="004B4D5E"/>
    <w:rsid w:val="004B5D0A"/>
    <w:rsid w:val="004B6149"/>
    <w:rsid w:val="004B6CF6"/>
    <w:rsid w:val="004C73B0"/>
    <w:rsid w:val="004D2BF7"/>
    <w:rsid w:val="004D2C5C"/>
    <w:rsid w:val="004D31F8"/>
    <w:rsid w:val="004D543D"/>
    <w:rsid w:val="004E084F"/>
    <w:rsid w:val="004E740E"/>
    <w:rsid w:val="004F196D"/>
    <w:rsid w:val="004F68A8"/>
    <w:rsid w:val="004F6DDE"/>
    <w:rsid w:val="00500135"/>
    <w:rsid w:val="0050047E"/>
    <w:rsid w:val="00505136"/>
    <w:rsid w:val="00505929"/>
    <w:rsid w:val="005060A2"/>
    <w:rsid w:val="005064D3"/>
    <w:rsid w:val="005076ED"/>
    <w:rsid w:val="00511395"/>
    <w:rsid w:val="005115F1"/>
    <w:rsid w:val="00511DF6"/>
    <w:rsid w:val="00512F05"/>
    <w:rsid w:val="005131AD"/>
    <w:rsid w:val="00513699"/>
    <w:rsid w:val="005157E8"/>
    <w:rsid w:val="00517391"/>
    <w:rsid w:val="005177F3"/>
    <w:rsid w:val="005228BB"/>
    <w:rsid w:val="00523215"/>
    <w:rsid w:val="005269F5"/>
    <w:rsid w:val="00527569"/>
    <w:rsid w:val="00530481"/>
    <w:rsid w:val="00531076"/>
    <w:rsid w:val="005340AF"/>
    <w:rsid w:val="00535372"/>
    <w:rsid w:val="00541698"/>
    <w:rsid w:val="00541B4B"/>
    <w:rsid w:val="00542C44"/>
    <w:rsid w:val="00543338"/>
    <w:rsid w:val="005437C3"/>
    <w:rsid w:val="005448CD"/>
    <w:rsid w:val="005461DA"/>
    <w:rsid w:val="0055040D"/>
    <w:rsid w:val="005571D0"/>
    <w:rsid w:val="005603FF"/>
    <w:rsid w:val="005644E4"/>
    <w:rsid w:val="0056488D"/>
    <w:rsid w:val="00570591"/>
    <w:rsid w:val="00570642"/>
    <w:rsid w:val="00577FBA"/>
    <w:rsid w:val="00580070"/>
    <w:rsid w:val="005809FB"/>
    <w:rsid w:val="0058202C"/>
    <w:rsid w:val="005833D7"/>
    <w:rsid w:val="00585A22"/>
    <w:rsid w:val="00586843"/>
    <w:rsid w:val="005878CC"/>
    <w:rsid w:val="005909A8"/>
    <w:rsid w:val="005939EC"/>
    <w:rsid w:val="00597D85"/>
    <w:rsid w:val="005A0116"/>
    <w:rsid w:val="005A0B40"/>
    <w:rsid w:val="005A4673"/>
    <w:rsid w:val="005A5F6D"/>
    <w:rsid w:val="005A6440"/>
    <w:rsid w:val="005A6E3F"/>
    <w:rsid w:val="005B0061"/>
    <w:rsid w:val="005B1BC7"/>
    <w:rsid w:val="005B324E"/>
    <w:rsid w:val="005B3BD8"/>
    <w:rsid w:val="005B6EE2"/>
    <w:rsid w:val="005B73A7"/>
    <w:rsid w:val="005B7BA4"/>
    <w:rsid w:val="005C0CC6"/>
    <w:rsid w:val="005C324E"/>
    <w:rsid w:val="005C58CE"/>
    <w:rsid w:val="005C5A57"/>
    <w:rsid w:val="005C71D2"/>
    <w:rsid w:val="005D381D"/>
    <w:rsid w:val="005D3C52"/>
    <w:rsid w:val="005D4964"/>
    <w:rsid w:val="005D656B"/>
    <w:rsid w:val="005D692F"/>
    <w:rsid w:val="005D6B64"/>
    <w:rsid w:val="005D77DC"/>
    <w:rsid w:val="005E0237"/>
    <w:rsid w:val="005E296B"/>
    <w:rsid w:val="005E42BD"/>
    <w:rsid w:val="005E4BF9"/>
    <w:rsid w:val="005E4CEA"/>
    <w:rsid w:val="005E5A14"/>
    <w:rsid w:val="005E6018"/>
    <w:rsid w:val="005F099F"/>
    <w:rsid w:val="005F5F21"/>
    <w:rsid w:val="006006A1"/>
    <w:rsid w:val="0060494E"/>
    <w:rsid w:val="006102B3"/>
    <w:rsid w:val="00610F60"/>
    <w:rsid w:val="0061277E"/>
    <w:rsid w:val="00612C7E"/>
    <w:rsid w:val="0061667C"/>
    <w:rsid w:val="00617B5B"/>
    <w:rsid w:val="006202EF"/>
    <w:rsid w:val="00620840"/>
    <w:rsid w:val="00621AC1"/>
    <w:rsid w:val="006222FF"/>
    <w:rsid w:val="00622ED3"/>
    <w:rsid w:val="00623746"/>
    <w:rsid w:val="00623D8E"/>
    <w:rsid w:val="006258F8"/>
    <w:rsid w:val="006264AB"/>
    <w:rsid w:val="0062762B"/>
    <w:rsid w:val="0063416D"/>
    <w:rsid w:val="00635C6B"/>
    <w:rsid w:val="00642102"/>
    <w:rsid w:val="0064434B"/>
    <w:rsid w:val="0064784F"/>
    <w:rsid w:val="006505CB"/>
    <w:rsid w:val="00653168"/>
    <w:rsid w:val="0065739C"/>
    <w:rsid w:val="00660775"/>
    <w:rsid w:val="00661BFD"/>
    <w:rsid w:val="00663B30"/>
    <w:rsid w:val="00664F35"/>
    <w:rsid w:val="0067090A"/>
    <w:rsid w:val="00674D50"/>
    <w:rsid w:val="00674DFD"/>
    <w:rsid w:val="006752D0"/>
    <w:rsid w:val="00675904"/>
    <w:rsid w:val="00680317"/>
    <w:rsid w:val="006813F3"/>
    <w:rsid w:val="00682155"/>
    <w:rsid w:val="00683A77"/>
    <w:rsid w:val="00695B39"/>
    <w:rsid w:val="006963FF"/>
    <w:rsid w:val="006A3C70"/>
    <w:rsid w:val="006A4B67"/>
    <w:rsid w:val="006A6018"/>
    <w:rsid w:val="006A6EEB"/>
    <w:rsid w:val="006B4E00"/>
    <w:rsid w:val="006B6703"/>
    <w:rsid w:val="006C1488"/>
    <w:rsid w:val="006C1809"/>
    <w:rsid w:val="006C2CBF"/>
    <w:rsid w:val="006C630E"/>
    <w:rsid w:val="006C6B44"/>
    <w:rsid w:val="006D2DCF"/>
    <w:rsid w:val="006D46EF"/>
    <w:rsid w:val="006D6C42"/>
    <w:rsid w:val="006E24A4"/>
    <w:rsid w:val="006E5D38"/>
    <w:rsid w:val="006E5DA1"/>
    <w:rsid w:val="006E70F8"/>
    <w:rsid w:val="006F0E19"/>
    <w:rsid w:val="006F2D3F"/>
    <w:rsid w:val="006F3836"/>
    <w:rsid w:val="006F40A2"/>
    <w:rsid w:val="006F4545"/>
    <w:rsid w:val="006F6337"/>
    <w:rsid w:val="006F69B2"/>
    <w:rsid w:val="00700602"/>
    <w:rsid w:val="00701F5F"/>
    <w:rsid w:val="00703ED2"/>
    <w:rsid w:val="00705B68"/>
    <w:rsid w:val="00707ACC"/>
    <w:rsid w:val="00714605"/>
    <w:rsid w:val="007174F7"/>
    <w:rsid w:val="00717872"/>
    <w:rsid w:val="007215F4"/>
    <w:rsid w:val="00721A30"/>
    <w:rsid w:val="00722B42"/>
    <w:rsid w:val="00722EBE"/>
    <w:rsid w:val="00723266"/>
    <w:rsid w:val="00726152"/>
    <w:rsid w:val="00730C54"/>
    <w:rsid w:val="0073320C"/>
    <w:rsid w:val="00740E5E"/>
    <w:rsid w:val="00740E71"/>
    <w:rsid w:val="00741C62"/>
    <w:rsid w:val="00747C62"/>
    <w:rsid w:val="00750A74"/>
    <w:rsid w:val="007521A9"/>
    <w:rsid w:val="00752E1D"/>
    <w:rsid w:val="0075477C"/>
    <w:rsid w:val="007565CD"/>
    <w:rsid w:val="00757170"/>
    <w:rsid w:val="00757CAC"/>
    <w:rsid w:val="007603D9"/>
    <w:rsid w:val="0076164A"/>
    <w:rsid w:val="0076793C"/>
    <w:rsid w:val="00770B92"/>
    <w:rsid w:val="00770DCD"/>
    <w:rsid w:val="00771366"/>
    <w:rsid w:val="00773CFD"/>
    <w:rsid w:val="00773DC3"/>
    <w:rsid w:val="007762A4"/>
    <w:rsid w:val="00776879"/>
    <w:rsid w:val="00776886"/>
    <w:rsid w:val="00780563"/>
    <w:rsid w:val="007818C1"/>
    <w:rsid w:val="00783A1E"/>
    <w:rsid w:val="00783A7C"/>
    <w:rsid w:val="00784C6E"/>
    <w:rsid w:val="007851A9"/>
    <w:rsid w:val="00785694"/>
    <w:rsid w:val="00793515"/>
    <w:rsid w:val="007A2303"/>
    <w:rsid w:val="007A783E"/>
    <w:rsid w:val="007B0130"/>
    <w:rsid w:val="007B14D9"/>
    <w:rsid w:val="007B1F71"/>
    <w:rsid w:val="007B2981"/>
    <w:rsid w:val="007B3850"/>
    <w:rsid w:val="007B3901"/>
    <w:rsid w:val="007B3D63"/>
    <w:rsid w:val="007B4E2A"/>
    <w:rsid w:val="007B5EAD"/>
    <w:rsid w:val="007B74DC"/>
    <w:rsid w:val="007B7684"/>
    <w:rsid w:val="007C039C"/>
    <w:rsid w:val="007C0579"/>
    <w:rsid w:val="007C0E15"/>
    <w:rsid w:val="007C7FB9"/>
    <w:rsid w:val="007D0D3A"/>
    <w:rsid w:val="007D3EB6"/>
    <w:rsid w:val="007D5C02"/>
    <w:rsid w:val="007D73EE"/>
    <w:rsid w:val="007E0721"/>
    <w:rsid w:val="007E0AFA"/>
    <w:rsid w:val="007E1E31"/>
    <w:rsid w:val="007E4143"/>
    <w:rsid w:val="007E4838"/>
    <w:rsid w:val="007E58DB"/>
    <w:rsid w:val="007E6BE0"/>
    <w:rsid w:val="007F2019"/>
    <w:rsid w:val="007F2F4B"/>
    <w:rsid w:val="007F34D0"/>
    <w:rsid w:val="007F42EC"/>
    <w:rsid w:val="007F5D8D"/>
    <w:rsid w:val="00800B89"/>
    <w:rsid w:val="0080422E"/>
    <w:rsid w:val="008049B7"/>
    <w:rsid w:val="00810488"/>
    <w:rsid w:val="00811069"/>
    <w:rsid w:val="00812841"/>
    <w:rsid w:val="00812E11"/>
    <w:rsid w:val="00816785"/>
    <w:rsid w:val="0082516F"/>
    <w:rsid w:val="00825254"/>
    <w:rsid w:val="00826954"/>
    <w:rsid w:val="00833241"/>
    <w:rsid w:val="00834115"/>
    <w:rsid w:val="0083468F"/>
    <w:rsid w:val="00837AAD"/>
    <w:rsid w:val="00840678"/>
    <w:rsid w:val="00842312"/>
    <w:rsid w:val="00844A25"/>
    <w:rsid w:val="008458C6"/>
    <w:rsid w:val="00852296"/>
    <w:rsid w:val="008532AE"/>
    <w:rsid w:val="00853EEF"/>
    <w:rsid w:val="00854F5D"/>
    <w:rsid w:val="00856307"/>
    <w:rsid w:val="00857404"/>
    <w:rsid w:val="008668AB"/>
    <w:rsid w:val="008672A7"/>
    <w:rsid w:val="00871D97"/>
    <w:rsid w:val="008732FB"/>
    <w:rsid w:val="00874AF1"/>
    <w:rsid w:val="0087522E"/>
    <w:rsid w:val="00875E31"/>
    <w:rsid w:val="00876031"/>
    <w:rsid w:val="00877F8A"/>
    <w:rsid w:val="008802CF"/>
    <w:rsid w:val="00883692"/>
    <w:rsid w:val="00892FE8"/>
    <w:rsid w:val="008957D3"/>
    <w:rsid w:val="00896447"/>
    <w:rsid w:val="008969CA"/>
    <w:rsid w:val="008A0A16"/>
    <w:rsid w:val="008A12FD"/>
    <w:rsid w:val="008A1ED6"/>
    <w:rsid w:val="008A4367"/>
    <w:rsid w:val="008A5560"/>
    <w:rsid w:val="008B027B"/>
    <w:rsid w:val="008B5773"/>
    <w:rsid w:val="008B75C0"/>
    <w:rsid w:val="008C12F7"/>
    <w:rsid w:val="008C18E8"/>
    <w:rsid w:val="008C23E5"/>
    <w:rsid w:val="008C5A33"/>
    <w:rsid w:val="008C74C3"/>
    <w:rsid w:val="008C7F5E"/>
    <w:rsid w:val="008D07C6"/>
    <w:rsid w:val="008D2AFE"/>
    <w:rsid w:val="008E077B"/>
    <w:rsid w:val="008E3F88"/>
    <w:rsid w:val="008E4C02"/>
    <w:rsid w:val="008E5FF8"/>
    <w:rsid w:val="008F14AA"/>
    <w:rsid w:val="008F5B56"/>
    <w:rsid w:val="009008FF"/>
    <w:rsid w:val="009047CC"/>
    <w:rsid w:val="00904A1C"/>
    <w:rsid w:val="009058A3"/>
    <w:rsid w:val="009100F2"/>
    <w:rsid w:val="00910565"/>
    <w:rsid w:val="0091125E"/>
    <w:rsid w:val="0091377F"/>
    <w:rsid w:val="00914923"/>
    <w:rsid w:val="00915684"/>
    <w:rsid w:val="009175B0"/>
    <w:rsid w:val="00920EE1"/>
    <w:rsid w:val="00922E65"/>
    <w:rsid w:val="009231A4"/>
    <w:rsid w:val="00924C5E"/>
    <w:rsid w:val="00927D8C"/>
    <w:rsid w:val="009314E3"/>
    <w:rsid w:val="00934536"/>
    <w:rsid w:val="00937688"/>
    <w:rsid w:val="00942FAD"/>
    <w:rsid w:val="00944BA9"/>
    <w:rsid w:val="00945C05"/>
    <w:rsid w:val="00946592"/>
    <w:rsid w:val="00947A4C"/>
    <w:rsid w:val="00952193"/>
    <w:rsid w:val="00955E21"/>
    <w:rsid w:val="00957043"/>
    <w:rsid w:val="00957FA7"/>
    <w:rsid w:val="00960E97"/>
    <w:rsid w:val="00960EA4"/>
    <w:rsid w:val="00961253"/>
    <w:rsid w:val="00962E25"/>
    <w:rsid w:val="00966422"/>
    <w:rsid w:val="00966B7A"/>
    <w:rsid w:val="009673E1"/>
    <w:rsid w:val="009707FB"/>
    <w:rsid w:val="009718C1"/>
    <w:rsid w:val="00973741"/>
    <w:rsid w:val="009759C8"/>
    <w:rsid w:val="00976FE8"/>
    <w:rsid w:val="009825BF"/>
    <w:rsid w:val="00982CAE"/>
    <w:rsid w:val="00982E87"/>
    <w:rsid w:val="0098632D"/>
    <w:rsid w:val="009900C7"/>
    <w:rsid w:val="009923F5"/>
    <w:rsid w:val="009932A2"/>
    <w:rsid w:val="0099360D"/>
    <w:rsid w:val="00993BD1"/>
    <w:rsid w:val="00994FAD"/>
    <w:rsid w:val="00996B60"/>
    <w:rsid w:val="0099712C"/>
    <w:rsid w:val="0099760C"/>
    <w:rsid w:val="00997778"/>
    <w:rsid w:val="00997F64"/>
    <w:rsid w:val="009A04E4"/>
    <w:rsid w:val="009A5912"/>
    <w:rsid w:val="009A6D5E"/>
    <w:rsid w:val="009A7901"/>
    <w:rsid w:val="009B1D64"/>
    <w:rsid w:val="009B320E"/>
    <w:rsid w:val="009B7AEA"/>
    <w:rsid w:val="009C0975"/>
    <w:rsid w:val="009C0DEC"/>
    <w:rsid w:val="009C5F3C"/>
    <w:rsid w:val="009C790A"/>
    <w:rsid w:val="009D1A30"/>
    <w:rsid w:val="009D20D0"/>
    <w:rsid w:val="009D4DFF"/>
    <w:rsid w:val="009D5A85"/>
    <w:rsid w:val="009D6274"/>
    <w:rsid w:val="009E249B"/>
    <w:rsid w:val="009E3C35"/>
    <w:rsid w:val="009E3DB1"/>
    <w:rsid w:val="009E68C6"/>
    <w:rsid w:val="009E7152"/>
    <w:rsid w:val="009F6018"/>
    <w:rsid w:val="009F6432"/>
    <w:rsid w:val="00A00A9E"/>
    <w:rsid w:val="00A01755"/>
    <w:rsid w:val="00A018A2"/>
    <w:rsid w:val="00A02446"/>
    <w:rsid w:val="00A02728"/>
    <w:rsid w:val="00A04D68"/>
    <w:rsid w:val="00A05F5D"/>
    <w:rsid w:val="00A06224"/>
    <w:rsid w:val="00A06DA7"/>
    <w:rsid w:val="00A071CB"/>
    <w:rsid w:val="00A102E6"/>
    <w:rsid w:val="00A10F00"/>
    <w:rsid w:val="00A133A7"/>
    <w:rsid w:val="00A16032"/>
    <w:rsid w:val="00A17BE7"/>
    <w:rsid w:val="00A229C4"/>
    <w:rsid w:val="00A23F2B"/>
    <w:rsid w:val="00A243B0"/>
    <w:rsid w:val="00A2481F"/>
    <w:rsid w:val="00A30145"/>
    <w:rsid w:val="00A31335"/>
    <w:rsid w:val="00A31831"/>
    <w:rsid w:val="00A345A8"/>
    <w:rsid w:val="00A35FC0"/>
    <w:rsid w:val="00A448C1"/>
    <w:rsid w:val="00A4743F"/>
    <w:rsid w:val="00A47946"/>
    <w:rsid w:val="00A47E5C"/>
    <w:rsid w:val="00A51EA4"/>
    <w:rsid w:val="00A52DDA"/>
    <w:rsid w:val="00A54000"/>
    <w:rsid w:val="00A5599F"/>
    <w:rsid w:val="00A55FBB"/>
    <w:rsid w:val="00A5782F"/>
    <w:rsid w:val="00A57FAE"/>
    <w:rsid w:val="00A6344C"/>
    <w:rsid w:val="00A65001"/>
    <w:rsid w:val="00A6503D"/>
    <w:rsid w:val="00A65CB1"/>
    <w:rsid w:val="00A702D6"/>
    <w:rsid w:val="00A73C08"/>
    <w:rsid w:val="00A7416E"/>
    <w:rsid w:val="00A741A2"/>
    <w:rsid w:val="00A746EF"/>
    <w:rsid w:val="00A747CD"/>
    <w:rsid w:val="00A77FCA"/>
    <w:rsid w:val="00A800D5"/>
    <w:rsid w:val="00A8162D"/>
    <w:rsid w:val="00A81B2F"/>
    <w:rsid w:val="00A823D0"/>
    <w:rsid w:val="00A84606"/>
    <w:rsid w:val="00A860DC"/>
    <w:rsid w:val="00A93007"/>
    <w:rsid w:val="00A939AF"/>
    <w:rsid w:val="00A94D4B"/>
    <w:rsid w:val="00A95361"/>
    <w:rsid w:val="00A971E6"/>
    <w:rsid w:val="00A974F5"/>
    <w:rsid w:val="00AA7020"/>
    <w:rsid w:val="00AB0441"/>
    <w:rsid w:val="00AB2A46"/>
    <w:rsid w:val="00AB5E26"/>
    <w:rsid w:val="00AC56DB"/>
    <w:rsid w:val="00AC5955"/>
    <w:rsid w:val="00AC5A33"/>
    <w:rsid w:val="00AC6795"/>
    <w:rsid w:val="00AC7057"/>
    <w:rsid w:val="00AD0B96"/>
    <w:rsid w:val="00AD3272"/>
    <w:rsid w:val="00AD427B"/>
    <w:rsid w:val="00AD6353"/>
    <w:rsid w:val="00AE7C19"/>
    <w:rsid w:val="00AF1446"/>
    <w:rsid w:val="00AF1D67"/>
    <w:rsid w:val="00AF24AE"/>
    <w:rsid w:val="00AF3AEE"/>
    <w:rsid w:val="00AF4901"/>
    <w:rsid w:val="00AF5C52"/>
    <w:rsid w:val="00AF62EC"/>
    <w:rsid w:val="00AF646A"/>
    <w:rsid w:val="00AF70CD"/>
    <w:rsid w:val="00AF76EC"/>
    <w:rsid w:val="00AF7778"/>
    <w:rsid w:val="00B03979"/>
    <w:rsid w:val="00B0444D"/>
    <w:rsid w:val="00B04B93"/>
    <w:rsid w:val="00B05100"/>
    <w:rsid w:val="00B05ACA"/>
    <w:rsid w:val="00B1233F"/>
    <w:rsid w:val="00B130E5"/>
    <w:rsid w:val="00B152C8"/>
    <w:rsid w:val="00B15477"/>
    <w:rsid w:val="00B17580"/>
    <w:rsid w:val="00B20D31"/>
    <w:rsid w:val="00B243A4"/>
    <w:rsid w:val="00B2707D"/>
    <w:rsid w:val="00B31193"/>
    <w:rsid w:val="00B31CAC"/>
    <w:rsid w:val="00B3213B"/>
    <w:rsid w:val="00B366CF"/>
    <w:rsid w:val="00B37CA4"/>
    <w:rsid w:val="00B40B0D"/>
    <w:rsid w:val="00B418AA"/>
    <w:rsid w:val="00B41D2E"/>
    <w:rsid w:val="00B43123"/>
    <w:rsid w:val="00B511B6"/>
    <w:rsid w:val="00B51E1A"/>
    <w:rsid w:val="00B5225D"/>
    <w:rsid w:val="00B57350"/>
    <w:rsid w:val="00B62045"/>
    <w:rsid w:val="00B634A3"/>
    <w:rsid w:val="00B66969"/>
    <w:rsid w:val="00B728D7"/>
    <w:rsid w:val="00B763A5"/>
    <w:rsid w:val="00B7658C"/>
    <w:rsid w:val="00B76828"/>
    <w:rsid w:val="00B77D3F"/>
    <w:rsid w:val="00B837B0"/>
    <w:rsid w:val="00B856CC"/>
    <w:rsid w:val="00B868A2"/>
    <w:rsid w:val="00B91222"/>
    <w:rsid w:val="00B91EA4"/>
    <w:rsid w:val="00B93C45"/>
    <w:rsid w:val="00B9408A"/>
    <w:rsid w:val="00BA22A0"/>
    <w:rsid w:val="00BA2362"/>
    <w:rsid w:val="00BA5353"/>
    <w:rsid w:val="00BB103A"/>
    <w:rsid w:val="00BB159A"/>
    <w:rsid w:val="00BB2FC9"/>
    <w:rsid w:val="00BB35A1"/>
    <w:rsid w:val="00BC1CBF"/>
    <w:rsid w:val="00BC2ECC"/>
    <w:rsid w:val="00BC407B"/>
    <w:rsid w:val="00BD25A1"/>
    <w:rsid w:val="00BD7FA1"/>
    <w:rsid w:val="00BF4864"/>
    <w:rsid w:val="00BF6AC2"/>
    <w:rsid w:val="00C00FCA"/>
    <w:rsid w:val="00C02D08"/>
    <w:rsid w:val="00C06C00"/>
    <w:rsid w:val="00C06D76"/>
    <w:rsid w:val="00C07296"/>
    <w:rsid w:val="00C115FB"/>
    <w:rsid w:val="00C124DB"/>
    <w:rsid w:val="00C148E8"/>
    <w:rsid w:val="00C14AA2"/>
    <w:rsid w:val="00C15C61"/>
    <w:rsid w:val="00C16301"/>
    <w:rsid w:val="00C20909"/>
    <w:rsid w:val="00C262CF"/>
    <w:rsid w:val="00C26A2A"/>
    <w:rsid w:val="00C26BD8"/>
    <w:rsid w:val="00C26DCC"/>
    <w:rsid w:val="00C32A75"/>
    <w:rsid w:val="00C33A2E"/>
    <w:rsid w:val="00C41B76"/>
    <w:rsid w:val="00C47C0F"/>
    <w:rsid w:val="00C50819"/>
    <w:rsid w:val="00C5139D"/>
    <w:rsid w:val="00C51BAE"/>
    <w:rsid w:val="00C5468B"/>
    <w:rsid w:val="00C54E63"/>
    <w:rsid w:val="00C56EDE"/>
    <w:rsid w:val="00C60214"/>
    <w:rsid w:val="00C63513"/>
    <w:rsid w:val="00C646A6"/>
    <w:rsid w:val="00C66D2C"/>
    <w:rsid w:val="00C71007"/>
    <w:rsid w:val="00C72BF0"/>
    <w:rsid w:val="00C74A87"/>
    <w:rsid w:val="00C76062"/>
    <w:rsid w:val="00C77A86"/>
    <w:rsid w:val="00C80817"/>
    <w:rsid w:val="00C90C95"/>
    <w:rsid w:val="00C912FB"/>
    <w:rsid w:val="00C9313A"/>
    <w:rsid w:val="00C93EBC"/>
    <w:rsid w:val="00C947A2"/>
    <w:rsid w:val="00C94E62"/>
    <w:rsid w:val="00C95244"/>
    <w:rsid w:val="00CA548B"/>
    <w:rsid w:val="00CB0659"/>
    <w:rsid w:val="00CB3C62"/>
    <w:rsid w:val="00CB5563"/>
    <w:rsid w:val="00CB5D64"/>
    <w:rsid w:val="00CB662A"/>
    <w:rsid w:val="00CC14CA"/>
    <w:rsid w:val="00CC2653"/>
    <w:rsid w:val="00CC32F6"/>
    <w:rsid w:val="00CC3B21"/>
    <w:rsid w:val="00CC3B4A"/>
    <w:rsid w:val="00CC4BFF"/>
    <w:rsid w:val="00CC62FF"/>
    <w:rsid w:val="00CC6EBA"/>
    <w:rsid w:val="00CC77FF"/>
    <w:rsid w:val="00CD02FD"/>
    <w:rsid w:val="00CD0FE8"/>
    <w:rsid w:val="00CD1F78"/>
    <w:rsid w:val="00CD1FA5"/>
    <w:rsid w:val="00CD2459"/>
    <w:rsid w:val="00CD6FF6"/>
    <w:rsid w:val="00CD77AA"/>
    <w:rsid w:val="00CD7BE9"/>
    <w:rsid w:val="00CE3E42"/>
    <w:rsid w:val="00CE5924"/>
    <w:rsid w:val="00CE6603"/>
    <w:rsid w:val="00CF0FC4"/>
    <w:rsid w:val="00CF1F7B"/>
    <w:rsid w:val="00CF34D2"/>
    <w:rsid w:val="00CF45A5"/>
    <w:rsid w:val="00CF4BD4"/>
    <w:rsid w:val="00CF598C"/>
    <w:rsid w:val="00CF6C5E"/>
    <w:rsid w:val="00D01B0B"/>
    <w:rsid w:val="00D033B2"/>
    <w:rsid w:val="00D034F8"/>
    <w:rsid w:val="00D10FFF"/>
    <w:rsid w:val="00D1137A"/>
    <w:rsid w:val="00D11E98"/>
    <w:rsid w:val="00D1583D"/>
    <w:rsid w:val="00D2211F"/>
    <w:rsid w:val="00D25B5C"/>
    <w:rsid w:val="00D25C86"/>
    <w:rsid w:val="00D263EC"/>
    <w:rsid w:val="00D26EB7"/>
    <w:rsid w:val="00D27214"/>
    <w:rsid w:val="00D27725"/>
    <w:rsid w:val="00D32953"/>
    <w:rsid w:val="00D33918"/>
    <w:rsid w:val="00D354E9"/>
    <w:rsid w:val="00D35518"/>
    <w:rsid w:val="00D35689"/>
    <w:rsid w:val="00D356CA"/>
    <w:rsid w:val="00D41035"/>
    <w:rsid w:val="00D41617"/>
    <w:rsid w:val="00D4266C"/>
    <w:rsid w:val="00D44FE6"/>
    <w:rsid w:val="00D46C3B"/>
    <w:rsid w:val="00D53F04"/>
    <w:rsid w:val="00D5449D"/>
    <w:rsid w:val="00D54BE5"/>
    <w:rsid w:val="00D555E0"/>
    <w:rsid w:val="00D55A55"/>
    <w:rsid w:val="00D618C9"/>
    <w:rsid w:val="00D6236A"/>
    <w:rsid w:val="00D63BB3"/>
    <w:rsid w:val="00D64042"/>
    <w:rsid w:val="00D641BB"/>
    <w:rsid w:val="00D65526"/>
    <w:rsid w:val="00D6617C"/>
    <w:rsid w:val="00D7172B"/>
    <w:rsid w:val="00D71E33"/>
    <w:rsid w:val="00D738B0"/>
    <w:rsid w:val="00D742EB"/>
    <w:rsid w:val="00D76443"/>
    <w:rsid w:val="00D77CD9"/>
    <w:rsid w:val="00D80981"/>
    <w:rsid w:val="00D8384D"/>
    <w:rsid w:val="00D844DF"/>
    <w:rsid w:val="00D8659D"/>
    <w:rsid w:val="00D879BC"/>
    <w:rsid w:val="00D930B9"/>
    <w:rsid w:val="00D94A6F"/>
    <w:rsid w:val="00DA083B"/>
    <w:rsid w:val="00DA3078"/>
    <w:rsid w:val="00DA6559"/>
    <w:rsid w:val="00DB01D0"/>
    <w:rsid w:val="00DB070E"/>
    <w:rsid w:val="00DB4AE6"/>
    <w:rsid w:val="00DB5205"/>
    <w:rsid w:val="00DB776D"/>
    <w:rsid w:val="00DB7E59"/>
    <w:rsid w:val="00DC28D4"/>
    <w:rsid w:val="00DC722D"/>
    <w:rsid w:val="00DD339C"/>
    <w:rsid w:val="00DD38D7"/>
    <w:rsid w:val="00DD4D06"/>
    <w:rsid w:val="00DD569D"/>
    <w:rsid w:val="00DD6E16"/>
    <w:rsid w:val="00DE0023"/>
    <w:rsid w:val="00DE26A1"/>
    <w:rsid w:val="00DE6083"/>
    <w:rsid w:val="00DE7907"/>
    <w:rsid w:val="00DE7AB3"/>
    <w:rsid w:val="00DE7B74"/>
    <w:rsid w:val="00DF038D"/>
    <w:rsid w:val="00DF07A2"/>
    <w:rsid w:val="00DF2832"/>
    <w:rsid w:val="00DF578F"/>
    <w:rsid w:val="00DF68EE"/>
    <w:rsid w:val="00DF7796"/>
    <w:rsid w:val="00E07522"/>
    <w:rsid w:val="00E121C1"/>
    <w:rsid w:val="00E127C2"/>
    <w:rsid w:val="00E13444"/>
    <w:rsid w:val="00E159DA"/>
    <w:rsid w:val="00E215C0"/>
    <w:rsid w:val="00E2241D"/>
    <w:rsid w:val="00E2376D"/>
    <w:rsid w:val="00E24F50"/>
    <w:rsid w:val="00E2726A"/>
    <w:rsid w:val="00E27798"/>
    <w:rsid w:val="00E301FF"/>
    <w:rsid w:val="00E30805"/>
    <w:rsid w:val="00E32DF3"/>
    <w:rsid w:val="00E35068"/>
    <w:rsid w:val="00E360F8"/>
    <w:rsid w:val="00E37151"/>
    <w:rsid w:val="00E418BB"/>
    <w:rsid w:val="00E43FC9"/>
    <w:rsid w:val="00E44BFF"/>
    <w:rsid w:val="00E51EEB"/>
    <w:rsid w:val="00E5297B"/>
    <w:rsid w:val="00E55176"/>
    <w:rsid w:val="00E56040"/>
    <w:rsid w:val="00E567CB"/>
    <w:rsid w:val="00E57588"/>
    <w:rsid w:val="00E61D9B"/>
    <w:rsid w:val="00E62AD3"/>
    <w:rsid w:val="00E64FFC"/>
    <w:rsid w:val="00E70D42"/>
    <w:rsid w:val="00E75D2D"/>
    <w:rsid w:val="00E807EB"/>
    <w:rsid w:val="00E82BA6"/>
    <w:rsid w:val="00E84206"/>
    <w:rsid w:val="00E85991"/>
    <w:rsid w:val="00E86DE9"/>
    <w:rsid w:val="00E87B39"/>
    <w:rsid w:val="00E90128"/>
    <w:rsid w:val="00E90D64"/>
    <w:rsid w:val="00E92BEF"/>
    <w:rsid w:val="00E95FF8"/>
    <w:rsid w:val="00EA213E"/>
    <w:rsid w:val="00EA2EDC"/>
    <w:rsid w:val="00EA60D9"/>
    <w:rsid w:val="00EA63D5"/>
    <w:rsid w:val="00EA6897"/>
    <w:rsid w:val="00EB05E6"/>
    <w:rsid w:val="00EB197D"/>
    <w:rsid w:val="00EB1BCC"/>
    <w:rsid w:val="00EB2C86"/>
    <w:rsid w:val="00EB4F51"/>
    <w:rsid w:val="00EB6A24"/>
    <w:rsid w:val="00EB72C4"/>
    <w:rsid w:val="00EB7618"/>
    <w:rsid w:val="00EB7909"/>
    <w:rsid w:val="00EB7D9E"/>
    <w:rsid w:val="00EC0BC3"/>
    <w:rsid w:val="00EC5464"/>
    <w:rsid w:val="00EC70FE"/>
    <w:rsid w:val="00ED06EF"/>
    <w:rsid w:val="00ED0F94"/>
    <w:rsid w:val="00ED2BBA"/>
    <w:rsid w:val="00ED30C1"/>
    <w:rsid w:val="00ED5DD8"/>
    <w:rsid w:val="00ED6B45"/>
    <w:rsid w:val="00EE07D6"/>
    <w:rsid w:val="00EE09EF"/>
    <w:rsid w:val="00EE1F38"/>
    <w:rsid w:val="00EE4524"/>
    <w:rsid w:val="00EE4937"/>
    <w:rsid w:val="00EF06A8"/>
    <w:rsid w:val="00EF1CFD"/>
    <w:rsid w:val="00EF30C9"/>
    <w:rsid w:val="00EF4000"/>
    <w:rsid w:val="00EF58AA"/>
    <w:rsid w:val="00EF68CF"/>
    <w:rsid w:val="00F00A7A"/>
    <w:rsid w:val="00F03059"/>
    <w:rsid w:val="00F0407A"/>
    <w:rsid w:val="00F05BE9"/>
    <w:rsid w:val="00F07D9B"/>
    <w:rsid w:val="00F14EDE"/>
    <w:rsid w:val="00F15461"/>
    <w:rsid w:val="00F1643B"/>
    <w:rsid w:val="00F2060A"/>
    <w:rsid w:val="00F25BF9"/>
    <w:rsid w:val="00F269FA"/>
    <w:rsid w:val="00F26D4E"/>
    <w:rsid w:val="00F27741"/>
    <w:rsid w:val="00F27AE1"/>
    <w:rsid w:val="00F32860"/>
    <w:rsid w:val="00F3378D"/>
    <w:rsid w:val="00F36091"/>
    <w:rsid w:val="00F36B94"/>
    <w:rsid w:val="00F400DE"/>
    <w:rsid w:val="00F42979"/>
    <w:rsid w:val="00F42DD0"/>
    <w:rsid w:val="00F43FF0"/>
    <w:rsid w:val="00F46259"/>
    <w:rsid w:val="00F4653C"/>
    <w:rsid w:val="00F50515"/>
    <w:rsid w:val="00F51021"/>
    <w:rsid w:val="00F51084"/>
    <w:rsid w:val="00F51755"/>
    <w:rsid w:val="00F548A4"/>
    <w:rsid w:val="00F5551E"/>
    <w:rsid w:val="00F5563D"/>
    <w:rsid w:val="00F55DFD"/>
    <w:rsid w:val="00F6212F"/>
    <w:rsid w:val="00F6213E"/>
    <w:rsid w:val="00F62903"/>
    <w:rsid w:val="00F62C6C"/>
    <w:rsid w:val="00F630B7"/>
    <w:rsid w:val="00F64440"/>
    <w:rsid w:val="00F6746C"/>
    <w:rsid w:val="00F675CA"/>
    <w:rsid w:val="00F71365"/>
    <w:rsid w:val="00F7179A"/>
    <w:rsid w:val="00F74AD2"/>
    <w:rsid w:val="00F81503"/>
    <w:rsid w:val="00F81FAF"/>
    <w:rsid w:val="00F8386B"/>
    <w:rsid w:val="00F85318"/>
    <w:rsid w:val="00F853C8"/>
    <w:rsid w:val="00F9580A"/>
    <w:rsid w:val="00FA1280"/>
    <w:rsid w:val="00FA3AD7"/>
    <w:rsid w:val="00FA75A9"/>
    <w:rsid w:val="00FB184C"/>
    <w:rsid w:val="00FB2B35"/>
    <w:rsid w:val="00FB39BF"/>
    <w:rsid w:val="00FB408D"/>
    <w:rsid w:val="00FB42AD"/>
    <w:rsid w:val="00FB4847"/>
    <w:rsid w:val="00FB4E90"/>
    <w:rsid w:val="00FB53B0"/>
    <w:rsid w:val="00FB702B"/>
    <w:rsid w:val="00FC0022"/>
    <w:rsid w:val="00FC1ACD"/>
    <w:rsid w:val="00FC1D3D"/>
    <w:rsid w:val="00FD1260"/>
    <w:rsid w:val="00FD7452"/>
    <w:rsid w:val="00FE0DE8"/>
    <w:rsid w:val="00FE37E8"/>
    <w:rsid w:val="00FE3D6D"/>
    <w:rsid w:val="00FE42E6"/>
    <w:rsid w:val="00FE761F"/>
    <w:rsid w:val="00FF00E8"/>
    <w:rsid w:val="00FF17C3"/>
    <w:rsid w:val="00FF1F6D"/>
    <w:rsid w:val="00FF2F37"/>
    <w:rsid w:val="00FF3848"/>
    <w:rsid w:val="00FF3EDD"/>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table" w:styleId="Lentelstinklelis">
    <w:name w:val="Table Grid"/>
    <w:basedOn w:val="prastojilentel"/>
    <w:uiPriority w:val="59"/>
    <w:rsid w:val="00BB2F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table" w:styleId="Lentelstinklelis">
    <w:name w:val="Table Grid"/>
    <w:basedOn w:val="prastojilentel"/>
    <w:uiPriority w:val="59"/>
    <w:rsid w:val="00BB2F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081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302465782">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202792086">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16018</TotalTime>
  <Pages>4</Pages>
  <Words>6270</Words>
  <Characters>3575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563</cp:revision>
  <cp:lastPrinted>2016-10-11T14:22:00Z</cp:lastPrinted>
  <dcterms:created xsi:type="dcterms:W3CDTF">2014-07-18T06:30:00Z</dcterms:created>
  <dcterms:modified xsi:type="dcterms:W3CDTF">2022-02-24T08:42:00Z</dcterms:modified>
</cp:coreProperties>
</file>