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AA7E" w14:textId="4069382E" w:rsidR="00CA4BB8" w:rsidRPr="00A107D6" w:rsidRDefault="00CA4BB8" w:rsidP="00144BD7">
      <w:pPr>
        <w:pStyle w:val="Betarp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A107D6">
        <w:rPr>
          <w:rFonts w:ascii="Times New Roman" w:hAnsi="Times New Roman" w:cs="Times New Roman"/>
          <w:b/>
          <w:smallCaps/>
          <w:sz w:val="24"/>
          <w:szCs w:val="24"/>
        </w:rPr>
        <w:t>Edukacinė erdvė „kultūrinių gr</w:t>
      </w:r>
      <w:r w:rsidR="00A107D6" w:rsidRPr="00A107D6">
        <w:rPr>
          <w:rFonts w:ascii="Times New Roman" w:hAnsi="Times New Roman" w:cs="Times New Roman"/>
          <w:b/>
          <w:smallCaps/>
          <w:sz w:val="24"/>
          <w:szCs w:val="24"/>
        </w:rPr>
        <w:t>ū</w:t>
      </w:r>
      <w:r w:rsidRPr="00A107D6">
        <w:rPr>
          <w:rFonts w:ascii="Times New Roman" w:hAnsi="Times New Roman" w:cs="Times New Roman"/>
          <w:b/>
          <w:smallCaps/>
          <w:sz w:val="24"/>
          <w:szCs w:val="24"/>
        </w:rPr>
        <w:t>dų laukas“</w:t>
      </w:r>
    </w:p>
    <w:p w14:paraId="6DF96F99" w14:textId="052E5A81" w:rsidR="009D2627" w:rsidRDefault="00CA4BB8" w:rsidP="009D2627">
      <w:pPr>
        <w:autoSpaceDE w:val="0"/>
        <w:autoSpaceDN w:val="0"/>
        <w:adjustRightInd w:val="0"/>
        <w:spacing w:after="0" w:line="240" w:lineRule="auto"/>
        <w:rPr>
          <w:rFonts w:ascii="Times New Roman" w:eastAsia="Calibri-Italic" w:hAnsi="Times New Roman" w:cs="Times New Roman"/>
          <w:iCs/>
          <w:sz w:val="24"/>
          <w:szCs w:val="24"/>
        </w:rPr>
      </w:pPr>
      <w:r w:rsidRPr="007A6E9D">
        <w:rPr>
          <w:rFonts w:ascii="Times New Roman" w:hAnsi="Times New Roman" w:cs="Times New Roman"/>
          <w:b/>
          <w:i/>
          <w:sz w:val="24"/>
          <w:szCs w:val="24"/>
        </w:rPr>
        <w:t>Tikslas.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2627" w:rsidRPr="009D2627">
        <w:rPr>
          <w:rFonts w:ascii="Times New Roman" w:hAnsi="Times New Roman" w:cs="Times New Roman"/>
          <w:i/>
        </w:rPr>
        <w:t>s</w:t>
      </w:r>
      <w:r w:rsidR="009D2627" w:rsidRPr="009D2627">
        <w:rPr>
          <w:rFonts w:ascii="Times New Roman" w:eastAsia="Calibri-Italic" w:hAnsi="Times New Roman" w:cs="Times New Roman"/>
          <w:i/>
          <w:iCs/>
          <w:sz w:val="24"/>
          <w:szCs w:val="24"/>
        </w:rPr>
        <w:t>udaryti sąlygas vaikams pažinti grūdines kultū</w:t>
      </w:r>
      <w:r w:rsidR="009D2627" w:rsidRPr="009D2627">
        <w:rPr>
          <w:rFonts w:ascii="Times New Roman" w:eastAsia="Calibri-Italic" w:hAnsi="Times New Roman" w:cs="Times New Roman"/>
          <w:i/>
          <w:iCs/>
        </w:rPr>
        <w:t>ras,</w:t>
      </w:r>
      <w:r w:rsidR="009D2627" w:rsidRPr="009D2627">
        <w:rPr>
          <w:rFonts w:ascii="Times New Roman" w:eastAsia="Calibri-Italic" w:hAnsi="Times New Roman" w:cs="Times New Roman"/>
          <w:i/>
          <w:iCs/>
          <w:sz w:val="24"/>
          <w:szCs w:val="24"/>
        </w:rPr>
        <w:t xml:space="preserve"> stebėti jų augimą</w:t>
      </w:r>
      <w:r w:rsidR="009D2627" w:rsidRPr="009D2627">
        <w:rPr>
          <w:rFonts w:ascii="Times New Roman" w:eastAsia="Calibri-Italic" w:hAnsi="Times New Roman" w:cs="Times New Roman"/>
          <w:i/>
          <w:iCs/>
        </w:rPr>
        <w:t xml:space="preserve"> ir brendimą</w:t>
      </w:r>
      <w:r w:rsidR="009D2627" w:rsidRPr="009D2627">
        <w:rPr>
          <w:rFonts w:ascii="Times New Roman" w:eastAsia="Calibri-Italic" w:hAnsi="Times New Roman" w:cs="Times New Roman"/>
          <w:i/>
          <w:iCs/>
          <w:sz w:val="24"/>
          <w:szCs w:val="24"/>
        </w:rPr>
        <w:t>, apibūdinti jų požymius ir reikšmingumą žmogui</w:t>
      </w:r>
      <w:r w:rsidR="00A107D6">
        <w:rPr>
          <w:rFonts w:ascii="Times New Roman" w:eastAsia="Calibri-Italic" w:hAnsi="Times New Roman" w:cs="Times New Roman"/>
          <w:i/>
          <w:iCs/>
          <w:sz w:val="24"/>
          <w:szCs w:val="24"/>
        </w:rPr>
        <w:t>, ugdyti vaikų ekologinę savimonę</w:t>
      </w:r>
      <w:r w:rsidR="009D2627" w:rsidRPr="00B76DF4">
        <w:rPr>
          <w:rFonts w:ascii="Times New Roman" w:eastAsia="Calibri-Italic" w:hAnsi="Times New Roman" w:cs="Times New Roman"/>
          <w:iCs/>
          <w:sz w:val="24"/>
          <w:szCs w:val="24"/>
        </w:rPr>
        <w:t>.</w:t>
      </w:r>
    </w:p>
    <w:p w14:paraId="153B39E5" w14:textId="77777777" w:rsidR="009D2627" w:rsidRDefault="009D2627" w:rsidP="009D2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28BCAB" w14:textId="501EECEA" w:rsidR="00CA4BB8" w:rsidRPr="00DC005E" w:rsidRDefault="00DC005E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05E">
        <w:rPr>
          <w:rFonts w:ascii="Times New Roman" w:hAnsi="Times New Roman" w:cs="Times New Roman"/>
          <w:sz w:val="24"/>
          <w:szCs w:val="24"/>
        </w:rPr>
        <w:t xml:space="preserve">Šioje lauko erdvėje vaikai kartu </w:t>
      </w:r>
      <w:r w:rsidR="008F3DE2">
        <w:rPr>
          <w:rFonts w:ascii="Times New Roman" w:hAnsi="Times New Roman" w:cs="Times New Roman"/>
          <w:sz w:val="24"/>
          <w:szCs w:val="24"/>
        </w:rPr>
        <w:t xml:space="preserve">su auklėtojomis ruošė dirvą, </w:t>
      </w:r>
      <w:r w:rsidRPr="00DC005E">
        <w:rPr>
          <w:rFonts w:ascii="Times New Roman" w:hAnsi="Times New Roman" w:cs="Times New Roman"/>
          <w:sz w:val="24"/>
          <w:szCs w:val="24"/>
        </w:rPr>
        <w:t>sėjo avižas</w:t>
      </w:r>
      <w:r w:rsidR="008F3DE2">
        <w:rPr>
          <w:rFonts w:ascii="Times New Roman" w:hAnsi="Times New Roman" w:cs="Times New Roman"/>
          <w:sz w:val="24"/>
          <w:szCs w:val="24"/>
        </w:rPr>
        <w:t xml:space="preserve"> ir rugius</w:t>
      </w:r>
      <w:r w:rsidRPr="00DC005E">
        <w:rPr>
          <w:rFonts w:ascii="Times New Roman" w:hAnsi="Times New Roman" w:cs="Times New Roman"/>
          <w:sz w:val="24"/>
          <w:szCs w:val="24"/>
        </w:rPr>
        <w:t xml:space="preserve">. </w:t>
      </w:r>
      <w:r w:rsidR="008F3DE2">
        <w:rPr>
          <w:rFonts w:ascii="Times New Roman" w:hAnsi="Times New Roman" w:cs="Times New Roman"/>
          <w:sz w:val="24"/>
          <w:szCs w:val="24"/>
        </w:rPr>
        <w:t>Pasėję grūdus  saugojo nuo paukščių. Supratę, kad patys neišsaugos pasėtų grūdų</w:t>
      </w:r>
      <w:r w:rsidRPr="00DC005E">
        <w:rPr>
          <w:rFonts w:ascii="Times New Roman" w:hAnsi="Times New Roman" w:cs="Times New Roman"/>
          <w:sz w:val="24"/>
          <w:szCs w:val="24"/>
        </w:rPr>
        <w:t xml:space="preserve">, </w:t>
      </w:r>
      <w:r w:rsidR="008F3DE2">
        <w:rPr>
          <w:rFonts w:ascii="Times New Roman" w:hAnsi="Times New Roman" w:cs="Times New Roman"/>
          <w:sz w:val="24"/>
          <w:szCs w:val="24"/>
        </w:rPr>
        <w:t>ieškojo informacijos ką daryti, statė kaliausę, apdengė</w:t>
      </w:r>
      <w:r w:rsidRPr="00DC005E">
        <w:rPr>
          <w:rFonts w:ascii="Times New Roman" w:hAnsi="Times New Roman" w:cs="Times New Roman"/>
          <w:sz w:val="24"/>
          <w:szCs w:val="24"/>
        </w:rPr>
        <w:t xml:space="preserve"> lauką agro plėvele. Nekantraudami vis</w:t>
      </w:r>
      <w:r w:rsidR="00A107D6">
        <w:rPr>
          <w:rFonts w:ascii="Times New Roman" w:hAnsi="Times New Roman" w:cs="Times New Roman"/>
          <w:sz w:val="24"/>
          <w:szCs w:val="24"/>
        </w:rPr>
        <w:t>i</w:t>
      </w:r>
      <w:r w:rsidRPr="00DC005E">
        <w:rPr>
          <w:rFonts w:ascii="Times New Roman" w:hAnsi="Times New Roman" w:cs="Times New Roman"/>
          <w:sz w:val="24"/>
          <w:szCs w:val="24"/>
        </w:rPr>
        <w:t xml:space="preserve"> stebė</w:t>
      </w:r>
      <w:r w:rsidR="00A107D6">
        <w:rPr>
          <w:rFonts w:ascii="Times New Roman" w:hAnsi="Times New Roman" w:cs="Times New Roman"/>
          <w:sz w:val="24"/>
          <w:szCs w:val="24"/>
        </w:rPr>
        <w:t>jo</w:t>
      </w:r>
      <w:r w:rsidRPr="00DC005E">
        <w:rPr>
          <w:rFonts w:ascii="Times New Roman" w:hAnsi="Times New Roman" w:cs="Times New Roman"/>
          <w:sz w:val="24"/>
          <w:szCs w:val="24"/>
        </w:rPr>
        <w:t xml:space="preserve"> kada pradės dygti </w:t>
      </w:r>
      <w:r w:rsidR="008F3DE2">
        <w:rPr>
          <w:rFonts w:ascii="Times New Roman" w:hAnsi="Times New Roman" w:cs="Times New Roman"/>
          <w:sz w:val="24"/>
          <w:szCs w:val="24"/>
        </w:rPr>
        <w:t>daigeliai</w:t>
      </w:r>
      <w:r w:rsidRPr="00DC005E">
        <w:rPr>
          <w:rFonts w:ascii="Times New Roman" w:hAnsi="Times New Roman" w:cs="Times New Roman"/>
          <w:sz w:val="24"/>
          <w:szCs w:val="24"/>
        </w:rPr>
        <w:t>.</w:t>
      </w:r>
    </w:p>
    <w:p w14:paraId="61DAA19E" w14:textId="77777777" w:rsidR="00DC005E" w:rsidRDefault="00DC005E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Grūdinių kultūrų lauke</w:t>
      </w:r>
      <w:r w:rsidRPr="00DC005E">
        <w:rPr>
          <w:rFonts w:ascii="Times New Roman" w:hAnsi="Times New Roman" w:cs="Times New Roman"/>
          <w:sz w:val="24"/>
          <w:szCs w:val="24"/>
        </w:rPr>
        <w:t xml:space="preserve"> buvo sudarytos sąlygos vaikams stebėti augančius </w:t>
      </w:r>
      <w:r w:rsidR="00A74C49">
        <w:rPr>
          <w:rFonts w:ascii="Times New Roman" w:hAnsi="Times New Roman" w:cs="Times New Roman"/>
          <w:sz w:val="24"/>
          <w:szCs w:val="24"/>
        </w:rPr>
        <w:t>javus</w:t>
      </w:r>
      <w:r w:rsidR="008F3DE2">
        <w:rPr>
          <w:rFonts w:ascii="Times New Roman" w:hAnsi="Times New Roman" w:cs="Times New Roman"/>
          <w:sz w:val="24"/>
          <w:szCs w:val="24"/>
        </w:rPr>
        <w:t xml:space="preserve">, juos prižiūrėti, </w:t>
      </w:r>
      <w:r>
        <w:rPr>
          <w:rFonts w:ascii="Times New Roman" w:hAnsi="Times New Roman" w:cs="Times New Roman"/>
          <w:sz w:val="24"/>
          <w:szCs w:val="24"/>
        </w:rPr>
        <w:t xml:space="preserve">laistyti. </w:t>
      </w:r>
      <w:r w:rsidR="008F3DE2">
        <w:rPr>
          <w:rFonts w:ascii="Times New Roman" w:hAnsi="Times New Roman" w:cs="Times New Roman"/>
          <w:sz w:val="24"/>
          <w:szCs w:val="24"/>
        </w:rPr>
        <w:t xml:space="preserve">Deja, rugiai ko gero buvo žiemkenčiai, todėl neužaugo. Tačiau puikiai užderėjo avižos. </w:t>
      </w:r>
      <w:r>
        <w:rPr>
          <w:rFonts w:ascii="Times New Roman" w:hAnsi="Times New Roman" w:cs="Times New Roman"/>
          <w:sz w:val="24"/>
          <w:szCs w:val="24"/>
        </w:rPr>
        <w:t>Vaikai stebėjo ir matavo avižų aukštį</w:t>
      </w:r>
      <w:r w:rsidR="00BC05EC">
        <w:rPr>
          <w:rFonts w:ascii="Times New Roman" w:hAnsi="Times New Roman" w:cs="Times New Roman"/>
          <w:sz w:val="24"/>
          <w:szCs w:val="24"/>
        </w:rPr>
        <w:t>, skaičiavo kiek varpoje yra grūdų „namelių“.</w:t>
      </w:r>
      <w:r w:rsidR="00F81BAD">
        <w:rPr>
          <w:rFonts w:ascii="Times New Roman" w:hAnsi="Times New Roman" w:cs="Times New Roman"/>
          <w:sz w:val="24"/>
          <w:szCs w:val="24"/>
        </w:rPr>
        <w:t xml:space="preserve"> Sužinojo kas yra gaminama iš avižų.</w:t>
      </w:r>
    </w:p>
    <w:p w14:paraId="1B771EC4" w14:textId="77777777" w:rsidR="00F81BAD" w:rsidRPr="00144BD7" w:rsidRDefault="00F81BAD" w:rsidP="00BC22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4BD7">
        <w:rPr>
          <w:rFonts w:ascii="Times New Roman" w:hAnsi="Times New Roman" w:cs="Times New Roman"/>
          <w:b/>
          <w:sz w:val="24"/>
          <w:szCs w:val="24"/>
        </w:rPr>
        <w:t>Veikla edukacinėje erdvėje „Grūdinių kultūrų laukas“</w:t>
      </w:r>
    </w:p>
    <w:p w14:paraId="43E3FC0D" w14:textId="77777777" w:rsidR="00F81BAD" w:rsidRDefault="00F81BAD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D7">
        <w:rPr>
          <w:rFonts w:ascii="Times New Roman" w:hAnsi="Times New Roman" w:cs="Times New Roman"/>
          <w:b/>
          <w:i/>
          <w:sz w:val="24"/>
          <w:szCs w:val="24"/>
        </w:rPr>
        <w:t>Avižų stebėjimas ir tyrinėjimas.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Stebėti kaip auga avižų laukas</w:t>
      </w:r>
      <w:r w:rsidR="005E617A">
        <w:rPr>
          <w:rFonts w:ascii="Times New Roman" w:hAnsi="Times New Roman" w:cs="Times New Roman"/>
          <w:sz w:val="24"/>
          <w:szCs w:val="24"/>
        </w:rPr>
        <w:t xml:space="preserve">, stebėti varpų augimą ir formavimąsi. Tyrinėti augalo </w:t>
      </w:r>
      <w:r w:rsidR="006D4F6A">
        <w:rPr>
          <w:rFonts w:ascii="Times New Roman" w:hAnsi="Times New Roman" w:cs="Times New Roman"/>
          <w:sz w:val="24"/>
          <w:szCs w:val="24"/>
        </w:rPr>
        <w:t>šaknis,</w:t>
      </w:r>
      <w:r w:rsidR="009F5151">
        <w:rPr>
          <w:rFonts w:ascii="Times New Roman" w:hAnsi="Times New Roman" w:cs="Times New Roman"/>
          <w:sz w:val="24"/>
          <w:szCs w:val="24"/>
        </w:rPr>
        <w:t xml:space="preserve"> </w:t>
      </w:r>
      <w:r w:rsidR="005E617A">
        <w:rPr>
          <w:rFonts w:ascii="Times New Roman" w:hAnsi="Times New Roman" w:cs="Times New Roman"/>
          <w:sz w:val="24"/>
          <w:szCs w:val="24"/>
        </w:rPr>
        <w:t>stiebus, lapus, varpas. Stebėti kaip keičiasi augalo spalva nuo pavasario iki rudens. Išmokti, suprasti kada augalas yra sunokęs ir kada reikia nuimti derlių.</w:t>
      </w:r>
    </w:p>
    <w:p w14:paraId="1C495711" w14:textId="1000870B" w:rsidR="005E617A" w:rsidRDefault="005E617A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D7">
        <w:rPr>
          <w:rFonts w:ascii="Times New Roman" w:hAnsi="Times New Roman" w:cs="Times New Roman"/>
          <w:b/>
          <w:i/>
          <w:sz w:val="24"/>
          <w:szCs w:val="24"/>
        </w:rPr>
        <w:t xml:space="preserve">Praktinė veikla. </w:t>
      </w:r>
      <w:r>
        <w:rPr>
          <w:rFonts w:ascii="Times New Roman" w:hAnsi="Times New Roman" w:cs="Times New Roman"/>
          <w:sz w:val="24"/>
          <w:szCs w:val="24"/>
        </w:rPr>
        <w:t xml:space="preserve">Prižiūrėti </w:t>
      </w:r>
      <w:r w:rsidR="007200D7">
        <w:rPr>
          <w:rFonts w:ascii="Times New Roman" w:hAnsi="Times New Roman" w:cs="Times New Roman"/>
          <w:sz w:val="24"/>
          <w:szCs w:val="24"/>
        </w:rPr>
        <w:t>grūdinių kultūrų lauką: kol sudygs grūdai, saugoti juos nuo paukščių. Sužinoti kas yra kaliausė ir kam naudojama, ją pasigaminti ir pastatyti lauke. Laistyti avižas</w:t>
      </w:r>
      <w:r w:rsidR="006D4F6A">
        <w:rPr>
          <w:rFonts w:ascii="Times New Roman" w:hAnsi="Times New Roman" w:cs="Times New Roman"/>
          <w:sz w:val="24"/>
          <w:szCs w:val="24"/>
        </w:rPr>
        <w:t>. Derliaus nuėmimas.</w:t>
      </w:r>
      <w:r w:rsidR="00A107D6">
        <w:rPr>
          <w:rFonts w:ascii="Times New Roman" w:hAnsi="Times New Roman" w:cs="Times New Roman"/>
          <w:sz w:val="24"/>
          <w:szCs w:val="24"/>
        </w:rPr>
        <w:t xml:space="preserve"> </w:t>
      </w:r>
      <w:r w:rsidR="006D4F6A">
        <w:rPr>
          <w:rFonts w:ascii="Times New Roman" w:hAnsi="Times New Roman" w:cs="Times New Roman"/>
          <w:sz w:val="24"/>
          <w:szCs w:val="24"/>
        </w:rPr>
        <w:t>Avižų panaudojimo būdai. Košės, gr</w:t>
      </w:r>
      <w:r w:rsidR="00A107D6">
        <w:rPr>
          <w:rFonts w:ascii="Times New Roman" w:hAnsi="Times New Roman" w:cs="Times New Roman"/>
          <w:sz w:val="24"/>
          <w:szCs w:val="24"/>
        </w:rPr>
        <w:t>ū</w:t>
      </w:r>
      <w:r w:rsidR="006D4F6A">
        <w:rPr>
          <w:rFonts w:ascii="Times New Roman" w:hAnsi="Times New Roman" w:cs="Times New Roman"/>
          <w:sz w:val="24"/>
          <w:szCs w:val="24"/>
        </w:rPr>
        <w:t>dų užkandis – granola, avižiniai sausainiai, avižų kisielius</w:t>
      </w:r>
      <w:r w:rsidR="00A107D6">
        <w:rPr>
          <w:rFonts w:ascii="Times New Roman" w:hAnsi="Times New Roman" w:cs="Times New Roman"/>
          <w:sz w:val="24"/>
          <w:szCs w:val="24"/>
        </w:rPr>
        <w:t xml:space="preserve"> </w:t>
      </w:r>
      <w:r w:rsidR="006D4F6A">
        <w:rPr>
          <w:rFonts w:ascii="Times New Roman" w:hAnsi="Times New Roman" w:cs="Times New Roman"/>
          <w:sz w:val="24"/>
          <w:szCs w:val="24"/>
        </w:rPr>
        <w:t xml:space="preserve"> </w:t>
      </w:r>
      <w:r w:rsidR="00A107D6">
        <w:rPr>
          <w:rFonts w:ascii="Times New Roman" w:hAnsi="Times New Roman" w:cs="Times New Roman"/>
          <w:sz w:val="24"/>
          <w:szCs w:val="24"/>
        </w:rPr>
        <w:t>i</w:t>
      </w:r>
      <w:r w:rsidR="006D4F6A">
        <w:rPr>
          <w:rFonts w:ascii="Times New Roman" w:hAnsi="Times New Roman" w:cs="Times New Roman"/>
          <w:sz w:val="24"/>
          <w:szCs w:val="24"/>
        </w:rPr>
        <w:t>r t.t.</w:t>
      </w:r>
    </w:p>
    <w:p w14:paraId="449DE092" w14:textId="667F85E7" w:rsidR="006D4F6A" w:rsidRDefault="006D4F6A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D7">
        <w:rPr>
          <w:rFonts w:ascii="Times New Roman" w:hAnsi="Times New Roman" w:cs="Times New Roman"/>
          <w:b/>
          <w:i/>
          <w:sz w:val="24"/>
          <w:szCs w:val="24"/>
        </w:rPr>
        <w:t>Informacijos rinkimas.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Vaikai kartu su auklėtojomis ir tėveliais ieško</w:t>
      </w:r>
      <w:r w:rsidR="00A107D6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 xml:space="preserve"> informacijos apie grūdine</w:t>
      </w:r>
      <w:r w:rsidR="00A107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kultūras. Kokios </w:t>
      </w:r>
      <w:r w:rsidR="00A107D6">
        <w:rPr>
          <w:rFonts w:ascii="Times New Roman" w:hAnsi="Times New Roman" w:cs="Times New Roman"/>
          <w:sz w:val="24"/>
          <w:szCs w:val="24"/>
        </w:rPr>
        <w:t xml:space="preserve">javų </w:t>
      </w:r>
      <w:r>
        <w:rPr>
          <w:rFonts w:ascii="Times New Roman" w:hAnsi="Times New Roman" w:cs="Times New Roman"/>
          <w:sz w:val="24"/>
          <w:szCs w:val="24"/>
        </w:rPr>
        <w:t>rūšys dažniausiai auginamos Lietuvoje. Kokia yra grūdų nauda žmogaus organizmui. K</w:t>
      </w:r>
      <w:r w:rsidR="00A107D6">
        <w:rPr>
          <w:rFonts w:ascii="Times New Roman" w:hAnsi="Times New Roman" w:cs="Times New Roman"/>
          <w:sz w:val="24"/>
          <w:szCs w:val="24"/>
        </w:rPr>
        <w:t>oks</w:t>
      </w:r>
      <w:r>
        <w:rPr>
          <w:rFonts w:ascii="Times New Roman" w:hAnsi="Times New Roman" w:cs="Times New Roman"/>
          <w:sz w:val="24"/>
          <w:szCs w:val="24"/>
        </w:rPr>
        <w:t xml:space="preserve"> yra grūdų kelias iki lėkštės (auginimas, derliaus nuėmimas, apdirbimas).</w:t>
      </w:r>
      <w:r w:rsidR="00A107D6">
        <w:rPr>
          <w:rFonts w:ascii="Times New Roman" w:hAnsi="Times New Roman" w:cs="Times New Roman"/>
          <w:sz w:val="24"/>
          <w:szCs w:val="24"/>
        </w:rPr>
        <w:t xml:space="preserve"> Kodėl reikia gerbti duoną, žemdirbių triūsą. Sužinojo kas yra šiaudai, kam jie naudojami. </w:t>
      </w:r>
    </w:p>
    <w:p w14:paraId="77BD201F" w14:textId="57EC0BF4" w:rsidR="006D4F6A" w:rsidRDefault="006D4F6A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D7">
        <w:rPr>
          <w:rFonts w:ascii="Times New Roman" w:hAnsi="Times New Roman" w:cs="Times New Roman"/>
          <w:b/>
          <w:i/>
          <w:sz w:val="24"/>
          <w:szCs w:val="24"/>
        </w:rPr>
        <w:t>Edukaciniai žaidimai.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„Gr</w:t>
      </w:r>
      <w:r w:rsidR="00A107D6">
        <w:rPr>
          <w:rFonts w:ascii="Times New Roman" w:hAnsi="Times New Roman" w:cs="Times New Roman"/>
          <w:sz w:val="24"/>
          <w:szCs w:val="24"/>
        </w:rPr>
        <w:t>ū</w:t>
      </w:r>
      <w:r>
        <w:rPr>
          <w:rFonts w:ascii="Times New Roman" w:hAnsi="Times New Roman" w:cs="Times New Roman"/>
          <w:sz w:val="24"/>
          <w:szCs w:val="24"/>
        </w:rPr>
        <w:t>dų maišeliai“ vaikai traukia maišelius ir turi atspėti kokie tai grūdai. Žaidimas – dėlionė „Nuo sėklytės iki varpos“</w:t>
      </w:r>
      <w:r w:rsidR="001A12BF">
        <w:rPr>
          <w:rFonts w:ascii="Times New Roman" w:hAnsi="Times New Roman" w:cs="Times New Roman"/>
          <w:sz w:val="24"/>
          <w:szCs w:val="24"/>
        </w:rPr>
        <w:t>.</w:t>
      </w:r>
    </w:p>
    <w:p w14:paraId="2D86325C" w14:textId="29AC3778" w:rsidR="001A12BF" w:rsidRPr="001A12BF" w:rsidRDefault="001A12BF" w:rsidP="00BC2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D7">
        <w:rPr>
          <w:rFonts w:ascii="Times New Roman" w:hAnsi="Times New Roman" w:cs="Times New Roman"/>
          <w:b/>
          <w:i/>
          <w:sz w:val="24"/>
          <w:szCs w:val="24"/>
        </w:rPr>
        <w:t>Meninė raiška.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Veikla atliekama įvairiomis meninėmis priemonėmis atliepiant vaikų sukauptas žinias, išgyvenimus, įspūdžius. </w:t>
      </w:r>
      <w:r w:rsidRPr="007A6E9D">
        <w:rPr>
          <w:rFonts w:ascii="Times New Roman" w:hAnsi="Times New Roman" w:cs="Times New Roman"/>
          <w:sz w:val="24"/>
          <w:szCs w:val="24"/>
        </w:rPr>
        <w:t>Dainelės, muzikiniai rateliai, šokiai, eilėraščiai</w:t>
      </w:r>
      <w:r>
        <w:rPr>
          <w:rFonts w:ascii="Times New Roman" w:hAnsi="Times New Roman" w:cs="Times New Roman"/>
          <w:sz w:val="24"/>
          <w:szCs w:val="24"/>
        </w:rPr>
        <w:t xml:space="preserve">, ketureilių, pasakų ir pasakojimų </w:t>
      </w:r>
      <w:r w:rsidRPr="007A6E9D">
        <w:rPr>
          <w:rFonts w:ascii="Times New Roman" w:hAnsi="Times New Roman" w:cs="Times New Roman"/>
          <w:sz w:val="24"/>
          <w:szCs w:val="24"/>
        </w:rPr>
        <w:t>klausymas.</w:t>
      </w:r>
      <w:r w:rsidR="00A107D6">
        <w:rPr>
          <w:rFonts w:ascii="Times New Roman" w:hAnsi="Times New Roman" w:cs="Times New Roman"/>
          <w:sz w:val="24"/>
          <w:szCs w:val="24"/>
        </w:rPr>
        <w:t xml:space="preserve"> Šiaudai kūrybai.</w:t>
      </w:r>
    </w:p>
    <w:p w14:paraId="1046B8E2" w14:textId="77777777" w:rsidR="00F81BAD" w:rsidRPr="00F81BAD" w:rsidRDefault="00F81BAD">
      <w:pPr>
        <w:rPr>
          <w:rFonts w:ascii="Times New Roman" w:hAnsi="Times New Roman" w:cs="Times New Roman"/>
          <w:sz w:val="24"/>
          <w:szCs w:val="24"/>
        </w:rPr>
      </w:pPr>
    </w:p>
    <w:sectPr w:rsidR="00F81BAD" w:rsidRPr="00F81BAD" w:rsidSect="00BC22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5"/>
    <w:rsid w:val="000E10F6"/>
    <w:rsid w:val="00144BD7"/>
    <w:rsid w:val="001A12BF"/>
    <w:rsid w:val="002659D5"/>
    <w:rsid w:val="005E617A"/>
    <w:rsid w:val="006D4F6A"/>
    <w:rsid w:val="007200D7"/>
    <w:rsid w:val="008F3DE2"/>
    <w:rsid w:val="009D2627"/>
    <w:rsid w:val="009F5151"/>
    <w:rsid w:val="00A107D6"/>
    <w:rsid w:val="00A74C49"/>
    <w:rsid w:val="00BC05EC"/>
    <w:rsid w:val="00BC226B"/>
    <w:rsid w:val="00C57204"/>
    <w:rsid w:val="00CA4BB8"/>
    <w:rsid w:val="00DC005E"/>
    <w:rsid w:val="00F00817"/>
    <w:rsid w:val="00F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AB38"/>
  <w15:docId w15:val="{BEAB0A71-D53B-49DC-A01B-0AF6315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4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Pusynelis</dc:creator>
  <cp:keywords/>
  <dc:description/>
  <cp:lastModifiedBy>Ona motejunaite</cp:lastModifiedBy>
  <cp:revision>12</cp:revision>
  <dcterms:created xsi:type="dcterms:W3CDTF">2020-11-02T09:33:00Z</dcterms:created>
  <dcterms:modified xsi:type="dcterms:W3CDTF">2021-01-25T13:52:00Z</dcterms:modified>
</cp:coreProperties>
</file>