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456D98"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744E51">
            <w:t>Naujosios Vilnios</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(GURIŲ SODŲ 11-OJOJE G. 25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9A6D565" w14:textId="6601B18B" w:rsidR="009A0293" w:rsidRPr="00611466" w:rsidRDefault="009A0293" w:rsidP="009A0293">
      <w:pPr>
        <w:tabs>
          <w:tab w:val="left" w:pos="851"/>
        </w:tabs>
        <w:ind w:left="142" w:firstLine="709"/>
        <w:jc w:val="both"/>
        <w:rPr>
          <w:lang w:val="lt-LT"/>
        </w:rPr>
      </w:pPr>
      <w:r w:rsidRPr="00C70561">
        <w:rPr>
          <w:rStyle w:val="normaltextrun"/>
          <w:lang w:val="lt-LT"/>
        </w:rPr>
        <w:t xml:space="preserve">Vadovaudamasis Lietuvos Respublikos vietos savivaldos įstatymo </w:t>
      </w:r>
      <w:r w:rsidRPr="00C70561">
        <w:rPr>
          <w:lang w:val="lt-LT"/>
        </w:rPr>
        <w:t xml:space="preserve">6 straipsnio 27 punktu, </w:t>
      </w:r>
      <w:bookmarkStart w:id="7" w:name="_Hlk147147317"/>
      <w:r w:rsidRPr="00C70561">
        <w:rPr>
          <w:lang w:val="lt-LT"/>
        </w:rPr>
        <w:t>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 xml:space="preserve">pavedimo seniūnams suteikti, keisti ir panaikinti numerius pastatams, patalpoms, butams ir žemės sklypams, kuriems </w:t>
      </w:r>
      <w:r w:rsidRPr="00611466">
        <w:rPr>
          <w:lang w:val="lt-LT"/>
        </w:rPr>
        <w:t>pagal jų naudojimo paskirtį (būdą) ar teritorijų planavimo dokumentus leidžiama pastatų statyba“</w:t>
      </w:r>
      <w:r>
        <w:rPr>
          <w:lang w:val="lt-LT"/>
        </w:rPr>
        <w:t>,</w:t>
      </w:r>
    </w:p>
    <w:p w14:paraId="10557A3B" w14:textId="77777777" w:rsidR="009A0293" w:rsidRPr="0007145E" w:rsidRDefault="009A0293" w:rsidP="009A0293">
      <w:pPr>
        <w:ind w:firstLine="851"/>
        <w:jc w:val="both"/>
        <w:rPr>
          <w:lang w:val="lt-LT"/>
        </w:rPr>
      </w:pPr>
      <w:bookmarkStart w:id="8" w:name="_Hlk141095713"/>
      <w:r w:rsidRPr="0007145E">
        <w:rPr>
          <w:lang w:val="lt-LT"/>
        </w:rPr>
        <w:t>s u t e i k i u  adresus žemės sklypams Vilniaus miesto savivaldybėje, Naujosios Vilnios seniūnijoje, pagal 1 priedą:</w:t>
      </w:r>
    </w:p>
    <w:p w14:paraId="3A3EEAB2" w14:textId="77777777" w:rsidR="009A0293" w:rsidRPr="0007145E" w:rsidRDefault="009A0293" w:rsidP="009A0293">
      <w:pPr>
        <w:ind w:firstLine="851"/>
        <w:jc w:val="both"/>
        <w:rPr>
          <w:lang w:val="lt-LT"/>
        </w:rPr>
      </w:pPr>
      <w:r w:rsidRPr="0007145E">
        <w:rPr>
          <w:lang w:val="lt-LT"/>
        </w:rPr>
        <w:t xml:space="preserve">1. Žemės sklypui (unikalus Nr. </w:t>
      </w:r>
      <w:r>
        <w:t>010100752082</w:t>
      </w:r>
      <w:r w:rsidRPr="0007145E">
        <w:rPr>
          <w:lang w:val="lt-LT"/>
        </w:rPr>
        <w:t xml:space="preserve">) su pastatu adresą – </w:t>
      </w:r>
      <w:r>
        <w:t>Gurių Sodų 11-oji g. 25.</w:t>
      </w:r>
    </w:p>
    <w:p w14:paraId="1ABE9086" w14:textId="77777777" w:rsidR="009A0293" w:rsidRPr="0007145E" w:rsidRDefault="009A0293" w:rsidP="009A0293">
      <w:pPr>
        <w:ind w:firstLine="851"/>
        <w:jc w:val="both"/>
        <w:rPr>
          <w:lang w:val="lt-LT"/>
        </w:rPr>
      </w:pPr>
      <w:r w:rsidRPr="0007145E">
        <w:rPr>
          <w:lang w:val="lt-LT"/>
        </w:rPr>
        <w:t xml:space="preserve">2. Žemės sklypui (unikalus Nr. </w:t>
      </w:r>
      <w:r>
        <w:t>010100750366</w:t>
      </w:r>
      <w:r w:rsidRPr="0007145E">
        <w:rPr>
          <w:lang w:val="lt-LT"/>
        </w:rPr>
        <w:t xml:space="preserve">) </w:t>
      </w:r>
      <w:r>
        <w:rPr>
          <w:lang w:val="lt-LT"/>
        </w:rPr>
        <w:t xml:space="preserve">su pastatu </w:t>
      </w:r>
      <w:r w:rsidRPr="0007145E">
        <w:rPr>
          <w:lang w:val="lt-LT"/>
        </w:rPr>
        <w:t xml:space="preserve">adresą – </w:t>
      </w:r>
      <w:r>
        <w:t>Gurių Sodų 17-oji g. 48.</w:t>
      </w:r>
    </w:p>
    <w:bookmarkEnd w:id="8"/>
    <w:p w14:paraId="1BBB20B3" w14:textId="77777777" w:rsidR="009A0293" w:rsidRPr="0007145E" w:rsidRDefault="009A0293" w:rsidP="009A0293">
      <w:pPr>
        <w:ind w:firstLine="851"/>
        <w:jc w:val="both"/>
        <w:rPr>
          <w:lang w:val="lt-LT"/>
        </w:rPr>
      </w:pPr>
      <w:r>
        <w:rPr>
          <w:lang w:val="lt-LT"/>
        </w:rPr>
        <w:t>3</w:t>
      </w:r>
      <w:r w:rsidRPr="0007145E">
        <w:rPr>
          <w:lang w:val="lt-LT"/>
        </w:rPr>
        <w:t xml:space="preserve">. Žemės sklypui (unikalus Nr. </w:t>
      </w:r>
      <w:r>
        <w:t>010100751947</w:t>
      </w:r>
      <w:r w:rsidRPr="0007145E">
        <w:rPr>
          <w:lang w:val="lt-LT"/>
        </w:rPr>
        <w:t xml:space="preserve">) </w:t>
      </w:r>
      <w:r>
        <w:rPr>
          <w:lang w:val="lt-LT"/>
        </w:rPr>
        <w:t xml:space="preserve">su pastatu </w:t>
      </w:r>
      <w:r w:rsidRPr="0007145E">
        <w:rPr>
          <w:lang w:val="lt-LT"/>
        </w:rPr>
        <w:t xml:space="preserve">adresą – </w:t>
      </w:r>
      <w:r>
        <w:t>Juodasis kel. 45B.</w:t>
      </w:r>
    </w:p>
    <w:p w14:paraId="74E23975" w14:textId="77777777" w:rsidR="009A0293" w:rsidRPr="0007145E" w:rsidRDefault="009A0293" w:rsidP="009A0293">
      <w:pPr>
        <w:ind w:firstLine="851"/>
        <w:jc w:val="both"/>
        <w:rPr>
          <w:lang w:val="lt-LT"/>
        </w:rPr>
      </w:pPr>
      <w:r>
        <w:rPr>
          <w:lang w:val="lt-LT"/>
        </w:rPr>
        <w:t>4.</w:t>
      </w:r>
      <w:r w:rsidRPr="0007145E">
        <w:rPr>
          <w:lang w:val="lt-LT"/>
        </w:rPr>
        <w:t xml:space="preserve"> Žemės sklypui (unikalus Nr. </w:t>
      </w:r>
      <w:r>
        <w:t>010100480161</w:t>
      </w:r>
      <w:r w:rsidRPr="0007145E">
        <w:rPr>
          <w:lang w:val="lt-LT"/>
        </w:rPr>
        <w:t xml:space="preserve">) </w:t>
      </w:r>
      <w:r>
        <w:rPr>
          <w:lang w:val="lt-LT"/>
        </w:rPr>
        <w:t xml:space="preserve">su pastatu </w:t>
      </w:r>
      <w:r w:rsidRPr="0007145E">
        <w:rPr>
          <w:lang w:val="lt-LT"/>
        </w:rPr>
        <w:t xml:space="preserve">adresą – </w:t>
      </w:r>
      <w:r>
        <w:t>Palydovo g. 95</w:t>
      </w:r>
    </w:p>
    <w:p w14:paraId="25C333D1" w14:textId="4AB6C0F0" w:rsidR="009A0293" w:rsidRPr="0007145E" w:rsidRDefault="009A0293" w:rsidP="009A0293">
      <w:pPr>
        <w:ind w:firstLine="851"/>
        <w:jc w:val="both"/>
        <w:rPr>
          <w:lang w:val="lt-LT"/>
        </w:rPr>
      </w:pPr>
      <w:r>
        <w:rPr>
          <w:lang w:val="lt-LT"/>
        </w:rPr>
        <w:t>5</w:t>
      </w:r>
      <w:r w:rsidRPr="0007145E">
        <w:rPr>
          <w:lang w:val="lt-LT"/>
        </w:rPr>
        <w:t xml:space="preserve">. Žemės sklypui (unikalus Nr. </w:t>
      </w:r>
      <w:r>
        <w:t>010100750672</w:t>
      </w:r>
      <w:r w:rsidRPr="0007145E">
        <w:rPr>
          <w:lang w:val="lt-LT"/>
        </w:rPr>
        <w:t xml:space="preserve">) </w:t>
      </w:r>
      <w:r>
        <w:rPr>
          <w:lang w:val="lt-LT"/>
        </w:rPr>
        <w:t xml:space="preserve">su pastatu </w:t>
      </w:r>
      <w:r w:rsidRPr="0007145E">
        <w:rPr>
          <w:lang w:val="lt-LT"/>
        </w:rPr>
        <w:t xml:space="preserve">adresą – </w:t>
      </w:r>
      <w:r>
        <w:t>Pavilnio Sodų 18-oji g. 19</w:t>
      </w:r>
      <w:r w:rsidR="00744E51">
        <w:t>.</w:t>
      </w:r>
    </w:p>
    <w:p w14:paraId="4CA7AB92" w14:textId="77777777" w:rsidR="009A0293" w:rsidRPr="0007145E" w:rsidRDefault="009A0293" w:rsidP="009A0293">
      <w:pPr>
        <w:ind w:firstLine="851"/>
        <w:jc w:val="both"/>
        <w:rPr>
          <w:lang w:val="lt-LT"/>
        </w:rPr>
      </w:pPr>
      <w:r>
        <w:rPr>
          <w:lang w:val="lt-LT"/>
        </w:rPr>
        <w:t>6</w:t>
      </w:r>
      <w:r w:rsidRPr="0007145E">
        <w:rPr>
          <w:lang w:val="lt-LT"/>
        </w:rPr>
        <w:t xml:space="preserve">. Žemės sklypui (unikalus Nr. </w:t>
      </w:r>
      <w:r>
        <w:t>010100751078</w:t>
      </w:r>
      <w:r w:rsidRPr="0007145E">
        <w:rPr>
          <w:lang w:val="lt-LT"/>
        </w:rPr>
        <w:t xml:space="preserve">) </w:t>
      </w:r>
      <w:r>
        <w:rPr>
          <w:lang w:val="lt-LT"/>
        </w:rPr>
        <w:t xml:space="preserve">su pastatu </w:t>
      </w:r>
      <w:r w:rsidRPr="0007145E">
        <w:rPr>
          <w:lang w:val="lt-LT"/>
        </w:rPr>
        <w:t xml:space="preserve">adresą – </w:t>
      </w:r>
      <w:r>
        <w:t>Pavilnio Sodų 4-oji g 35.</w:t>
      </w:r>
    </w:p>
    <w:p w14:paraId="576DE74A" w14:textId="77777777" w:rsidR="009A0293" w:rsidRPr="0007145E" w:rsidRDefault="009A0293" w:rsidP="009A0293">
      <w:pPr>
        <w:ind w:firstLine="851"/>
        <w:jc w:val="both"/>
        <w:rPr>
          <w:lang w:val="lt-LT"/>
        </w:rPr>
      </w:pPr>
      <w:r>
        <w:rPr>
          <w:lang w:val="lt-LT"/>
        </w:rPr>
        <w:t>7</w:t>
      </w:r>
      <w:r w:rsidRPr="0007145E">
        <w:rPr>
          <w:lang w:val="lt-LT"/>
        </w:rPr>
        <w:t xml:space="preserve">. Žemės sklypui (unikalus Nr. </w:t>
      </w:r>
      <w:r>
        <w:t>010100470083</w:t>
      </w:r>
      <w:r w:rsidRPr="0007145E">
        <w:rPr>
          <w:lang w:val="lt-LT"/>
        </w:rPr>
        <w:t xml:space="preserve">) </w:t>
      </w:r>
      <w:r>
        <w:rPr>
          <w:lang w:val="lt-LT"/>
        </w:rPr>
        <w:t xml:space="preserve">su pastatu </w:t>
      </w:r>
      <w:r w:rsidRPr="0007145E">
        <w:rPr>
          <w:lang w:val="lt-LT"/>
        </w:rPr>
        <w:t xml:space="preserve">adresą – </w:t>
      </w:r>
      <w:r>
        <w:t>Uosių Sodų 15-oji g. 3</w:t>
      </w:r>
    </w:p>
    <w:p w14:paraId="2E4EE743" w14:textId="77777777" w:rsidR="009A0293" w:rsidRPr="0007145E" w:rsidRDefault="009A0293" w:rsidP="009A0293">
      <w:pPr>
        <w:ind w:firstLine="851"/>
        <w:jc w:val="both"/>
        <w:rPr>
          <w:lang w:val="lt-LT"/>
        </w:rPr>
      </w:pPr>
      <w:r>
        <w:rPr>
          <w:lang w:val="lt-LT"/>
        </w:rPr>
        <w:t>8</w:t>
      </w:r>
      <w:r w:rsidRPr="0007145E">
        <w:rPr>
          <w:lang w:val="lt-LT"/>
        </w:rPr>
        <w:t xml:space="preserve">. Žemės sklypui (unikalus Nr. </w:t>
      </w:r>
      <w:r>
        <w:t>010100470326</w:t>
      </w:r>
      <w:r w:rsidRPr="0007145E">
        <w:rPr>
          <w:lang w:val="lt-LT"/>
        </w:rPr>
        <w:t xml:space="preserve">) </w:t>
      </w:r>
      <w:r>
        <w:rPr>
          <w:lang w:val="lt-LT"/>
        </w:rPr>
        <w:t xml:space="preserve">su pastatu </w:t>
      </w:r>
      <w:r w:rsidRPr="0007145E">
        <w:rPr>
          <w:lang w:val="lt-LT"/>
        </w:rPr>
        <w:t xml:space="preserve">adresą – </w:t>
      </w:r>
      <w:r>
        <w:t>Uosių Sodų 22-oji g. 6.</w:t>
      </w:r>
    </w:p>
    <w:p w14:paraId="240AC5F7" w14:textId="77777777" w:rsidR="009A0293" w:rsidRPr="0007145E" w:rsidRDefault="009A0293" w:rsidP="009A0293">
      <w:pPr>
        <w:ind w:firstLine="851"/>
        <w:jc w:val="both"/>
        <w:rPr>
          <w:lang w:val="lt-LT"/>
        </w:rPr>
      </w:pPr>
      <w:r>
        <w:rPr>
          <w:lang w:val="lt-LT"/>
        </w:rPr>
        <w:t>9</w:t>
      </w:r>
      <w:r w:rsidRPr="0007145E">
        <w:rPr>
          <w:lang w:val="lt-LT"/>
        </w:rPr>
        <w:t xml:space="preserve">. Žemės sklypui (unikalus Nr. </w:t>
      </w:r>
      <w:r>
        <w:t>010100470165</w:t>
      </w:r>
      <w:r w:rsidRPr="0007145E">
        <w:rPr>
          <w:lang w:val="lt-LT"/>
        </w:rPr>
        <w:t xml:space="preserve">) </w:t>
      </w:r>
      <w:r>
        <w:rPr>
          <w:lang w:val="lt-LT"/>
        </w:rPr>
        <w:t xml:space="preserve">su pastatu </w:t>
      </w:r>
      <w:r w:rsidRPr="0007145E">
        <w:rPr>
          <w:lang w:val="lt-LT"/>
        </w:rPr>
        <w:t xml:space="preserve">adresą – </w:t>
      </w:r>
      <w:r>
        <w:t>Uosių Sodų 7-oji g. 17.</w:t>
      </w:r>
    </w:p>
    <w:p w14:paraId="4C59594A" w14:textId="77777777" w:rsidR="009A0293" w:rsidRDefault="009A0293" w:rsidP="009A0293">
      <w:pPr>
        <w:ind w:firstLine="851"/>
        <w:jc w:val="both"/>
      </w:pPr>
      <w:r>
        <w:rPr>
          <w:lang w:val="lt-LT"/>
        </w:rPr>
        <w:t>10</w:t>
      </w:r>
      <w:r w:rsidRPr="0007145E">
        <w:rPr>
          <w:lang w:val="lt-LT"/>
        </w:rPr>
        <w:t xml:space="preserve">. Žemės sklypui (unikalus Nr. </w:t>
      </w:r>
      <w:r>
        <w:t>010100750774</w:t>
      </w:r>
      <w:r w:rsidRPr="0007145E">
        <w:rPr>
          <w:lang w:val="lt-LT"/>
        </w:rPr>
        <w:t xml:space="preserve">) </w:t>
      </w:r>
      <w:r>
        <w:rPr>
          <w:lang w:val="lt-LT"/>
        </w:rPr>
        <w:t xml:space="preserve">su pastatu </w:t>
      </w:r>
      <w:r w:rsidRPr="0007145E">
        <w:rPr>
          <w:lang w:val="lt-LT"/>
        </w:rPr>
        <w:t xml:space="preserve">adresą – </w:t>
      </w:r>
      <w:r>
        <w:t>Zofijos Gulevič g.</w:t>
      </w:r>
      <w:r w:rsidRPr="007E6591">
        <w:t xml:space="preserve"> </w:t>
      </w:r>
      <w:r>
        <w:t>5.</w:t>
      </w:r>
    </w:p>
    <w:bookmarkEnd w:id="7"/>
    <w:p w14:paraId="237B9D66" w14:textId="1AC34D71"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Jurijus Gridiuško</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56D98"/>
    <w:rsid w:val="004B2E8C"/>
    <w:rsid w:val="00527289"/>
    <w:rsid w:val="005720C1"/>
    <w:rsid w:val="005F7BBD"/>
    <w:rsid w:val="00641705"/>
    <w:rsid w:val="006815B3"/>
    <w:rsid w:val="006C2D4E"/>
    <w:rsid w:val="006F5EC7"/>
    <w:rsid w:val="007362CF"/>
    <w:rsid w:val="00744E51"/>
    <w:rsid w:val="00815382"/>
    <w:rsid w:val="00862006"/>
    <w:rsid w:val="009069B2"/>
    <w:rsid w:val="009436B6"/>
    <w:rsid w:val="0098213D"/>
    <w:rsid w:val="009A0293"/>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9A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1528</Words>
  <Characters>871</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2023-10-09T09:18:00Z</dcterms:created>
  <dcterms:modified xsi:type="dcterms:W3CDTF">2023-10-09T09:18:00Z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