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PRIE T. NARBUTO GATVĖS TĘSINIO DETALIOJO PLANO SPRENDINIUS SKLYPE LAISVĖS PR. 58 (KADASTRO</w:t>
      </w:r>
      <w:r>
        <w:rPr>
          <w:b/>
          <w:noProof/>
          <w:color w:val="002060"/>
        </w:rPr>
        <w:cr/>
        <w:t>NR. 0101/0030:27)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liepos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36C12C1D" w14:textId="77777777" w:rsidR="006041B7" w:rsidRDefault="006041B7" w:rsidP="006041B7">
      <w:pPr>
        <w:pStyle w:val="Sraopastraipa"/>
        <w:tabs>
          <w:tab w:val="left" w:pos="1134"/>
        </w:tabs>
        <w:suppressAutoHyphens/>
        <w:spacing w:line="360" w:lineRule="auto"/>
        <w:ind w:left="0" w:firstLine="720"/>
        <w:jc w:val="both"/>
        <w:rPr>
          <w:rStyle w:val="normaltextrun"/>
          <w:lang w:val="lt-LT"/>
        </w:rPr>
      </w:pPr>
      <w:r w:rsidRPr="007D2E9F">
        <w:rPr>
          <w:lang w:val="lt-LT"/>
        </w:rPr>
        <w:t>Vadovaudamasis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ir 318 punktais</w:t>
      </w:r>
      <w:r w:rsidRPr="00D559B7">
        <w:rPr>
          <w:rStyle w:val="normaltextrun"/>
          <w:lang w:val="lt-LT"/>
        </w:rPr>
        <w:t>:</w:t>
      </w:r>
    </w:p>
    <w:p w14:paraId="306369F6" w14:textId="77777777" w:rsidR="00073039" w:rsidRPr="006E3FCC" w:rsidRDefault="00073039" w:rsidP="00073039">
      <w:pPr>
        <w:pStyle w:val="Sraopastraipa"/>
        <w:numPr>
          <w:ilvl w:val="0"/>
          <w:numId w:val="1"/>
        </w:numPr>
        <w:tabs>
          <w:tab w:val="left" w:pos="1134"/>
        </w:tabs>
        <w:suppressAutoHyphens/>
        <w:spacing w:line="360" w:lineRule="auto"/>
        <w:ind w:left="0" w:firstLine="720"/>
        <w:jc w:val="both"/>
        <w:rPr>
          <w:lang w:val="lt-LT"/>
        </w:rPr>
      </w:pPr>
      <w:r w:rsidRPr="00B02D61">
        <w:rPr>
          <w:lang w:val="lt-LT"/>
        </w:rPr>
        <w:t xml:space="preserve">L e i d ž i </w:t>
      </w:r>
      <w:r w:rsidRPr="00D559B7">
        <w:rPr>
          <w:lang w:val="lt-LT"/>
        </w:rPr>
        <w:t xml:space="preserve">u </w:t>
      </w:r>
      <w:r>
        <w:rPr>
          <w:lang w:val="lt-LT"/>
        </w:rPr>
        <w:t xml:space="preserve"> koreguoti</w:t>
      </w:r>
      <w:r w:rsidRPr="006E3FCC">
        <w:t xml:space="preserve"> </w:t>
      </w:r>
      <w:bookmarkStart w:id="8" w:name="_Hlk102998491"/>
      <w:r w:rsidRPr="006B1574">
        <w:rPr>
          <w:lang w:val="lt-LT"/>
        </w:rPr>
        <w:t>teritorijos prie T. Narbuto gatvės tęsinio</w:t>
      </w:r>
      <w:r w:rsidRPr="006E3FCC" w:rsidDel="005417C3">
        <w:rPr>
          <w:lang w:val="lt-LT"/>
        </w:rPr>
        <w:t xml:space="preserve"> </w:t>
      </w:r>
      <w:r>
        <w:rPr>
          <w:lang w:val="lt-LT"/>
        </w:rPr>
        <w:t xml:space="preserve">detaliojo plano </w:t>
      </w:r>
      <w:r w:rsidRPr="006E3FCC">
        <w:rPr>
          <w:lang w:val="lt-LT"/>
        </w:rPr>
        <w:t>(TPD</w:t>
      </w:r>
      <w:r>
        <w:rPr>
          <w:lang w:val="lt-LT"/>
        </w:rPr>
        <w:br/>
      </w:r>
      <w:r w:rsidRPr="006E3FCC">
        <w:rPr>
          <w:lang w:val="lt-LT"/>
        </w:rPr>
        <w:t xml:space="preserve">Nr. T00056185) </w:t>
      </w:r>
      <w:r>
        <w:rPr>
          <w:lang w:val="lt-LT"/>
        </w:rPr>
        <w:t xml:space="preserve">sprendinius </w:t>
      </w:r>
      <w:r w:rsidRPr="006E3FCC">
        <w:rPr>
          <w:lang w:val="lt-LT"/>
        </w:rPr>
        <w:t>sklype Laisvės pr. 58</w:t>
      </w:r>
      <w:r>
        <w:rPr>
          <w:lang w:val="lt-LT"/>
        </w:rPr>
        <w:t xml:space="preserve"> </w:t>
      </w:r>
      <w:r w:rsidRPr="006E3FCC">
        <w:rPr>
          <w:lang w:val="lt-LT"/>
        </w:rPr>
        <w:t>(kadastro Nr. 0101/0030:27)</w:t>
      </w:r>
      <w:r>
        <w:rPr>
          <w:lang w:val="lt-LT"/>
        </w:rPr>
        <w:t xml:space="preserve"> inicijavimo sutarties pagrindu. </w:t>
      </w:r>
    </w:p>
    <w:p w14:paraId="70E4D95B" w14:textId="77777777" w:rsidR="00073039" w:rsidRPr="006E3FCC" w:rsidRDefault="00073039" w:rsidP="00073039">
      <w:pPr>
        <w:pStyle w:val="Sraopastraipa"/>
        <w:numPr>
          <w:ilvl w:val="0"/>
          <w:numId w:val="1"/>
        </w:numPr>
        <w:tabs>
          <w:tab w:val="left" w:pos="1134"/>
        </w:tabs>
        <w:suppressAutoHyphens/>
        <w:spacing w:line="360" w:lineRule="auto"/>
        <w:ind w:left="0" w:firstLine="720"/>
        <w:jc w:val="both"/>
        <w:rPr>
          <w:rStyle w:val="normaltextrun"/>
          <w:lang w:val="lt-LT"/>
        </w:rPr>
      </w:pPr>
      <w:r w:rsidRPr="008D60C9">
        <w:rPr>
          <w:rStyle w:val="normaltextrun"/>
          <w:lang w:val="lt-LT"/>
        </w:rPr>
        <w:t xml:space="preserve">N u s t a t a u  šiuos planavimo tikslus ir detaliojo plano uždavinius: </w:t>
      </w:r>
      <w:r>
        <w:rPr>
          <w:rStyle w:val="normaltextrun"/>
          <w:lang w:val="lt-LT"/>
        </w:rPr>
        <w:t>ž</w:t>
      </w:r>
      <w:r w:rsidRPr="008D60C9">
        <w:rPr>
          <w:rStyle w:val="normaltextrun"/>
          <w:lang w:val="lt-LT"/>
        </w:rPr>
        <w:t xml:space="preserve">emės sklype numatyti aukštybinių pastatų statybą, suformuoti optimalią teritorijos užstatymo urbanistinę struktūrą, žemės sklypui nustatyti naudojimo būdus ir privalomus bei papildomus teritorijos naudojimo reglamentus vadovaujantis Vilniaus miesto savivaldybės teritorijos bendrojo plano </w:t>
      </w:r>
      <w:r w:rsidRPr="006E3FCC">
        <w:rPr>
          <w:rStyle w:val="normaltextrun"/>
          <w:lang w:val="lt-LT"/>
        </w:rPr>
        <w:t>sprendiniais.</w:t>
      </w:r>
    </w:p>
    <w:p w14:paraId="167373D8" w14:textId="77777777" w:rsidR="00073039" w:rsidRPr="006E3FCC" w:rsidRDefault="00073039" w:rsidP="00073039">
      <w:pPr>
        <w:pStyle w:val="Sraopastraipa"/>
        <w:numPr>
          <w:ilvl w:val="0"/>
          <w:numId w:val="1"/>
        </w:numPr>
        <w:tabs>
          <w:tab w:val="left" w:pos="1134"/>
        </w:tabs>
        <w:suppressAutoHyphens/>
        <w:spacing w:line="360" w:lineRule="auto"/>
        <w:ind w:left="0" w:firstLine="720"/>
        <w:jc w:val="both"/>
        <w:rPr>
          <w:rStyle w:val="normaltextrun"/>
          <w:lang w:val="lt-LT"/>
        </w:rPr>
      </w:pPr>
      <w:r w:rsidRPr="006E3FCC">
        <w:rPr>
          <w:rStyle w:val="normaltextrun"/>
          <w:color w:val="000000"/>
          <w:shd w:val="clear" w:color="auto" w:fill="FFFFFF"/>
          <w:lang w:val="lt-LT"/>
        </w:rPr>
        <w:t>T v i r t i n u   detaliojo plano planavimo darbų programą (pridedama).</w:t>
      </w:r>
      <w:r w:rsidRPr="006E3FCC">
        <w:rPr>
          <w:rStyle w:val="eop"/>
          <w:color w:val="000000"/>
          <w:shd w:val="clear" w:color="auto" w:fill="FFFFFF"/>
          <w:lang w:val="lt-LT"/>
        </w:rPr>
        <w:t> </w:t>
      </w:r>
    </w:p>
    <w:bookmarkEnd w:id="8"/>
    <w:p w14:paraId="237B9D66" w14:textId="2689C45E"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Adomas Bužinskas</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4DB"/>
    <w:multiLevelType w:val="hybridMultilevel"/>
    <w:tmpl w:val="82463090"/>
    <w:lvl w:ilvl="0" w:tplc="2C40FF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7025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73039"/>
    <w:rsid w:val="001A6045"/>
    <w:rsid w:val="00237C6D"/>
    <w:rsid w:val="00307AAF"/>
    <w:rsid w:val="00350859"/>
    <w:rsid w:val="003D642F"/>
    <w:rsid w:val="004B2E8C"/>
    <w:rsid w:val="00527289"/>
    <w:rsid w:val="005720C1"/>
    <w:rsid w:val="005F7BBD"/>
    <w:rsid w:val="006041B7"/>
    <w:rsid w:val="00641705"/>
    <w:rsid w:val="006815B3"/>
    <w:rsid w:val="006C2D4E"/>
    <w:rsid w:val="006F5EC7"/>
    <w:rsid w:val="007362CF"/>
    <w:rsid w:val="00815382"/>
    <w:rsid w:val="00862006"/>
    <w:rsid w:val="009069B2"/>
    <w:rsid w:val="0098213D"/>
    <w:rsid w:val="009E2D13"/>
    <w:rsid w:val="00A72CFF"/>
    <w:rsid w:val="00A72E6A"/>
    <w:rsid w:val="00A73B31"/>
    <w:rsid w:val="00AD5C30"/>
    <w:rsid w:val="00BA16A6"/>
    <w:rsid w:val="00BE3150"/>
    <w:rsid w:val="00D04396"/>
    <w:rsid w:val="00D36842"/>
    <w:rsid w:val="00E53E75"/>
    <w:rsid w:val="00E761F1"/>
    <w:rsid w:val="00E805D2"/>
    <w:rsid w:val="00F46164"/>
    <w:rsid w:val="00F67B66"/>
    <w:rsid w:val="00F7772F"/>
    <w:rsid w:val="00FA2B9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character" w:customStyle="1" w:styleId="normaltextrun">
    <w:name w:val="normaltextrun"/>
    <w:basedOn w:val="Numatytasispastraiposriftas"/>
    <w:rsid w:val="00E805D2"/>
  </w:style>
  <w:style w:type="paragraph" w:styleId="Sraopastraipa">
    <w:name w:val="List Paragraph"/>
    <w:basedOn w:val="prastasis"/>
    <w:qFormat/>
    <w:rsid w:val="00E805D2"/>
    <w:pPr>
      <w:ind w:left="720"/>
      <w:contextualSpacing/>
    </w:pPr>
  </w:style>
  <w:style w:type="character" w:customStyle="1" w:styleId="eop">
    <w:name w:val="eop"/>
    <w:basedOn w:val="Numatytasispastraiposriftas"/>
    <w:rsid w:val="00E8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973</Words>
  <Characters>555</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2023-07-13T10:14:00Z</dcterms:created>
  <dcterms:modified xsi:type="dcterms:W3CDTF">2023-07-13T10:14:00Z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