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2021-06-04 ĮSAKYMO</w:t>
      </w:r>
      <w:r>
        <w:rPr>
          <w:b/>
          <w:noProof/>
          <w:color w:val="002060"/>
        </w:rPr>
        <w:cr/>
        <w:t>NR. A30-1977/21 „DĖL TERITORIJOS, PAGAL VILNIAUS VERBŲ ETNOKULTŪROS KRAŠTOVAIZDŽIO DRAUSTINIO SPECIALŲJĮ PLANĄ PATENKANČIOS Į FUNKCINĘ ZONĄ NR. 14, DETALIOJO PLANO ORGANIZAVIMO“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7F6788">
      <w:pPr>
        <w:spacing w:line="360" w:lineRule="auto"/>
        <w:jc w:val="both"/>
      </w:pPr>
    </w:p>
    <w:p w14:paraId="43D11B78" w14:textId="77777777" w:rsidR="00003477" w:rsidRDefault="00003477" w:rsidP="00003477">
      <w:pPr>
        <w:spacing w:line="360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>,</w:t>
      </w:r>
    </w:p>
    <w:p w14:paraId="4817AEFF" w14:textId="77777777" w:rsidR="00003477" w:rsidRDefault="00003477" w:rsidP="00003477">
      <w:pPr>
        <w:spacing w:line="360" w:lineRule="auto"/>
        <w:ind w:firstLine="720"/>
        <w:jc w:val="both"/>
      </w:pPr>
      <w:r>
        <w:t xml:space="preserve">k e i č i </w:t>
      </w:r>
      <w:proofErr w:type="gramStart"/>
      <w:r>
        <w:t>u  Vilniaus</w:t>
      </w:r>
      <w:proofErr w:type="gram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</w:t>
      </w:r>
      <w:proofErr w:type="spellEnd"/>
      <w:r>
        <w:t xml:space="preserve"> 2021 m. </w:t>
      </w:r>
      <w:proofErr w:type="spellStart"/>
      <w:r>
        <w:t>birželio</w:t>
      </w:r>
      <w:proofErr w:type="spellEnd"/>
      <w:r>
        <w:t xml:space="preserve"> 4 d. </w:t>
      </w:r>
      <w:proofErr w:type="spellStart"/>
      <w:r>
        <w:t>įsakymą</w:t>
      </w:r>
      <w:proofErr w:type="spellEnd"/>
      <w:r>
        <w:t xml:space="preserve"> Nr. A30-1977/21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, </w:t>
      </w:r>
      <w:proofErr w:type="spellStart"/>
      <w:r>
        <w:t>pagal</w:t>
      </w:r>
      <w:proofErr w:type="spellEnd"/>
      <w:r>
        <w:t xml:space="preserve"> Vilniaus </w:t>
      </w:r>
      <w:proofErr w:type="spellStart"/>
      <w:r>
        <w:t>verbų</w:t>
      </w:r>
      <w:proofErr w:type="spellEnd"/>
      <w:r>
        <w:t xml:space="preserve"> </w:t>
      </w:r>
      <w:proofErr w:type="spellStart"/>
      <w:r>
        <w:t>etnokultūros</w:t>
      </w:r>
      <w:proofErr w:type="spellEnd"/>
      <w:r>
        <w:t xml:space="preserve"> </w:t>
      </w:r>
      <w:proofErr w:type="spellStart"/>
      <w:r>
        <w:t>kraštovaizdžio</w:t>
      </w:r>
      <w:proofErr w:type="spellEnd"/>
      <w:r>
        <w:t xml:space="preserve"> </w:t>
      </w:r>
      <w:proofErr w:type="spellStart"/>
      <w:r>
        <w:t>draustinio</w:t>
      </w:r>
      <w:proofErr w:type="spellEnd"/>
      <w:r>
        <w:t xml:space="preserve"> </w:t>
      </w:r>
      <w:proofErr w:type="spellStart"/>
      <w:r>
        <w:t>specialųjį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patenkančios</w:t>
      </w:r>
      <w:proofErr w:type="spellEnd"/>
      <w:r>
        <w:t xml:space="preserve"> į </w:t>
      </w:r>
      <w:proofErr w:type="spellStart"/>
      <w:r>
        <w:t>funkcinę</w:t>
      </w:r>
      <w:proofErr w:type="spellEnd"/>
      <w:r>
        <w:t xml:space="preserve"> </w:t>
      </w:r>
      <w:proofErr w:type="spellStart"/>
      <w:r>
        <w:t>zoną</w:t>
      </w:r>
      <w:proofErr w:type="spellEnd"/>
      <w:r>
        <w:t xml:space="preserve"> Nr. 14,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proofErr w:type="gramStart"/>
      <w:r>
        <w:t>organizavimo</w:t>
      </w:r>
      <w:proofErr w:type="spellEnd"/>
      <w:r>
        <w:t>“</w:t>
      </w:r>
      <w:proofErr w:type="gramEnd"/>
      <w:r>
        <w:t>:</w:t>
      </w:r>
    </w:p>
    <w:p w14:paraId="4FA155C3" w14:textId="77777777" w:rsidR="00003477" w:rsidRDefault="00003477" w:rsidP="00003477">
      <w:pPr>
        <w:spacing w:line="360" w:lineRule="auto"/>
        <w:ind w:firstLine="720"/>
        <w:jc w:val="both"/>
      </w:pPr>
      <w:r>
        <w:t>1.</w:t>
      </w:r>
      <w:r>
        <w:tab/>
      </w:r>
      <w:proofErr w:type="spellStart"/>
      <w:r>
        <w:t>Išdėstau</w:t>
      </w:r>
      <w:proofErr w:type="spellEnd"/>
      <w:r>
        <w:t xml:space="preserve"> 1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išdėstau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7B63ED9B" w14:textId="77777777" w:rsidR="00003477" w:rsidRDefault="00003477" w:rsidP="00003477">
      <w:pPr>
        <w:spacing w:line="360" w:lineRule="auto"/>
        <w:ind w:firstLine="720"/>
        <w:jc w:val="both"/>
      </w:pPr>
      <w:r>
        <w:t xml:space="preserve">„1. O r g a n i z u o j </w:t>
      </w:r>
      <w:proofErr w:type="gramStart"/>
      <w:r>
        <w:t xml:space="preserve">u  </w:t>
      </w:r>
      <w:proofErr w:type="spellStart"/>
      <w:r>
        <w:t>apie</w:t>
      </w:r>
      <w:proofErr w:type="spellEnd"/>
      <w:proofErr w:type="gramEnd"/>
      <w:r>
        <w:t xml:space="preserve"> 4,9 ha </w:t>
      </w:r>
      <w:proofErr w:type="spellStart"/>
      <w:r>
        <w:t>teritorijos</w:t>
      </w:r>
      <w:proofErr w:type="spellEnd"/>
      <w:r>
        <w:t xml:space="preserve"> (schema </w:t>
      </w:r>
      <w:proofErr w:type="spellStart"/>
      <w:r>
        <w:t>pridedama</w:t>
      </w:r>
      <w:proofErr w:type="spellEnd"/>
      <w:r>
        <w:t xml:space="preserve">), </w:t>
      </w:r>
      <w:proofErr w:type="spellStart"/>
      <w:r>
        <w:t>pagal</w:t>
      </w:r>
      <w:proofErr w:type="spellEnd"/>
      <w:r>
        <w:t xml:space="preserve"> 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2011 m. </w:t>
      </w:r>
      <w:proofErr w:type="spellStart"/>
      <w:r>
        <w:t>vasario</w:t>
      </w:r>
      <w:proofErr w:type="spellEnd"/>
      <w:r>
        <w:t xml:space="preserve"> 18 d. </w:t>
      </w:r>
      <w:proofErr w:type="spellStart"/>
      <w:r>
        <w:t>sprendimu</w:t>
      </w:r>
      <w:proofErr w:type="spellEnd"/>
      <w:r>
        <w:t xml:space="preserve"> Nr. 1-2008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verbų</w:t>
      </w:r>
      <w:proofErr w:type="spellEnd"/>
      <w:r>
        <w:t xml:space="preserve"> </w:t>
      </w:r>
      <w:proofErr w:type="spellStart"/>
      <w:r>
        <w:t>etnokultūrinio</w:t>
      </w:r>
      <w:proofErr w:type="spellEnd"/>
      <w:r>
        <w:t xml:space="preserve"> </w:t>
      </w:r>
      <w:proofErr w:type="spellStart"/>
      <w:r>
        <w:t>kraštovaizdžio</w:t>
      </w:r>
      <w:proofErr w:type="spellEnd"/>
      <w:r>
        <w:t xml:space="preserve"> </w:t>
      </w:r>
      <w:proofErr w:type="spellStart"/>
      <w:r>
        <w:t>draustinio</w:t>
      </w:r>
      <w:proofErr w:type="spellEnd"/>
      <w:r>
        <w:t xml:space="preserve"> </w:t>
      </w:r>
      <w:proofErr w:type="spellStart"/>
      <w:r>
        <w:t>specialiojo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sprendinių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 xml:space="preserve">“ </w:t>
      </w:r>
      <w:proofErr w:type="spellStart"/>
      <w:r>
        <w:t>patvirtintą</w:t>
      </w:r>
      <w:proofErr w:type="spellEnd"/>
      <w:proofErr w:type="gramEnd"/>
      <w:r>
        <w:t xml:space="preserve"> Vilniaus </w:t>
      </w:r>
      <w:proofErr w:type="spellStart"/>
      <w:r>
        <w:t>verbų</w:t>
      </w:r>
      <w:proofErr w:type="spellEnd"/>
      <w:r>
        <w:t xml:space="preserve"> </w:t>
      </w:r>
      <w:proofErr w:type="spellStart"/>
      <w:r>
        <w:t>etnokultūrinio</w:t>
      </w:r>
      <w:proofErr w:type="spellEnd"/>
      <w:r>
        <w:t xml:space="preserve"> </w:t>
      </w:r>
      <w:proofErr w:type="spellStart"/>
      <w:r>
        <w:t>kraštovaizdžio</w:t>
      </w:r>
      <w:proofErr w:type="spellEnd"/>
      <w:r>
        <w:t xml:space="preserve"> </w:t>
      </w:r>
      <w:proofErr w:type="spellStart"/>
      <w:r>
        <w:t>draustinio</w:t>
      </w:r>
      <w:proofErr w:type="spellEnd"/>
      <w:r>
        <w:t xml:space="preserve"> </w:t>
      </w:r>
      <w:proofErr w:type="spellStart"/>
      <w:r>
        <w:t>specialųjį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Nr. T00054557) </w:t>
      </w:r>
      <w:proofErr w:type="spellStart"/>
      <w:r>
        <w:t>patenkančios</w:t>
      </w:r>
      <w:proofErr w:type="spellEnd"/>
      <w:r>
        <w:t xml:space="preserve"> į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išplanavimo</w:t>
      </w:r>
      <w:proofErr w:type="spellEnd"/>
      <w:r>
        <w:t xml:space="preserve"> </w:t>
      </w:r>
      <w:proofErr w:type="spellStart"/>
      <w:r>
        <w:t>zoną</w:t>
      </w:r>
      <w:proofErr w:type="spellEnd"/>
      <w:r>
        <w:t xml:space="preserve"> Nr. 14, </w:t>
      </w:r>
      <w:proofErr w:type="spellStart"/>
      <w:r>
        <w:t>detalųjį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nustatau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tikslą</w:t>
      </w:r>
      <w:proofErr w:type="spellEnd"/>
      <w:r>
        <w:t xml:space="preserve"> – </w:t>
      </w:r>
      <w:proofErr w:type="spellStart"/>
      <w:r>
        <w:t>urbanistiškai</w:t>
      </w:r>
      <w:proofErr w:type="spellEnd"/>
      <w:r>
        <w:t xml:space="preserve"> </w:t>
      </w:r>
      <w:proofErr w:type="spellStart"/>
      <w:r>
        <w:t>išnagrinėti</w:t>
      </w:r>
      <w:proofErr w:type="spellEnd"/>
      <w:r>
        <w:t xml:space="preserve"> </w:t>
      </w:r>
      <w:proofErr w:type="spellStart"/>
      <w:r>
        <w:t>teritoriją</w:t>
      </w:r>
      <w:proofErr w:type="spellEnd"/>
      <w:r>
        <w:t xml:space="preserve">,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inžinerinei</w:t>
      </w:r>
      <w:proofErr w:type="spellEnd"/>
      <w:r>
        <w:t xml:space="preserve"> </w:t>
      </w:r>
      <w:proofErr w:type="spellStart"/>
      <w:r>
        <w:t>infrastruktūrai</w:t>
      </w:r>
      <w:proofErr w:type="spellEnd"/>
      <w:r>
        <w:t xml:space="preserve"> </w:t>
      </w:r>
      <w:proofErr w:type="spellStart"/>
      <w:r>
        <w:t>reikalingų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inžinerinių</w:t>
      </w:r>
      <w:proofErr w:type="spellEnd"/>
      <w:r>
        <w:t xml:space="preserve"> </w:t>
      </w:r>
      <w:proofErr w:type="spellStart"/>
      <w:r>
        <w:t>komunikacijų</w:t>
      </w:r>
      <w:proofErr w:type="spellEnd"/>
      <w:r>
        <w:t xml:space="preserve"> </w:t>
      </w:r>
      <w:proofErr w:type="spellStart"/>
      <w:r>
        <w:t>koridorių</w:t>
      </w:r>
      <w:proofErr w:type="spellEnd"/>
      <w:r>
        <w:t xml:space="preserve"> </w:t>
      </w:r>
      <w:proofErr w:type="spellStart"/>
      <w:r>
        <w:t>ribas</w:t>
      </w:r>
      <w:proofErr w:type="spellEnd"/>
      <w:r>
        <w:t xml:space="preserve">, </w:t>
      </w:r>
      <w:proofErr w:type="spellStart"/>
      <w:r>
        <w:t>padalinti</w:t>
      </w:r>
      <w:proofErr w:type="spellEnd"/>
      <w:r>
        <w:t xml:space="preserve"> </w:t>
      </w:r>
      <w:proofErr w:type="spellStart"/>
      <w:r>
        <w:t>sklypus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paskirtis</w:t>
      </w:r>
      <w:proofErr w:type="spellEnd"/>
      <w:r>
        <w:t xml:space="preserve">,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verbų</w:t>
      </w:r>
      <w:proofErr w:type="spellEnd"/>
      <w:r>
        <w:t xml:space="preserve"> </w:t>
      </w:r>
      <w:proofErr w:type="spellStart"/>
      <w:r>
        <w:t>etnokultūrinio</w:t>
      </w:r>
      <w:proofErr w:type="spellEnd"/>
      <w:r>
        <w:t xml:space="preserve"> </w:t>
      </w:r>
      <w:proofErr w:type="spellStart"/>
      <w:r>
        <w:t>kraštovaizdžio</w:t>
      </w:r>
      <w:proofErr w:type="spellEnd"/>
      <w:r>
        <w:t xml:space="preserve"> </w:t>
      </w:r>
      <w:proofErr w:type="spellStart"/>
      <w:r>
        <w:t>draustinio</w:t>
      </w:r>
      <w:proofErr w:type="spellEnd"/>
      <w:r>
        <w:t xml:space="preserve"> </w:t>
      </w:r>
      <w:proofErr w:type="spellStart"/>
      <w:r>
        <w:t>specialiuoju</w:t>
      </w:r>
      <w:proofErr w:type="spellEnd"/>
      <w:r>
        <w:t xml:space="preserve"> </w:t>
      </w:r>
      <w:proofErr w:type="spellStart"/>
      <w:proofErr w:type="gramStart"/>
      <w:r>
        <w:t>planu</w:t>
      </w:r>
      <w:proofErr w:type="spellEnd"/>
      <w:r>
        <w:t>.“</w:t>
      </w:r>
      <w:proofErr w:type="gramEnd"/>
    </w:p>
    <w:p w14:paraId="439F565C" w14:textId="77777777" w:rsidR="00003477" w:rsidRDefault="00003477" w:rsidP="00003477">
      <w:pPr>
        <w:spacing w:line="360" w:lineRule="auto"/>
        <w:ind w:firstLine="720"/>
        <w:jc w:val="both"/>
      </w:pPr>
      <w:r>
        <w:t xml:space="preserve">2. 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6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išdėstau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237B9D66" w14:textId="52C0D56C" w:rsidR="00641705" w:rsidRDefault="00003477" w:rsidP="00003477">
      <w:pPr>
        <w:spacing w:line="360" w:lineRule="auto"/>
        <w:ind w:firstLine="720"/>
        <w:jc w:val="both"/>
      </w:pPr>
      <w:r>
        <w:t xml:space="preserve">„6.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uždaviniai</w:t>
      </w:r>
      <w:proofErr w:type="spellEnd"/>
      <w:r>
        <w:t xml:space="preserve">: </w:t>
      </w:r>
      <w:proofErr w:type="spellStart"/>
      <w:r>
        <w:t>urbanistiškai</w:t>
      </w:r>
      <w:proofErr w:type="spellEnd"/>
      <w:r>
        <w:t xml:space="preserve"> </w:t>
      </w:r>
      <w:proofErr w:type="spellStart"/>
      <w:r>
        <w:t>išnagrinėti</w:t>
      </w:r>
      <w:proofErr w:type="spellEnd"/>
      <w:r>
        <w:t xml:space="preserve"> </w:t>
      </w:r>
      <w:proofErr w:type="spellStart"/>
      <w:r>
        <w:t>teritoriją</w:t>
      </w:r>
      <w:proofErr w:type="spellEnd"/>
      <w:r>
        <w:t xml:space="preserve">,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inžinerinei</w:t>
      </w:r>
      <w:proofErr w:type="spellEnd"/>
      <w:r>
        <w:t xml:space="preserve"> </w:t>
      </w:r>
      <w:proofErr w:type="spellStart"/>
      <w:r>
        <w:t>infrastruktūrai</w:t>
      </w:r>
      <w:proofErr w:type="spellEnd"/>
      <w:r>
        <w:t xml:space="preserve"> </w:t>
      </w:r>
      <w:proofErr w:type="spellStart"/>
      <w:r>
        <w:t>reikalingų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inžinerinių</w:t>
      </w:r>
      <w:proofErr w:type="spellEnd"/>
      <w:r>
        <w:t xml:space="preserve"> </w:t>
      </w:r>
      <w:proofErr w:type="spellStart"/>
      <w:r>
        <w:t>komunikacijų</w:t>
      </w:r>
      <w:proofErr w:type="spellEnd"/>
      <w:r>
        <w:t xml:space="preserve"> </w:t>
      </w:r>
      <w:proofErr w:type="spellStart"/>
      <w:r>
        <w:t>koridorių</w:t>
      </w:r>
      <w:proofErr w:type="spellEnd"/>
      <w:r>
        <w:t xml:space="preserve"> </w:t>
      </w:r>
      <w:proofErr w:type="spellStart"/>
      <w:r>
        <w:t>ribas</w:t>
      </w:r>
      <w:proofErr w:type="spellEnd"/>
      <w:r>
        <w:t xml:space="preserve">, </w:t>
      </w:r>
      <w:proofErr w:type="spellStart"/>
      <w:r>
        <w:t>padalinti</w:t>
      </w:r>
      <w:proofErr w:type="spellEnd"/>
      <w:r>
        <w:t xml:space="preserve"> </w:t>
      </w:r>
      <w:proofErr w:type="spellStart"/>
      <w:r>
        <w:t>sklypus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paskirtis</w:t>
      </w:r>
      <w:proofErr w:type="spellEnd"/>
      <w:r>
        <w:t xml:space="preserve">,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</w:t>
      </w:r>
      <w:r>
        <w:lastRenderedPageBreak/>
        <w:t xml:space="preserve">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verbų</w:t>
      </w:r>
      <w:proofErr w:type="spellEnd"/>
      <w:r>
        <w:t xml:space="preserve"> </w:t>
      </w:r>
      <w:proofErr w:type="spellStart"/>
      <w:r>
        <w:t>etnokultūrinio</w:t>
      </w:r>
      <w:proofErr w:type="spellEnd"/>
      <w:r>
        <w:t xml:space="preserve"> </w:t>
      </w:r>
      <w:proofErr w:type="spellStart"/>
      <w:r>
        <w:t>kraštovaizdžio</w:t>
      </w:r>
      <w:proofErr w:type="spellEnd"/>
      <w:r>
        <w:t xml:space="preserve"> </w:t>
      </w:r>
      <w:proofErr w:type="spellStart"/>
      <w:r>
        <w:t>draustinio</w:t>
      </w:r>
      <w:proofErr w:type="spellEnd"/>
      <w:r>
        <w:t xml:space="preserve"> </w:t>
      </w:r>
      <w:proofErr w:type="spellStart"/>
      <w:r>
        <w:t>specialiuoju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Nr. T00054557</w:t>
      </w:r>
      <w:proofErr w:type="gramStart"/>
      <w:r>
        <w:t>).“</w:t>
      </w:r>
      <w:proofErr w:type="gramEnd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477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F6788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A204D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7F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1645</Words>
  <Characters>938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2022-11-15T09:17:00Z</dcterms:created>
  <dcterms:modified xsi:type="dcterms:W3CDTF">2022-11-15T09:17:00Z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