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C0772" w14:textId="2CB18A5C" w:rsidR="00C43126" w:rsidRPr="008D007B" w:rsidRDefault="00000000" w:rsidP="008D007B">
      <w:pPr>
        <w:widowControl w:val="0"/>
        <w:tabs>
          <w:tab w:val="left" w:pos="709"/>
          <w:tab w:val="left" w:pos="851"/>
          <w:tab w:val="left" w:pos="1701"/>
        </w:tabs>
        <w:suppressAutoHyphens/>
        <w:ind w:left="709" w:firstLine="11"/>
        <w:jc w:val="both"/>
        <w:rPr>
          <w:color w:val="000000"/>
        </w:rPr>
      </w:pPr>
      <w:r w:rsidRPr="008D007B">
        <w:rPr>
          <w:color w:val="000000"/>
        </w:rPr>
        <w:t xml:space="preserve">             Reklaminės veiklos subjektai</w:t>
      </w:r>
      <w:r w:rsidRPr="008D007B">
        <w:rPr>
          <w:bCs/>
          <w:color w:val="000000"/>
        </w:rPr>
        <w:t>,</w:t>
      </w:r>
      <w:r w:rsidRPr="008D007B">
        <w:rPr>
          <w:color w:val="000000"/>
        </w:rPr>
        <w:t xml:space="preserve"> projektuodami, įrengdami ir skleisdami išorinę reklamą,</w:t>
      </w:r>
      <w:r w:rsidRPr="008D007B">
        <w:rPr>
          <w:bCs/>
          <w:color w:val="000000"/>
        </w:rPr>
        <w:t xml:space="preserve"> </w:t>
      </w:r>
      <w:r w:rsidRPr="008D007B">
        <w:rPr>
          <w:color w:val="000000"/>
        </w:rPr>
        <w:t xml:space="preserve">privalo vykdyti </w:t>
      </w:r>
      <w:r w:rsidRPr="008D007B">
        <w:rPr>
          <w:b/>
          <w:bCs/>
          <w:color w:val="000000"/>
        </w:rPr>
        <w:t xml:space="preserve">Lietuvos Respublikos reklamos įstatymo reikalavimus </w:t>
      </w:r>
      <w:r w:rsidRPr="008D007B">
        <w:rPr>
          <w:bCs/>
          <w:color w:val="000000"/>
        </w:rPr>
        <w:t>ir</w:t>
      </w:r>
      <w:r w:rsidRPr="008D007B">
        <w:rPr>
          <w:b/>
          <w:bCs/>
          <w:color w:val="000000"/>
        </w:rPr>
        <w:t xml:space="preserve"> </w:t>
      </w:r>
      <w:r w:rsidRPr="008D007B">
        <w:rPr>
          <w:bCs/>
          <w:color w:val="000000"/>
        </w:rPr>
        <w:t>turi</w:t>
      </w:r>
      <w:r w:rsidRPr="008D007B">
        <w:rPr>
          <w:b/>
          <w:bCs/>
          <w:color w:val="000000"/>
        </w:rPr>
        <w:t xml:space="preserve"> </w:t>
      </w:r>
      <w:r w:rsidRPr="008D007B">
        <w:rPr>
          <w:color w:val="000000"/>
        </w:rPr>
        <w:t>vadovautis</w:t>
      </w:r>
      <w:r w:rsidRPr="008D007B">
        <w:rPr>
          <w:b/>
          <w:bCs/>
          <w:color w:val="000000"/>
        </w:rPr>
        <w:t xml:space="preserve"> Išorinės reklamos įrengimo taisyklėmis</w:t>
      </w:r>
      <w:r w:rsidRPr="008D007B">
        <w:rPr>
          <w:bCs/>
          <w:color w:val="000000"/>
        </w:rPr>
        <w:t xml:space="preserve"> (patvirtintomis</w:t>
      </w:r>
      <w:r w:rsidRPr="008D007B">
        <w:rPr>
          <w:color w:val="000000"/>
        </w:rPr>
        <w:t xml:space="preserve"> Lietuvos Respublikos ūkio ministro 2013-07-30 įsakymu Nr. 4-670 (2018-06-22 įsakymo Nr. 4-371 redakcija)</w:t>
      </w:r>
      <w:r w:rsidRPr="008D007B">
        <w:rPr>
          <w:rFonts w:eastAsia="Lucida Sans Unicode"/>
          <w:iCs/>
          <w:lang/>
        </w:rPr>
        <w:t xml:space="preserve"> – </w:t>
      </w:r>
      <w:hyperlink r:id="rId7">
        <w:r w:rsidRPr="008D007B">
          <w:rPr>
            <w:rStyle w:val="InternetLink"/>
          </w:rPr>
          <w:t>https://www.e-tar.lt/portal/lt/legalAct/7a6e11e075e311e8ae2bfd1913d66d57</w:t>
        </w:r>
      </w:hyperlink>
      <w:r w:rsidRPr="008D007B">
        <w:t xml:space="preserve">), </w:t>
      </w:r>
      <w:r w:rsidRPr="008D007B">
        <w:rPr>
          <w:rFonts w:eastAsia="Lucida Sans Unicode"/>
          <w:bCs/>
          <w:lang/>
        </w:rPr>
        <w:t xml:space="preserve">taip pat </w:t>
      </w:r>
      <w:r w:rsidRPr="008D007B">
        <w:rPr>
          <w:color w:val="000000"/>
        </w:rPr>
        <w:t>kitais teisės aktais, nustatančiais valstybinės kalbos vartojimo ir taisyklingumo reikalavimus rašytinėje informacijoje (viešuosiuose užrašuose).</w:t>
      </w:r>
    </w:p>
    <w:p w14:paraId="27166520" w14:textId="77777777" w:rsidR="00C43126" w:rsidRPr="008D007B" w:rsidRDefault="00C43126">
      <w:pPr>
        <w:widowControl w:val="0"/>
        <w:tabs>
          <w:tab w:val="left" w:pos="709"/>
          <w:tab w:val="left" w:pos="1701"/>
        </w:tabs>
        <w:suppressAutoHyphens/>
        <w:ind w:left="709"/>
        <w:rPr>
          <w:rFonts w:eastAsia="Lucida Sans Unicode"/>
          <w:color w:val="000000"/>
          <w:lang/>
        </w:rPr>
      </w:pPr>
    </w:p>
    <w:p w14:paraId="213245C2" w14:textId="77777777" w:rsidR="00C43126" w:rsidRPr="008D007B" w:rsidRDefault="00C43126">
      <w:pPr>
        <w:widowControl w:val="0"/>
        <w:tabs>
          <w:tab w:val="left" w:pos="709"/>
          <w:tab w:val="left" w:pos="1701"/>
        </w:tabs>
        <w:suppressAutoHyphens/>
        <w:ind w:left="709"/>
        <w:rPr>
          <w:rFonts w:eastAsia="Lucida Sans Unicode"/>
          <w:color w:val="000000"/>
          <w:lang/>
        </w:rPr>
      </w:pPr>
    </w:p>
    <w:p w14:paraId="20AAE1BF" w14:textId="77777777" w:rsidR="00C43126" w:rsidRPr="008D007B" w:rsidRDefault="00000000">
      <w:pPr>
        <w:widowControl w:val="0"/>
        <w:tabs>
          <w:tab w:val="left" w:pos="709"/>
          <w:tab w:val="left" w:pos="1701"/>
          <w:tab w:val="left" w:pos="2268"/>
        </w:tabs>
        <w:suppressAutoHyphens/>
        <w:ind w:left="709"/>
        <w:jc w:val="both"/>
      </w:pPr>
      <w:r w:rsidRPr="008D007B">
        <w:rPr>
          <w:rFonts w:eastAsia="Lucida Sans Unicode"/>
          <w:b/>
          <w:bCs/>
          <w:lang/>
        </w:rPr>
        <w:tab/>
        <w:t xml:space="preserve">• </w:t>
      </w:r>
      <w:r w:rsidRPr="008D007B">
        <w:rPr>
          <w:b/>
          <w:color w:val="000000"/>
        </w:rPr>
        <w:t>Lietuvos Respublikos valstybinės kalbos įstatymo i š t r a u k o s</w:t>
      </w:r>
    </w:p>
    <w:p w14:paraId="56A30DB0" w14:textId="77777777" w:rsidR="00C43126" w:rsidRPr="008D007B" w:rsidRDefault="00000000">
      <w:pPr>
        <w:widowControl w:val="0"/>
        <w:tabs>
          <w:tab w:val="left" w:pos="709"/>
          <w:tab w:val="left" w:pos="1701"/>
          <w:tab w:val="left" w:pos="2268"/>
          <w:tab w:val="left" w:pos="8364"/>
        </w:tabs>
        <w:suppressAutoHyphens/>
        <w:ind w:left="709"/>
        <w:jc w:val="both"/>
        <w:rPr>
          <w:b/>
          <w:color w:val="000000"/>
        </w:rPr>
      </w:pPr>
      <w:r w:rsidRPr="008D007B">
        <w:rPr>
          <w:b/>
          <w:color w:val="000000"/>
        </w:rPr>
        <w:tab/>
      </w:r>
      <w:hyperlink r:id="rId8">
        <w:r w:rsidRPr="008D007B">
          <w:rPr>
            <w:rStyle w:val="InternetLink"/>
            <w:b/>
          </w:rPr>
          <w:t>h</w:t>
        </w:r>
        <w:r w:rsidRPr="008D007B">
          <w:rPr>
            <w:rStyle w:val="InternetLink"/>
          </w:rPr>
          <w:t>ttps://www.e-tar.lt/portal/lt/legalAct/TAR.0B0253BB424C/TAIS_170492</w:t>
        </w:r>
      </w:hyperlink>
    </w:p>
    <w:p w14:paraId="485106B5" w14:textId="77777777" w:rsidR="00C43126" w:rsidRPr="008D007B" w:rsidRDefault="00C43126">
      <w:pPr>
        <w:widowControl w:val="0"/>
        <w:tabs>
          <w:tab w:val="left" w:pos="709"/>
          <w:tab w:val="left" w:pos="2268"/>
          <w:tab w:val="left" w:pos="8364"/>
        </w:tabs>
        <w:suppressAutoHyphens/>
        <w:ind w:left="709"/>
        <w:jc w:val="both"/>
        <w:rPr>
          <w:b/>
          <w:color w:val="000000"/>
        </w:rPr>
      </w:pPr>
    </w:p>
    <w:p w14:paraId="677B2B90" w14:textId="77777777" w:rsidR="00C43126" w:rsidRPr="008D007B" w:rsidRDefault="00000000">
      <w:pPr>
        <w:widowControl w:val="0"/>
        <w:tabs>
          <w:tab w:val="left" w:pos="709"/>
          <w:tab w:val="left" w:pos="1701"/>
          <w:tab w:val="left" w:pos="2268"/>
        </w:tabs>
        <w:suppressAutoHyphens/>
        <w:ind w:left="709"/>
        <w:jc w:val="both"/>
      </w:pPr>
      <w:r w:rsidRPr="008D007B">
        <w:rPr>
          <w:rFonts w:eastAsia="Lucida Sans Unicode"/>
          <w:b/>
          <w:bCs/>
          <w:color w:val="000000"/>
          <w:lang/>
        </w:rPr>
        <w:tab/>
      </w:r>
      <w:r w:rsidRPr="008D007B">
        <w:rPr>
          <w:rFonts w:eastAsia="Lucida Sans Unicode"/>
          <w:b/>
          <w:bCs/>
          <w:lang/>
        </w:rPr>
        <w:t>2 straipsnis.</w:t>
      </w:r>
      <w:r w:rsidRPr="008D007B">
        <w:rPr>
          <w:rFonts w:eastAsia="Lucida Sans Unicode"/>
          <w:lang/>
        </w:rPr>
        <w:t xml:space="preserve"> Lietuvos Respublikos valstybinė kalba yra lietuvių kalba.</w:t>
      </w:r>
    </w:p>
    <w:p w14:paraId="7B431D08" w14:textId="77777777" w:rsidR="00C43126" w:rsidRPr="008D007B" w:rsidRDefault="00000000">
      <w:pPr>
        <w:widowControl w:val="0"/>
        <w:tabs>
          <w:tab w:val="left" w:pos="709"/>
          <w:tab w:val="left" w:pos="1701"/>
        </w:tabs>
        <w:suppressAutoHyphens/>
        <w:ind w:right="254"/>
        <w:jc w:val="both"/>
        <w:rPr>
          <w:lang w:val="en-US"/>
        </w:rPr>
      </w:pPr>
      <w:bookmarkStart w:id="0" w:name="straipsnis14"/>
      <w:r w:rsidRPr="008D007B">
        <w:rPr>
          <w:b/>
          <w:bCs/>
        </w:rPr>
        <w:tab/>
      </w:r>
      <w:r w:rsidRPr="008D007B">
        <w:rPr>
          <w:b/>
          <w:bCs/>
        </w:rPr>
        <w:tab/>
        <w:t>14 straipsnis</w:t>
      </w:r>
      <w:r w:rsidRPr="008D007B">
        <w:t>. Oficialios, sunormintos vietovardžių lytys Lietuvos Respublikoje rašomos valstybine kalba.</w:t>
      </w:r>
      <w:bookmarkEnd w:id="0"/>
    </w:p>
    <w:p w14:paraId="58BDC76C" w14:textId="77777777" w:rsidR="00C43126" w:rsidRPr="008D007B" w:rsidRDefault="00000000">
      <w:pPr>
        <w:widowControl w:val="0"/>
        <w:tabs>
          <w:tab w:val="left" w:pos="709"/>
          <w:tab w:val="left" w:pos="1701"/>
        </w:tabs>
        <w:suppressAutoHyphens/>
        <w:ind w:left="709" w:right="254"/>
        <w:jc w:val="both"/>
        <w:rPr>
          <w:lang w:val="en-US"/>
        </w:rPr>
      </w:pPr>
      <w:r w:rsidRPr="008D007B">
        <w:t> </w:t>
      </w:r>
      <w:bookmarkStart w:id="1" w:name="straipsnis15"/>
      <w:r w:rsidRPr="008D007B">
        <w:rPr>
          <w:lang w:val="en-US"/>
        </w:rPr>
        <w:tab/>
      </w:r>
      <w:r w:rsidRPr="008D007B">
        <w:rPr>
          <w:b/>
          <w:bCs/>
        </w:rPr>
        <w:t>15 straipsnis</w:t>
      </w:r>
      <w:r w:rsidRPr="008D007B">
        <w:t>. Lietuvos Respublikoje vartojamos įstatymų nustatytos Lietuvos Respublikos piliečių asmenvardžių lytys.</w:t>
      </w:r>
      <w:bookmarkEnd w:id="1"/>
    </w:p>
    <w:p w14:paraId="03985C78" w14:textId="77777777" w:rsidR="00C43126" w:rsidRPr="008D007B" w:rsidRDefault="00000000">
      <w:pPr>
        <w:widowControl w:val="0"/>
        <w:tabs>
          <w:tab w:val="left" w:pos="709"/>
          <w:tab w:val="left" w:pos="1701"/>
        </w:tabs>
        <w:suppressAutoHyphens/>
        <w:ind w:left="709" w:right="254" w:firstLine="720"/>
        <w:jc w:val="both"/>
        <w:rPr>
          <w:lang w:val="en-US"/>
        </w:rPr>
      </w:pPr>
      <w:r w:rsidRPr="008D007B">
        <w:tab/>
        <w:t>Asmenvardžiai keičiami bei koreguojami įstatymų nustatyta tvarka.</w:t>
      </w:r>
    </w:p>
    <w:p w14:paraId="07202018" w14:textId="77777777" w:rsidR="00C43126" w:rsidRPr="008D007B" w:rsidRDefault="00000000">
      <w:pPr>
        <w:widowControl w:val="0"/>
        <w:tabs>
          <w:tab w:val="left" w:pos="709"/>
          <w:tab w:val="left" w:pos="1701"/>
        </w:tabs>
        <w:suppressAutoHyphens/>
        <w:ind w:left="709" w:right="254" w:firstLine="720"/>
        <w:jc w:val="both"/>
        <w:rPr>
          <w:lang w:val="en-US"/>
        </w:rPr>
      </w:pPr>
      <w:bookmarkStart w:id="2" w:name="straipsnis16"/>
      <w:r w:rsidRPr="008D007B">
        <w:rPr>
          <w:b/>
          <w:bCs/>
        </w:rPr>
        <w:tab/>
        <w:t>16 straipsnis.</w:t>
      </w:r>
      <w:bookmarkEnd w:id="2"/>
      <w:r w:rsidRPr="008D007B">
        <w:t xml:space="preserve"> Visų Lietuvos Respublikoje veikiančių įmonių, įstaigų ir organizacijų pavadinimai daromi laikantis lietuvių kalbos normų ir Valstybinės lietuvių kalbos komisijos nutarimų.</w:t>
      </w:r>
    </w:p>
    <w:p w14:paraId="767BEA8B" w14:textId="77777777" w:rsidR="00C43126" w:rsidRPr="008D007B" w:rsidRDefault="00000000">
      <w:pPr>
        <w:widowControl w:val="0"/>
        <w:tabs>
          <w:tab w:val="left" w:pos="709"/>
          <w:tab w:val="left" w:pos="1701"/>
        </w:tabs>
        <w:suppressAutoHyphens/>
        <w:ind w:left="709" w:right="254" w:firstLine="720"/>
        <w:jc w:val="both"/>
        <w:rPr>
          <w:lang w:val="en-US"/>
        </w:rPr>
      </w:pPr>
      <w:bookmarkStart w:id="3" w:name="straipsnis17"/>
      <w:r w:rsidRPr="008D007B">
        <w:rPr>
          <w:b/>
          <w:bCs/>
        </w:rPr>
        <w:tab/>
        <w:t>17 straipsnis.</w:t>
      </w:r>
      <w:r w:rsidRPr="008D007B">
        <w:t xml:space="preserve"> </w:t>
      </w:r>
      <w:r w:rsidRPr="008D007B">
        <w:rPr>
          <w:b/>
        </w:rPr>
        <w:t>Lietuvos Respublikoje viešieji užrašai yra valstybine kalba</w:t>
      </w:r>
      <w:r w:rsidRPr="008D007B">
        <w:t>.</w:t>
      </w:r>
      <w:bookmarkEnd w:id="3"/>
    </w:p>
    <w:p w14:paraId="0AE1CEAF" w14:textId="77777777" w:rsidR="00C43126" w:rsidRPr="008D007B" w:rsidRDefault="00000000">
      <w:pPr>
        <w:widowControl w:val="0"/>
        <w:tabs>
          <w:tab w:val="left" w:pos="709"/>
          <w:tab w:val="left" w:pos="1701"/>
        </w:tabs>
        <w:suppressAutoHyphens/>
        <w:ind w:left="709" w:right="254" w:firstLine="720"/>
        <w:jc w:val="both"/>
        <w:rPr>
          <w:lang w:val="en-US"/>
        </w:rPr>
      </w:pPr>
      <w:r w:rsidRPr="008D007B">
        <w:tab/>
      </w:r>
      <w:r w:rsidRPr="008D007B">
        <w:rPr>
          <w:b/>
        </w:rPr>
        <w:t>Valstybinė kalba privaloma</w:t>
      </w:r>
      <w:r w:rsidRPr="008D007B">
        <w:t xml:space="preserve"> visų Lietuvos Respublikos įmonių, įstaigų ir organizacijų antspauduose, spauduose, dokumentų blankuose, iškabose, tarnybinių patalpų ir kituose užrašuose, Lietuvos gaminių ir paslaugų pavadinimuose bei aprašuose.</w:t>
      </w:r>
    </w:p>
    <w:p w14:paraId="13C2D08A" w14:textId="77777777" w:rsidR="00C43126" w:rsidRPr="008D007B" w:rsidRDefault="00000000">
      <w:pPr>
        <w:widowControl w:val="0"/>
        <w:tabs>
          <w:tab w:val="left" w:pos="709"/>
          <w:tab w:val="left" w:pos="1701"/>
        </w:tabs>
        <w:suppressAutoHyphens/>
        <w:ind w:left="709" w:right="254" w:firstLine="720"/>
        <w:jc w:val="both"/>
        <w:rPr>
          <w:lang w:val="en-US"/>
        </w:rPr>
      </w:pPr>
      <w:bookmarkStart w:id="4" w:name="straipsnis18"/>
      <w:r w:rsidRPr="008D007B">
        <w:rPr>
          <w:b/>
          <w:bCs/>
        </w:rPr>
        <w:tab/>
        <w:t>18 straipsnis.</w:t>
      </w:r>
      <w:r w:rsidRPr="008D007B">
        <w:t xml:space="preserve"> Tautinių bendrijų organizacijų pavadinimai, jų informaciniai užrašai greta valstybinės kalbos gali būti pateikiami ir kitomis kalbomis.</w:t>
      </w:r>
      <w:bookmarkEnd w:id="4"/>
    </w:p>
    <w:p w14:paraId="33C7041E" w14:textId="77777777" w:rsidR="00C43126" w:rsidRPr="008D007B" w:rsidRDefault="00000000">
      <w:pPr>
        <w:widowControl w:val="0"/>
        <w:tabs>
          <w:tab w:val="left" w:pos="709"/>
          <w:tab w:val="left" w:pos="1701"/>
        </w:tabs>
        <w:suppressAutoHyphens/>
        <w:ind w:left="709" w:right="254" w:firstLine="709"/>
        <w:jc w:val="both"/>
        <w:rPr>
          <w:lang w:val="en-US"/>
        </w:rPr>
      </w:pPr>
      <w:r w:rsidRPr="008D007B">
        <w:tab/>
        <w:t>Užrašų kitomis kalbomis formatas negali būti didesnis negu užrašų valstybine kalba.</w:t>
      </w:r>
    </w:p>
    <w:p w14:paraId="74F5BF66" w14:textId="77777777" w:rsidR="00C43126" w:rsidRPr="008D007B" w:rsidRDefault="00000000">
      <w:pPr>
        <w:widowControl w:val="0"/>
        <w:tabs>
          <w:tab w:val="left" w:pos="709"/>
          <w:tab w:val="left" w:pos="1701"/>
        </w:tabs>
        <w:suppressAutoHyphens/>
        <w:ind w:left="709" w:firstLine="720"/>
        <w:jc w:val="both"/>
        <w:rPr>
          <w:rFonts w:eastAsia="Lucida Sans Unicode"/>
          <w:b/>
          <w:lang w:val="en-US"/>
        </w:rPr>
      </w:pPr>
      <w:r w:rsidRPr="008D007B">
        <w:rPr>
          <w:rFonts w:eastAsia="Lucida Sans Unicode"/>
          <w:b/>
          <w:bCs/>
          <w:lang/>
        </w:rPr>
        <w:tab/>
        <w:t xml:space="preserve">23 straipsnis. </w:t>
      </w:r>
      <w:r w:rsidRPr="008D007B">
        <w:rPr>
          <w:rFonts w:eastAsia="Lucida Sans Unicode"/>
          <w:b/>
          <w:lang/>
        </w:rPr>
        <w:t>Visi viešieji užrašai turi būti taisyklingi</w:t>
      </w:r>
      <w:r w:rsidRPr="008D007B">
        <w:rPr>
          <w:rFonts w:eastAsia="Lucida Sans Unicode"/>
          <w:lang/>
        </w:rPr>
        <w:t>.</w:t>
      </w:r>
    </w:p>
    <w:p w14:paraId="12BC975B" w14:textId="77777777" w:rsidR="00C43126" w:rsidRPr="008D007B" w:rsidRDefault="00000000">
      <w:pPr>
        <w:widowControl w:val="0"/>
        <w:tabs>
          <w:tab w:val="left" w:pos="709"/>
          <w:tab w:val="left" w:pos="1701"/>
        </w:tabs>
        <w:suppressAutoHyphens/>
        <w:ind w:left="709" w:right="254" w:firstLine="720"/>
        <w:jc w:val="both"/>
        <w:rPr>
          <w:lang w:val="en-US"/>
        </w:rPr>
      </w:pPr>
      <w:bookmarkStart w:id="5" w:name="straipsnis24"/>
      <w:r w:rsidRPr="008D007B">
        <w:rPr>
          <w:b/>
          <w:bCs/>
        </w:rPr>
        <w:tab/>
        <w:t>24 straipsnis.</w:t>
      </w:r>
      <w:bookmarkEnd w:id="5"/>
      <w:r w:rsidRPr="008D007B">
        <w:t xml:space="preserve"> Bet kokie veiksmai prieš Lietuvos Respublikos Konstitucijos nustatytą valstybinės kalbos statusą neleistini.</w:t>
      </w:r>
    </w:p>
    <w:p w14:paraId="680735BA" w14:textId="77777777" w:rsidR="00C43126" w:rsidRPr="008D007B" w:rsidRDefault="00000000">
      <w:pPr>
        <w:widowControl w:val="0"/>
        <w:tabs>
          <w:tab w:val="left" w:pos="709"/>
          <w:tab w:val="left" w:pos="1701"/>
        </w:tabs>
        <w:suppressAutoHyphens/>
        <w:ind w:left="709" w:right="254"/>
        <w:jc w:val="both"/>
        <w:rPr>
          <w:lang w:val="en-US"/>
        </w:rPr>
      </w:pPr>
      <w:r w:rsidRPr="008D007B">
        <w:tab/>
        <w:t xml:space="preserve">Už šio </w:t>
      </w:r>
      <w:r w:rsidRPr="008D007B">
        <w:rPr>
          <w:b/>
        </w:rPr>
        <w:t>įstatymo nuostatų tiesioginį vykdymą atsakingi</w:t>
      </w:r>
      <w:r w:rsidRPr="008D007B">
        <w:t xml:space="preserve"> institucijų, įstaigų, įmonių, tarnybų bei organizacijų vadovai.</w:t>
      </w:r>
    </w:p>
    <w:p w14:paraId="77A51F32" w14:textId="77777777" w:rsidR="00C43126" w:rsidRPr="008D007B" w:rsidRDefault="00000000">
      <w:pPr>
        <w:widowControl w:val="0"/>
        <w:tabs>
          <w:tab w:val="left" w:pos="709"/>
          <w:tab w:val="left" w:pos="1701"/>
        </w:tabs>
        <w:suppressAutoHyphens/>
        <w:ind w:left="709" w:right="254" w:firstLine="720"/>
        <w:jc w:val="both"/>
      </w:pPr>
      <w:r w:rsidRPr="008D007B">
        <w:tab/>
        <w:t>Asmenys, pažeidę šį įstatymą, atsako įstatymų nustatyta tvarka.</w:t>
      </w:r>
    </w:p>
    <w:p w14:paraId="14AAC052" w14:textId="77777777" w:rsidR="00C43126" w:rsidRPr="008D007B" w:rsidRDefault="00C43126">
      <w:pPr>
        <w:widowControl w:val="0"/>
        <w:tabs>
          <w:tab w:val="left" w:pos="709"/>
          <w:tab w:val="left" w:pos="1701"/>
        </w:tabs>
        <w:suppressAutoHyphens/>
        <w:ind w:right="254"/>
        <w:jc w:val="both"/>
        <w:rPr>
          <w:lang w:val="en-US"/>
        </w:rPr>
      </w:pPr>
    </w:p>
    <w:p w14:paraId="75A0C6B4" w14:textId="77777777" w:rsidR="00C43126" w:rsidRPr="008D007B" w:rsidRDefault="00C43126">
      <w:pPr>
        <w:widowControl w:val="0"/>
        <w:tabs>
          <w:tab w:val="left" w:pos="709"/>
          <w:tab w:val="left" w:pos="1701"/>
        </w:tabs>
        <w:suppressAutoHyphens/>
        <w:ind w:right="254"/>
        <w:jc w:val="both"/>
        <w:rPr>
          <w:lang w:val="en-US"/>
        </w:rPr>
      </w:pPr>
    </w:p>
    <w:p w14:paraId="33F3DB15" w14:textId="77777777" w:rsidR="00C43126" w:rsidRPr="008D007B" w:rsidRDefault="00000000">
      <w:pPr>
        <w:tabs>
          <w:tab w:val="left" w:pos="709"/>
          <w:tab w:val="left" w:pos="1701"/>
        </w:tabs>
        <w:spacing w:line="276" w:lineRule="auto"/>
        <w:ind w:left="709" w:firstLine="720"/>
        <w:jc w:val="both"/>
        <w:rPr>
          <w:highlight w:val="white"/>
        </w:rPr>
      </w:pPr>
      <w:r w:rsidRPr="008D007B">
        <w:rPr>
          <w:b/>
          <w:bCs/>
          <w:highlight w:val="white"/>
        </w:rPr>
        <w:tab/>
      </w:r>
      <w:r w:rsidRPr="008D007B">
        <w:rPr>
          <w:rFonts w:eastAsia="Lucida Sans Unicode"/>
          <w:b/>
          <w:bCs/>
          <w:highlight w:val="white"/>
          <w:lang/>
        </w:rPr>
        <w:t xml:space="preserve">• </w:t>
      </w:r>
      <w:r w:rsidRPr="008D007B">
        <w:rPr>
          <w:b/>
          <w:highlight w:val="white"/>
        </w:rPr>
        <w:t>Valstybinės lietuvių kalbos komisijos 2012 m. lapkričio 8 d. nutarimo</w:t>
      </w:r>
      <w:r w:rsidRPr="008D007B">
        <w:rPr>
          <w:highlight w:val="white"/>
        </w:rPr>
        <w:t xml:space="preserve"> </w:t>
      </w:r>
      <w:r w:rsidRPr="008D007B">
        <w:rPr>
          <w:b/>
          <w:highlight w:val="white"/>
        </w:rPr>
        <w:t>Nr. N-5(136)</w:t>
      </w:r>
      <w:r w:rsidRPr="008D007B">
        <w:rPr>
          <w:highlight w:val="white"/>
        </w:rPr>
        <w:t xml:space="preserve"> </w:t>
      </w:r>
      <w:r w:rsidRPr="008D007B">
        <w:rPr>
          <w:b/>
          <w:highlight w:val="white"/>
        </w:rPr>
        <w:t>„Dėl viešosios informacijos ne valstybine kalba pateikimo“ (2020 m. balandžio 9 d. redakcija) i š t r a u k o s</w:t>
      </w:r>
    </w:p>
    <w:p w14:paraId="2D28797D" w14:textId="77777777" w:rsidR="00C43126" w:rsidRPr="008D007B" w:rsidRDefault="00000000">
      <w:pPr>
        <w:tabs>
          <w:tab w:val="left" w:pos="709"/>
          <w:tab w:val="left" w:pos="1701"/>
        </w:tabs>
        <w:spacing w:line="276" w:lineRule="auto"/>
        <w:ind w:left="709" w:firstLine="720"/>
        <w:jc w:val="both"/>
        <w:rPr>
          <w:highlight w:val="yellow"/>
        </w:rPr>
      </w:pPr>
      <w:hyperlink r:id="rId9">
        <w:r w:rsidRPr="008D007B">
          <w:rPr>
            <w:rStyle w:val="InternetLink"/>
            <w:highlight w:val="white"/>
          </w:rPr>
          <w:t>https://e-seimas.lrs.lt/portal/legalAct/lt/TAD/TAIS.437442?jfwid=-16pzxb3t0f</w:t>
        </w:r>
      </w:hyperlink>
    </w:p>
    <w:p w14:paraId="04C9877B" w14:textId="77777777" w:rsidR="00C43126" w:rsidRPr="008D007B" w:rsidRDefault="00C43126">
      <w:pPr>
        <w:tabs>
          <w:tab w:val="left" w:pos="709"/>
          <w:tab w:val="left" w:pos="1701"/>
        </w:tabs>
        <w:spacing w:line="276" w:lineRule="auto"/>
        <w:jc w:val="both"/>
        <w:rPr>
          <w:b/>
          <w:highlight w:val="white"/>
        </w:rPr>
      </w:pPr>
    </w:p>
    <w:p w14:paraId="425F2FB5" w14:textId="77777777" w:rsidR="00C43126" w:rsidRPr="008D007B" w:rsidRDefault="00000000">
      <w:pPr>
        <w:tabs>
          <w:tab w:val="left" w:pos="709"/>
          <w:tab w:val="left" w:pos="1701"/>
        </w:tabs>
        <w:spacing w:line="276" w:lineRule="auto"/>
        <w:ind w:left="709"/>
        <w:jc w:val="both"/>
        <w:rPr>
          <w:highlight w:val="white"/>
        </w:rPr>
      </w:pPr>
      <w:r w:rsidRPr="008D007B">
        <w:rPr>
          <w:highlight w:val="white"/>
        </w:rPr>
        <w:lastRenderedPageBreak/>
        <w:tab/>
        <w:t xml:space="preserve">1. Tarptautinio bendravimo reikmėms viešoji garsinė ir rašytinė informacija, įskaitant viešuosius užrašus, transporte, muitinėse, viešbučiuose, bankuose, turizmo agentūrose, taip pat reklamos elementuose </w:t>
      </w:r>
      <w:r w:rsidRPr="008D007B">
        <w:rPr>
          <w:b/>
          <w:bCs/>
          <w:highlight w:val="white"/>
        </w:rPr>
        <w:t>greta valstybinės kalbos gali būti teikiama ir užsienio kalbomis</w:t>
      </w:r>
      <w:r w:rsidRPr="008D007B">
        <w:rPr>
          <w:highlight w:val="white"/>
        </w:rPr>
        <w:t xml:space="preserve">. Viešaisiais užrašais laikoma rašytinė informacija, esanti viešojoje erdvėje ir (arba) skirta visuomenei informuoti. </w:t>
      </w:r>
    </w:p>
    <w:p w14:paraId="58B60B2B" w14:textId="77777777" w:rsidR="00C43126" w:rsidRPr="008D007B" w:rsidRDefault="00000000">
      <w:pPr>
        <w:tabs>
          <w:tab w:val="left" w:pos="709"/>
          <w:tab w:val="left" w:pos="1701"/>
        </w:tabs>
        <w:spacing w:line="276" w:lineRule="auto"/>
        <w:ind w:left="709"/>
        <w:jc w:val="both"/>
      </w:pPr>
      <w:r w:rsidRPr="008D007B">
        <w:tab/>
        <w:t xml:space="preserve">2. Rašytinė ir garsinė informacija kitomis kalbomis </w:t>
      </w:r>
      <w:r w:rsidRPr="008D007B">
        <w:rPr>
          <w:b/>
        </w:rPr>
        <w:t>neturi būti išsamesnė</w:t>
      </w:r>
      <w:r w:rsidRPr="008D007B">
        <w:rPr>
          <w:b/>
          <w:bCs/>
        </w:rPr>
        <w:t>, o jos rašytinių tekstų formatas negali būti didesnis negu tekstų valstybine kalba</w:t>
      </w:r>
      <w:r w:rsidRPr="008D007B">
        <w:t>.</w:t>
      </w:r>
    </w:p>
    <w:p w14:paraId="5AD75759" w14:textId="77777777" w:rsidR="00C43126" w:rsidRPr="008D007B" w:rsidRDefault="00C43126">
      <w:pPr>
        <w:tabs>
          <w:tab w:val="left" w:pos="709"/>
          <w:tab w:val="left" w:pos="1701"/>
        </w:tabs>
        <w:spacing w:line="276" w:lineRule="auto"/>
        <w:ind w:left="709"/>
        <w:jc w:val="both"/>
      </w:pPr>
    </w:p>
    <w:p w14:paraId="123ECC4C" w14:textId="77777777" w:rsidR="00C43126" w:rsidRPr="008D007B" w:rsidRDefault="00000000">
      <w:pPr>
        <w:widowControl w:val="0"/>
        <w:tabs>
          <w:tab w:val="left" w:pos="709"/>
          <w:tab w:val="left" w:pos="1701"/>
          <w:tab w:val="left" w:pos="2268"/>
        </w:tabs>
        <w:suppressAutoHyphens/>
        <w:ind w:left="709"/>
        <w:jc w:val="both"/>
        <w:rPr>
          <w:b/>
          <w:bCs/>
          <w:color w:val="000000"/>
        </w:rPr>
      </w:pPr>
      <w:r w:rsidRPr="008D007B">
        <w:rPr>
          <w:rFonts w:eastAsia="Lucida Sans Unicode"/>
          <w:b/>
          <w:bCs/>
          <w:lang/>
        </w:rPr>
        <w:tab/>
        <w:t xml:space="preserve">• </w:t>
      </w:r>
      <w:r w:rsidRPr="008D007B">
        <w:rPr>
          <w:b/>
          <w:color w:val="000000"/>
        </w:rPr>
        <w:t xml:space="preserve">Lietuvos Respublikos vartotojų teisių apsaugos įstatymo </w:t>
      </w:r>
      <w:r w:rsidRPr="008D007B">
        <w:rPr>
          <w:b/>
          <w:bCs/>
          <w:color w:val="000000"/>
        </w:rPr>
        <w:t>i š t r a u k o s</w:t>
      </w:r>
    </w:p>
    <w:p w14:paraId="0E3046B8" w14:textId="77777777" w:rsidR="00C43126" w:rsidRPr="008D007B" w:rsidRDefault="00000000">
      <w:pPr>
        <w:widowControl w:val="0"/>
        <w:tabs>
          <w:tab w:val="left" w:pos="709"/>
          <w:tab w:val="left" w:pos="1701"/>
          <w:tab w:val="left" w:pos="2268"/>
        </w:tabs>
        <w:suppressAutoHyphens/>
        <w:ind w:left="709"/>
        <w:jc w:val="both"/>
        <w:rPr>
          <w:color w:val="000000"/>
        </w:rPr>
      </w:pPr>
      <w:r w:rsidRPr="008D007B">
        <w:rPr>
          <w:b/>
          <w:bCs/>
          <w:color w:val="000000"/>
        </w:rPr>
        <w:tab/>
      </w:r>
      <w:hyperlink r:id="rId10">
        <w:r w:rsidRPr="008D007B">
          <w:rPr>
            <w:rStyle w:val="InternetLink"/>
          </w:rPr>
          <w:t>https://www.e-tar.lt/portal/lt/legalAct/TAR.D790096B17EE/dMEBWudMWk</w:t>
        </w:r>
      </w:hyperlink>
    </w:p>
    <w:p w14:paraId="6D15C2C7" w14:textId="77777777" w:rsidR="00C43126" w:rsidRPr="008D007B" w:rsidRDefault="00C43126">
      <w:pPr>
        <w:widowControl w:val="0"/>
        <w:tabs>
          <w:tab w:val="left" w:pos="709"/>
          <w:tab w:val="left" w:pos="1701"/>
          <w:tab w:val="left" w:pos="2268"/>
        </w:tabs>
        <w:suppressAutoHyphens/>
        <w:jc w:val="both"/>
        <w:rPr>
          <w:b/>
          <w:color w:val="000000"/>
        </w:rPr>
      </w:pPr>
    </w:p>
    <w:p w14:paraId="76DE467F" w14:textId="77777777" w:rsidR="00C43126" w:rsidRPr="008D007B" w:rsidRDefault="00000000">
      <w:pPr>
        <w:tabs>
          <w:tab w:val="left" w:pos="1701"/>
        </w:tabs>
        <w:ind w:firstLine="1296"/>
        <w:jc w:val="both"/>
      </w:pPr>
      <w:r w:rsidRPr="008D007B">
        <w:rPr>
          <w:b/>
          <w:bCs/>
          <w:color w:val="000000"/>
        </w:rPr>
        <w:tab/>
      </w:r>
      <w:r w:rsidRPr="008D007B">
        <w:rPr>
          <w:b/>
          <w:bCs/>
        </w:rPr>
        <w:t>3 straipsnis. Vartotojų teisės</w:t>
      </w:r>
    </w:p>
    <w:p w14:paraId="4843803B" w14:textId="77777777" w:rsidR="00C43126" w:rsidRPr="008D007B" w:rsidRDefault="00000000">
      <w:pPr>
        <w:tabs>
          <w:tab w:val="left" w:pos="1701"/>
        </w:tabs>
        <w:jc w:val="both"/>
      </w:pPr>
      <w:bookmarkStart w:id="6" w:name="part_f1c0a76273d8467eb9876b61af6835a5"/>
      <w:bookmarkEnd w:id="6"/>
      <w:r w:rsidRPr="008D007B">
        <w:tab/>
        <w:t>1. Vartotojai turi teisę:</w:t>
      </w:r>
    </w:p>
    <w:p w14:paraId="609B2848" w14:textId="77777777" w:rsidR="00C43126" w:rsidRPr="008D007B" w:rsidRDefault="00000000">
      <w:pPr>
        <w:ind w:firstLine="1296"/>
        <w:jc w:val="both"/>
      </w:pPr>
      <w:bookmarkStart w:id="7" w:name="part_f777f27994da4f4b85126f86c0fcdf1b"/>
      <w:bookmarkStart w:id="8" w:name="part_31588c2d37cf40e9abda04662a4db781"/>
      <w:bookmarkEnd w:id="7"/>
      <w:bookmarkEnd w:id="8"/>
      <w:r w:rsidRPr="008D007B">
        <w:t xml:space="preserve">       3) gauti teisingą ir visapusišką </w:t>
      </w:r>
      <w:r w:rsidRPr="008D007B">
        <w:rPr>
          <w:b/>
        </w:rPr>
        <w:t>informaciją valstybine kalba</w:t>
      </w:r>
      <w:r w:rsidRPr="008D007B">
        <w:t xml:space="preserve"> apie parduodamas prekes, teikiamas paslaugas.</w:t>
      </w:r>
    </w:p>
    <w:p w14:paraId="3B652B9F" w14:textId="77777777" w:rsidR="00C43126" w:rsidRPr="008D007B" w:rsidRDefault="00000000">
      <w:pPr>
        <w:widowControl w:val="0"/>
        <w:tabs>
          <w:tab w:val="left" w:pos="709"/>
          <w:tab w:val="left" w:pos="1701"/>
        </w:tabs>
        <w:suppressAutoHyphens/>
        <w:ind w:left="709" w:firstLine="720"/>
        <w:jc w:val="both"/>
      </w:pPr>
      <w:bookmarkStart w:id="9" w:name="straipsnis5"/>
      <w:r w:rsidRPr="008D007B">
        <w:rPr>
          <w:b/>
          <w:bCs/>
        </w:rPr>
        <w:tab/>
        <w:t>5 straipsnis. Informacijos pateikimas</w:t>
      </w:r>
      <w:bookmarkEnd w:id="9"/>
      <w:r w:rsidRPr="008D007B">
        <w:rPr>
          <w:b/>
          <w:bCs/>
        </w:rPr>
        <w:t xml:space="preserve"> vartotojams</w:t>
      </w:r>
    </w:p>
    <w:p w14:paraId="334747F5" w14:textId="77777777" w:rsidR="00C43126" w:rsidRPr="008D007B" w:rsidRDefault="00000000">
      <w:pPr>
        <w:widowControl w:val="0"/>
        <w:tabs>
          <w:tab w:val="left" w:pos="709"/>
          <w:tab w:val="left" w:pos="1701"/>
        </w:tabs>
        <w:suppressAutoHyphens/>
        <w:ind w:left="709" w:firstLine="720"/>
        <w:jc w:val="both"/>
      </w:pPr>
      <w:r w:rsidRPr="008D007B">
        <w:tab/>
        <w:t xml:space="preserve">1. Gamintojas, pardavėjas, paslaugos teikėjas vartotojams </w:t>
      </w:r>
      <w:r w:rsidRPr="008D007B">
        <w:rPr>
          <w:b/>
        </w:rPr>
        <w:t>privalo valstybine kalba suteikti</w:t>
      </w:r>
      <w:r w:rsidRPr="008D007B">
        <w:t xml:space="preserve"> Civiliniame kodekse ir kituose teisės aktuose </w:t>
      </w:r>
      <w:r w:rsidRPr="008D007B">
        <w:rPr>
          <w:b/>
        </w:rPr>
        <w:t>nustatytą informaciją</w:t>
      </w:r>
      <w:r w:rsidRPr="008D007B">
        <w:t xml:space="preserve"> ir teisės aktų nustatyta tvarka ženklinti prekes. Kituose įstatymuose gali būti nustatyta gamintojo, pardavėjo, paslaugos teikėjo </w:t>
      </w:r>
      <w:r w:rsidRPr="008D007B">
        <w:rPr>
          <w:b/>
        </w:rPr>
        <w:t>pareiga Civiliniame kodekse ir kituose teisės aktuose nustatytą</w:t>
      </w:r>
      <w:r w:rsidRPr="008D007B">
        <w:t xml:space="preserve"> </w:t>
      </w:r>
      <w:r w:rsidRPr="008D007B">
        <w:rPr>
          <w:b/>
        </w:rPr>
        <w:t>informaciją vartotojams pateikti valstybine ir kita kalba</w:t>
      </w:r>
      <w:r w:rsidRPr="008D007B">
        <w:t>.</w:t>
      </w:r>
    </w:p>
    <w:p w14:paraId="50A049A2" w14:textId="77777777" w:rsidR="00C43126" w:rsidRPr="008D007B" w:rsidRDefault="00000000">
      <w:pPr>
        <w:widowControl w:val="0"/>
        <w:tabs>
          <w:tab w:val="left" w:pos="709"/>
          <w:tab w:val="left" w:pos="1701"/>
        </w:tabs>
        <w:suppressAutoHyphens/>
        <w:ind w:left="709" w:firstLine="720"/>
        <w:jc w:val="both"/>
      </w:pPr>
      <w:r w:rsidRPr="008D007B">
        <w:tab/>
        <w:t xml:space="preserve">2. </w:t>
      </w:r>
      <w:r w:rsidRPr="008D007B">
        <w:rPr>
          <w:b/>
        </w:rPr>
        <w:t>Valstybinė kalba privaloma</w:t>
      </w:r>
      <w:r w:rsidRPr="008D007B">
        <w:t xml:space="preserve"> visuose vartotojams skirtuose viešuosiuose išoriniuose ir vidiniuose prekybos ir paslaugų teikimo vietų užrašuose, įskaitant prekybos ir paslaugų teikimo vietų pavadinimus.</w:t>
      </w:r>
    </w:p>
    <w:p w14:paraId="3035BE91" w14:textId="77777777" w:rsidR="00C43126" w:rsidRPr="008D007B" w:rsidRDefault="00000000">
      <w:pPr>
        <w:ind w:left="709" w:firstLine="720"/>
        <w:jc w:val="both"/>
      </w:pPr>
      <w:r w:rsidRPr="008D007B">
        <w:t xml:space="preserve">    3. </w:t>
      </w:r>
      <w:r w:rsidRPr="008D007B">
        <w:rPr>
          <w:b/>
        </w:rPr>
        <w:t>Interneto svetainėse</w:t>
      </w:r>
      <w:r w:rsidRPr="008D007B">
        <w:t xml:space="preserve">, kuriose vartotojams siūlomos prekės ar paslaugos, prieš pradedant prekių ar paslaugų užsakymą, turi būti aiškiai ir įskaitomai pateikiama informacija apie bet kokius pristatymo apribojimus ir galimus mokėjimo būdus.        </w:t>
      </w:r>
    </w:p>
    <w:p w14:paraId="5F7E3B2E" w14:textId="77777777" w:rsidR="00C43126" w:rsidRPr="008D007B" w:rsidRDefault="00000000">
      <w:pPr>
        <w:tabs>
          <w:tab w:val="left" w:pos="1701"/>
        </w:tabs>
        <w:spacing w:before="280" w:after="280"/>
        <w:ind w:left="709"/>
      </w:pPr>
      <w:r w:rsidRPr="008D007B">
        <w:rPr>
          <w:rFonts w:eastAsia="Lucida Sans Unicode"/>
          <w:b/>
          <w:bCs/>
          <w:lang/>
        </w:rPr>
        <w:tab/>
        <w:t xml:space="preserve">• </w:t>
      </w:r>
      <w:r w:rsidRPr="008D007B">
        <w:rPr>
          <w:b/>
          <w:bCs/>
        </w:rPr>
        <w:t xml:space="preserve">Lietuvos Respublikos visuomenės informavimo įstatymo i š t r a u ko s </w:t>
      </w:r>
      <w:r w:rsidRPr="008D007B">
        <w:br/>
        <w:t>  </w:t>
      </w:r>
      <w:r w:rsidRPr="008D007B">
        <w:tab/>
        <w:t xml:space="preserve">   </w:t>
      </w:r>
      <w:hyperlink r:id="rId11">
        <w:r w:rsidRPr="008D007B">
          <w:rPr>
            <w:rStyle w:val="InternetLink"/>
          </w:rPr>
          <w:t>https://www.e-tar.lt/portal/lt/legalAct/TAR.065AB8483E1E/wRduXQRGBc</w:t>
        </w:r>
      </w:hyperlink>
    </w:p>
    <w:p w14:paraId="08B13E0A" w14:textId="77777777" w:rsidR="00C43126" w:rsidRPr="008D007B" w:rsidRDefault="00000000">
      <w:pPr>
        <w:pStyle w:val="Betarp"/>
        <w:tabs>
          <w:tab w:val="left" w:pos="1701"/>
        </w:tabs>
      </w:pPr>
      <w:r w:rsidRPr="008D007B">
        <w:t xml:space="preserve">                </w:t>
      </w:r>
      <w:r w:rsidRPr="008D007B">
        <w:tab/>
      </w:r>
      <w:r w:rsidRPr="008D007B">
        <w:rPr>
          <w:b/>
        </w:rPr>
        <w:t>2 straipsnis. Pagrindinės šio įstatymo sąvokos</w:t>
      </w:r>
    </w:p>
    <w:p w14:paraId="12A5AF72" w14:textId="77777777" w:rsidR="00C43126" w:rsidRPr="008D007B" w:rsidRDefault="00000000">
      <w:pPr>
        <w:pStyle w:val="Betarp"/>
        <w:tabs>
          <w:tab w:val="left" w:pos="567"/>
          <w:tab w:val="left" w:pos="1701"/>
        </w:tabs>
        <w:ind w:left="567"/>
        <w:jc w:val="both"/>
      </w:pPr>
      <w:r w:rsidRPr="008D007B">
        <w:t xml:space="preserve">    </w:t>
      </w:r>
      <w:r w:rsidRPr="008D007B">
        <w:tab/>
        <w:t xml:space="preserve">57. Reklama – bet kokia forma ir bet kokiomis priemonėmis reklamos užsakovo interesais arba savireklamos tikslais skleidžiama informacija, išskyrus televizijos reklamą, apie asmens ūkinę, komercinę, finansinę ar profesinę veiklą, skatinanti įsigyti prekių ar naudotis paslaugomis, įskaitant nekilnojamojo turto įsigijimą, turtinių teisių ir įsipareigojimų perėmimą. </w:t>
      </w:r>
    </w:p>
    <w:p w14:paraId="79486986" w14:textId="77777777" w:rsidR="00C43126" w:rsidRPr="008D007B" w:rsidRDefault="00000000">
      <w:pPr>
        <w:pStyle w:val="Betarp"/>
        <w:tabs>
          <w:tab w:val="left" w:pos="1701"/>
        </w:tabs>
        <w:jc w:val="both"/>
      </w:pPr>
      <w:r w:rsidRPr="008D007B">
        <w:t xml:space="preserve">               </w:t>
      </w:r>
      <w:r w:rsidRPr="008D007B">
        <w:tab/>
      </w:r>
      <w:r w:rsidRPr="008D007B">
        <w:rPr>
          <w:b/>
        </w:rPr>
        <w:t>34 straipsnis. Kalba, kuria rengiama ir skleidžiama viešoji informacija</w:t>
      </w:r>
    </w:p>
    <w:p w14:paraId="6A0533F6" w14:textId="77777777" w:rsidR="00C43126" w:rsidRPr="008D007B" w:rsidRDefault="00000000">
      <w:pPr>
        <w:pStyle w:val="Betarp"/>
        <w:tabs>
          <w:tab w:val="left" w:pos="567"/>
          <w:tab w:val="left" w:pos="1701"/>
        </w:tabs>
        <w:ind w:left="567"/>
        <w:jc w:val="both"/>
      </w:pPr>
      <w:r w:rsidRPr="008D007B">
        <w:t xml:space="preserve">    </w:t>
      </w:r>
      <w:r w:rsidRPr="008D007B">
        <w:tab/>
        <w:t xml:space="preserve">1. </w:t>
      </w:r>
      <w:r w:rsidRPr="008D007B">
        <w:rPr>
          <w:b/>
        </w:rPr>
        <w:t>Viešoji informacija rengiama ir skleidžiama valstybine kalba ar kitomis kalbomis, vadovaujantis</w:t>
      </w:r>
      <w:r w:rsidRPr="008D007B">
        <w:t xml:space="preserve"> šiuo ir Valstybinės kalbos įstatymu, taip pat Valstybinės lietuvių kalbos komisijos nutarimais, išskyrus šiame įstatyme nurodytus atvejus. Viešosios informacijos rengėjai ir skleidėjai, bendradarbiaudami su kompetentingomis valstybės ir savivaldybių institucijomis ir įstaigomis, pagal galimybes užtikrina, kad skleidžiama viešoji informacija taptų prieinama neįgaliesiems. </w:t>
      </w:r>
    </w:p>
    <w:p w14:paraId="64A74EFD" w14:textId="77777777" w:rsidR="00C43126" w:rsidRPr="008D007B" w:rsidRDefault="00C43126">
      <w:pPr>
        <w:widowControl w:val="0"/>
        <w:tabs>
          <w:tab w:val="left" w:pos="709"/>
          <w:tab w:val="left" w:pos="1701"/>
        </w:tabs>
        <w:suppressAutoHyphens/>
        <w:ind w:left="1418" w:firstLine="11"/>
        <w:rPr>
          <w:rFonts w:eastAsia="Lucida Sans Unicode"/>
          <w:b/>
          <w:bCs/>
          <w:lang/>
        </w:rPr>
      </w:pPr>
    </w:p>
    <w:p w14:paraId="018E2BF6" w14:textId="77777777" w:rsidR="00C43126" w:rsidRPr="008D007B" w:rsidRDefault="00000000">
      <w:pPr>
        <w:widowControl w:val="0"/>
        <w:tabs>
          <w:tab w:val="left" w:pos="709"/>
          <w:tab w:val="left" w:pos="1701"/>
        </w:tabs>
        <w:suppressAutoHyphens/>
        <w:ind w:left="1418" w:firstLine="11"/>
      </w:pPr>
      <w:r w:rsidRPr="008D007B">
        <w:rPr>
          <w:rFonts w:eastAsia="Lucida Sans Unicode"/>
          <w:b/>
          <w:bCs/>
          <w:lang/>
        </w:rPr>
        <w:tab/>
        <w:t xml:space="preserve">• </w:t>
      </w:r>
      <w:r w:rsidRPr="008D007B">
        <w:rPr>
          <w:b/>
          <w:bCs/>
          <w:color w:val="000000"/>
        </w:rPr>
        <w:t>Lietuvos Respublikos reklamos įstatymo   i š t r a u k o s</w:t>
      </w:r>
    </w:p>
    <w:p w14:paraId="46392CFF" w14:textId="77777777" w:rsidR="00C43126" w:rsidRPr="008D007B" w:rsidRDefault="00000000">
      <w:pPr>
        <w:widowControl w:val="0"/>
        <w:tabs>
          <w:tab w:val="left" w:pos="709"/>
          <w:tab w:val="left" w:pos="1701"/>
        </w:tabs>
        <w:suppressAutoHyphens/>
        <w:ind w:left="1418" w:firstLine="11"/>
        <w:rPr>
          <w:bCs/>
          <w:color w:val="FF0000"/>
        </w:rPr>
      </w:pPr>
      <w:r w:rsidRPr="008D007B">
        <w:rPr>
          <w:b/>
          <w:bCs/>
          <w:color w:val="FF0000"/>
        </w:rPr>
        <w:t xml:space="preserve">    </w:t>
      </w:r>
      <w:hyperlink r:id="rId12">
        <w:r w:rsidRPr="008D007B">
          <w:rPr>
            <w:rStyle w:val="InternetLink"/>
            <w:bCs/>
          </w:rPr>
          <w:t>https://www.e-tar.lt/portal/lt/legalAct/TAR.303FC0152D04/YMqoxzVbjT</w:t>
        </w:r>
      </w:hyperlink>
    </w:p>
    <w:p w14:paraId="1A80080F" w14:textId="77777777" w:rsidR="00C43126" w:rsidRPr="008D007B" w:rsidRDefault="00000000">
      <w:pPr>
        <w:tabs>
          <w:tab w:val="left" w:pos="1701"/>
        </w:tabs>
        <w:spacing w:before="280" w:after="280"/>
        <w:ind w:firstLine="567"/>
        <w:jc w:val="both"/>
      </w:pPr>
      <w:r w:rsidRPr="008D007B">
        <w:rPr>
          <w:rFonts w:eastAsia="Lucida Sans Unicode"/>
          <w:b/>
          <w:lang/>
        </w:rPr>
        <w:tab/>
      </w:r>
      <w:r w:rsidRPr="008D007B">
        <w:rPr>
          <w:b/>
          <w:bCs/>
          <w:color w:val="000000"/>
        </w:rPr>
        <w:t>2 straipsnis. Pagrindinės šio įstatymo sąvokos</w:t>
      </w:r>
    </w:p>
    <w:p w14:paraId="3CC1E916" w14:textId="77777777" w:rsidR="00C43126" w:rsidRPr="008D007B" w:rsidRDefault="00000000">
      <w:pPr>
        <w:tabs>
          <w:tab w:val="left" w:pos="567"/>
          <w:tab w:val="left" w:pos="1701"/>
        </w:tabs>
        <w:spacing w:before="280" w:after="280"/>
        <w:ind w:left="567"/>
        <w:jc w:val="both"/>
      </w:pPr>
      <w:bookmarkStart w:id="10" w:name="part_760bc3b4247346f4bf658f128a211d0c"/>
      <w:bookmarkEnd w:id="10"/>
      <w:r w:rsidRPr="008D007B">
        <w:tab/>
        <w:t>1</w:t>
      </w:r>
      <w:r w:rsidRPr="008D007B">
        <w:rPr>
          <w:vertAlign w:val="superscript"/>
        </w:rPr>
        <w:t>1</w:t>
      </w:r>
      <w:r w:rsidRPr="008D007B">
        <w:t xml:space="preserve">. </w:t>
      </w:r>
      <w:r w:rsidRPr="008D007B">
        <w:rPr>
          <w:b/>
          <w:bCs/>
        </w:rPr>
        <w:t>Iškaba</w:t>
      </w:r>
      <w:r w:rsidRPr="008D007B">
        <w:t xml:space="preserve"> – ant ar prie reklamos davėjo buveinės pastato arba reklamos davėjo prekybos ar paslaugų teikimo vietoje ar prie jos įrengiama speciali išorinės reklamos pateikimo priemonė, ant kurios ar kurioje </w:t>
      </w:r>
      <w:r w:rsidRPr="008D007B">
        <w:rPr>
          <w:b/>
        </w:rPr>
        <w:t>pateikiama informacija</w:t>
      </w:r>
      <w:r w:rsidRPr="008D007B">
        <w:t xml:space="preserve">: reklamos davėjo pavadinimas ir (arba) reklamos davėjo prekybos ar paslaugų teikimo vietos pavadinimas (parduotuvė, viešbutis, kirpykla ir kt.), ir (arba) parduodamų prekių ar teikiamų paslaugų pavadinimas (avalynė, automobilių remontas ir kt.). </w:t>
      </w:r>
      <w:r w:rsidRPr="008D007B">
        <w:rPr>
          <w:b/>
        </w:rPr>
        <w:t>Iškaba taip pat laikoma tokios informacijos pateikimo vieta</w:t>
      </w:r>
      <w:r w:rsidRPr="008D007B">
        <w:t xml:space="preserve"> ant reklamos davėjo buveinės arba prekybos ar paslaugų teikimo vietos pastato sienos, langų ar durų. </w:t>
      </w:r>
      <w:r w:rsidRPr="008D007B">
        <w:rPr>
          <w:b/>
        </w:rPr>
        <w:t>Be nurodytos informacijos, iškaboje gali būti pateikiami</w:t>
      </w:r>
      <w:r w:rsidRPr="008D007B">
        <w:t xml:space="preserve"> prekių ženklas, logotipas, emblema, darbo laikas, reklamos davėjo vardas, pavardė. </w:t>
      </w:r>
    </w:p>
    <w:p w14:paraId="7617CF53" w14:textId="77777777" w:rsidR="00C43126" w:rsidRPr="008D007B" w:rsidRDefault="00000000">
      <w:pPr>
        <w:pStyle w:val="Betarp"/>
        <w:tabs>
          <w:tab w:val="left" w:pos="567"/>
          <w:tab w:val="left" w:pos="1701"/>
        </w:tabs>
        <w:ind w:left="567"/>
        <w:jc w:val="both"/>
      </w:pPr>
      <w:bookmarkStart w:id="11" w:name="part_2da7f68f9a28466a95fb1f6f07d99881"/>
      <w:bookmarkEnd w:id="11"/>
      <w:r w:rsidRPr="008D007B">
        <w:tab/>
        <w:t xml:space="preserve">2. </w:t>
      </w:r>
      <w:r w:rsidRPr="008D007B">
        <w:rPr>
          <w:b/>
          <w:bCs/>
        </w:rPr>
        <w:t>Išorinė reklama</w:t>
      </w:r>
      <w:r w:rsidRPr="008D007B">
        <w:t xml:space="preserve"> – reklama, kurios įvairios specialios (stendai, skydai, stulpai, vitrinos ir pan.) ir pritaikytos (pastatų sienos, langai,  durys, stogai, laikinieji statiniai, transporto priemonės, oro balionai ir pan.) pateikimo priemonės yra ne patalpose. Išorine reklama taip pat laikoma:</w:t>
      </w:r>
    </w:p>
    <w:p w14:paraId="0A79974B" w14:textId="77777777" w:rsidR="00C43126" w:rsidRPr="008D007B" w:rsidRDefault="00000000">
      <w:pPr>
        <w:pStyle w:val="Betarp"/>
        <w:tabs>
          <w:tab w:val="left" w:pos="567"/>
          <w:tab w:val="left" w:pos="1701"/>
        </w:tabs>
        <w:ind w:left="567"/>
      </w:pPr>
      <w:bookmarkStart w:id="12" w:name="part_3d93382c94c147328dba02725d711ae0"/>
      <w:bookmarkEnd w:id="12"/>
      <w:r w:rsidRPr="008D007B">
        <w:tab/>
        <w:t>1) reklama, kurios pateikimo priemonės yra patalpose (vitrinose, langų ir (arba) durų vidinėse pusėse), tačiau ji yra matoma iš lauko pusės;</w:t>
      </w:r>
    </w:p>
    <w:p w14:paraId="75ADE0B3" w14:textId="77777777" w:rsidR="00C43126" w:rsidRPr="008D007B" w:rsidRDefault="00000000">
      <w:pPr>
        <w:pStyle w:val="Betarp"/>
        <w:tabs>
          <w:tab w:val="left" w:pos="1701"/>
        </w:tabs>
      </w:pPr>
      <w:bookmarkStart w:id="13" w:name="part_203249851a2a498db675c4775592ddb8"/>
      <w:bookmarkEnd w:id="13"/>
      <w:r w:rsidRPr="008D007B">
        <w:t xml:space="preserve">      </w:t>
      </w:r>
      <w:r w:rsidRPr="008D007B">
        <w:tab/>
        <w:t xml:space="preserve">2) iškaboje pateikiama informacija. </w:t>
      </w:r>
    </w:p>
    <w:p w14:paraId="2A9225AB" w14:textId="77777777" w:rsidR="00C43126" w:rsidRPr="008D007B" w:rsidRDefault="00000000">
      <w:pPr>
        <w:pStyle w:val="Betarp"/>
        <w:tabs>
          <w:tab w:val="left" w:pos="567"/>
          <w:tab w:val="left" w:pos="1701"/>
        </w:tabs>
        <w:ind w:left="567" w:firstLine="153"/>
        <w:jc w:val="both"/>
      </w:pPr>
      <w:bookmarkStart w:id="14" w:name="part_a0b1f84ef710410a97d99b36a7101e5e"/>
      <w:bookmarkStart w:id="15" w:name="part_42d4c47caca34236bfec602541b1375d"/>
      <w:bookmarkEnd w:id="14"/>
      <w:bookmarkEnd w:id="15"/>
      <w:r w:rsidRPr="008D007B">
        <w:rPr>
          <w:color w:val="000000"/>
        </w:rPr>
        <w:t xml:space="preserve">          </w:t>
      </w:r>
      <w:r w:rsidRPr="008D007B">
        <w:rPr>
          <w:color w:val="000000"/>
        </w:rPr>
        <w:tab/>
        <w:t xml:space="preserve">7. </w:t>
      </w:r>
      <w:r w:rsidRPr="008D007B">
        <w:rPr>
          <w:b/>
          <w:bCs/>
          <w:color w:val="000000"/>
        </w:rPr>
        <w:t>Prekių ženklas</w:t>
      </w:r>
      <w:r w:rsidRPr="008D007B">
        <w:rPr>
          <w:color w:val="000000"/>
        </w:rPr>
        <w:t> – bet koks žymuo, kurio paskirtis – atskirti vieno asmens prekes ar paslaugas nuo kito asmens prekių ar paslaugų ir kurį galima pavaizduoti grafiškai.</w:t>
      </w:r>
      <w:r w:rsidRPr="008D007B">
        <w:rPr>
          <w:rFonts w:eastAsia="Lucida Sans Unicode"/>
          <w:i/>
          <w:iCs/>
          <w:lang/>
        </w:rPr>
        <w:t xml:space="preserve"> </w:t>
      </w:r>
    </w:p>
    <w:p w14:paraId="43BBE7AA" w14:textId="77777777" w:rsidR="00C43126" w:rsidRPr="008D007B" w:rsidRDefault="00000000">
      <w:pPr>
        <w:tabs>
          <w:tab w:val="left" w:pos="1701"/>
        </w:tabs>
        <w:spacing w:before="280" w:after="280"/>
        <w:ind w:left="567" w:firstLine="567"/>
        <w:jc w:val="both"/>
      </w:pPr>
      <w:bookmarkStart w:id="16" w:name="part_322482a72db0453a8cca218f8738c00d"/>
      <w:bookmarkEnd w:id="16"/>
      <w:r w:rsidRPr="008D007B">
        <w:rPr>
          <w:color w:val="000000"/>
        </w:rPr>
        <w:tab/>
        <w:t xml:space="preserve">8. </w:t>
      </w:r>
      <w:r w:rsidRPr="008D007B">
        <w:rPr>
          <w:b/>
          <w:bCs/>
          <w:color w:val="000000"/>
        </w:rPr>
        <w:t>Reklama</w:t>
      </w:r>
      <w:r w:rsidRPr="008D007B">
        <w:rPr>
          <w:color w:val="000000"/>
        </w:rPr>
        <w:t> – bet kokia forma ir bet kokiomis priemonėmis skleidžiama informacija, susijusi su asmens ūkine komercine, finansine ar profesine veikla, skatinanti įsigyti prekių ar naudotis paslaugomis, įskaitant nekilnojamojo turto įsigijimą, turtinių teisių ir įsipareigojimų perėmimą.</w:t>
      </w:r>
    </w:p>
    <w:p w14:paraId="1AB336BB" w14:textId="77777777" w:rsidR="00C43126" w:rsidRPr="008D007B" w:rsidRDefault="00000000">
      <w:pPr>
        <w:pStyle w:val="Betarp"/>
        <w:tabs>
          <w:tab w:val="left" w:pos="1701"/>
        </w:tabs>
        <w:rPr>
          <w:b/>
        </w:rPr>
      </w:pPr>
      <w:bookmarkStart w:id="17" w:name="part_6e9b0d0021c34d1a8349b019dde98407"/>
      <w:bookmarkStart w:id="18" w:name="part_e5547a43d1174485b9d164bc104edde6"/>
      <w:bookmarkStart w:id="19" w:name="part_f89b57a0542d495db32c42cd8058986a"/>
      <w:bookmarkEnd w:id="17"/>
      <w:bookmarkEnd w:id="18"/>
      <w:bookmarkEnd w:id="19"/>
      <w:r w:rsidRPr="008D007B">
        <w:tab/>
      </w:r>
      <w:r w:rsidRPr="008D007B">
        <w:rPr>
          <w:b/>
        </w:rPr>
        <w:t>4 straipsnis. Bendrieji reikalavimai reklamai</w:t>
      </w:r>
    </w:p>
    <w:p w14:paraId="684772D5" w14:textId="77777777" w:rsidR="00C43126" w:rsidRPr="008D007B" w:rsidRDefault="00000000">
      <w:pPr>
        <w:pStyle w:val="Betarp"/>
        <w:tabs>
          <w:tab w:val="left" w:pos="1701"/>
        </w:tabs>
      </w:pPr>
      <w:bookmarkStart w:id="20" w:name="part_aa773cfa349148b882cb887906132b48"/>
      <w:bookmarkEnd w:id="20"/>
      <w:r w:rsidRPr="008D007B">
        <w:tab/>
        <w:t>1. Rašytiniam ir garsiniam reklamos tekstui taikomi Lietuvos Respublikos valstybinės kalbos įstatymo nustatyti reikalavimai.</w:t>
      </w:r>
    </w:p>
    <w:p w14:paraId="180D397C" w14:textId="77777777" w:rsidR="00C43126" w:rsidRPr="008D007B" w:rsidRDefault="00C43126">
      <w:pPr>
        <w:pStyle w:val="Betarp"/>
        <w:tabs>
          <w:tab w:val="left" w:pos="1701"/>
        </w:tabs>
      </w:pPr>
    </w:p>
    <w:p w14:paraId="4E63174C" w14:textId="77777777" w:rsidR="00C43126" w:rsidRPr="008D007B" w:rsidRDefault="00000000">
      <w:pPr>
        <w:pStyle w:val="Betarp"/>
        <w:tabs>
          <w:tab w:val="left" w:pos="1701"/>
        </w:tabs>
      </w:pPr>
      <w:bookmarkStart w:id="21" w:name="part_54b4bdb7e3aa4882b4f4105907c7fab3"/>
      <w:bookmarkStart w:id="22" w:name="part_94967ec53fac4594a75d0a0c8936840f"/>
      <w:bookmarkStart w:id="23" w:name="part_91221ea84d164df7bc97d9ee9e856ca8"/>
      <w:bookmarkEnd w:id="21"/>
      <w:bookmarkEnd w:id="22"/>
      <w:bookmarkEnd w:id="23"/>
      <w:r w:rsidRPr="008D007B">
        <w:tab/>
      </w:r>
      <w:r w:rsidRPr="008D007B">
        <w:rPr>
          <w:b/>
        </w:rPr>
        <w:t>12 straipsnis. Išorinės reklamos įrengimo reikalavimai</w:t>
      </w:r>
    </w:p>
    <w:p w14:paraId="4A81A2DD" w14:textId="77777777" w:rsidR="00C43126" w:rsidRPr="008D007B" w:rsidRDefault="00000000">
      <w:pPr>
        <w:pStyle w:val="Betarp"/>
        <w:tabs>
          <w:tab w:val="left" w:pos="1701"/>
        </w:tabs>
      </w:pPr>
      <w:bookmarkStart w:id="24" w:name="part_5daf94e0356b4b08809a2cb4b023a7a0"/>
      <w:bookmarkEnd w:id="24"/>
      <w:r w:rsidRPr="008D007B">
        <w:tab/>
        <w:t xml:space="preserve">1. </w:t>
      </w:r>
      <w:r w:rsidRPr="008D007B">
        <w:rPr>
          <w:b/>
        </w:rPr>
        <w:t>Draudžiama įrengti išorinę reklamą</w:t>
      </w:r>
      <w:r w:rsidRPr="008D007B">
        <w:t>:</w:t>
      </w:r>
    </w:p>
    <w:p w14:paraId="6A51D378" w14:textId="77777777" w:rsidR="00C43126" w:rsidRPr="008D007B" w:rsidRDefault="00000000">
      <w:pPr>
        <w:pStyle w:val="Betarp"/>
        <w:tabs>
          <w:tab w:val="left" w:pos="1560"/>
        </w:tabs>
      </w:pPr>
      <w:bookmarkStart w:id="25" w:name="part_186432cbeabf4501a619900bd13a8c0a"/>
      <w:bookmarkStart w:id="26" w:name="part_93600c567c014bcd94d83a662c9a4119"/>
      <w:bookmarkStart w:id="27" w:name="part_e192ab755f7b4f6da08386ff6047179a"/>
      <w:bookmarkEnd w:id="25"/>
      <w:bookmarkEnd w:id="26"/>
      <w:bookmarkEnd w:id="27"/>
      <w:r w:rsidRPr="008D007B">
        <w:tab/>
        <w:t xml:space="preserve">  5)</w:t>
      </w:r>
      <w:r w:rsidRPr="008D007B">
        <w:rPr>
          <w:i/>
          <w:iCs/>
        </w:rPr>
        <w:t xml:space="preserve"> </w:t>
      </w:r>
      <w:r w:rsidRPr="008D007B">
        <w:rPr>
          <w:b/>
        </w:rPr>
        <w:t>neturint leidimo įrengti išorinę reklamą</w:t>
      </w:r>
      <w:r w:rsidRPr="008D007B">
        <w:t xml:space="preserve"> (toliau – leidimas), išskyrus šio straipsnio 2 dalyje nurodytus atvejus.</w:t>
      </w:r>
    </w:p>
    <w:p w14:paraId="602AA4F8" w14:textId="77777777" w:rsidR="00C43126" w:rsidRPr="008D007B" w:rsidRDefault="00C43126">
      <w:pPr>
        <w:pStyle w:val="Betarp"/>
        <w:tabs>
          <w:tab w:val="left" w:pos="1560"/>
        </w:tabs>
      </w:pPr>
    </w:p>
    <w:p w14:paraId="5F079A07" w14:textId="77777777" w:rsidR="00C43126" w:rsidRPr="008D007B" w:rsidRDefault="00000000">
      <w:pPr>
        <w:pStyle w:val="Betarp"/>
        <w:tabs>
          <w:tab w:val="left" w:pos="1701"/>
        </w:tabs>
      </w:pPr>
      <w:bookmarkStart w:id="28" w:name="part_87f3421a534647118a3d171bf2f3d159"/>
      <w:bookmarkEnd w:id="28"/>
      <w:r w:rsidRPr="008D007B">
        <w:tab/>
        <w:t xml:space="preserve">2. </w:t>
      </w:r>
      <w:r w:rsidRPr="008D007B">
        <w:rPr>
          <w:b/>
        </w:rPr>
        <w:t>Leidimas nereikalingas</w:t>
      </w:r>
      <w:r w:rsidRPr="008D007B">
        <w:t>, kai:</w:t>
      </w:r>
    </w:p>
    <w:p w14:paraId="41ACF9E0" w14:textId="77777777" w:rsidR="00C43126" w:rsidRPr="008D007B" w:rsidRDefault="00000000">
      <w:pPr>
        <w:pStyle w:val="Betarp"/>
        <w:tabs>
          <w:tab w:val="left" w:pos="567"/>
          <w:tab w:val="left" w:pos="1701"/>
        </w:tabs>
        <w:ind w:left="567"/>
        <w:jc w:val="both"/>
      </w:pPr>
      <w:bookmarkStart w:id="29" w:name="part_6bda4cb78dca405c8d4ebf6806001944"/>
      <w:bookmarkEnd w:id="29"/>
      <w:r w:rsidRPr="008D007B">
        <w:tab/>
        <w:t>1) reklamos pateikimo priemonės yra nekilnojamojo turto registre įregistruotame statinyje su stogu ir galinėmis sienomis ar be sienų ir ant šių reklamos pateikimo priemonių pateikiama reklama yra susijusi su šiame statinyje vykdoma veikla;</w:t>
      </w:r>
    </w:p>
    <w:p w14:paraId="23FADF77" w14:textId="77777777" w:rsidR="00C43126" w:rsidRPr="008D007B" w:rsidRDefault="00000000">
      <w:pPr>
        <w:pStyle w:val="Betarp"/>
        <w:tabs>
          <w:tab w:val="left" w:pos="1701"/>
        </w:tabs>
        <w:jc w:val="both"/>
      </w:pPr>
      <w:bookmarkStart w:id="30" w:name="part_79fdc44da33f49cf8ce4ea225bc2060a"/>
      <w:bookmarkEnd w:id="30"/>
      <w:r w:rsidRPr="008D007B">
        <w:lastRenderedPageBreak/>
        <w:tab/>
        <w:t>2) reklamos pateikimo priemonės yra patalpose, tačiau reklama yra matoma iš lauko pusės;</w:t>
      </w:r>
    </w:p>
    <w:p w14:paraId="6A5BB0F1" w14:textId="77777777" w:rsidR="00C43126" w:rsidRPr="008D007B" w:rsidRDefault="00000000">
      <w:pPr>
        <w:pStyle w:val="Betarp"/>
        <w:tabs>
          <w:tab w:val="left" w:pos="567"/>
          <w:tab w:val="left" w:pos="1701"/>
        </w:tabs>
        <w:ind w:left="567"/>
        <w:jc w:val="both"/>
      </w:pPr>
      <w:bookmarkStart w:id="31" w:name="part_88a8d17d950a404da09848a2446f8eb9"/>
      <w:bookmarkEnd w:id="31"/>
      <w:r w:rsidRPr="008D007B">
        <w:tab/>
        <w:t>3) išorinė reklama pateikiama ant transporto priemonės, kuri įrengta kaip prekių pardavimo vieta arba</w:t>
      </w:r>
      <w:r w:rsidRPr="008D007B">
        <w:rPr>
          <w:color w:val="1F497D"/>
        </w:rPr>
        <w:t xml:space="preserve"> </w:t>
      </w:r>
      <w:r w:rsidRPr="008D007B">
        <w:t>naudojama pagal jos tiesioginę paskirtį žmonėms ir (arba) kroviniams vežti, išskyrus atvejus, kai ant transporto priemonės įrengiama speciali reklamos pateikimo priemonė ir ant jos pateikiama išorinė reklama;</w:t>
      </w:r>
    </w:p>
    <w:p w14:paraId="5AA01026" w14:textId="77777777" w:rsidR="00C43126" w:rsidRPr="008D007B" w:rsidRDefault="00000000">
      <w:pPr>
        <w:pStyle w:val="Betarp"/>
        <w:tabs>
          <w:tab w:val="left" w:pos="1701"/>
        </w:tabs>
        <w:ind w:left="567"/>
        <w:jc w:val="both"/>
      </w:pPr>
      <w:bookmarkStart w:id="32" w:name="part_83adfdb7316a4b939fa39cea7ddca9b2"/>
      <w:bookmarkEnd w:id="32"/>
      <w:r w:rsidRPr="008D007B">
        <w:tab/>
        <w:t>4) iškaba turi būti įrengiama pagal Lietuvos Respublikos notariato įstatymu, Lietuvos Respublikos antstolių įstatymu įgaliotos institucijos patvirtintą formą;</w:t>
      </w:r>
    </w:p>
    <w:p w14:paraId="499872A5" w14:textId="77777777" w:rsidR="00C43126" w:rsidRPr="008D007B" w:rsidRDefault="00000000">
      <w:pPr>
        <w:pStyle w:val="Betarp"/>
        <w:tabs>
          <w:tab w:val="left" w:pos="1701"/>
        </w:tabs>
        <w:jc w:val="both"/>
      </w:pPr>
      <w:bookmarkStart w:id="33" w:name="part_c519bc30c9d6482da63101b23e369c6c"/>
      <w:bookmarkEnd w:id="33"/>
      <w:r w:rsidRPr="008D007B">
        <w:tab/>
        <w:t>5) įrengiama ne didesnio kaip 0,3 m</w:t>
      </w:r>
      <w:r w:rsidRPr="008D007B">
        <w:rPr>
          <w:vertAlign w:val="superscript"/>
        </w:rPr>
        <w:t>2</w:t>
      </w:r>
      <w:r w:rsidRPr="008D007B">
        <w:t xml:space="preserve"> ploto iškaba; </w:t>
      </w:r>
    </w:p>
    <w:p w14:paraId="787312E8" w14:textId="77777777" w:rsidR="00C43126" w:rsidRPr="008D007B" w:rsidRDefault="00000000">
      <w:pPr>
        <w:pStyle w:val="Betarp"/>
        <w:tabs>
          <w:tab w:val="left" w:pos="567"/>
          <w:tab w:val="left" w:pos="1701"/>
        </w:tabs>
        <w:ind w:left="567"/>
        <w:jc w:val="both"/>
      </w:pPr>
      <w:bookmarkStart w:id="34" w:name="part_c45a5a5af3a44ab5add0b7ce4587aa3e"/>
      <w:bookmarkEnd w:id="34"/>
      <w:r w:rsidRPr="008D007B">
        <w:tab/>
        <w:t>6) įrengiama Lietuvos Respublikos Vyriausybės įgaliotos institucijos nustatytus reikalavimus atitinkanti iškaba, ant kurios ar kurioje pateikiamas tik reklamos davėjo pavadinimas ir (arba) vardas, pavardė arba reklamos davėjo prekybos ar paslaugų teikimo vietos pavadinimas, arba parduodamų prekių ar teikiamų paslaugų pavadinimas ir (arba) darbo laikas.</w:t>
      </w:r>
    </w:p>
    <w:p w14:paraId="71A94EDB" w14:textId="77777777" w:rsidR="00C43126" w:rsidRPr="008D007B" w:rsidRDefault="00C43126">
      <w:pPr>
        <w:pStyle w:val="Betarp"/>
        <w:tabs>
          <w:tab w:val="left" w:pos="567"/>
          <w:tab w:val="left" w:pos="1701"/>
        </w:tabs>
        <w:ind w:left="567"/>
        <w:jc w:val="both"/>
      </w:pPr>
    </w:p>
    <w:p w14:paraId="07431C13" w14:textId="77777777" w:rsidR="00C43126" w:rsidRPr="0022586F" w:rsidRDefault="00000000">
      <w:pPr>
        <w:pStyle w:val="Betarp"/>
        <w:tabs>
          <w:tab w:val="left" w:pos="567"/>
          <w:tab w:val="left" w:pos="1701"/>
        </w:tabs>
        <w:ind w:left="567"/>
        <w:jc w:val="both"/>
      </w:pPr>
      <w:bookmarkStart w:id="35" w:name="part_5033d7022ecd4d28b8a2aa71014702d7"/>
      <w:bookmarkStart w:id="36" w:name="part_671354f304d840f1acd503e09ed0f2b4"/>
      <w:bookmarkEnd w:id="35"/>
      <w:bookmarkEnd w:id="36"/>
      <w:r w:rsidRPr="008D007B">
        <w:tab/>
      </w:r>
      <w:r w:rsidRPr="0022586F">
        <w:t xml:space="preserve">5. </w:t>
      </w:r>
      <w:r w:rsidRPr="0022586F">
        <w:rPr>
          <w:b/>
        </w:rPr>
        <w:t>Išorinė reklama turi būti įrengiama vadovaujantis</w:t>
      </w:r>
      <w:r w:rsidRPr="0022586F">
        <w:t xml:space="preserve"> projektavimą, architektūrą, statybą, kultūros paveldo objektų ir kraštovaizdžio apsaugą, teritorijų planavimą, eismo saugumą ir </w:t>
      </w:r>
      <w:r w:rsidRPr="0022586F">
        <w:rPr>
          <w:b/>
        </w:rPr>
        <w:t>valstybinės kalbos vartojimą reglamentuojančių teisės aktų nuostatomis</w:t>
      </w:r>
      <w:r w:rsidRPr="0022586F">
        <w:t>, Išorinės reklamos įrengimo taisyklėmis, savivaldybės institucijos patvirtintais išorinės reklamos specialiojo teritorijų planavimo dokumentais ir (ar) kompleksinio</w:t>
      </w:r>
      <w:r w:rsidRPr="0022586F">
        <w:rPr>
          <w:b/>
          <w:bCs/>
        </w:rPr>
        <w:t xml:space="preserve"> </w:t>
      </w:r>
      <w:r w:rsidRPr="0022586F">
        <w:t xml:space="preserve">teritorijų planavimo dokumentais, ir (ar) juose nustatytais išorinės reklamos įrengimo reglamentais, o tuo atveju, kai išorinė reklama įrengiama pagal savivaldybės vykdomosios institucijos patvirtintą tipinio dydžio ir turinio išorinės reklamos įrengimo projektą, – ir savivaldybės vykdomosios institucijos patvirtintais tipinio dydžio ir turinio išorinės reklamos įrengimo reikalavimais. </w:t>
      </w:r>
    </w:p>
    <w:p w14:paraId="3498C9C3" w14:textId="77777777" w:rsidR="00C43126" w:rsidRPr="008D007B" w:rsidRDefault="00C43126">
      <w:pPr>
        <w:pStyle w:val="Betarp"/>
        <w:tabs>
          <w:tab w:val="left" w:pos="567"/>
          <w:tab w:val="left" w:pos="1701"/>
        </w:tabs>
        <w:ind w:left="567"/>
        <w:jc w:val="both"/>
      </w:pPr>
    </w:p>
    <w:p w14:paraId="648114E8" w14:textId="77777777" w:rsidR="00C43126" w:rsidRPr="0022586F" w:rsidRDefault="00000000">
      <w:pPr>
        <w:pStyle w:val="Betarp"/>
        <w:tabs>
          <w:tab w:val="left" w:pos="1701"/>
        </w:tabs>
      </w:pPr>
      <w:bookmarkStart w:id="37" w:name="part_eb8db9446b6d44d682e20467bb1672cc"/>
      <w:bookmarkStart w:id="38" w:name="part_f8dc33fc7dbe4967812b74509a5d3fed"/>
      <w:bookmarkStart w:id="39" w:name="part_92131327b20a48569afe5121c37caf8a"/>
      <w:bookmarkEnd w:id="37"/>
      <w:bookmarkEnd w:id="38"/>
      <w:bookmarkEnd w:id="39"/>
      <w:r w:rsidRPr="008D007B">
        <w:t xml:space="preserve">       </w:t>
      </w:r>
      <w:r w:rsidRPr="008D007B">
        <w:tab/>
      </w:r>
      <w:r w:rsidRPr="0022586F">
        <w:t>15. Leidimo turėtojas privalo:</w:t>
      </w:r>
    </w:p>
    <w:p w14:paraId="470BE4AB" w14:textId="77777777" w:rsidR="00C43126" w:rsidRPr="0022586F" w:rsidRDefault="00000000">
      <w:pPr>
        <w:pStyle w:val="Betarp"/>
      </w:pPr>
      <w:bookmarkStart w:id="40" w:name="part_675dadf722634610b49d81bc78822afd"/>
      <w:bookmarkStart w:id="41" w:name="part_1d34255780cb4473a18d2886c6f8f6a0"/>
      <w:bookmarkEnd w:id="40"/>
      <w:bookmarkEnd w:id="41"/>
      <w:r w:rsidRPr="0022586F">
        <w:tab/>
        <w:t xml:space="preserve">       2) </w:t>
      </w:r>
      <w:r w:rsidRPr="0022586F">
        <w:rPr>
          <w:b/>
        </w:rPr>
        <w:t>užtikrint</w:t>
      </w:r>
      <w:r w:rsidRPr="0022586F">
        <w:t>i, kad išorinė reklama būtų tvarkinga, nesugadinta, įrengta pagal leidime nurodytą išorinės reklamos įrengimo projektą.</w:t>
      </w:r>
      <w:bookmarkStart w:id="42" w:name="part_0344bcb08b574e0a84964ba115598df8"/>
      <w:bookmarkEnd w:id="42"/>
    </w:p>
    <w:p w14:paraId="2E504C8A" w14:textId="77777777" w:rsidR="00C43126" w:rsidRPr="008D007B" w:rsidRDefault="00C43126">
      <w:pPr>
        <w:pStyle w:val="Betarp"/>
      </w:pPr>
    </w:p>
    <w:p w14:paraId="59950A7F" w14:textId="77777777" w:rsidR="00C43126" w:rsidRPr="0022586F" w:rsidRDefault="00000000">
      <w:pPr>
        <w:pStyle w:val="Betarp"/>
        <w:tabs>
          <w:tab w:val="left" w:pos="1701"/>
        </w:tabs>
      </w:pPr>
      <w:bookmarkStart w:id="43" w:name="part_e679fe8cabc84b3fa4e5458015e8813c"/>
      <w:bookmarkStart w:id="44" w:name="part_9648ef6486404dd0b944c66cd4f4db7c"/>
      <w:bookmarkEnd w:id="43"/>
      <w:bookmarkEnd w:id="44"/>
      <w:r w:rsidRPr="008D007B">
        <w:tab/>
      </w:r>
      <w:r w:rsidRPr="0022586F">
        <w:rPr>
          <w:b/>
        </w:rPr>
        <w:t>19 straipsnis. Reklamos priežiūros institucijos</w:t>
      </w:r>
    </w:p>
    <w:p w14:paraId="45C0851A" w14:textId="77777777" w:rsidR="00C43126" w:rsidRPr="0022586F" w:rsidRDefault="00000000">
      <w:pPr>
        <w:pStyle w:val="Betarp"/>
        <w:tabs>
          <w:tab w:val="left" w:pos="567"/>
          <w:tab w:val="left" w:pos="1701"/>
        </w:tabs>
        <w:ind w:left="567"/>
        <w:jc w:val="both"/>
      </w:pPr>
      <w:bookmarkStart w:id="45" w:name="part_8ba781bef0274f498c546fd2bd156ae7"/>
      <w:bookmarkEnd w:id="45"/>
      <w:r w:rsidRPr="0022586F">
        <w:tab/>
        <w:t>1. Šiame įstatyme nustatytų reikalavimų įgyvendinimo priežiūrą, vadovaudamiesi šiuo ir kitais įstatymais, pagal kompetenciją atlieka:</w:t>
      </w:r>
    </w:p>
    <w:p w14:paraId="05BEFD8E" w14:textId="77777777" w:rsidR="00C43126" w:rsidRPr="0022586F" w:rsidRDefault="00000000">
      <w:pPr>
        <w:pStyle w:val="Betarp"/>
        <w:tabs>
          <w:tab w:val="left" w:pos="1701"/>
        </w:tabs>
        <w:jc w:val="both"/>
      </w:pPr>
      <w:bookmarkStart w:id="46" w:name="part_31ddbc8cd73641c6a2d7042b2575b7a0"/>
      <w:bookmarkStart w:id="47" w:name="part_30c38ddd7b994a8bbe76cb45ca742bee"/>
      <w:bookmarkStart w:id="48" w:name="part_9672519ec90d4e97aa1e43f8ddae08d1"/>
      <w:bookmarkEnd w:id="46"/>
      <w:bookmarkEnd w:id="47"/>
      <w:bookmarkEnd w:id="48"/>
      <w:r w:rsidRPr="0022586F">
        <w:tab/>
        <w:t xml:space="preserve">4) </w:t>
      </w:r>
      <w:r w:rsidRPr="0022586F">
        <w:rPr>
          <w:b/>
        </w:rPr>
        <w:t>savivaldybių vykdomosios institucijos</w:t>
      </w:r>
      <w:r w:rsidRPr="0022586F">
        <w:t xml:space="preserve"> – dėl šio įstatymo 12 straipsnio </w:t>
      </w:r>
      <w:r w:rsidRPr="0022586F">
        <w:rPr>
          <w:b/>
        </w:rPr>
        <w:t>1, 3, 5, 15</w:t>
      </w:r>
      <w:r w:rsidRPr="0022586F">
        <w:t xml:space="preserve"> ir </w:t>
      </w:r>
      <w:r w:rsidRPr="0022586F">
        <w:rPr>
          <w:b/>
        </w:rPr>
        <w:t>16 dalių nuostatų</w:t>
      </w:r>
      <w:r w:rsidRPr="0022586F">
        <w:t xml:space="preserve">; </w:t>
      </w:r>
    </w:p>
    <w:p w14:paraId="0B11F287" w14:textId="77777777" w:rsidR="00C43126" w:rsidRPr="0022586F" w:rsidRDefault="00000000">
      <w:pPr>
        <w:pStyle w:val="Betarp"/>
        <w:tabs>
          <w:tab w:val="left" w:pos="1701"/>
        </w:tabs>
        <w:ind w:left="567"/>
        <w:jc w:val="both"/>
      </w:pPr>
      <w:bookmarkStart w:id="49" w:name="part_7a5a3789f5ee497d9dcc21191bdff7b9"/>
      <w:bookmarkEnd w:id="49"/>
      <w:r w:rsidRPr="0022586F">
        <w:tab/>
        <w:t>3. Šio straipsnio 1 dalyje nurodytos institucijos (toliau – priežiūros institucijos), atlikdamos reklamos naudojimo priežiūrą, bendradarbiauja su reklamos savitvarkos institucijomis.</w:t>
      </w:r>
    </w:p>
    <w:p w14:paraId="4A91D286" w14:textId="77777777" w:rsidR="00C43126" w:rsidRPr="008D007B" w:rsidRDefault="00C43126">
      <w:pPr>
        <w:pStyle w:val="Betarp"/>
        <w:tabs>
          <w:tab w:val="left" w:pos="1701"/>
        </w:tabs>
        <w:ind w:left="567"/>
        <w:jc w:val="both"/>
      </w:pPr>
    </w:p>
    <w:p w14:paraId="57464255" w14:textId="77777777" w:rsidR="00C43126" w:rsidRPr="0022586F" w:rsidRDefault="00000000">
      <w:pPr>
        <w:pStyle w:val="Betarp"/>
        <w:tabs>
          <w:tab w:val="left" w:pos="1701"/>
        </w:tabs>
      </w:pPr>
      <w:bookmarkStart w:id="50" w:name="part_73f18c6cf6b44f8cb33a63a7f98b13c0"/>
      <w:bookmarkEnd w:id="50"/>
      <w:r w:rsidRPr="008D007B">
        <w:tab/>
      </w:r>
      <w:r w:rsidRPr="0022586F">
        <w:rPr>
          <w:b/>
        </w:rPr>
        <w:t>21 straipsnis. Priežiūros institucijų teisės ir pareigos</w:t>
      </w:r>
    </w:p>
    <w:p w14:paraId="3D6BA70C" w14:textId="77777777" w:rsidR="00C43126" w:rsidRPr="0022586F" w:rsidRDefault="00000000">
      <w:pPr>
        <w:pStyle w:val="Betarp"/>
        <w:tabs>
          <w:tab w:val="left" w:pos="1701"/>
        </w:tabs>
      </w:pPr>
      <w:bookmarkStart w:id="51" w:name="part_a712e56535b2439d9bdc000e205d1ccc"/>
      <w:bookmarkEnd w:id="51"/>
      <w:r w:rsidRPr="0022586F">
        <w:tab/>
        <w:t xml:space="preserve">1. </w:t>
      </w:r>
      <w:r w:rsidRPr="0022586F">
        <w:rPr>
          <w:b/>
        </w:rPr>
        <w:t>Priežiūros institucijos</w:t>
      </w:r>
      <w:r w:rsidRPr="0022586F">
        <w:t xml:space="preserve">, atlikdamos šio įstatymo reikalavimų įgyvendinimo priežiūrą, </w:t>
      </w:r>
      <w:r w:rsidRPr="0022586F">
        <w:rPr>
          <w:b/>
        </w:rPr>
        <w:t>turi teisę</w:t>
      </w:r>
      <w:r w:rsidRPr="0022586F">
        <w:t>:</w:t>
      </w:r>
    </w:p>
    <w:p w14:paraId="65F44DF9" w14:textId="77777777" w:rsidR="00C43126" w:rsidRPr="0022586F" w:rsidRDefault="00000000">
      <w:pPr>
        <w:pStyle w:val="Betarp"/>
        <w:tabs>
          <w:tab w:val="left" w:pos="1701"/>
        </w:tabs>
        <w:ind w:left="567"/>
        <w:jc w:val="both"/>
      </w:pPr>
      <w:bookmarkStart w:id="52" w:name="part_ff5036eea9004a5290094c316774b4d4"/>
      <w:bookmarkEnd w:id="52"/>
      <w:r w:rsidRPr="0022586F">
        <w:tab/>
        <w:t>1) gauti iš valstybės ir savivaldybės institucijų bei įstaigų, kitų asmenų šiame įstatyme nustatytų reikalavimų pažeidimui tirti reikalingą informaciją ir dokumentus;</w:t>
      </w:r>
    </w:p>
    <w:p w14:paraId="686048C2" w14:textId="77777777" w:rsidR="00C43126" w:rsidRPr="0022586F" w:rsidRDefault="00000000">
      <w:pPr>
        <w:pStyle w:val="Betarp"/>
        <w:tabs>
          <w:tab w:val="left" w:pos="567"/>
          <w:tab w:val="left" w:pos="1701"/>
        </w:tabs>
        <w:ind w:left="567"/>
        <w:jc w:val="both"/>
      </w:pPr>
      <w:bookmarkStart w:id="53" w:name="part_46d45fb2f18f4bd7ac052f171c033af1"/>
      <w:bookmarkEnd w:id="53"/>
      <w:r w:rsidRPr="0022586F">
        <w:tab/>
        <w:t xml:space="preserve">2) gauti iš reklaminės veiklos subjektų informaciją ir dokumentus, o prireikus – ir reklamuojamų prekių ir reklamos pavyzdžius, reikalingus šiame įstatyme nustatytų reikalavimų pažeidimui tirti. Ištyrus pažeidimą, o jeigu priežiūros institucijų nutarimas buvo apskųstas </w:t>
      </w:r>
      <w:r w:rsidRPr="0022586F">
        <w:lastRenderedPageBreak/>
        <w:t>teismui, – įsiteisėjus teismo sprendimui, reklamuojamų prekių pavyzdžiai ir veiklos dokumentų originalai turi būti grąžinami reklaminės veiklos subjektams šių reikalavimu;</w:t>
      </w:r>
    </w:p>
    <w:p w14:paraId="50D42B9E" w14:textId="77777777" w:rsidR="00C43126" w:rsidRPr="0022586F" w:rsidRDefault="00000000">
      <w:pPr>
        <w:pStyle w:val="Betarp"/>
        <w:tabs>
          <w:tab w:val="left" w:pos="567"/>
          <w:tab w:val="left" w:pos="1701"/>
        </w:tabs>
        <w:ind w:left="567"/>
        <w:jc w:val="both"/>
      </w:pPr>
      <w:bookmarkStart w:id="54" w:name="part_d6536dcc8ec841cfbef402ee948f42b9"/>
      <w:bookmarkEnd w:id="54"/>
      <w:r w:rsidRPr="0022586F">
        <w:tab/>
        <w:t>3) reikalauti, kad reklaminės veiklos subjektai ar jų vadovai ir kiti už reklamos naudojimą atsakingi asmenys atvyktų ir duotų žodinius arba rašytinius paaiškinimus;</w:t>
      </w:r>
    </w:p>
    <w:p w14:paraId="769A30E0" w14:textId="77777777" w:rsidR="00C43126" w:rsidRPr="0022586F" w:rsidRDefault="00000000">
      <w:pPr>
        <w:pStyle w:val="Betarp"/>
        <w:tabs>
          <w:tab w:val="left" w:pos="567"/>
          <w:tab w:val="left" w:pos="1701"/>
        </w:tabs>
        <w:ind w:left="567"/>
        <w:jc w:val="both"/>
      </w:pPr>
      <w:bookmarkStart w:id="55" w:name="part_f4085cf2f6384fffac6fd3c8f5228c5e"/>
      <w:bookmarkEnd w:id="55"/>
      <w:r w:rsidRPr="0022586F">
        <w:tab/>
        <w:t>4) neatidėliotinais atvejais, kai yra pakankamai duomenų, kad paskleista arba numatoma paskleisti reklama gali būti pripažinta neatitinkančia šiame įstatyme nustatytų reikalavimų ir padarytų kitiems asmenims ar visuomenės interesams žalos ar sukeltų nepataisomus padarinius, priimti nutarimą taikyti laikinojo pobūdžio priemonę – įpareigojimą sustabdyti reklamos skleidimą, iki kol bus priimtas šio įstatymo 25 straipsnio 17 dalyje nurodytas nutarimas. Prieš priimdama nutarimą taikyti laikinojo pobūdžio priemonę – įpareigojimą sustabdyti reklamos skleidimą, priežiūros institucija turi suteikti galimybę reklaminės veiklos subjektui, kuris įtariamas pažeidęs šiame įstatyme nustatytus reikalavimus, per jos nustatytą terminą duoti paaiškinimą;</w:t>
      </w:r>
    </w:p>
    <w:p w14:paraId="1451F179" w14:textId="77777777" w:rsidR="00C43126" w:rsidRPr="0022586F" w:rsidRDefault="00000000">
      <w:pPr>
        <w:pStyle w:val="Betarp"/>
        <w:tabs>
          <w:tab w:val="left" w:pos="1701"/>
        </w:tabs>
        <w:jc w:val="both"/>
      </w:pPr>
      <w:bookmarkStart w:id="56" w:name="part_aadb5489e6c64476b0f4fdec964dee69"/>
      <w:bookmarkEnd w:id="56"/>
      <w:r w:rsidRPr="0022586F">
        <w:tab/>
        <w:t>5) įpareigoti reklaminės veiklos subjektus nutraukti šiame įstatyme nustatytų reikalavimų neatitinkančios reklamos naudojimą;</w:t>
      </w:r>
    </w:p>
    <w:p w14:paraId="26A9583F" w14:textId="77777777" w:rsidR="00C43126" w:rsidRPr="0022586F" w:rsidRDefault="00000000">
      <w:pPr>
        <w:pStyle w:val="Betarp"/>
        <w:tabs>
          <w:tab w:val="left" w:pos="567"/>
          <w:tab w:val="left" w:pos="1701"/>
        </w:tabs>
        <w:ind w:left="567"/>
        <w:jc w:val="both"/>
      </w:pPr>
      <w:bookmarkStart w:id="57" w:name="part_2f14663c25324036a0319e097115846e"/>
      <w:bookmarkEnd w:id="57"/>
      <w:r w:rsidRPr="0022586F">
        <w:tab/>
        <w:t>6) informuoti raštu reklaminės veiklos subjektus, kad jų atliekami veiksmai gali turėti šiame įstatyme nustatytų reikalavimų pažeidimo požymių, ir siūlyti jiems nutraukti tokios reklamos naudojimą arba ją pakeisti;</w:t>
      </w:r>
    </w:p>
    <w:p w14:paraId="49AB1F96" w14:textId="77777777" w:rsidR="00C43126" w:rsidRPr="0022586F" w:rsidRDefault="00000000">
      <w:pPr>
        <w:pStyle w:val="Betarp"/>
        <w:tabs>
          <w:tab w:val="left" w:pos="1701"/>
        </w:tabs>
        <w:jc w:val="both"/>
      </w:pPr>
      <w:bookmarkStart w:id="58" w:name="part_9ae317b10bb6445985365c82d4595381"/>
      <w:bookmarkEnd w:id="58"/>
      <w:r w:rsidRPr="0022586F">
        <w:tab/>
        <w:t>7) įstatymų nustatytais atvejais skirti baudas.</w:t>
      </w:r>
    </w:p>
    <w:p w14:paraId="44E787E5" w14:textId="77777777" w:rsidR="00C43126" w:rsidRPr="0022586F" w:rsidRDefault="00C43126">
      <w:pPr>
        <w:pStyle w:val="Betarp"/>
        <w:tabs>
          <w:tab w:val="left" w:pos="1701"/>
        </w:tabs>
        <w:jc w:val="both"/>
      </w:pPr>
    </w:p>
    <w:p w14:paraId="01554432" w14:textId="77777777" w:rsidR="00C43126" w:rsidRPr="0022586F" w:rsidRDefault="00000000">
      <w:pPr>
        <w:pStyle w:val="Betarp"/>
        <w:tabs>
          <w:tab w:val="left" w:pos="1701"/>
        </w:tabs>
      </w:pPr>
      <w:bookmarkStart w:id="59" w:name="part_34cdc49b52f24a049ee8948eff6d1635"/>
      <w:bookmarkStart w:id="60" w:name="part_406ca1ceecef4e088e2b1eef2c28bc98"/>
      <w:bookmarkEnd w:id="59"/>
      <w:bookmarkEnd w:id="60"/>
      <w:r w:rsidRPr="008D007B">
        <w:tab/>
      </w:r>
      <w:r w:rsidRPr="0022586F">
        <w:rPr>
          <w:b/>
        </w:rPr>
        <w:t>22 straipsnis. Atsakomybė už šiame įstatyme nustatytų reikalavimų pažeidimus</w:t>
      </w:r>
    </w:p>
    <w:p w14:paraId="3F25EA23" w14:textId="77777777" w:rsidR="00C43126" w:rsidRPr="0022586F" w:rsidRDefault="00000000">
      <w:pPr>
        <w:pStyle w:val="Betarp"/>
        <w:tabs>
          <w:tab w:val="left" w:pos="567"/>
          <w:tab w:val="left" w:pos="1701"/>
        </w:tabs>
        <w:ind w:left="567"/>
        <w:jc w:val="both"/>
      </w:pPr>
      <w:bookmarkStart w:id="61" w:name="part_f82788f7cf3b46f6afef0df43b0bedc7"/>
      <w:bookmarkEnd w:id="61"/>
      <w:r w:rsidRPr="0022586F">
        <w:tab/>
        <w:t xml:space="preserve">1. </w:t>
      </w:r>
      <w:r w:rsidRPr="0022586F">
        <w:rPr>
          <w:b/>
        </w:rPr>
        <w:t>Reklaminės veiklos subjektai</w:t>
      </w:r>
      <w:r w:rsidRPr="0022586F">
        <w:t>, išskyrus fizinius asmenis, pažeidę šiame įstatyme nustatytus reikalavimus, atsako šio įstatymo nustatyta tvarka.</w:t>
      </w:r>
    </w:p>
    <w:p w14:paraId="2C940E7E" w14:textId="77777777" w:rsidR="00C43126" w:rsidRPr="0022586F" w:rsidRDefault="00000000">
      <w:pPr>
        <w:pStyle w:val="Betarp"/>
        <w:tabs>
          <w:tab w:val="left" w:pos="1701"/>
        </w:tabs>
        <w:ind w:left="567"/>
        <w:jc w:val="both"/>
      </w:pPr>
      <w:bookmarkStart w:id="62" w:name="part_39db321ed35b4a69b5cddcc26e54721d"/>
      <w:bookmarkEnd w:id="62"/>
      <w:r w:rsidRPr="0022586F">
        <w:tab/>
        <w:t xml:space="preserve">2. </w:t>
      </w:r>
      <w:r w:rsidRPr="0022586F">
        <w:rPr>
          <w:b/>
        </w:rPr>
        <w:t>Fiziniams asmenims</w:t>
      </w:r>
      <w:r w:rsidRPr="0022586F">
        <w:t xml:space="preserve"> už šiame įstatyme nustatytų reikalavimų pažeidimus taikoma įstatymų nustatyta </w:t>
      </w:r>
      <w:r w:rsidRPr="0022586F">
        <w:rPr>
          <w:b/>
        </w:rPr>
        <w:t>administracinė atsakomybė</w:t>
      </w:r>
      <w:r w:rsidRPr="0022586F">
        <w:t>.</w:t>
      </w:r>
    </w:p>
    <w:p w14:paraId="46FCCB8B" w14:textId="77777777" w:rsidR="00C43126" w:rsidRPr="0022586F" w:rsidRDefault="00C43126">
      <w:pPr>
        <w:pStyle w:val="Betarp"/>
        <w:tabs>
          <w:tab w:val="left" w:pos="1701"/>
        </w:tabs>
        <w:ind w:left="567"/>
        <w:jc w:val="both"/>
      </w:pPr>
    </w:p>
    <w:p w14:paraId="6B19702E" w14:textId="77777777" w:rsidR="00C43126" w:rsidRPr="0022586F" w:rsidRDefault="00000000">
      <w:pPr>
        <w:pStyle w:val="Betarp"/>
        <w:tabs>
          <w:tab w:val="left" w:pos="1701"/>
        </w:tabs>
        <w:jc w:val="both"/>
      </w:pPr>
      <w:bookmarkStart w:id="63" w:name="part_ba5c84338ca34067a144eb0ecb25af0f"/>
      <w:bookmarkEnd w:id="63"/>
      <w:r w:rsidRPr="0022586F">
        <w:tab/>
      </w:r>
      <w:r w:rsidRPr="0022586F">
        <w:rPr>
          <w:b/>
        </w:rPr>
        <w:t>23 straipsnis. Atsakomybės už šiame įstatyme nustatytų reikalavimų neatitinkančios reklamos naudojimą ypatumai</w:t>
      </w:r>
    </w:p>
    <w:p w14:paraId="49F18900" w14:textId="77777777" w:rsidR="00C43126" w:rsidRPr="0022586F" w:rsidRDefault="00000000">
      <w:pPr>
        <w:pStyle w:val="Betarp"/>
        <w:tabs>
          <w:tab w:val="left" w:pos="567"/>
          <w:tab w:val="left" w:pos="1701"/>
        </w:tabs>
        <w:ind w:left="567"/>
        <w:jc w:val="both"/>
      </w:pPr>
      <w:bookmarkStart w:id="64" w:name="part_e02b136ec4f3440e92db4b6931fc0034"/>
      <w:bookmarkEnd w:id="64"/>
      <w:r w:rsidRPr="0022586F">
        <w:tab/>
        <w:t>1. Reklamos davėjas atsako už šiame įstatyme nustatytų reikalavimų neatitinkančios reklamos naudojimą, jeigu jis neįrodo, kad šiame įstatyme nustatyti reikalavimai buvo pažeisti ne dėl jo kaltės.</w:t>
      </w:r>
    </w:p>
    <w:p w14:paraId="52219B3E" w14:textId="77777777" w:rsidR="00C43126" w:rsidRPr="0022586F" w:rsidRDefault="00000000">
      <w:pPr>
        <w:pStyle w:val="Betarp"/>
        <w:tabs>
          <w:tab w:val="left" w:pos="567"/>
          <w:tab w:val="left" w:pos="1701"/>
        </w:tabs>
        <w:ind w:left="567"/>
        <w:jc w:val="both"/>
      </w:pPr>
      <w:bookmarkStart w:id="65" w:name="part_4cecc77213694ea39acea79a1aa8373e"/>
      <w:bookmarkEnd w:id="65"/>
      <w:r w:rsidRPr="0022586F">
        <w:tab/>
        <w:t>2. Reklamos paslaugų teikėjas atsako už šiame įstatyme nustatytų reikalavimų neatitinkančios reklamos naudojimą tik tuo atveju, jeigu jis žinojo ar turėjo žinoti, kad naudojama šiame įstatyme nustatytų reikalavimų neatitinkanti reklama arba šiame įstatyme nustatyti reikalavimai buvo pažeisti dėl jo veiksmų gaminant ar skelbiant reklamą, arba reklamos paslaugų teikėjas negali pateikti įrodymų, leidžiančių nustatyti reklamos davėją (reklamos gamintoją).</w:t>
      </w:r>
    </w:p>
    <w:p w14:paraId="6E4D75FC" w14:textId="77777777" w:rsidR="00C43126" w:rsidRPr="008D007B" w:rsidRDefault="00C43126">
      <w:pPr>
        <w:pStyle w:val="Betarp"/>
        <w:tabs>
          <w:tab w:val="left" w:pos="567"/>
          <w:tab w:val="left" w:pos="1701"/>
        </w:tabs>
        <w:ind w:left="567"/>
        <w:jc w:val="both"/>
      </w:pPr>
    </w:p>
    <w:p w14:paraId="2CB423EF" w14:textId="77777777" w:rsidR="00C43126" w:rsidRPr="008D007B" w:rsidRDefault="00000000">
      <w:pPr>
        <w:pStyle w:val="Betarp"/>
        <w:tabs>
          <w:tab w:val="left" w:pos="1701"/>
        </w:tabs>
      </w:pPr>
      <w:r w:rsidRPr="008D007B">
        <w:tab/>
      </w:r>
      <w:r w:rsidRPr="008D007B">
        <w:rPr>
          <w:b/>
        </w:rPr>
        <w:t>24 straipsnis. Baudos</w:t>
      </w:r>
    </w:p>
    <w:p w14:paraId="15D34425" w14:textId="77777777" w:rsidR="00C43126" w:rsidRPr="008D007B" w:rsidRDefault="00000000">
      <w:pPr>
        <w:pStyle w:val="Betarp"/>
        <w:tabs>
          <w:tab w:val="left" w:pos="567"/>
          <w:tab w:val="left" w:pos="1701"/>
        </w:tabs>
        <w:ind w:left="567"/>
        <w:jc w:val="both"/>
      </w:pPr>
      <w:bookmarkStart w:id="66" w:name="part_6e94d508122f4b4682cfaf5b2fe6857f"/>
      <w:bookmarkEnd w:id="66"/>
      <w:r w:rsidRPr="008D007B">
        <w:tab/>
        <w:t xml:space="preserve">1. Už šio įstatymo 4, 5, 6, 7, 8, 9, 11, 13, 14, 15, 16, 17 ir 18 straipsniuose nustatytų reikalavimų nesilaikymą reklaminės veiklos subjektams gali būti skiriama bauda nuo dviejų šimtų aštuoniasdešimt devynių iki aštuonių tūkstančių šešių šimtų aštuoniasdešimt aštuonių eurų. Tais atvejais, kai šio įstatymo 5 ar 6 straipsnyje nustatyti reikalavimai pažeidžiami pakartotinai per vienus metus nuo baudos paskyrimo, reklaminės veiklos subjektams gali būti skiriama didesnė, iki trisdešimt keturių tūkstančių septynių šimtų penkiasdešimt keturių eurų, bauda. </w:t>
      </w:r>
    </w:p>
    <w:p w14:paraId="64E9FB62" w14:textId="77777777" w:rsidR="00C43126" w:rsidRPr="008D007B" w:rsidRDefault="00000000">
      <w:pPr>
        <w:pStyle w:val="Betarp"/>
        <w:tabs>
          <w:tab w:val="left" w:pos="567"/>
          <w:tab w:val="left" w:pos="1701"/>
        </w:tabs>
        <w:ind w:left="567"/>
        <w:jc w:val="both"/>
      </w:pPr>
      <w:bookmarkStart w:id="67" w:name="part_7cb48484baca48f7af687cd0592e266c"/>
      <w:bookmarkEnd w:id="67"/>
      <w:r w:rsidRPr="008D007B">
        <w:lastRenderedPageBreak/>
        <w:tab/>
        <w:t xml:space="preserve">2. Už priežiūros institucijų laikino įpareigojimo sustabdyti reklamos skleidimą nevykdymą, įpareigojimo nutraukti šiame įstatyme nustatytų reikalavimų neatitinkančios reklamos naudojimą nevykdymą ar netinkamą jo vykdymą, už reklamos, kurios naudojimą reklaminės veiklos subjektas buvo įpareigotas nutraukti, pakartotinį naudojimą, jeigu tai pažeidžia šiame įstatyme nustatytus reikalavimus, arba Konkurencijos tarybos įpareigojimo paneigti klaidinančią ar neleidžiamą lyginamąją reklamą nevykdymą ar netinkamą jo vykdymą reklaminės veiklos subjektams skiriama dviejų šimtų aštuoniasdešimt devynių eurų bauda už kiekvieną įpareigojimų nevykdymo, netinkamo vykdymo ar reklamos pakartotinio naudojimo dieną. </w:t>
      </w:r>
    </w:p>
    <w:p w14:paraId="7F5DC46D" w14:textId="77777777" w:rsidR="00C43126" w:rsidRPr="008D007B" w:rsidRDefault="00000000">
      <w:pPr>
        <w:pStyle w:val="Betarp"/>
        <w:tabs>
          <w:tab w:val="left" w:pos="567"/>
          <w:tab w:val="left" w:pos="1701"/>
        </w:tabs>
        <w:ind w:left="567"/>
        <w:jc w:val="both"/>
      </w:pPr>
      <w:bookmarkStart w:id="68" w:name="part_81fc7b9ed538493f9b6872c3e0302571"/>
      <w:bookmarkEnd w:id="68"/>
      <w:r w:rsidRPr="008D007B">
        <w:tab/>
        <w:t xml:space="preserve">3. Už priežiūros institucijų reikalavimo pateikti informaciją ir dokumentus, o prireikus – ir reklamuojamų prekių ir reklamos pavyzdžius, reikalingus šiame įstatyme nustatytų reikalavimų pažeidimui tirti, nevykdymą ar netinkamą jo vykdymą reklaminės veiklos subjektams skiriama bauda nuo dviejų šimtų aštuoniasdešimt devynių iki dviejų tūkstančių aštuonių šimtų devyniasdešimt šešių eurų. </w:t>
      </w:r>
    </w:p>
    <w:p w14:paraId="4B458408" w14:textId="77777777" w:rsidR="00C43126" w:rsidRPr="0022586F" w:rsidRDefault="00000000">
      <w:pPr>
        <w:pStyle w:val="Betarp"/>
        <w:tabs>
          <w:tab w:val="left" w:pos="567"/>
          <w:tab w:val="left" w:pos="1701"/>
        </w:tabs>
        <w:jc w:val="both"/>
      </w:pPr>
      <w:bookmarkStart w:id="69" w:name="part_a41a970b20144a1aa5fa52193323ca3b"/>
      <w:bookmarkEnd w:id="69"/>
      <w:r w:rsidRPr="008D007B">
        <w:tab/>
      </w:r>
      <w:r w:rsidRPr="008D007B">
        <w:tab/>
      </w:r>
      <w:r w:rsidRPr="0022586F">
        <w:t xml:space="preserve">4. Už šio įstatymo </w:t>
      </w:r>
      <w:r w:rsidRPr="0022586F">
        <w:rPr>
          <w:b/>
        </w:rPr>
        <w:t>12 straipsnio 1, 3, 5, 15 ir 16</w:t>
      </w:r>
      <w:r w:rsidRPr="0022586F">
        <w:t xml:space="preserve"> dalyse</w:t>
      </w:r>
      <w:r w:rsidRPr="0022586F">
        <w:rPr>
          <w:b/>
          <w:bCs/>
        </w:rPr>
        <w:t xml:space="preserve"> </w:t>
      </w:r>
      <w:r w:rsidRPr="0022586F">
        <w:t xml:space="preserve">nustatytų reikalavimų nesilaikymą reklaminės veiklos subjektams gali būti </w:t>
      </w:r>
      <w:r w:rsidRPr="0022586F">
        <w:tab/>
        <w:t xml:space="preserve">skiriama </w:t>
      </w:r>
      <w:r w:rsidRPr="0022586F">
        <w:rPr>
          <w:b/>
        </w:rPr>
        <w:t>bauda nuo dviejų šimtų aštuoniasdešimt devynių iki dviejų tūkstančių aštuonių šimtų devyniasdešimt šešių eurų</w:t>
      </w:r>
      <w:r w:rsidRPr="0022586F">
        <w:t xml:space="preserve">. </w:t>
      </w:r>
    </w:p>
    <w:p w14:paraId="44E6F941" w14:textId="77777777" w:rsidR="00C43126" w:rsidRPr="0022586F" w:rsidRDefault="00000000">
      <w:pPr>
        <w:pStyle w:val="Betarp"/>
        <w:tabs>
          <w:tab w:val="left" w:pos="567"/>
          <w:tab w:val="left" w:pos="1701"/>
        </w:tabs>
        <w:ind w:left="567"/>
        <w:jc w:val="both"/>
      </w:pPr>
      <w:bookmarkStart w:id="70" w:name="part_7e97b88046e5425194cbc1531f9189ca"/>
      <w:bookmarkStart w:id="71" w:name="part_84e03b61154d4b0088ab95ce5eea009f"/>
      <w:bookmarkEnd w:id="70"/>
      <w:bookmarkEnd w:id="71"/>
      <w:r w:rsidRPr="0022586F">
        <w:tab/>
        <w:t xml:space="preserve">10. </w:t>
      </w:r>
      <w:r w:rsidRPr="0022586F">
        <w:rPr>
          <w:b/>
        </w:rPr>
        <w:t>Bauda gali būti skiriama</w:t>
      </w:r>
      <w:r w:rsidRPr="0022586F">
        <w:t xml:space="preserve"> ne vėliau kaip per vienus metus nuo reklamos skleidimo paskutinės dienos, šio straipsnio 2 ir 3 dalyse nustatytais atvejais – nuo priežiūros institucijos sprendimo priėmimo dienos, o šio straipsnio 4 dalyje nustatytais atvejais – nuo pažeidimo nustatymo dienos. Jeigu reklamos davėjas reklamoje nurodo įsipareigojimus tam tikram laikotarpiui, bauda gali būti skiriama per vienus metus nuo įsipareigojimų laikotarpio paskutinės dienos, bet ne vėliau kaip per trejus metus nuo paskutinės reklamos skleidimo dienos.</w:t>
      </w:r>
    </w:p>
    <w:p w14:paraId="6BF4FDFD" w14:textId="77777777" w:rsidR="00C43126" w:rsidRPr="008D007B" w:rsidRDefault="00C43126">
      <w:pPr>
        <w:pStyle w:val="Betarp"/>
        <w:tabs>
          <w:tab w:val="left" w:pos="567"/>
          <w:tab w:val="left" w:pos="1701"/>
        </w:tabs>
        <w:ind w:left="567"/>
        <w:jc w:val="both"/>
        <w:rPr>
          <w:color w:val="000000"/>
        </w:rPr>
      </w:pPr>
    </w:p>
    <w:p w14:paraId="30C0C8C6" w14:textId="77777777" w:rsidR="00C43126" w:rsidRPr="008D007B" w:rsidRDefault="00000000">
      <w:pPr>
        <w:pStyle w:val="Betarp"/>
        <w:tabs>
          <w:tab w:val="left" w:pos="1701"/>
        </w:tabs>
      </w:pPr>
      <w:r w:rsidRPr="008D007B">
        <w:tab/>
      </w:r>
      <w:r w:rsidRPr="008D007B">
        <w:rPr>
          <w:b/>
        </w:rPr>
        <w:t>25 straipsnis. Šiame įstatyme nustatytų reikalavimų pažeidimų nagrinėjimo tvarka</w:t>
      </w:r>
    </w:p>
    <w:p w14:paraId="6EE32320" w14:textId="77777777" w:rsidR="00C43126" w:rsidRPr="0022586F" w:rsidRDefault="00000000">
      <w:pPr>
        <w:pStyle w:val="Betarp"/>
        <w:tabs>
          <w:tab w:val="left" w:pos="567"/>
          <w:tab w:val="left" w:pos="1701"/>
        </w:tabs>
        <w:ind w:left="567"/>
        <w:jc w:val="both"/>
      </w:pPr>
      <w:bookmarkStart w:id="72" w:name="part_56219ed385fa42948756b53d8a020088"/>
      <w:bookmarkEnd w:id="72"/>
      <w:r w:rsidRPr="008D007B">
        <w:tab/>
      </w:r>
      <w:r w:rsidRPr="0022586F">
        <w:t>1. Šiame įstatyme nustatytų reikalavimų pažeidimai nagrinėjami šiame straipsnyje ir priežiūros institucijų patvirtintuose teisės aktuose nustatyta tvarka.</w:t>
      </w:r>
    </w:p>
    <w:p w14:paraId="1AC7829B" w14:textId="77777777" w:rsidR="00C43126" w:rsidRPr="0022586F" w:rsidRDefault="00000000">
      <w:pPr>
        <w:pStyle w:val="Betarp"/>
        <w:tabs>
          <w:tab w:val="left" w:pos="567"/>
          <w:tab w:val="left" w:pos="1701"/>
        </w:tabs>
        <w:ind w:left="567"/>
        <w:jc w:val="both"/>
      </w:pPr>
      <w:bookmarkStart w:id="73" w:name="part_ddaf2bd8c8b8494f9e81b2cf73938f47"/>
      <w:bookmarkEnd w:id="73"/>
      <w:r w:rsidRPr="0022586F">
        <w:t xml:space="preserve">            </w:t>
      </w:r>
      <w:r w:rsidRPr="0022586F">
        <w:tab/>
        <w:t>2. Teisę reikalauti, kad būtų pradėtas šiame įstatyme nustatytų reikalavimų pažeidimų nagrinėjimas, turi asmenys, kurių interesai yra pažeisti, valstybės ir savivaldybės institucijos ir įstaigos bei asmenų interesams atstovaujančios asociacijos (toliau – pareiškėjai).</w:t>
      </w:r>
    </w:p>
    <w:p w14:paraId="72EA3113" w14:textId="77777777" w:rsidR="00C43126" w:rsidRPr="0022586F" w:rsidRDefault="00000000">
      <w:pPr>
        <w:pStyle w:val="Betarp"/>
        <w:tabs>
          <w:tab w:val="left" w:pos="567"/>
          <w:tab w:val="left" w:pos="1701"/>
        </w:tabs>
        <w:ind w:left="567" w:firstLine="729"/>
        <w:jc w:val="both"/>
      </w:pPr>
      <w:bookmarkStart w:id="74" w:name="part_b477cbfc728b4d088c1f3b63edf10b76"/>
      <w:bookmarkEnd w:id="74"/>
      <w:r w:rsidRPr="0022586F">
        <w:tab/>
        <w:t xml:space="preserve">3. Priežiūros institucija turi teisę pradėti nagrinėti šiame įstatyme nustatytų reikalavimų pažeidimus savo iniciatyva, priimdama motyvuotą nutarimą. Tokiu atveju </w:t>
      </w:r>
      <w:r w:rsidRPr="0022586F">
        <w:rPr>
          <w:i/>
          <w:iCs/>
        </w:rPr>
        <w:t xml:space="preserve">mutatis mutandis </w:t>
      </w:r>
      <w:r w:rsidRPr="0022586F">
        <w:t>taikomos šio straipsnio 8–19 dalių nuostatos.</w:t>
      </w:r>
    </w:p>
    <w:p w14:paraId="1D698BA8" w14:textId="77777777" w:rsidR="00C43126" w:rsidRPr="0022586F" w:rsidRDefault="00000000">
      <w:pPr>
        <w:pStyle w:val="Betarp"/>
        <w:tabs>
          <w:tab w:val="left" w:pos="567"/>
        </w:tabs>
        <w:ind w:left="567" w:firstLine="729"/>
        <w:jc w:val="both"/>
      </w:pPr>
      <w:bookmarkStart w:id="75" w:name="part_13ce5228344f4cd78770cd474b1eed24"/>
      <w:bookmarkEnd w:id="75"/>
      <w:r w:rsidRPr="0022586F">
        <w:t xml:space="preserve">      4. Pranešimas (skundas) dėl šiame įstatyme nustatytų reikalavimų pažeidimo turi būti pateiktas raštu. Pranešime (skunde) turi būti nurodyta:</w:t>
      </w:r>
    </w:p>
    <w:p w14:paraId="751F7948" w14:textId="77777777" w:rsidR="00C43126" w:rsidRPr="0022586F" w:rsidRDefault="00000000">
      <w:pPr>
        <w:pStyle w:val="Betarp"/>
        <w:tabs>
          <w:tab w:val="left" w:pos="567"/>
          <w:tab w:val="left" w:pos="1701"/>
        </w:tabs>
        <w:ind w:left="567"/>
        <w:jc w:val="both"/>
      </w:pPr>
      <w:bookmarkStart w:id="76" w:name="part_6d155398ab404377890927ca3861ddad"/>
      <w:bookmarkEnd w:id="76"/>
      <w:r w:rsidRPr="0022586F">
        <w:t xml:space="preserve">            </w:t>
      </w:r>
      <w:r w:rsidRPr="0022586F">
        <w:tab/>
        <w:t>1) pareiškėjo vardas, pavardė, adresas (jeigu kreipiasi fizinis asmuo) arba pavadinimas, kodas, buveinės adresas (jeigu kreipiasi juridinis asmuo) ir duomenys ryšiui palaikyti;</w:t>
      </w:r>
    </w:p>
    <w:p w14:paraId="537CA369" w14:textId="77777777" w:rsidR="00C43126" w:rsidRPr="0022586F" w:rsidRDefault="00000000">
      <w:pPr>
        <w:pStyle w:val="Betarp"/>
        <w:tabs>
          <w:tab w:val="left" w:pos="567"/>
          <w:tab w:val="left" w:pos="1701"/>
        </w:tabs>
        <w:ind w:left="567"/>
        <w:jc w:val="both"/>
      </w:pPr>
      <w:bookmarkStart w:id="77" w:name="part_83fefdcc869d4defb3f0d62389866ea4"/>
      <w:bookmarkEnd w:id="77"/>
      <w:r w:rsidRPr="0022586F">
        <w:t xml:space="preserve">           </w:t>
      </w:r>
      <w:r w:rsidRPr="0022586F">
        <w:tab/>
        <w:t>2) pareiškėjui žinomos šiame įstatyme nustatytų reikalavimų pažeidimo faktinės aplinkybės, prie pranešimo (skundo) turi būti pridėti tai patvirtinantys įrodymai.</w:t>
      </w:r>
    </w:p>
    <w:p w14:paraId="6F95CE7B" w14:textId="77777777" w:rsidR="00C43126" w:rsidRPr="008D007B" w:rsidRDefault="00000000">
      <w:pPr>
        <w:pStyle w:val="Betarp"/>
        <w:tabs>
          <w:tab w:val="left" w:pos="567"/>
          <w:tab w:val="left" w:pos="1701"/>
        </w:tabs>
        <w:ind w:left="567" w:firstLine="729"/>
        <w:jc w:val="both"/>
      </w:pPr>
      <w:bookmarkStart w:id="78" w:name="part_cdb1d37299da48eebba7c3f6dc4551d4"/>
      <w:bookmarkStart w:id="79" w:name="part_65235637a5e04f10a5198224e78960a7"/>
      <w:bookmarkStart w:id="80" w:name="part_23686f84a1fc4384abddbde0bccbdf18"/>
      <w:bookmarkEnd w:id="78"/>
      <w:bookmarkEnd w:id="79"/>
      <w:bookmarkEnd w:id="80"/>
      <w:r w:rsidRPr="0022586F">
        <w:tab/>
        <w:t xml:space="preserve">8. Motyvuotas priežiūros institucijos nutarimas pradėti pranešimo (skundo) nagrinėjimo procedūrą, motyvuotas priežiūros institucijos nutarimas arba motyvuotas priežiūros institucijos įgalioto pareigūno sprendimas atsisakyti pradėti pranešimo (skundo) nagrinėjimo procedūrą turi būti priimtas ne vėliau kaip per 30 kalendorinių dienų nuo pranešimo (skundo) gavimo dienos, išskyrus šio straipsnio 5 dalies 1, 2 ir 3 punktuose nurodytus atvejus. Apie priimtą priežiūros institucijos nutarimą arba priežiūros institucijos įgalioto pareigūno sprendimą pareiškėjas informuojamas raštu ne vėliau kaip per 3 darbo dienas nuo nutarimo ar sprendimo priėmimo dienos. Šio straipsnio 5 dalies 1, 2 ir 3 punktuose </w:t>
      </w:r>
      <w:r w:rsidRPr="008D007B">
        <w:t xml:space="preserve">nurodytais atvejais </w:t>
      </w:r>
      <w:r w:rsidRPr="008D007B">
        <w:lastRenderedPageBreak/>
        <w:t>motyvuotas priežiūros institucijos nutarimas arba motyvuotas priežiūros institucijos įgalioto pareigūno sprendimas atsisakyti pradėti pranešimo (skundo) nagrinėjimo procedūrą turi būti priimtas ir apie tai pareiškėjas turi būti informuotas ne vėliau kaip per 5 darbo dienas nuo pranešimo (skundo) gavimo dienos.</w:t>
      </w:r>
    </w:p>
    <w:p w14:paraId="611F2EA1" w14:textId="77777777" w:rsidR="00C43126" w:rsidRPr="0022586F" w:rsidRDefault="00000000">
      <w:pPr>
        <w:pStyle w:val="Betarp"/>
        <w:tabs>
          <w:tab w:val="left" w:pos="567"/>
          <w:tab w:val="left" w:pos="1701"/>
        </w:tabs>
        <w:ind w:left="567"/>
        <w:jc w:val="both"/>
      </w:pPr>
      <w:bookmarkStart w:id="81" w:name="part_60dd38ef27294b9a9c238006e8fdc2d7"/>
      <w:bookmarkStart w:id="82" w:name="part_b3e44f2c8db64d0b8b6ddfa1f09e06a7"/>
      <w:bookmarkStart w:id="83" w:name="part_17e3bb4b03ef46459e3c99941b4b50fb"/>
      <w:bookmarkEnd w:id="81"/>
      <w:bookmarkEnd w:id="82"/>
      <w:bookmarkEnd w:id="83"/>
      <w:r w:rsidRPr="008D007B">
        <w:t xml:space="preserve">            </w:t>
      </w:r>
      <w:r w:rsidRPr="008D007B">
        <w:tab/>
      </w:r>
      <w:r w:rsidRPr="0022586F">
        <w:t>12. Priežiūros institucija, pradėjusi pranešimo (skundo) nagrinėjimo procedūrą, raštu kreipiasi į reklaminės veiklos subjektą, dėl kurio veiksmų (neveikimo) ši procedūra pradėta, ir paprašo per priežiūros institucijos nurodytą ne trumpesnį kaip 14 kalendorinių dienų terminą pateikti motyvuotą paaiškinimą dėl aplinkybių, dėl kurių pradėta nagrinėjimo procedūra, ir jį pagrindžiančius įrodymus.</w:t>
      </w:r>
    </w:p>
    <w:p w14:paraId="044CD0B3" w14:textId="77777777" w:rsidR="00C43126" w:rsidRPr="0022586F" w:rsidRDefault="00000000">
      <w:pPr>
        <w:pStyle w:val="Betarp"/>
        <w:tabs>
          <w:tab w:val="left" w:pos="567"/>
          <w:tab w:val="left" w:pos="1701"/>
        </w:tabs>
        <w:ind w:left="567" w:hanging="567"/>
        <w:jc w:val="both"/>
      </w:pPr>
      <w:bookmarkStart w:id="84" w:name="part_067d48ccf893406c98a2a5f630ca7477"/>
      <w:bookmarkEnd w:id="84"/>
      <w:r w:rsidRPr="0022586F">
        <w:tab/>
        <w:t xml:space="preserve">            </w:t>
      </w:r>
      <w:r w:rsidRPr="0022586F">
        <w:tab/>
        <w:t>13. Pranešimo (skundo) nagrinėjimo procedūros dalyviai pranešimo (skundo) nagrinėjimo metu turi teisę duoti paaiškinimus žodžiu ar raštu, pateikti papildomą informaciją ir kitus dokumentus, taip pat, gavę šio straipsnio 15 dalyje nurodytą informaciją apie pranešimo (skundo) nagrinėjimą priežiūros institucijoje, susipažinti su gautais dokumentais ir kita informacija, išskyrus dokumentus ir informaciją, kurie sudaro valstybės, tarnybos, komercinę arba profesinę paslaptį. Jeigu norima susipažinti su dokumentais, kuriuose yra komercinių paslapčių, būtina gauti reklaminės veiklos subjekto, su kurio komercines paslaptis sudarančiais dokumentais norima susipažinti, sutikimą.</w:t>
      </w:r>
    </w:p>
    <w:p w14:paraId="11EF2052" w14:textId="77777777" w:rsidR="00C43126" w:rsidRPr="0022586F" w:rsidRDefault="00000000">
      <w:pPr>
        <w:pStyle w:val="Betarp"/>
        <w:tabs>
          <w:tab w:val="left" w:pos="1701"/>
        </w:tabs>
        <w:jc w:val="both"/>
      </w:pPr>
      <w:bookmarkStart w:id="85" w:name="part_669d52e9b0574b32b73f53852543703c"/>
      <w:bookmarkEnd w:id="85"/>
      <w:r w:rsidRPr="0022586F">
        <w:tab/>
        <w:t>14. Priežiūros institucija pranešimą (skundą) nagrinėja rašytinio arba žodinio proceso tvarka.</w:t>
      </w:r>
    </w:p>
    <w:p w14:paraId="1DB7B399" w14:textId="77777777" w:rsidR="00C43126" w:rsidRPr="0022586F" w:rsidRDefault="00000000">
      <w:pPr>
        <w:pStyle w:val="Betarp"/>
        <w:tabs>
          <w:tab w:val="left" w:pos="567"/>
          <w:tab w:val="left" w:pos="1701"/>
        </w:tabs>
        <w:ind w:left="567"/>
        <w:jc w:val="both"/>
      </w:pPr>
      <w:bookmarkStart w:id="86" w:name="part_2105ec1390214718b8dbd9e60cf33a31"/>
      <w:bookmarkEnd w:id="86"/>
      <w:r w:rsidRPr="0022586F">
        <w:tab/>
        <w:t>15. Pranešimo (skundo) nagrinėjimo procedūros dalyviams ne vėliau kaip prieš 21 kalendorinę dieną iki pranešimo (skundo) nagrinėjimo priežiūros institucijoje dienos registruotu laišku pranešama apie galimus šiame įstatyme nustatytų reikalavimų pažeidimus, pranešimo (skundo) nagrinėjimo vietą ir laiką, nurodoma pranešimo (skundo) nagrinėjimo tvarka, pasiūloma susipažinti su gautais dokumentais ir kita informacija, išskyrus dokumentus ir informaciją, kurie sudaro valstybės, tarnybos, komercinę ar profesinę paslaptį, taip pat pasiūloma ne vėliau kaip prieš 7 kalendorines dienas iki pranešimo (skundo) nagrinėjimo priežiūros institucijoje dienos raštu pateikti paaiškinimus.</w:t>
      </w:r>
    </w:p>
    <w:p w14:paraId="2B71A4D6" w14:textId="77777777" w:rsidR="00C43126" w:rsidRPr="0022586F" w:rsidRDefault="00000000">
      <w:pPr>
        <w:pStyle w:val="Betarp"/>
        <w:tabs>
          <w:tab w:val="left" w:pos="567"/>
          <w:tab w:val="left" w:pos="1701"/>
        </w:tabs>
        <w:ind w:left="567"/>
        <w:jc w:val="both"/>
      </w:pPr>
      <w:bookmarkStart w:id="87" w:name="part_32139616c34b4f03b159e575d924cb4c"/>
      <w:bookmarkEnd w:id="87"/>
      <w:r w:rsidRPr="0022586F">
        <w:tab/>
        <w:t xml:space="preserve">16. Jeigu žodinio pranešimo (skundo) nagrinėjimo atveju pranešimo (skundo) procedūros dalyviai nedalyvauja nagrinėjant pranešimą </w:t>
      </w:r>
      <w:r w:rsidRPr="0022586F">
        <w:tab/>
        <w:t>(skundą), pranešimas (skundas) gali būti nagrinėjamas, kai yra duomenų, kad pranešimo (skundo) procedūros dalyviams tinkamai ir laiku buvo pranešta apie pranešimo (skundo) nagrinėjimo vietą ir laiką.</w:t>
      </w:r>
    </w:p>
    <w:p w14:paraId="41CD7EAF" w14:textId="77777777" w:rsidR="00C43126" w:rsidRPr="0022586F" w:rsidRDefault="00000000">
      <w:pPr>
        <w:pStyle w:val="Betarp"/>
        <w:tabs>
          <w:tab w:val="left" w:pos="567"/>
          <w:tab w:val="left" w:pos="1701"/>
        </w:tabs>
        <w:ind w:left="567" w:firstLine="729"/>
        <w:jc w:val="both"/>
      </w:pPr>
      <w:bookmarkStart w:id="88" w:name="part_11b352cc1c7f49a18b8b3135d5dd46f2"/>
      <w:bookmarkEnd w:id="88"/>
      <w:r w:rsidRPr="0022586F">
        <w:tab/>
        <w:t xml:space="preserve">17. Priežiūros institucijai atlikus pranešimo (skundo) nagrinėjimo procedūrą, teisės aktų nustatyta tvarka įgaliotas kolegialus organas arba asmuo priima nutarimą skirti šiame įstatyme nustatytas baudas arba, jeigu nėra šiame įstatyme nustatytų reikalavimų pažeidimo, pranešimo (skundo) nagrinėjimo procedūrą nutraukti. Kartu su bauda reklaminės veiklos subjektui gali būti skiriamas įpareigojimas nutraukti šiame įstatyme nustatytų reikalavimų neatitinkančios reklamos naudojimą ar (ir) paneigti reklamą, kuri buvo pripažinta klaidinančia ar neleidžiama lyginamąja. </w:t>
      </w:r>
      <w:r w:rsidRPr="0022586F">
        <w:rPr>
          <w:b/>
        </w:rPr>
        <w:t>Nutarime turi būti nurodyta</w:t>
      </w:r>
      <w:r w:rsidRPr="0022586F">
        <w:t>:</w:t>
      </w:r>
    </w:p>
    <w:p w14:paraId="0381CA5B" w14:textId="77777777" w:rsidR="00C43126" w:rsidRPr="008D007B" w:rsidRDefault="00000000">
      <w:pPr>
        <w:pStyle w:val="Betarp"/>
        <w:tabs>
          <w:tab w:val="left" w:pos="567"/>
          <w:tab w:val="left" w:pos="1701"/>
        </w:tabs>
        <w:jc w:val="both"/>
      </w:pPr>
      <w:bookmarkStart w:id="89" w:name="part_901edda9c8044163803ea2f91aca6dc1"/>
      <w:bookmarkEnd w:id="89"/>
      <w:r w:rsidRPr="008D007B">
        <w:tab/>
      </w:r>
      <w:r w:rsidRPr="008D007B">
        <w:tab/>
        <w:t>1) priežiūros institucijos pavadinimas;</w:t>
      </w:r>
    </w:p>
    <w:p w14:paraId="253CC32D" w14:textId="77777777" w:rsidR="00C43126" w:rsidRPr="008D007B" w:rsidRDefault="00000000">
      <w:pPr>
        <w:pStyle w:val="Betarp"/>
        <w:tabs>
          <w:tab w:val="left" w:pos="567"/>
          <w:tab w:val="left" w:pos="1701"/>
        </w:tabs>
        <w:jc w:val="both"/>
      </w:pPr>
      <w:bookmarkStart w:id="90" w:name="part_83674c9444254c6e8b8c1a045383c00e"/>
      <w:bookmarkEnd w:id="90"/>
      <w:r w:rsidRPr="008D007B">
        <w:tab/>
      </w:r>
      <w:r w:rsidRPr="008D007B">
        <w:tab/>
        <w:t>2) nutarimo priėmimo data ir vieta;</w:t>
      </w:r>
    </w:p>
    <w:p w14:paraId="27185F14" w14:textId="77777777" w:rsidR="00C43126" w:rsidRPr="008D007B" w:rsidRDefault="00000000">
      <w:pPr>
        <w:pStyle w:val="Betarp"/>
        <w:tabs>
          <w:tab w:val="left" w:pos="567"/>
          <w:tab w:val="left" w:pos="1701"/>
        </w:tabs>
        <w:ind w:left="567"/>
        <w:jc w:val="both"/>
      </w:pPr>
      <w:bookmarkStart w:id="91" w:name="part_97ea082383004fd4b315bff68cb2c112"/>
      <w:bookmarkEnd w:id="91"/>
      <w:r w:rsidRPr="008D007B">
        <w:tab/>
        <w:t>3) nutarimą priėmusio kolegialaus organo (asmens) duomenys, posėdžio sekretorius, pranešimo (skundo) nagrinėjimo procedūros dalyviai;</w:t>
      </w:r>
    </w:p>
    <w:p w14:paraId="6D0451E9" w14:textId="77777777" w:rsidR="00C43126" w:rsidRPr="008D007B" w:rsidRDefault="00000000">
      <w:pPr>
        <w:pStyle w:val="Betarp"/>
        <w:tabs>
          <w:tab w:val="left" w:pos="1701"/>
        </w:tabs>
        <w:jc w:val="both"/>
      </w:pPr>
      <w:bookmarkStart w:id="92" w:name="part_e4632cb8b5664bf18b8846f1439b5076"/>
      <w:bookmarkEnd w:id="92"/>
      <w:r w:rsidRPr="008D007B">
        <w:tab/>
        <w:t>4) reklaminės veiklos subjekto, dėl kurio veiksmų (neveikimo) buvo priimtas nutarimas, duomenys;</w:t>
      </w:r>
    </w:p>
    <w:p w14:paraId="59C75B11" w14:textId="77777777" w:rsidR="00C43126" w:rsidRPr="008D007B" w:rsidRDefault="00000000">
      <w:pPr>
        <w:pStyle w:val="Betarp"/>
        <w:tabs>
          <w:tab w:val="left" w:pos="1701"/>
        </w:tabs>
        <w:jc w:val="both"/>
      </w:pPr>
      <w:bookmarkStart w:id="93" w:name="part_bfe6e96f1ac842c2a781c7d64dab8120"/>
      <w:bookmarkEnd w:id="93"/>
      <w:r w:rsidRPr="008D007B">
        <w:tab/>
        <w:t>5) nustatytos šiame įstatyme nustatytų reikalavimų pažeidimo faktinės aplinkybės;</w:t>
      </w:r>
    </w:p>
    <w:p w14:paraId="4FFD8C18" w14:textId="77777777" w:rsidR="00C43126" w:rsidRPr="008D007B" w:rsidRDefault="00000000">
      <w:pPr>
        <w:pStyle w:val="Betarp"/>
        <w:tabs>
          <w:tab w:val="left" w:pos="1701"/>
        </w:tabs>
        <w:jc w:val="both"/>
      </w:pPr>
      <w:bookmarkStart w:id="94" w:name="part_150e25bc65fb484f95dcbcef3283b11b"/>
      <w:bookmarkEnd w:id="94"/>
      <w:r w:rsidRPr="008D007B">
        <w:tab/>
        <w:t>6) šiame įstatyme nustatytų reikalavimų pažeidimo faktą patvirtinantys įrodymai, kuriais grindžiamas nutarimas;</w:t>
      </w:r>
    </w:p>
    <w:p w14:paraId="4CF4444B" w14:textId="77777777" w:rsidR="00C43126" w:rsidRPr="008D007B" w:rsidRDefault="00000000">
      <w:pPr>
        <w:pStyle w:val="Betarp"/>
        <w:tabs>
          <w:tab w:val="left" w:pos="1701"/>
        </w:tabs>
        <w:jc w:val="both"/>
      </w:pPr>
      <w:bookmarkStart w:id="95" w:name="part_e04df78b022045dea8d54545573e95a4"/>
      <w:bookmarkEnd w:id="95"/>
      <w:r w:rsidRPr="008D007B">
        <w:tab/>
        <w:t>7) motyvai, pagrindžiantys baudos skyrimą ir baudos dydį;</w:t>
      </w:r>
    </w:p>
    <w:p w14:paraId="51ECC757" w14:textId="77777777" w:rsidR="00C43126" w:rsidRPr="008D007B" w:rsidRDefault="00000000">
      <w:pPr>
        <w:pStyle w:val="Betarp"/>
        <w:tabs>
          <w:tab w:val="left" w:pos="1701"/>
        </w:tabs>
        <w:jc w:val="both"/>
      </w:pPr>
      <w:bookmarkStart w:id="96" w:name="part_bca1376484d74b00a527087af777becd"/>
      <w:bookmarkEnd w:id="96"/>
      <w:r w:rsidRPr="008D007B">
        <w:tab/>
        <w:t>8) šio įstatymo straipsnis, kuriame nustatyta atsakomybė už pažeidimą;</w:t>
      </w:r>
    </w:p>
    <w:p w14:paraId="03A82322" w14:textId="77777777" w:rsidR="00C43126" w:rsidRPr="008D007B" w:rsidRDefault="00000000">
      <w:pPr>
        <w:pStyle w:val="Betarp"/>
        <w:tabs>
          <w:tab w:val="left" w:pos="1701"/>
        </w:tabs>
        <w:jc w:val="both"/>
      </w:pPr>
      <w:bookmarkStart w:id="97" w:name="part_8f4096bedc2b4244984b9e10fed6b792"/>
      <w:bookmarkEnd w:id="97"/>
      <w:r w:rsidRPr="008D007B">
        <w:lastRenderedPageBreak/>
        <w:tab/>
        <w:t>9) reklaminės veiklos subjekto, dėl kurio veiksmų (neveikimo) buvo priimtas nutarimas, paaiškinimai ir jų įvertinimas;</w:t>
      </w:r>
    </w:p>
    <w:p w14:paraId="6458909D" w14:textId="77777777" w:rsidR="00C43126" w:rsidRPr="008D007B" w:rsidRDefault="00000000">
      <w:pPr>
        <w:pStyle w:val="Betarp"/>
        <w:tabs>
          <w:tab w:val="left" w:pos="1701"/>
        </w:tabs>
        <w:jc w:val="both"/>
      </w:pPr>
      <w:bookmarkStart w:id="98" w:name="part_394f2713805a41d0be0a9bbfd2e37c56"/>
      <w:bookmarkEnd w:id="98"/>
      <w:r w:rsidRPr="008D007B">
        <w:tab/>
        <w:t>10) priimtas sprendimas;</w:t>
      </w:r>
    </w:p>
    <w:p w14:paraId="34B0B8E4" w14:textId="77777777" w:rsidR="00C43126" w:rsidRPr="008D007B" w:rsidRDefault="00000000">
      <w:pPr>
        <w:pStyle w:val="Betarp"/>
        <w:tabs>
          <w:tab w:val="left" w:pos="1701"/>
        </w:tabs>
        <w:jc w:val="both"/>
      </w:pPr>
      <w:bookmarkStart w:id="99" w:name="part_945b56f0606f44108c802822213a7f27"/>
      <w:bookmarkEnd w:id="99"/>
      <w:r w:rsidRPr="008D007B">
        <w:tab/>
        <w:t>11) nutarimo įvykdymo tvarka ir terminas;</w:t>
      </w:r>
    </w:p>
    <w:p w14:paraId="7AB1E535" w14:textId="77777777" w:rsidR="00C43126" w:rsidRPr="008D007B" w:rsidRDefault="00000000">
      <w:pPr>
        <w:pStyle w:val="Betarp"/>
        <w:tabs>
          <w:tab w:val="left" w:pos="1701"/>
        </w:tabs>
        <w:jc w:val="both"/>
      </w:pPr>
      <w:bookmarkStart w:id="100" w:name="part_7217694f7b224e53b7e8be1cbf65c672"/>
      <w:bookmarkEnd w:id="100"/>
      <w:r w:rsidRPr="008D007B">
        <w:tab/>
        <w:t>12) nutarimo apskundimo terminai ir tvarka.</w:t>
      </w:r>
    </w:p>
    <w:p w14:paraId="15B30F0D" w14:textId="77777777" w:rsidR="00C43126" w:rsidRPr="008D007B" w:rsidRDefault="00000000">
      <w:pPr>
        <w:pStyle w:val="Betarp"/>
        <w:tabs>
          <w:tab w:val="left" w:pos="1701"/>
        </w:tabs>
        <w:ind w:left="567"/>
        <w:jc w:val="both"/>
      </w:pPr>
      <w:bookmarkStart w:id="101" w:name="part_67cad72b5258461296fdaeb7582a398b"/>
      <w:bookmarkEnd w:id="101"/>
      <w:r w:rsidRPr="008D007B">
        <w:tab/>
        <w:t>18. Priežiūros institucijų nutarimai per 3 darbo dienas nuo jų priėmimo dienos paskelbiami juos priėmusios priežiūros institucijos interneto svetainėje ir išsiunčiami asmenims, dėl kurių šie nutarimai priimti.</w:t>
      </w:r>
    </w:p>
    <w:p w14:paraId="115535AD" w14:textId="77777777" w:rsidR="00C43126" w:rsidRPr="008D007B" w:rsidRDefault="00000000">
      <w:pPr>
        <w:pStyle w:val="Betarp"/>
        <w:tabs>
          <w:tab w:val="left" w:pos="1701"/>
        </w:tabs>
        <w:ind w:left="567"/>
        <w:jc w:val="both"/>
      </w:pPr>
      <w:bookmarkStart w:id="102" w:name="part_8c7cfdd2329f4826bac45e96d36688c6"/>
      <w:bookmarkEnd w:id="102"/>
      <w:r w:rsidRPr="008D007B">
        <w:tab/>
        <w:t>19. Šiame įstatyme nustatytų reikalavimų pažeidimai turi būti išnagrinėti ir šio straipsnio 17 dalyje nurodytas nutarimas turi būti priimtas ne vėliau kaip per šešis mėnesius nuo priežiūros institucijos nutarimo pradėti šiame įstatyme nustatytų reikalavimų pažeidimo nagrinėjimo procedūrą priėmimo dienos. Motyvuotu priežiūros institucijos nutarimu šis terminas gali būti pratęstas ne ilgiau kaip šešiems mėnesiams.</w:t>
      </w:r>
    </w:p>
    <w:p w14:paraId="0CF8DA0F" w14:textId="77777777" w:rsidR="00C43126" w:rsidRPr="008D007B" w:rsidRDefault="00000000">
      <w:pPr>
        <w:pStyle w:val="Betarp"/>
      </w:pPr>
      <w:r w:rsidRPr="008D007B">
        <w:tab/>
      </w:r>
    </w:p>
    <w:p w14:paraId="41D22B5E" w14:textId="77777777" w:rsidR="00C43126" w:rsidRPr="008D007B" w:rsidRDefault="00000000">
      <w:pPr>
        <w:pStyle w:val="Betarp"/>
        <w:tabs>
          <w:tab w:val="left" w:pos="1701"/>
        </w:tabs>
      </w:pPr>
      <w:r w:rsidRPr="008D007B">
        <w:tab/>
      </w:r>
      <w:r w:rsidRPr="008D007B">
        <w:rPr>
          <w:b/>
        </w:rPr>
        <w:t>26 straipsnis. Baudų išieškojimas</w:t>
      </w:r>
    </w:p>
    <w:p w14:paraId="36D69EA6" w14:textId="77777777" w:rsidR="00C43126" w:rsidRPr="008D007B" w:rsidRDefault="00000000">
      <w:pPr>
        <w:pStyle w:val="Betarp"/>
        <w:tabs>
          <w:tab w:val="left" w:pos="567"/>
          <w:tab w:val="left" w:pos="1701"/>
        </w:tabs>
        <w:ind w:left="567"/>
      </w:pPr>
      <w:bookmarkStart w:id="103" w:name="part_d5d6b18fc6c84d32bb4fad2cd1d43dfd"/>
      <w:bookmarkEnd w:id="103"/>
      <w:r w:rsidRPr="008D007B">
        <w:tab/>
        <w:t>1. Priežiūros institucijos paskirta bauda</w:t>
      </w:r>
      <w:r w:rsidRPr="008D007B">
        <w:rPr>
          <w:i/>
          <w:iCs/>
        </w:rPr>
        <w:t xml:space="preserve"> </w:t>
      </w:r>
      <w:r w:rsidRPr="008D007B">
        <w:t>į valstybės biudžetą sumokama</w:t>
      </w:r>
      <w:r w:rsidRPr="008D007B">
        <w:rPr>
          <w:i/>
          <w:iCs/>
        </w:rPr>
        <w:t xml:space="preserve"> </w:t>
      </w:r>
      <w:r w:rsidRPr="008D007B">
        <w:t>ne vėliau kaip per vieną mėnesį nuo nutarimo dėl baudos paskyrimo priėmimo dienos.</w:t>
      </w:r>
    </w:p>
    <w:p w14:paraId="6291168D" w14:textId="77777777" w:rsidR="00C43126" w:rsidRPr="008D007B" w:rsidRDefault="00000000">
      <w:pPr>
        <w:pStyle w:val="Betarp"/>
        <w:tabs>
          <w:tab w:val="left" w:pos="567"/>
          <w:tab w:val="left" w:pos="1701"/>
        </w:tabs>
      </w:pPr>
      <w:bookmarkStart w:id="104" w:name="part_bdf810801eb24cb4a3ea6b6bb0e2107b"/>
      <w:bookmarkEnd w:id="104"/>
      <w:r w:rsidRPr="008D007B">
        <w:tab/>
      </w:r>
      <w:r w:rsidRPr="008D007B">
        <w:tab/>
        <w:t xml:space="preserve">2. Motyvuotu reklaminės veiklos subjekto prašymu priežiūros institucija turi teisę baudos arba jos dalies sumokėjimą atidėti iki trijų </w:t>
      </w:r>
      <w:r w:rsidRPr="008D007B">
        <w:tab/>
        <w:t>mėnesių, jeigu reklaminės veiklos subjektas sumokėti baudos laiku negali dėl objektyvių priežasčių.</w:t>
      </w:r>
    </w:p>
    <w:p w14:paraId="731B0DAA" w14:textId="77777777" w:rsidR="00C43126" w:rsidRPr="008D007B" w:rsidRDefault="00000000">
      <w:pPr>
        <w:pStyle w:val="Betarp"/>
        <w:tabs>
          <w:tab w:val="left" w:pos="567"/>
          <w:tab w:val="left" w:pos="1701"/>
        </w:tabs>
        <w:ind w:left="567"/>
        <w:jc w:val="both"/>
      </w:pPr>
      <w:bookmarkStart w:id="105" w:name="part_db9fb674a3db48dfa302ab0e03334e2f"/>
      <w:bookmarkEnd w:id="105"/>
      <w:r w:rsidRPr="008D007B">
        <w:tab/>
        <w:t>3. Priežiūros institucijos nutarimas dėl baudos skyrimo yra vykdomasis dokumentas, vykdomas Lietuvos Respublikos civilinio proceso kodekso nustatyta tvarka.</w:t>
      </w:r>
    </w:p>
    <w:p w14:paraId="6FE828EB" w14:textId="77777777" w:rsidR="00C43126" w:rsidRPr="008D007B" w:rsidRDefault="00C43126">
      <w:pPr>
        <w:pStyle w:val="Betarp"/>
        <w:tabs>
          <w:tab w:val="left" w:pos="567"/>
          <w:tab w:val="left" w:pos="1701"/>
        </w:tabs>
        <w:ind w:left="567"/>
        <w:jc w:val="both"/>
      </w:pPr>
    </w:p>
    <w:p w14:paraId="3876AA72" w14:textId="77777777" w:rsidR="00C43126" w:rsidRPr="008D007B" w:rsidRDefault="00000000">
      <w:pPr>
        <w:pStyle w:val="Betarp"/>
        <w:tabs>
          <w:tab w:val="left" w:pos="1701"/>
        </w:tabs>
      </w:pPr>
      <w:bookmarkStart w:id="106" w:name="part_239605b41ee245eeae44774cc71286aa"/>
      <w:bookmarkEnd w:id="106"/>
      <w:r w:rsidRPr="008D007B">
        <w:tab/>
      </w:r>
      <w:r w:rsidRPr="008D007B">
        <w:rPr>
          <w:b/>
        </w:rPr>
        <w:t>27 straipsnis. Priežiūros institucijos nutarimų ir jos įgaliotų pareigūnų sprendimų apskundimas</w:t>
      </w:r>
    </w:p>
    <w:p w14:paraId="3B75A09F" w14:textId="77777777" w:rsidR="00C43126" w:rsidRPr="008D007B" w:rsidRDefault="00000000">
      <w:pPr>
        <w:pStyle w:val="Betarp"/>
        <w:tabs>
          <w:tab w:val="left" w:pos="567"/>
          <w:tab w:val="left" w:pos="1701"/>
        </w:tabs>
        <w:ind w:left="567"/>
        <w:jc w:val="both"/>
      </w:pPr>
      <w:bookmarkStart w:id="107" w:name="part_150fc4bd22d741e49dc74b77b70307b3"/>
      <w:bookmarkEnd w:id="107"/>
      <w:r w:rsidRPr="008D007B">
        <w:tab/>
        <w:t>1. Reklaminės veiklos subjektas, dėl kurio veiksmų (neveikimo) buvo priimtas nutarimas, pareiškėjas, nesutinkantys su priežiūros institucijos nutarimu, priimtu pagal šio įstatymo 21 straipsnio 1 dalies 4 punktą ar 25 straipsnio 17 dalį, arba pareiškėjas, nesutinkantis su priežiūros institucijos nutarimu arba jos įgalioto pareigūno sprendimu, priimtu pagal šio įstatymo 25 straipsnio 5, 6 ir 7 dalis, turi teisę per 30 kalendorinių dienų nuo nutarimo ar sprendimo priėmimo dienos apskųsti jį teismui Lietuvos Respublikos administracinių bylų teisenos įstatymo nustatyta tvarka.</w:t>
      </w:r>
    </w:p>
    <w:p w14:paraId="2A9FB8FF" w14:textId="77777777" w:rsidR="00C43126" w:rsidRPr="008D007B" w:rsidRDefault="00000000">
      <w:pPr>
        <w:pStyle w:val="Betarp"/>
        <w:tabs>
          <w:tab w:val="left" w:pos="1701"/>
        </w:tabs>
      </w:pPr>
      <w:bookmarkStart w:id="108" w:name="part_f29779f985064d47a5672b1933e60267"/>
      <w:bookmarkEnd w:id="108"/>
      <w:r w:rsidRPr="008D007B">
        <w:tab/>
        <w:t>2. Kreipimasis į teismą nesustabdo nutarimo vykdymo, jeigu teismas nenustato kitaip.</w:t>
      </w:r>
    </w:p>
    <w:p w14:paraId="4C88E22E" w14:textId="77777777" w:rsidR="00C43126" w:rsidRPr="008D007B" w:rsidRDefault="00C43126">
      <w:pPr>
        <w:pStyle w:val="Betarp"/>
        <w:tabs>
          <w:tab w:val="left" w:pos="1701"/>
        </w:tabs>
      </w:pPr>
    </w:p>
    <w:p w14:paraId="3A59ECDB" w14:textId="77777777" w:rsidR="00C43126" w:rsidRPr="008D007B" w:rsidRDefault="00000000">
      <w:pPr>
        <w:pStyle w:val="Betarp"/>
        <w:tabs>
          <w:tab w:val="left" w:pos="1701"/>
        </w:tabs>
      </w:pPr>
      <w:bookmarkStart w:id="109" w:name="part_4bd26b51084f46c0b7726df6217f15e3"/>
      <w:bookmarkEnd w:id="109"/>
      <w:r w:rsidRPr="008D007B">
        <w:tab/>
      </w:r>
      <w:r w:rsidRPr="008D007B">
        <w:rPr>
          <w:b/>
        </w:rPr>
        <w:t>28 straipsnis. Teisių gynimas</w:t>
      </w:r>
    </w:p>
    <w:p w14:paraId="26E067D9" w14:textId="77777777" w:rsidR="00C43126" w:rsidRPr="008D007B" w:rsidRDefault="00000000">
      <w:pPr>
        <w:pStyle w:val="Betarp"/>
        <w:tabs>
          <w:tab w:val="left" w:pos="1701"/>
        </w:tabs>
        <w:ind w:left="567"/>
      </w:pPr>
      <w:bookmarkStart w:id="110" w:name="part_fe718f0b4bb5413b84b6097af96dc093"/>
      <w:bookmarkEnd w:id="110"/>
      <w:r w:rsidRPr="008D007B">
        <w:tab/>
        <w:t>1. Asmenys, kurių teisės ir įstatymų saugomi interesai pažeidžiami naudojant šio įstatymo draudžiamą reklamą, turi teisę įstatymų nustatyta tvarka kreiptis į teismą su ieškiniu dėl:</w:t>
      </w:r>
    </w:p>
    <w:p w14:paraId="09FCC4F4" w14:textId="77777777" w:rsidR="00C43126" w:rsidRPr="008D007B" w:rsidRDefault="00000000">
      <w:pPr>
        <w:pStyle w:val="Betarp"/>
        <w:tabs>
          <w:tab w:val="left" w:pos="1701"/>
        </w:tabs>
      </w:pPr>
      <w:bookmarkStart w:id="111" w:name="part_741d570c46ce4c77bdf11384b78382cd"/>
      <w:bookmarkEnd w:id="111"/>
      <w:r w:rsidRPr="008D007B">
        <w:tab/>
        <w:t>1) reklamos naudojimo nutraukimo;</w:t>
      </w:r>
    </w:p>
    <w:p w14:paraId="411C854E" w14:textId="77777777" w:rsidR="00C43126" w:rsidRPr="008D007B" w:rsidRDefault="00000000">
      <w:pPr>
        <w:pStyle w:val="Betarp"/>
        <w:tabs>
          <w:tab w:val="left" w:pos="1701"/>
        </w:tabs>
      </w:pPr>
      <w:bookmarkStart w:id="112" w:name="part_b238c24afc7c44d59a978263d4f3e60d"/>
      <w:bookmarkEnd w:id="112"/>
      <w:r w:rsidRPr="008D007B">
        <w:tab/>
        <w:t>2) padarytos žalos atlyginimo;</w:t>
      </w:r>
    </w:p>
    <w:p w14:paraId="7E32D1CE" w14:textId="77777777" w:rsidR="00C43126" w:rsidRPr="008D007B" w:rsidRDefault="00000000">
      <w:pPr>
        <w:pStyle w:val="Betarp"/>
        <w:tabs>
          <w:tab w:val="left" w:pos="1701"/>
        </w:tabs>
        <w:jc w:val="both"/>
      </w:pPr>
      <w:bookmarkStart w:id="113" w:name="part_10791351acfb4acf8fc37192492279dc"/>
      <w:bookmarkEnd w:id="113"/>
      <w:r w:rsidRPr="008D007B">
        <w:tab/>
        <w:t>3) įpareigojimo paskelbti vieną, du ar kelis konkretaus turinio ir formos pareiškimus, paneigiančius klaidinančią reklamą.</w:t>
      </w:r>
    </w:p>
    <w:p w14:paraId="7EA7CF2F" w14:textId="77777777" w:rsidR="00C43126" w:rsidRPr="008D007B" w:rsidRDefault="00000000">
      <w:pPr>
        <w:pStyle w:val="Betarp"/>
        <w:tabs>
          <w:tab w:val="left" w:pos="567"/>
          <w:tab w:val="left" w:pos="1701"/>
        </w:tabs>
        <w:ind w:left="567"/>
        <w:jc w:val="both"/>
      </w:pPr>
      <w:bookmarkStart w:id="114" w:name="part_cb0caf64983a43b9ac51a99dace80b91"/>
      <w:bookmarkEnd w:id="114"/>
      <w:r w:rsidRPr="008D007B">
        <w:tab/>
        <w:t>2. Šio straipsnio 1 dalies 1 ir 3 punktuose nurodytas teises taip pat turi reklaminės veiklos subjektų ar vartotojų interesams atstovaujančios organizacijos ir reklamos savitvarkos institucijos.</w:t>
      </w:r>
    </w:p>
    <w:p w14:paraId="06C427F4" w14:textId="77777777" w:rsidR="00C43126" w:rsidRPr="008D007B" w:rsidRDefault="00C43126">
      <w:pPr>
        <w:tabs>
          <w:tab w:val="left" w:pos="6210"/>
        </w:tabs>
        <w:jc w:val="both"/>
      </w:pPr>
    </w:p>
    <w:p w14:paraId="2E3D6215" w14:textId="77777777" w:rsidR="00C43126" w:rsidRPr="008D007B" w:rsidRDefault="00000000">
      <w:pPr>
        <w:widowControl w:val="0"/>
        <w:tabs>
          <w:tab w:val="left" w:pos="709"/>
          <w:tab w:val="left" w:pos="1701"/>
        </w:tabs>
        <w:suppressAutoHyphens/>
        <w:ind w:left="709" w:firstLine="720"/>
      </w:pPr>
      <w:r w:rsidRPr="008D007B">
        <w:rPr>
          <w:b/>
          <w:lang/>
        </w:rPr>
        <w:lastRenderedPageBreak/>
        <w:t xml:space="preserve">   </w:t>
      </w:r>
      <w:r w:rsidRPr="008D007B">
        <w:rPr>
          <w:rFonts w:eastAsia="Lucida Sans Unicode"/>
          <w:b/>
          <w:bCs/>
          <w:lang/>
        </w:rPr>
        <w:t>•</w:t>
      </w:r>
      <w:r w:rsidRPr="008D007B">
        <w:rPr>
          <w:b/>
          <w:bCs/>
          <w:lang/>
        </w:rPr>
        <w:t xml:space="preserve"> </w:t>
      </w:r>
      <w:r w:rsidRPr="008D007B">
        <w:rPr>
          <w:b/>
          <w:bCs/>
        </w:rPr>
        <w:t>Lietuvos Respublikos administracinių nusižengimų kodekso i š t r a u k o s</w:t>
      </w:r>
    </w:p>
    <w:p w14:paraId="03E87A14" w14:textId="77777777" w:rsidR="00C43126" w:rsidRPr="008D007B" w:rsidRDefault="00000000">
      <w:pPr>
        <w:widowControl w:val="0"/>
        <w:tabs>
          <w:tab w:val="left" w:pos="709"/>
          <w:tab w:val="left" w:pos="1701"/>
        </w:tabs>
        <w:suppressAutoHyphens/>
        <w:ind w:left="1701"/>
        <w:rPr>
          <w:rFonts w:eastAsia="Calibri"/>
          <w:b/>
          <w:lang w:val="en-US" w:eastAsia="en-US"/>
        </w:rPr>
      </w:pPr>
      <w:hyperlink r:id="rId13" w:tgtFrame="_blank">
        <w:r w:rsidRPr="008D007B">
          <w:rPr>
            <w:rStyle w:val="InternetLink"/>
            <w:rFonts w:eastAsia="Calibri"/>
            <w:b/>
            <w:lang w:val="en-US" w:eastAsia="en-US"/>
          </w:rPr>
          <w:t xml:space="preserve">https://www.e-tar.lt/portal/lt/legalAct/4ebe66c0262311e5bf92d6af3f6a2e8b/EjwuXuHMlf </w:t>
        </w:r>
      </w:hyperlink>
    </w:p>
    <w:p w14:paraId="089FF875" w14:textId="77777777" w:rsidR="00C43126" w:rsidRPr="008D007B" w:rsidRDefault="00C43126">
      <w:pPr>
        <w:widowControl w:val="0"/>
        <w:tabs>
          <w:tab w:val="left" w:pos="709"/>
          <w:tab w:val="left" w:pos="1701"/>
        </w:tabs>
        <w:suppressAutoHyphens/>
        <w:ind w:left="1701"/>
        <w:rPr>
          <w:rFonts w:eastAsia="Calibri"/>
          <w:b/>
          <w:lang w:val="en-US" w:eastAsia="en-US"/>
        </w:rPr>
      </w:pPr>
    </w:p>
    <w:p w14:paraId="7C0B53E7" w14:textId="77777777" w:rsidR="00C43126" w:rsidRPr="0022586F" w:rsidRDefault="00000000">
      <w:pPr>
        <w:tabs>
          <w:tab w:val="left" w:pos="1701"/>
        </w:tabs>
        <w:rPr>
          <w:b/>
        </w:rPr>
      </w:pPr>
      <w:r w:rsidRPr="0022586F">
        <w:rPr>
          <w:b/>
        </w:rPr>
        <w:t xml:space="preserve">                           </w:t>
      </w:r>
      <w:r w:rsidRPr="0022586F">
        <w:rPr>
          <w:rFonts w:eastAsia="Calibri"/>
          <w:b/>
        </w:rPr>
        <w:t>144 straipsnis. Reklamos naudojimo reikalavimų ir draudimų nesilaikymas</w:t>
      </w:r>
    </w:p>
    <w:p w14:paraId="599EB5FC" w14:textId="77777777" w:rsidR="00C43126" w:rsidRPr="0022586F" w:rsidRDefault="00000000">
      <w:pPr>
        <w:tabs>
          <w:tab w:val="left" w:pos="1701"/>
        </w:tabs>
        <w:ind w:left="709"/>
      </w:pPr>
      <w:bookmarkStart w:id="115" w:name="part_cfe51d9abefe406ea9ef43d185a6c109"/>
      <w:bookmarkEnd w:id="115"/>
      <w:r w:rsidRPr="0022586F">
        <w:t xml:space="preserve">               </w:t>
      </w:r>
      <w:r w:rsidRPr="0022586F">
        <w:rPr>
          <w:rFonts w:eastAsia="Calibri"/>
        </w:rPr>
        <w:t xml:space="preserve">1. Išorinės reklamos įrengimo draudimų ir reikalavimų nesilaikymas  </w:t>
      </w:r>
      <w:r w:rsidRPr="0022586F">
        <w:rPr>
          <w:rFonts w:eastAsia="Calibri"/>
          <w:b/>
        </w:rPr>
        <w:t>užtraukia baudą</w:t>
      </w:r>
      <w:r w:rsidRPr="0022586F">
        <w:rPr>
          <w:rFonts w:eastAsia="Calibri"/>
        </w:rPr>
        <w:t xml:space="preserve"> nuo vieno šimto keturiasdešimt iki trijų šimtų eurų.</w:t>
      </w:r>
    </w:p>
    <w:p w14:paraId="38B86222" w14:textId="77777777" w:rsidR="00C43126" w:rsidRPr="0022586F" w:rsidRDefault="00000000">
      <w:pPr>
        <w:tabs>
          <w:tab w:val="left" w:pos="1701"/>
        </w:tabs>
        <w:ind w:left="1560"/>
        <w:rPr>
          <w:rFonts w:eastAsia="Calibri"/>
        </w:rPr>
      </w:pPr>
      <w:bookmarkStart w:id="116" w:name="part_99c75654baea4afd99e212fdbee97c98"/>
      <w:bookmarkStart w:id="117" w:name="part_bc7aeae8648846108a8f56b4336aa3bc"/>
      <w:bookmarkEnd w:id="116"/>
      <w:bookmarkEnd w:id="117"/>
      <w:r w:rsidRPr="0022586F">
        <w:rPr>
          <w:rFonts w:eastAsia="Calibri"/>
        </w:rPr>
        <w:t xml:space="preserve">4. Lietuvos  Respublikos  reklamos  įstatyme  nustatytų kitų reklamos  naudojimo  reikalavimų  ir draudimų  nesilaikymas (išskyrus šio </w:t>
      </w:r>
    </w:p>
    <w:p w14:paraId="1499872C" w14:textId="77777777" w:rsidR="00C43126" w:rsidRPr="0022586F" w:rsidRDefault="00000000">
      <w:pPr>
        <w:tabs>
          <w:tab w:val="left" w:pos="1701"/>
          <w:tab w:val="left" w:pos="2268"/>
        </w:tabs>
        <w:rPr>
          <w:rFonts w:eastAsia="Calibri"/>
        </w:rPr>
      </w:pPr>
      <w:r w:rsidRPr="0022586F">
        <w:t xml:space="preserve">           </w:t>
      </w:r>
      <w:r w:rsidRPr="0022586F">
        <w:rPr>
          <w:rFonts w:eastAsia="Calibri"/>
        </w:rPr>
        <w:t xml:space="preserve">kodekso 145 straipsnyje numatytus administracinius nusižengimus) </w:t>
      </w:r>
      <w:r w:rsidRPr="0022586F">
        <w:rPr>
          <w:rFonts w:eastAsia="Calibri"/>
          <w:b/>
        </w:rPr>
        <w:t>užtraukia baudą</w:t>
      </w:r>
      <w:r w:rsidRPr="0022586F">
        <w:rPr>
          <w:rFonts w:eastAsia="Calibri"/>
        </w:rPr>
        <w:t xml:space="preserve"> nuo vieno šimto keturiasdešimt iki trijų šimtų eurų.</w:t>
      </w:r>
    </w:p>
    <w:p w14:paraId="60E36E23" w14:textId="77777777" w:rsidR="00C43126" w:rsidRPr="0022586F" w:rsidRDefault="00000000">
      <w:pPr>
        <w:ind w:left="709"/>
        <w:jc w:val="both"/>
        <w:rPr>
          <w:rFonts w:eastAsia="Calibri"/>
        </w:rPr>
      </w:pPr>
      <w:bookmarkStart w:id="118" w:name="part_7d473bc7ed5141b0a1d79ef00d4584af"/>
      <w:bookmarkEnd w:id="118"/>
      <w:r w:rsidRPr="0022586F">
        <w:t xml:space="preserve">              </w:t>
      </w:r>
      <w:r w:rsidRPr="0022586F">
        <w:rPr>
          <w:rFonts w:eastAsia="Calibri"/>
        </w:rPr>
        <w:t>5. Šio straipsnio 1, 4 dalyse numatyti administraciniai nusižengimai, padaryti pakartotinai, užtraukia baudą nuo trijų šimtų iki penkių šimtų šešiasdešimt eurų.</w:t>
      </w:r>
    </w:p>
    <w:p w14:paraId="100515AD" w14:textId="77777777" w:rsidR="00C43126" w:rsidRPr="008D007B" w:rsidRDefault="00C43126">
      <w:pPr>
        <w:tabs>
          <w:tab w:val="left" w:pos="1701"/>
        </w:tabs>
        <w:ind w:left="1701"/>
        <w:jc w:val="both"/>
        <w:rPr>
          <w:rFonts w:eastAsia="Calibri"/>
        </w:rPr>
      </w:pPr>
    </w:p>
    <w:p w14:paraId="2E1D42F9" w14:textId="77777777" w:rsidR="00C43126" w:rsidRPr="0022586F" w:rsidRDefault="00000000">
      <w:pPr>
        <w:tabs>
          <w:tab w:val="left" w:pos="1701"/>
        </w:tabs>
      </w:pPr>
      <w:bookmarkStart w:id="119" w:name="part_68377dbdc71e49c6951b1b5b319abb99"/>
      <w:bookmarkEnd w:id="119"/>
      <w:r w:rsidRPr="008D007B">
        <w:rPr>
          <w:lang w:val="en-US"/>
        </w:rPr>
        <w:t xml:space="preserve">                                 </w:t>
      </w:r>
      <w:r w:rsidRPr="0022586F">
        <w:rPr>
          <w:rFonts w:eastAsia="Calibri"/>
          <w:b/>
        </w:rPr>
        <w:t>497 straipsnis. Valstybinės kalbos nevartojimas</w:t>
      </w:r>
    </w:p>
    <w:p w14:paraId="339F1BFB" w14:textId="77777777" w:rsidR="00C43126" w:rsidRPr="0022586F" w:rsidRDefault="00000000">
      <w:pPr>
        <w:tabs>
          <w:tab w:val="left" w:pos="1701"/>
        </w:tabs>
        <w:ind w:left="709"/>
        <w:jc w:val="both"/>
        <w:rPr>
          <w:rFonts w:eastAsia="Calibri"/>
        </w:rPr>
      </w:pPr>
      <w:bookmarkStart w:id="120" w:name="part_27d99f3a069643be9cc7c034e2aaa8d4"/>
      <w:bookmarkEnd w:id="120"/>
      <w:r w:rsidRPr="0022586F">
        <w:rPr>
          <w:b/>
        </w:rPr>
        <w:t xml:space="preserve">                </w:t>
      </w:r>
      <w:r w:rsidRPr="0022586F">
        <w:rPr>
          <w:rFonts w:eastAsia="Calibri"/>
        </w:rPr>
        <w:t>1.</w:t>
      </w:r>
      <w:r w:rsidRPr="0022586F">
        <w:rPr>
          <w:rFonts w:eastAsia="Calibri"/>
          <w:b/>
        </w:rPr>
        <w:t xml:space="preserve"> </w:t>
      </w:r>
      <w:r w:rsidRPr="0022586F">
        <w:rPr>
          <w:rFonts w:eastAsia="Calibri"/>
        </w:rPr>
        <w:t>Valstybinės kalbos nevartojimas juridinių asmenų antspauduose, spauduose, blankuose, iškabose, tarnybinių patalpų ir kituose viešuose užrašuose užtraukia baudą juridinių asmenų vadovams ar kitiems atsakingiems asmenims nuo aštuoniasdešimt iki vieno šimto dvidešimt eurų.</w:t>
      </w:r>
    </w:p>
    <w:p w14:paraId="7A0137A2" w14:textId="77777777" w:rsidR="00C43126" w:rsidRPr="0022586F" w:rsidRDefault="00000000">
      <w:pPr>
        <w:ind w:left="709"/>
        <w:jc w:val="both"/>
        <w:rPr>
          <w:rFonts w:eastAsia="Calibri"/>
        </w:rPr>
      </w:pPr>
      <w:bookmarkStart w:id="121" w:name="part_17370834c0f7406f9143b86c05f8a660"/>
      <w:bookmarkEnd w:id="121"/>
      <w:r w:rsidRPr="0022586F">
        <w:t xml:space="preserve">                </w:t>
      </w:r>
      <w:r w:rsidRPr="0022586F">
        <w:rPr>
          <w:rFonts w:eastAsia="Calibri"/>
        </w:rPr>
        <w:t>2. Valstybinės kalbos nevartojimas Lietuvos Respublikos gaminių ir paslaugų pavadinimuose ir jų aprašuose, Lietuvoje parduodamų prekių naudojimo (vartojimo) instrukcijose užtraukia baudą juridinių asmenų vadovams ar kitiems atsakingiems asmenims nuo devyniasdešimt iki vieno šimto keturiasdešimt eurų.</w:t>
      </w:r>
    </w:p>
    <w:p w14:paraId="1BC03EAF" w14:textId="77777777" w:rsidR="00C43126" w:rsidRPr="0022586F" w:rsidRDefault="00000000">
      <w:pPr>
        <w:ind w:left="709"/>
        <w:jc w:val="both"/>
      </w:pPr>
      <w:bookmarkStart w:id="122" w:name="part_77131d7847ec4fbbaa63d736a12d0ca8"/>
      <w:bookmarkEnd w:id="122"/>
      <w:r w:rsidRPr="0022586F">
        <w:t xml:space="preserve">                </w:t>
      </w:r>
      <w:r w:rsidRPr="0022586F">
        <w:rPr>
          <w:rFonts w:eastAsia="Calibri"/>
        </w:rPr>
        <w:t>3. Šio straipsnio 1, 2 dalyse numatyti administraciniai nusižengimai, padaryti pakartotinai, užtraukia baudą nuo vieno šimto      septyniasdešimt iki dviejų šimtų trisdešimt eurų.</w:t>
      </w:r>
    </w:p>
    <w:p w14:paraId="39318ABA" w14:textId="77777777" w:rsidR="00C43126" w:rsidRPr="008D007B" w:rsidRDefault="00000000">
      <w:pPr>
        <w:jc w:val="both"/>
        <w:rPr>
          <w:rFonts w:eastAsia="Calibri"/>
        </w:rPr>
      </w:pPr>
      <w:r w:rsidRPr="008D007B">
        <w:rPr>
          <w:rFonts w:eastAsia="Calibri"/>
        </w:rPr>
        <w:t> </w:t>
      </w:r>
    </w:p>
    <w:p w14:paraId="3CA3E287" w14:textId="77777777" w:rsidR="00C43126" w:rsidRPr="008D007B" w:rsidRDefault="00000000">
      <w:pPr>
        <w:tabs>
          <w:tab w:val="left" w:pos="1701"/>
        </w:tabs>
        <w:jc w:val="both"/>
      </w:pPr>
      <w:bookmarkStart w:id="123" w:name="part_e403b921cb254c8984938f154f865579"/>
      <w:bookmarkEnd w:id="123"/>
      <w:r w:rsidRPr="008D007B">
        <w:t xml:space="preserve">                                 </w:t>
      </w:r>
      <w:r w:rsidRPr="008D007B">
        <w:rPr>
          <w:rFonts w:eastAsia="Calibri"/>
          <w:b/>
        </w:rPr>
        <w:t xml:space="preserve">498 straipsnis. Valstybinės lietuvių kalbos komisijos nutarimų ir Valstybinės kalbos inspekcijos pareigūnų nurodymų  </w:t>
      </w:r>
    </w:p>
    <w:p w14:paraId="76363087" w14:textId="77777777" w:rsidR="00C43126" w:rsidRPr="008D007B" w:rsidRDefault="00000000">
      <w:pPr>
        <w:jc w:val="both"/>
      </w:pPr>
      <w:r w:rsidRPr="008D007B">
        <w:rPr>
          <w:b/>
        </w:rPr>
        <w:t xml:space="preserve">                                                     </w:t>
      </w:r>
      <w:r w:rsidRPr="008D007B">
        <w:rPr>
          <w:rFonts w:eastAsia="Calibri"/>
          <w:b/>
        </w:rPr>
        <w:t>nevykdymas</w:t>
      </w:r>
    </w:p>
    <w:p w14:paraId="17F0A2EE" w14:textId="77777777" w:rsidR="00C43126" w:rsidRPr="0022586F" w:rsidRDefault="00000000">
      <w:pPr>
        <w:tabs>
          <w:tab w:val="left" w:pos="1701"/>
        </w:tabs>
        <w:ind w:left="709"/>
        <w:jc w:val="both"/>
        <w:rPr>
          <w:rFonts w:eastAsia="Calibri"/>
        </w:rPr>
      </w:pPr>
      <w:bookmarkStart w:id="124" w:name="part_fe275bbb926b4f84ac624fa46b613f19"/>
      <w:bookmarkEnd w:id="124"/>
      <w:r w:rsidRPr="0022586F">
        <w:t xml:space="preserve">                </w:t>
      </w:r>
      <w:r w:rsidRPr="0022586F">
        <w:rPr>
          <w:rFonts w:eastAsia="Calibri"/>
        </w:rPr>
        <w:t>1. Valstybinės lietuvių kalbos komisijos nutarimų valstybinės kalbos vartojimo ir taisyklingumo klausimais ir Valstybinės kalbos inspekcijos pareigūnų nurodymų dėl valstybinės kalbos vartojimo nevykdymas užtraukia įspėjimą arba baudą juridinių asmenų vadovams, kitiems atsakingiems asmenims arba kitiems nutarimų arba nurodymų nevykdantiems asmenims nuo devyniasdešimt iki vieno šimto septyniasdešimt eurų.</w:t>
      </w:r>
    </w:p>
    <w:p w14:paraId="05A74FEB" w14:textId="77777777" w:rsidR="00C43126" w:rsidRPr="0022586F" w:rsidRDefault="00000000">
      <w:pPr>
        <w:tabs>
          <w:tab w:val="left" w:pos="1560"/>
        </w:tabs>
        <w:ind w:left="709"/>
        <w:jc w:val="both"/>
        <w:rPr>
          <w:rFonts w:eastAsia="Calibri"/>
        </w:rPr>
      </w:pPr>
      <w:bookmarkStart w:id="125" w:name="part_a51bd12e95064793961d904057dd321f"/>
      <w:bookmarkEnd w:id="125"/>
      <w:r w:rsidRPr="0022586F">
        <w:t xml:space="preserve">              </w:t>
      </w:r>
      <w:r w:rsidRPr="0022586F">
        <w:rPr>
          <w:rFonts w:eastAsia="Calibri"/>
        </w:rPr>
        <w:t>2. Šio straipsnio 1 dalyje numatytas administracinis nusižengimas, padarytas pakartotinai, užtraukia baudą nuo dviejų šimtų iki keturių šimtų eurų.</w:t>
      </w:r>
    </w:p>
    <w:p w14:paraId="7EB19A79" w14:textId="77777777" w:rsidR="00C43126" w:rsidRPr="008D007B" w:rsidRDefault="00C43126">
      <w:pPr>
        <w:tabs>
          <w:tab w:val="left" w:pos="1560"/>
        </w:tabs>
        <w:ind w:left="709"/>
        <w:jc w:val="both"/>
        <w:rPr>
          <w:rFonts w:eastAsia="Calibri"/>
        </w:rPr>
      </w:pPr>
    </w:p>
    <w:p w14:paraId="7E800552" w14:textId="77777777" w:rsidR="00C43126" w:rsidRPr="008D007B" w:rsidRDefault="00C43126">
      <w:pPr>
        <w:tabs>
          <w:tab w:val="left" w:pos="1560"/>
        </w:tabs>
        <w:ind w:left="709"/>
        <w:jc w:val="both"/>
        <w:rPr>
          <w:rFonts w:eastAsia="Calibri"/>
        </w:rPr>
      </w:pPr>
    </w:p>
    <w:p w14:paraId="4704C92D" w14:textId="77777777" w:rsidR="00C43126" w:rsidRPr="008D007B" w:rsidRDefault="00C43126">
      <w:pPr>
        <w:tabs>
          <w:tab w:val="left" w:pos="1560"/>
        </w:tabs>
        <w:ind w:left="709"/>
        <w:jc w:val="both"/>
        <w:rPr>
          <w:rFonts w:eastAsia="Calibri"/>
          <w:i/>
          <w:iCs/>
        </w:rPr>
      </w:pPr>
    </w:p>
    <w:p w14:paraId="1DA68D01" w14:textId="6905ABB2" w:rsidR="00C43126" w:rsidRPr="008D007B" w:rsidRDefault="00000000">
      <w:pPr>
        <w:tabs>
          <w:tab w:val="left" w:pos="426"/>
          <w:tab w:val="left" w:pos="709"/>
          <w:tab w:val="left" w:pos="1701"/>
        </w:tabs>
        <w:autoSpaceDE w:val="0"/>
        <w:ind w:left="709"/>
        <w:jc w:val="both"/>
        <w:rPr>
          <w:rFonts w:eastAsia="Lucida Sans Unicode"/>
          <w:b/>
          <w:bCs/>
          <w:color w:val="000000"/>
          <w:lang/>
        </w:rPr>
      </w:pPr>
      <w:r w:rsidRPr="008D007B">
        <w:rPr>
          <w:rFonts w:eastAsia="Lucida Sans Unicode"/>
          <w:b/>
          <w:bCs/>
          <w:lang/>
        </w:rPr>
        <w:tab/>
      </w:r>
      <w:r w:rsidRPr="008D007B">
        <w:rPr>
          <w:rFonts w:eastAsia="Lucida Sans Unicode"/>
          <w:b/>
          <w:bCs/>
          <w:color w:val="000000"/>
          <w:lang/>
        </w:rPr>
        <w:t>Vilniaus miesto reklamos registras</w:t>
      </w:r>
      <w:r w:rsidRPr="008D007B">
        <w:rPr>
          <w:rFonts w:eastAsia="Lucida Sans Unicode"/>
          <w:bCs/>
          <w:color w:val="000000"/>
          <w:lang/>
        </w:rPr>
        <w:t xml:space="preserve"> – </w:t>
      </w:r>
      <w:hyperlink r:id="rId14">
        <w:r w:rsidRPr="008D007B">
          <w:rPr>
            <w:rStyle w:val="InternetLink"/>
            <w:rFonts w:eastAsia="Lucida Sans Unicode"/>
            <w:bCs/>
            <w:lang/>
          </w:rPr>
          <w:t>https://eleidimai.vilnius.lt/?mid=8</w:t>
        </w:r>
      </w:hyperlink>
      <w:r w:rsidRPr="008D007B">
        <w:rPr>
          <w:rFonts w:eastAsia="Lucida Sans Unicode"/>
          <w:bCs/>
          <w:color w:val="000000"/>
          <w:lang/>
        </w:rPr>
        <w:t>.</w:t>
      </w:r>
    </w:p>
    <w:p w14:paraId="197C280C" w14:textId="77777777" w:rsidR="00C43126" w:rsidRPr="008D007B" w:rsidRDefault="00C43126">
      <w:pPr>
        <w:tabs>
          <w:tab w:val="left" w:pos="426"/>
          <w:tab w:val="left" w:pos="709"/>
          <w:tab w:val="left" w:pos="1701"/>
        </w:tabs>
        <w:autoSpaceDE w:val="0"/>
        <w:ind w:left="709"/>
        <w:jc w:val="both"/>
        <w:rPr>
          <w:rFonts w:eastAsia="Lucida Sans Unicode"/>
          <w:b/>
          <w:bCs/>
          <w:color w:val="000000"/>
          <w:lang/>
        </w:rPr>
      </w:pPr>
    </w:p>
    <w:sectPr w:rsidR="00C43126" w:rsidRPr="008D007B">
      <w:headerReference w:type="default" r:id="rId15"/>
      <w:headerReference w:type="first" r:id="rId16"/>
      <w:pgSz w:w="16838" w:h="11906" w:orient="landscape"/>
      <w:pgMar w:top="1701" w:right="1134" w:bottom="567" w:left="1134"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07E9" w14:textId="77777777" w:rsidR="009B4618" w:rsidRDefault="009B4618">
      <w:r>
        <w:separator/>
      </w:r>
    </w:p>
  </w:endnote>
  <w:endnote w:type="continuationSeparator" w:id="0">
    <w:p w14:paraId="2E291CD3" w14:textId="77777777" w:rsidR="009B4618" w:rsidRDefault="009B4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8145D" w14:textId="77777777" w:rsidR="009B4618" w:rsidRDefault="009B4618">
      <w:r>
        <w:separator/>
      </w:r>
    </w:p>
  </w:footnote>
  <w:footnote w:type="continuationSeparator" w:id="0">
    <w:p w14:paraId="56C0D6C1" w14:textId="77777777" w:rsidR="009B4618" w:rsidRDefault="009B46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2D1E" w14:textId="77777777" w:rsidR="00C43126" w:rsidRDefault="00000000">
    <w:pPr>
      <w:pStyle w:val="Antrats"/>
    </w:pPr>
    <w:r>
      <w:rPr>
        <w:noProof/>
      </w:rPr>
      <mc:AlternateContent>
        <mc:Choice Requires="wps">
          <w:drawing>
            <wp:anchor distT="0" distB="0" distL="0" distR="0" simplePos="0" relativeHeight="12" behindDoc="0" locked="0" layoutInCell="1" allowOverlap="1" wp14:anchorId="733BBC3C" wp14:editId="55B14A00">
              <wp:simplePos x="0" y="0"/>
              <wp:positionH relativeFrom="margin">
                <wp:align>center</wp:align>
              </wp:positionH>
              <wp:positionV relativeFrom="paragraph">
                <wp:posOffset>635</wp:posOffset>
              </wp:positionV>
              <wp:extent cx="153035" cy="17526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14:paraId="0D70B3C0" w14:textId="77777777" w:rsidR="00C43126" w:rsidRDefault="0000000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12</w:t>
                          </w:r>
                          <w:r>
                            <w:rPr>
                              <w:rStyle w:val="Puslapionumeris"/>
                            </w:rPr>
                            <w:fldChar w:fldCharType="end"/>
                          </w:r>
                        </w:p>
                      </w:txbxContent>
                    </wps:txbx>
                    <wps:bodyPr lIns="0" tIns="0" rIns="0" bIns="0" anchor="t">
                      <a:noAutofit/>
                    </wps:bodyPr>
                  </wps:wsp>
                </a:graphicData>
              </a:graphic>
            </wp:anchor>
          </w:drawing>
        </mc:Choice>
        <mc:Fallback>
          <w:pict>
            <v:shapetype w14:anchorId="733BBC3C" id="_x0000_t202" coordsize="21600,21600" o:spt="202" path="m,l,21600r21600,l21600,xe">
              <v:stroke joinstyle="miter"/>
              <v:path gradientshapeok="t" o:connecttype="rect"/>
            </v:shapetype>
            <v:shape id="Frame1" o:spid="_x0000_s1026" type="#_x0000_t202" style="position:absolute;margin-left:0;margin-top:.05pt;width:12.05pt;height:13.8pt;z-index:1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" stroked="f">
              <v:fill opacity="0"/>
              <v:textbox inset="0,0,0,0">
                <w:txbxContent>
                  <w:p w14:paraId="0D70B3C0" w14:textId="77777777" w:rsidR="00C43126" w:rsidRDefault="00000000">
                    <w:pPr>
                      <w:pStyle w:val="Antrats"/>
                      <w:rPr>
                        <w:rStyle w:val="Puslapionumeris"/>
                      </w:rPr>
                    </w:pPr>
                    <w:r>
                      <w:rPr>
                        <w:rStyle w:val="Puslapionumeris"/>
                      </w:rPr>
                      <w:fldChar w:fldCharType="begin"/>
                    </w:r>
                    <w:r>
                      <w:rPr>
                        <w:rStyle w:val="Puslapionumeris"/>
                      </w:rPr>
                      <w:instrText>PAGE</w:instrText>
                    </w:r>
                    <w:r>
                      <w:rPr>
                        <w:rStyle w:val="Puslapionumeris"/>
                      </w:rPr>
                      <w:fldChar w:fldCharType="separate"/>
                    </w:r>
                    <w:r>
                      <w:rPr>
                        <w:rStyle w:val="Puslapionumeris"/>
                      </w:rPr>
                      <w:t>12</w:t>
                    </w:r>
                    <w:r>
                      <w:rPr>
                        <w:rStyle w:val="Puslapionumeris"/>
                      </w:rPr>
                      <w:fldChar w:fldCharType="end"/>
                    </w:r>
                  </w:p>
                </w:txbxContent>
              </v:textbox>
              <w10:wrap type="square" side="largest"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5440" w14:textId="77777777" w:rsidR="00C43126" w:rsidRDefault="00000000">
    <w:pPr>
      <w:tabs>
        <w:tab w:val="left" w:pos="709"/>
      </w:tabs>
      <w:ind w:left="709"/>
      <w:jc w:val="center"/>
      <w:rPr>
        <w:b/>
        <w:bCs/>
        <w:caps/>
        <w:sz w:val="28"/>
        <w:szCs w:val="28"/>
      </w:rPr>
    </w:pPr>
    <w:r>
      <w:rPr>
        <w:b/>
        <w:bCs/>
        <w:caps/>
        <w:sz w:val="28"/>
        <w:szCs w:val="28"/>
      </w:rPr>
      <w:t xml:space="preserve">ELEKTRONINĖ ATMINTINĖ REKLAMINĖS VEIKLOS SUBJEKTAMS, </w:t>
    </w:r>
  </w:p>
  <w:p w14:paraId="175CF4CB" w14:textId="77777777" w:rsidR="00C43126" w:rsidRDefault="00000000">
    <w:pPr>
      <w:tabs>
        <w:tab w:val="left" w:pos="709"/>
      </w:tabs>
      <w:ind w:left="709"/>
      <w:jc w:val="center"/>
      <w:rPr>
        <w:b/>
        <w:bCs/>
        <w:caps/>
        <w:sz w:val="28"/>
        <w:szCs w:val="28"/>
      </w:rPr>
    </w:pPr>
    <w:r>
      <w:rPr>
        <w:b/>
        <w:bCs/>
        <w:caps/>
        <w:sz w:val="28"/>
        <w:szCs w:val="28"/>
      </w:rPr>
      <w:t>išorinĖJE REKLAMOJE SKLEIDŽIANTIEMS RAŠYTINĘ INFORMACIJĄ (VIEŠUOSIUS UŽRAŠUS)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138C9"/>
    <w:multiLevelType w:val="multilevel"/>
    <w:tmpl w:val="869A6D18"/>
    <w:lvl w:ilvl="0">
      <w:start w:val="7"/>
      <w:numFmt w:val="decimal"/>
      <w:lvlText w:val="%1"/>
      <w:lvlJc w:val="left"/>
      <w:pPr>
        <w:ind w:left="1909" w:hanging="360"/>
      </w:pPr>
      <w:rPr>
        <w:rFonts w:eastAsia="+mn-ea"/>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CA72E8"/>
    <w:multiLevelType w:val="multilevel"/>
    <w:tmpl w:val="F5B01B5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Antrat6"/>
      <w:suff w:val="nothing"/>
      <w:lvlText w:val=""/>
      <w:lvlJc w:val="left"/>
      <w:pPr>
        <w:ind w:left="0" w:firstLine="0"/>
      </w:pPr>
    </w:lvl>
    <w:lvl w:ilvl="6">
      <w:start w:val="1"/>
      <w:numFmt w:val="none"/>
      <w:suff w:val="nothing"/>
      <w:lvlText w:val=""/>
      <w:lvlJc w:val="left"/>
      <w:pPr>
        <w:ind w:left="0" w:firstLine="0"/>
      </w:pPr>
    </w:lvl>
    <w:lvl w:ilvl="7">
      <w:start w:val="1"/>
      <w:numFmt w:val="none"/>
      <w:pStyle w:val="Antrat8"/>
      <w:suff w:val="nothing"/>
      <w:lvlText w:val=""/>
      <w:lvlJc w:val="left"/>
      <w:pPr>
        <w:ind w:left="0" w:firstLine="0"/>
      </w:pPr>
    </w:lvl>
    <w:lvl w:ilvl="8">
      <w:start w:val="1"/>
      <w:numFmt w:val="none"/>
      <w:suff w:val="nothing"/>
      <w:lvlText w:val=""/>
      <w:lvlJc w:val="left"/>
      <w:pPr>
        <w:ind w:left="0" w:firstLine="0"/>
      </w:pPr>
    </w:lvl>
  </w:abstractNum>
  <w:num w:numId="1" w16cid:durableId="1335231949">
    <w:abstractNumId w:val="1"/>
  </w:num>
  <w:num w:numId="2" w16cid:durableId="898128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26"/>
    <w:rsid w:val="0022586F"/>
    <w:rsid w:val="008D007B"/>
    <w:rsid w:val="009A0DDA"/>
    <w:rsid w:val="009B4618"/>
    <w:rsid w:val="00BE2F02"/>
    <w:rsid w:val="00C43126"/>
    <w:rsid w:val="00D47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64E60"/>
  <w15:docId w15:val="{EE2E0E16-BF25-4618-8AC3-0D938ADD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4"/>
      <w:lang w:val="lt-LT" w:bidi="ar-SA"/>
    </w:rPr>
  </w:style>
  <w:style w:type="paragraph" w:styleId="Antrat2">
    <w:name w:val="heading 2"/>
    <w:basedOn w:val="prastasis"/>
    <w:next w:val="prastasis"/>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Antrat6">
    <w:name w:val="heading 6"/>
    <w:basedOn w:val="prastasis"/>
    <w:next w:val="prastasis"/>
    <w:uiPriority w:val="9"/>
    <w:semiHidden/>
    <w:unhideWhenUsed/>
    <w:qFormat/>
    <w:pPr>
      <w:numPr>
        <w:ilvl w:val="5"/>
        <w:numId w:val="1"/>
      </w:numPr>
      <w:spacing w:before="240" w:after="60"/>
      <w:outlineLvl w:val="5"/>
    </w:pPr>
    <w:rPr>
      <w:b/>
      <w:bCs/>
      <w:sz w:val="22"/>
      <w:szCs w:val="22"/>
    </w:rPr>
  </w:style>
  <w:style w:type="paragraph" w:styleId="Antrat8">
    <w:name w:val="heading 8"/>
    <w:basedOn w:val="prastasis"/>
    <w:next w:val="prastasis"/>
    <w:qFormat/>
    <w:pPr>
      <w:keepNext/>
      <w:numPr>
        <w:ilvl w:val="7"/>
        <w:numId w:val="1"/>
      </w:numPr>
      <w:jc w:val="center"/>
      <w:outlineLvl w:val="7"/>
    </w:pPr>
    <w:rPr>
      <w:rFonts w:ascii="TimesLT" w:hAnsi="TimesLT" w:cs="TimesLT"/>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Arial" w:hAnsi="Arial" w:cs="Aria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eastAsia="Calibri"/>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color w:val="00000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color w:val="000000"/>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b w:val="0"/>
      <w:color w:val="000000"/>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Arial" w:hAnsi="Arial" w:cs="Arial"/>
    </w:rPr>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eastAsia="+mn-ea"/>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datametai">
    <w:name w:val="datametai"/>
    <w:basedOn w:val="Numatytasispastraiposriftas"/>
    <w:qFormat/>
  </w:style>
  <w:style w:type="character" w:customStyle="1" w:styleId="datamnuo">
    <w:name w:val="datamnuo"/>
    <w:basedOn w:val="Numatytasispastraiposriftas"/>
    <w:qFormat/>
  </w:style>
  <w:style w:type="character" w:customStyle="1" w:styleId="datadiena">
    <w:name w:val="datadiena"/>
    <w:basedOn w:val="Numatytasispastraiposriftas"/>
    <w:qFormat/>
  </w:style>
  <w:style w:type="character" w:customStyle="1" w:styleId="statymonr">
    <w:name w:val="statymonr"/>
    <w:basedOn w:val="Numatytasispastraiposriftas"/>
    <w:qFormat/>
  </w:style>
  <w:style w:type="character" w:styleId="Puslapionumeris">
    <w:name w:val="page number"/>
    <w:basedOn w:val="Numatytasispastraiposriftas"/>
  </w:style>
  <w:style w:type="character" w:customStyle="1" w:styleId="StrongEmphasis">
    <w:name w:val="Strong Emphasis"/>
    <w:qFormat/>
    <w:rPr>
      <w:b/>
      <w:bCs/>
    </w:rPr>
  </w:style>
  <w:style w:type="character" w:customStyle="1" w:styleId="InternetLink">
    <w:name w:val="Internet Link"/>
    <w:rPr>
      <w:color w:val="0000FF"/>
      <w:u w:val="single"/>
    </w:rPr>
  </w:style>
  <w:style w:type="character" w:customStyle="1" w:styleId="author">
    <w:name w:val="author"/>
    <w:basedOn w:val="Numatytasispastraiposriftas"/>
    <w:qFormat/>
  </w:style>
  <w:style w:type="character" w:customStyle="1" w:styleId="Data1">
    <w:name w:val="Data1"/>
    <w:basedOn w:val="Numatytasispastraiposriftas"/>
    <w:qFormat/>
  </w:style>
  <w:style w:type="character" w:customStyle="1" w:styleId="clear">
    <w:name w:val="clear"/>
    <w:basedOn w:val="Numatytasispastraiposriftas"/>
    <w:qFormat/>
  </w:style>
  <w:style w:type="character" w:customStyle="1" w:styleId="FooterChar">
    <w:name w:val="Footer Char"/>
    <w:qFormat/>
    <w:rPr>
      <w:sz w:val="24"/>
      <w:szCs w:val="24"/>
    </w:rPr>
  </w:style>
  <w:style w:type="character" w:styleId="Neapdorotaspaminjimas">
    <w:name w:val="Unresolved Mention"/>
    <w:qFormat/>
    <w:rPr>
      <w:color w:val="808080"/>
      <w:shd w:val="clear" w:color="auto" w:fill="E6E6E6"/>
    </w:rPr>
  </w:style>
  <w:style w:type="paragraph" w:customStyle="1" w:styleId="Heading">
    <w:name w:val="Heading"/>
    <w:basedOn w:val="prastasis"/>
    <w:next w:val="Pagrindinistekstas"/>
    <w:qFormat/>
    <w:pPr>
      <w:jc w:val="center"/>
    </w:pPr>
    <w:rPr>
      <w:rFonts w:ascii="TimesLT" w:hAnsi="TimesLT" w:cs="TimesLT"/>
      <w:b/>
      <w:szCs w:val="20"/>
      <w:lang w:val="en-GB"/>
    </w:rPr>
  </w:style>
  <w:style w:type="paragraph" w:styleId="Pagrindinistekstas">
    <w:name w:val="Body Text"/>
    <w:basedOn w:val="prastasis"/>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styleId="Paprastasistekstas">
    <w:name w:val="Plain Text"/>
    <w:basedOn w:val="prastasis"/>
    <w:qFormat/>
    <w:rPr>
      <w:rFonts w:ascii="Courier New" w:hAnsi="Courier New" w:cs="Courier New"/>
      <w:sz w:val="20"/>
      <w:szCs w:val="20"/>
    </w:rPr>
  </w:style>
  <w:style w:type="paragraph" w:styleId="Antrats">
    <w:name w:val="header"/>
    <w:basedOn w:val="prastasis"/>
    <w:pPr>
      <w:tabs>
        <w:tab w:val="center" w:pos="4819"/>
        <w:tab w:val="right" w:pos="9638"/>
      </w:tabs>
    </w:pPr>
  </w:style>
  <w:style w:type="paragraph" w:styleId="Pagrindiniotekstotrauka">
    <w:name w:val="Body Text Indent"/>
    <w:basedOn w:val="prastasis"/>
    <w:pPr>
      <w:ind w:firstLine="720"/>
      <w:jc w:val="both"/>
    </w:pPr>
    <w:rPr>
      <w:szCs w:val="20"/>
    </w:rPr>
  </w:style>
  <w:style w:type="paragraph" w:styleId="prastasiniatinklio">
    <w:name w:val="Normal (Web)"/>
    <w:basedOn w:val="prastasis"/>
    <w:qFormat/>
    <w:pPr>
      <w:spacing w:before="280" w:after="280"/>
    </w:pPr>
  </w:style>
  <w:style w:type="paragraph" w:customStyle="1" w:styleId="info">
    <w:name w:val="info"/>
    <w:basedOn w:val="prastasis"/>
    <w:qFormat/>
    <w:pPr>
      <w:spacing w:before="280" w:after="280"/>
    </w:pPr>
  </w:style>
  <w:style w:type="paragraph" w:styleId="Porat">
    <w:name w:val="footer"/>
    <w:basedOn w:val="prastasis"/>
    <w:pPr>
      <w:tabs>
        <w:tab w:val="center" w:pos="4819"/>
        <w:tab w:val="right" w:pos="9638"/>
      </w:tabs>
    </w:pPr>
  </w:style>
  <w:style w:type="paragraph" w:styleId="Sraopastraipa">
    <w:name w:val="List Paragraph"/>
    <w:basedOn w:val="prastasis"/>
    <w:qFormat/>
    <w:pPr>
      <w:ind w:left="720"/>
      <w:contextualSpacing/>
    </w:pPr>
  </w:style>
  <w:style w:type="paragraph" w:styleId="Betarp">
    <w:name w:val="No Spacing"/>
    <w:qFormat/>
    <w:rPr>
      <w:rFonts w:ascii="Times New Roman" w:eastAsia="Times New Roman" w:hAnsi="Times New Roman" w:cs="Times New Roman"/>
      <w:sz w:val="24"/>
      <w:lang w:val="lt-LT" w:bidi="ar-SA"/>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0B0253BB424C/TAIS_170492" TargetMode="External"/><Relationship Id="rId13" Type="http://schemas.openxmlformats.org/officeDocument/2006/relationships/hyperlink" Target="https://www.e-tar.lt/portal/lt/legalAct/4ebe66c0262311e5bf92d6af3f6a2e8b/EjwuXuHMl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tar.lt/portal/lt/legalAct/7a6e11e075e311e8ae2bfd1913d66d57" TargetMode="External"/><Relationship Id="rId12" Type="http://schemas.openxmlformats.org/officeDocument/2006/relationships/hyperlink" Target="https://www.e-tar.lt/portal/lt/legalAct/TAR.303FC0152D04/YMqoxzVbj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t/legalAct/TAR.065AB8483E1E/wRduXQRGBc"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t/legalAct/TAR.D790096B17EE/dMEBWudMWk" TargetMode="External"/><Relationship Id="rId4" Type="http://schemas.openxmlformats.org/officeDocument/2006/relationships/webSettings" Target="webSettings.xml"/><Relationship Id="rId9" Type="http://schemas.openxmlformats.org/officeDocument/2006/relationships/hyperlink" Target="https://e-seimas.lrs.lt/portal/legalAct/lt/TAD/TAIS.437442?jfwid=-16pzxb3t0f" TargetMode="External"/><Relationship Id="rId14" Type="http://schemas.openxmlformats.org/officeDocument/2006/relationships/hyperlink" Target="https://eleidimai.vilnius.lt/?mid=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17838</Words>
  <Characters>10169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eeeeee</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eeeeee</dc:title>
  <dc:subject/>
  <dc:creator>A</dc:creator>
  <cp:keywords/>
  <dc:description/>
  <cp:lastModifiedBy>Sigita Bertulienė</cp:lastModifiedBy>
  <cp:revision>3</cp:revision>
  <cp:lastPrinted>2007-06-03T18:07:00Z</cp:lastPrinted>
  <dcterms:created xsi:type="dcterms:W3CDTF">2026-07-01T05:43:00Z</dcterms:created>
  <dcterms:modified xsi:type="dcterms:W3CDTF">2026-07-01T06:07:00Z</dcterms:modified>
  <dc:language>en-US</dc:language>
</cp:coreProperties>
</file>