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E153F" w14:textId="77777777" w:rsidR="009A4C36" w:rsidRPr="00387B18" w:rsidRDefault="009A4C36" w:rsidP="009A4C36">
      <w:pPr>
        <w:jc w:val="center"/>
        <w:rPr>
          <w:color w:val="000000" w:themeColor="text1"/>
        </w:rPr>
      </w:pPr>
      <w:r w:rsidRPr="00387B18">
        <w:rPr>
          <w:color w:val="000000" w:themeColor="text1"/>
        </w:rPr>
        <w:object w:dxaOrig="960" w:dyaOrig="921" w14:anchorId="0A175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50.5pt" o:ole="">
            <v:imagedata r:id="rId5" o:title=""/>
          </v:shape>
          <o:OLEObject Type="Embed" ProgID="Word.Document.8" ShapeID="_x0000_i1025" DrawAspect="Content" ObjectID="_1741604541" r:id="rId6"/>
        </w:object>
      </w:r>
    </w:p>
    <w:p w14:paraId="00685603" w14:textId="77777777" w:rsidR="00D41F85" w:rsidRPr="00387B18" w:rsidRDefault="009A4C36" w:rsidP="006F5633">
      <w:pPr>
        <w:jc w:val="center"/>
        <w:rPr>
          <w:b/>
          <w:color w:val="000000" w:themeColor="text1"/>
          <w:sz w:val="24"/>
        </w:rPr>
      </w:pPr>
      <w:r w:rsidRPr="00387B18">
        <w:rPr>
          <w:noProof/>
          <w:color w:val="000000" w:themeColor="text1"/>
          <w:sz w:val="24"/>
        </w:rPr>
        <mc:AlternateContent>
          <mc:Choice Requires="wps">
            <w:drawing>
              <wp:anchor distT="0" distB="0" distL="114300" distR="114300" simplePos="0" relativeHeight="251662336" behindDoc="0" locked="0" layoutInCell="0" allowOverlap="1" wp14:anchorId="3BDFD0AD" wp14:editId="14554E13">
                <wp:simplePos x="0" y="0"/>
                <wp:positionH relativeFrom="column">
                  <wp:posOffset>6309995</wp:posOffset>
                </wp:positionH>
                <wp:positionV relativeFrom="paragraph">
                  <wp:posOffset>635</wp:posOffset>
                </wp:positionV>
                <wp:extent cx="143510" cy="635"/>
                <wp:effectExtent l="4445" t="0" r="4445" b="0"/>
                <wp:wrapNone/>
                <wp:docPr id="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6C69DA" id="Tiesioji jungtis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85pt,.05pt" to="508.1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R7LGnwIAANgFAAAOAAAAZHJzL2Uyb0RvYy54bWysVF1vmzAUfZ+0/2D5nQIJEIJKqoaPvXRb pXY/wAETvIGNbCckmvbfd+18NOkmbVrHg4Xt6+tzzzm+t3e7vkNbKhUTPMX+jYcR5ZWoGV+n+Mtz 6cQYKU14TTrBaYr3VOG7xft3t+OQ0IloRVdTiSAJV8k4pLjVekhcV1Ut7Ym6EQPlsNkI2RMNU7l2 a0lGyN537sTzIncUsh6kqKhSsJofNvHC5m8aWunPTaOoRl2KAZu2o7Tjyozu4pYka0mGllVHGOQf UPSEcbj0nConmqCNZL+k6lklhRKNvqlE74qmYRW1NUA1vveqmqeWDNTWAuSo4UyT+n9pq0/bR4lY neIQI056kOiZUVDzK0NfN3ytmUKhYWkcVALBGX+Ups5qx5+GB1F9U4iLrCV8TS3a5/0AKXxzwr06 YiZqgLtW40dRQwzZaGEp2zWyNymBDLSzyuzPytCdRhUs+sE09EG/CraiqQXkkuR0cpBKf6CiR+Yn xR3jhjWSkO2D0gYJSU4hZpmLknWdVb7jVwsQeFih1jqH0yQBFPBrIg0eK+v3uTcv4iIOnGASFU7g 5blzX2aBE5X+LMyneZbl/g+Dwg+SltU15ebSk8X84O8kPJr9YI6zyc4FuNfZbaUA8RVSfxJ4y8nc KaN45gRlEDrzmRc7nj9fziMvmAd5eY30AQh8O1I0pngKZFgplOhYbRgw2JRcr7JOoi0xr9J+1jCw cxkmxYbXVqaWkrrgNdLWXRw6CTbZVY9RR6HvwI+N04R1f467YM1U+nvW7svQmwXT2JnNwqkTTAvP WcZl5txnfhTNimW2LF7pW1jPqLcTZ+W7MOAF3uMdL5DBsSd32vdmntjhsa5EvX+Uxv3m6UH7sIeO rc70p8u5jXppyIufAAAA//8DAFBLAwQUAAYACAAAACEA2GgvL9oAAAAGAQAADwAAAGRycy9kb3du cmV2LnhtbEyOwU7DMBBE70j8g7VI3KiTVCokxKkqAkjlVAIf4MTbJMJeB9ttw9/jnOA4eqOZV25n o9kZnR8tCUhXCTCkzqqRegGfHy93D8B8kKSktoQCftDDtrq+KmWh7IXe8dyEnsUR8oUUMIQwFZz7 bkAj/cpOSJEdrTMyxOh6rpy8xHGjeZYkG27kSPFhkBM+Ddh9NScjYP987NvvunE6r3dvhz3PTJ2+ CnF7M+8egQWcw18ZFv2oDlV0au2JlGdaQJ6v72N1AWzBSbpZA2sFZMCrkv/Xr34BAAD//wMAUEsB Ai0AFAAGAAgAAAAhALaDOJL+AAAA4QEAABMAAAAAAAAAAAAAAAAAAAAAAFtDb250ZW50X1R5cGVz XS54bWxQSwECLQAUAAYACAAAACEAOP0h/9YAAACUAQAACwAAAAAAAAAAAAAAAAAvAQAAX3JlbHMv LnJlbHNQSwECLQAUAAYACAAAACEAt0eyxp8CAADYBQAADgAAAAAAAAAAAAAAAAAuAgAAZHJzL2Uy b0RvYy54bWxQSwECLQAUAAYACAAAACEA2GgvL9oAAAAGAQAADwAAAAAAAAAAAAAAAAD5BAAAZHJz L2Rvd25yZXYueG1sUEsFBgAAAAAEAAQA8wAAAAAGAAAAAA== " o:allowincell="f" stroked="f" strokeweight=".25pt">
                <v:stroke startarrowwidth="narrow" startarrowlength="short" endarrowwidth="narrow" endarrowlength="short"/>
              </v:line>
            </w:pict>
          </mc:Fallback>
        </mc:AlternateContent>
      </w:r>
      <w:r w:rsidRPr="00387B18">
        <w:rPr>
          <w:noProof/>
          <w:color w:val="000000" w:themeColor="text1"/>
          <w:sz w:val="24"/>
        </w:rPr>
        <mc:AlternateContent>
          <mc:Choice Requires="wps">
            <w:drawing>
              <wp:anchor distT="0" distB="0" distL="114300" distR="114300" simplePos="0" relativeHeight="251661312" behindDoc="0" locked="0" layoutInCell="0" allowOverlap="1" wp14:anchorId="27A0DE7C" wp14:editId="6183FBA2">
                <wp:simplePos x="0" y="0"/>
                <wp:positionH relativeFrom="column">
                  <wp:posOffset>3309620</wp:posOffset>
                </wp:positionH>
                <wp:positionV relativeFrom="paragraph">
                  <wp:posOffset>635</wp:posOffset>
                </wp:positionV>
                <wp:extent cx="143510" cy="635"/>
                <wp:effectExtent l="4445" t="0" r="4445" b="0"/>
                <wp:wrapNone/>
                <wp:docPr id="4"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626906" id="Tiesioji jungtis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6pt,.05pt" to="271.9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ctlnQIAANgFAAAOAAAAZHJzL2Uyb0RvYy54bWysVNuO2yAQfa/Uf0C8e20nxHGsdVYbX/qy bVfa7QcQG8e0NlhAbqr67x3IZZNtpVbd+gEZGA5nzhnm9m7Xd2jDlOZSpDi8CTBiopI1F6sUf3ku vRgjbaioaScFS/GeaXw3f//udjskbCRb2dVMIQAROtkOKW6NGRLf11XLeqpv5MAEbDZS9dTAVK38 WtEtoPedPwqCyN9KVQ9KVkxrWM0Pm3ju8JuGVeZz02hmUJdi4GbcqNy4tKM/v6XJStGh5dWRBv0H Fj3lAi49Q+XUULRW/BeonldKatmYm0r2vmwaXjGXA2QTBq+yeWrpwFwuII4ezjLp/wdbfdo8KsTr FBOMBO3BomfOwM2vHH1di5XhGhGr0nbQCQRn4lHZPKudeBoeZPVNIyGzlooVc2yf9wNAhPaEf3XE TvQAdy23H2UNMXRtpJNs16jeQoIYaOec2Z+dYTuDKlgMyXgSgn8VbEXjiYOnyenkoLT5wGSP7E+K Oy6sajShmwdtLBOanELsspAl7zrnfCeuFiDwsMJc6RxO0wRYwK+NtHycrd9nwayIi5h4ZBQVHgny 3LsvM+JFZTid5OM8y/Lwh2URkqTldc2EvfRUYiH5OwuPxX4ojnORnRPwr9FdpkDxFdNwRILFaOaV UTz1SEkm3mwaxF4QzhazKCAzkpfXTB9AwLczRdsUj0EMZ4WWHa+tApabVqtl1im0ofZVuu/o6FWY kmtRO5taRutC1Mi46hLQSbBF1z1GHYO+Az8uzlDe/TnuQjWb6e9Vuy8nwZSMY286nYw9Mi4CbxGX mXefhVE0LRbZonjlb+FqRr9dOGffRQFe8D3e8UIZKvZUne692Sd2eKxLWe8fla1++/SgfbhDx1Zn +9Pl3EW9NOT5TwAAAP//AwBQSwMEFAAGAAgAAAAhAEfQvcTaAAAABQEAAA8AAABkcnMvZG93bnJl di54bWxMj8tOwzAQRfdI/IM1SOyoE0MRDXGqigBSWUHoBzjxNInwI9huG/6e6QqWo3N175lyPVvD jhji6J2EfJEBQ9d5Pbpewu7z5eYBWEzKaWW8Qwk/GGFdXV6UqtD+5D7w2KSeUYmLhZIwpDQVnMdu QKviwk/oiO19sCrRGXqugzpRuTVcZNk9t2p0tDCoCZ8G7L6ag5Wwfd737XfdBLOqN2/vWy5snb9K eX01bx6BJZzTXxjO+qQOFTm1/uB0ZEbCUuSComfACC/vbumTVoIAXpX8v331CwAA//8DAFBLAQIt ABQABgAIAAAAIQC2gziS/gAAAOEBAAATAAAAAAAAAAAAAAAAAAAAAABbQ29udGVudF9UeXBlc10u eG1sUEsBAi0AFAAGAAgAAAAhADj9If/WAAAAlAEAAAsAAAAAAAAAAAAAAAAALwEAAF9yZWxzLy5y ZWxzUEsBAi0AFAAGAAgAAAAhAD9dy2WdAgAA2AUAAA4AAAAAAAAAAAAAAAAALgIAAGRycy9lMm9E b2MueG1sUEsBAi0AFAAGAAgAAAAhAEfQvcTaAAAABQEAAA8AAAAAAAAAAAAAAAAA9wQAAGRycy9k b3ducmV2LnhtbFBLBQYAAAAABAAEAPMAAAD+BQAAAAA= " o:allowincell="f" stroked="f" strokeweight=".25pt">
                <v:stroke startarrowwidth="narrow" startarrowlength="short" endarrowwidth="narrow" endarrowlength="short"/>
              </v:line>
            </w:pict>
          </mc:Fallback>
        </mc:AlternateContent>
      </w:r>
      <w:r w:rsidRPr="00387B18">
        <w:rPr>
          <w:noProof/>
          <w:color w:val="000000" w:themeColor="text1"/>
          <w:sz w:val="24"/>
        </w:rPr>
        <mc:AlternateContent>
          <mc:Choice Requires="wps">
            <w:drawing>
              <wp:anchor distT="0" distB="0" distL="114300" distR="114300" simplePos="0" relativeHeight="251660288" behindDoc="0" locked="0" layoutInCell="0" allowOverlap="1" wp14:anchorId="1F5965B9" wp14:editId="43A024F3">
                <wp:simplePos x="0" y="0"/>
                <wp:positionH relativeFrom="column">
                  <wp:posOffset>6452870</wp:posOffset>
                </wp:positionH>
                <wp:positionV relativeFrom="paragraph">
                  <wp:posOffset>159385</wp:posOffset>
                </wp:positionV>
                <wp:extent cx="635" cy="114935"/>
                <wp:effectExtent l="4445" t="0" r="4445" b="3175"/>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149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6CA26C" id="Tiesioji jungtis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1pt,12.55pt" to="508.15pt,2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oPiwpAIAAOIFAAAOAAAAZHJzL2Uyb0RvYy54bWysVN9vmzAQfp+0/8HyOwUCIYBKqoYfe+m2 Su327oAJ7sBGtvNL0/73nZ00TbpJm9bxYNnH3efvvjvf9c1u6NGGSsUEz7B/5WFEeS0axlcZ/vJY OTFGShPekF5wmuE9Vfhm/v7d9XZM6UR0om+oRADCVbodM9xpPaauq+qODkRdiZFy+NkKORANR7ly G0m2gD707sTzIncrZDNKUVOlwFocfuK5xW9bWuvPbauoRn2GgZu2q7Tr0qzu/JqkK0nGjtVHGuQf WAyEcbj0BFUQTdBasl+gBlZLoUSrr2oxuKJtWU1tDpCN773K5qEjI7W5gDhqPMmk/h9s/WlzLxFr MhxgxMkAJXpkFKr5xNDTmq80UygwKm1HlYJzzu+lybPe8YfxTtTfFOIi7whfUcv2cT8ChG8i3IsQ c1Aj3LXcfhQN+JC1FlayXSsH1PZs/GoCDTjIgna2RvtTjehOoxqMUTDFqAa774cJ7M1FJDUYJnKU Sn+gYkBmk+GecaMfScnmTumD67OLMXNRsb4HO0l7fmEAzIOF2iY6RJMUWMDWeBo+tsDfEy8p4zIO nXASlU7oFYVzW+WhE1X+bFoERZ4X/g/Dwg/TjjUN5ebS52bzw78r5rHtD21yardTAu4luhUFKL5i 6k9CbzFJnCqKZ05YhVMnmXmx4/nJIom8MAmL6pLpHQj4dqZoC+0FYthSKNGzxihguCm5Wua9RBti 3qf9jhW9cJNizRtbpo6SpuQN0rbPOMwUbNDVgFFPYQLBxvppwvo/+52pZjL9vWq31dSbhUHszGbT wAmD0nMWcZU7t7kfRbNykS/KV/Utbc+otwtny3fWgGd8j3e8UIaOfe5O+/LMYzs826Vo9vfSdL95 hDBIbNBx6JlJdX62Xi+jef4TAAD//wMAUEsDBBQABgAIAAAAIQBaB/7v3gAAAAsBAAAPAAAAZHJz L2Rvd25yZXYueG1sTI/BTsMwDIbvSLxDZCRuLG0HFStNJ4SEVnFjoHHNGtNWJE5p0rW8Pd4Jjr/9 6ffncrs4K044ht6TgnSVgEBqvOmpVfD+9nxzDyJETUZbT6jgBwNsq8uLUhfGz/SKp31sBZdQKLSC LsahkDI0HTodVn5A4t2nH52OHMdWmlHPXO6szJIkl073xBc6PeBTh83XfnIKpl2y28TDRx5q8z2/ xEO9sW2t1PXV8vgAIuIS/2A467M6VOx09BOZICznJM0zZhVkdymIM8GTNYijgtt1BrIq5f8fql8A AAD//wMAUEsBAi0AFAAGAAgAAAAhALaDOJL+AAAA4QEAABMAAAAAAAAAAAAAAAAAAAAAAFtDb250 ZW50X1R5cGVzXS54bWxQSwECLQAUAAYACAAAACEAOP0h/9YAAACUAQAACwAAAAAAAAAAAAAAAAAv AQAAX3JlbHMvLnJlbHNQSwECLQAUAAYACAAAACEA7aD4sKQCAADiBQAADgAAAAAAAAAAAAAAAAAu AgAAZHJzL2Uyb0RvYy54bWxQSwECLQAUAAYACAAAACEAWgf+794AAAALAQAADwAAAAAAAAAAAAAA AAD+BAAAZHJzL2Rvd25yZXYueG1sUEsFBgAAAAAEAAQA8wAAAAkGAAAAAA== " o:allowincell="f" stroked="f" strokeweight=".25pt">
                <v:stroke startarrowwidth="narrow" startarrowlength="short" endarrowwidth="narrow" endarrowlength="short"/>
              </v:line>
            </w:pict>
          </mc:Fallback>
        </mc:AlternateContent>
      </w:r>
      <w:r w:rsidRPr="00387B18">
        <w:rPr>
          <w:noProof/>
          <w:color w:val="000000" w:themeColor="text1"/>
          <w:sz w:val="24"/>
        </w:rPr>
        <mc:AlternateContent>
          <mc:Choice Requires="wps">
            <w:drawing>
              <wp:anchor distT="0" distB="0" distL="114300" distR="114300" simplePos="0" relativeHeight="251659264" behindDoc="0" locked="0" layoutInCell="0" allowOverlap="1" wp14:anchorId="71B667B3" wp14:editId="7DB52DAB">
                <wp:simplePos x="0" y="0"/>
                <wp:positionH relativeFrom="column">
                  <wp:posOffset>3309620</wp:posOffset>
                </wp:positionH>
                <wp:positionV relativeFrom="paragraph">
                  <wp:posOffset>159385</wp:posOffset>
                </wp:positionV>
                <wp:extent cx="635" cy="114935"/>
                <wp:effectExtent l="4445" t="0" r="4445" b="3175"/>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9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CEBAC8" id="Tiesioji jungtis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6pt,12.55pt" to="260.65pt,2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l7cXnQIAANgFAAAOAAAAZHJzL2Uyb0RvYy54bWysVNuOmzAQfa/Uf7D8zgIJgYCWrDZc+rJt V9rtBzhggluwke2ERFX/vWPnssm2UqtuebDsYeb4zJnx3N7t+g5tqVRM8BT7Nx5GlFeiZnyd4i/P pTPHSGnCa9IJTlO8pwrfLd6/ux2HhE5EK7qaSgQgXCXjkOJW6yFxXVW1tCfqRgyUw89GyJ5oOMq1 W0syAnrfuRPPC91RyHqQoqJKgTU//MQLi980tNKfm0ZRjboUAzdtV2nXlVndxS1J1pIMLauONMg/ sOgJ43DpGSonmqCNZL9A9aySQolG31Sid0XTsIraHCAb33uVzVNLBmpzAXHUcJZJ/T/Y6tP2USJW p3iCESc9lOiZUajmV4a+bvhaM4UmRqVxUAk4Z/xRmjyrHX8aHkT1TSEuspbwNbVsn/cDQPgmwr0K MQc1wF2r8aOowYdstLCS7RrZG0gQA+1sZfbnytCdRhUYw+kMowrsvh/EsDfwJDlFDlLpD1T0yGxS 3DFuVCMJ2T4ofXA9uRgzFyXrOrCTpONXBsA8WKhtnUM0SYAFbI2n4WPL+j324mJezAMnmISFE3h5 7tyXWeCEpR/N8mmeZbn/w7Dwg6RldU25ufTUYn7wdyU8NvuhOc5Ndk7AvUa3ogDFV0z9SeAtJ7FT hvPICcpg5sSRN3c8P17GoRfEQV5eM30AAd/OFI0pnoIYthRKdKw2ChhuSq5XWSfRlphXab9jRa/c pNjw2pappaQueI207S4OkwQbdNVj1FGYO7Cxfpqw7s9+F6qZTH+v2n0586JgOneiaDZ1gmnhOct5 mTn3mR+GUbHMlsWr+ha2Z9TbhbPlu2jAC77HO14oQ8eeutO+N/PEDo91Jer9ozTdb54ejA8bdBx1 Zj5dnq3Xy0Be/AQAAP//AwBQSwMEFAAGAAgAAAAhAFqte1beAAAACQEAAA8AAABkcnMvZG93bnJl di54bWxMj8tOwzAQRfdI/IM1SOyoE5ciGjKpKgJIZQWhH+DE0yTCj2C7bfh7zAqWM3N059xyMxvN TuTD6CxCvsiAke2cGm2PsP94vrkHFqK0SmpnCeGbAmyqy4tSFsqd7TudmtizFGJDIRGGGKeC89AN ZGRYuIlsuh2cNzKm0fdceXlO4UZzkWV33MjRpg+DnOhxoO6zORqE3dOhb7/qxut1vX1923Fh6vwF 8fpq3j4AizTHPxh+9ZM6VMmpdUerAtMIK5GLhCKIVQ4sAWmxBNYi3C4F8Krk/xtUPwAAAP//AwBQ SwECLQAUAAYACAAAACEAtoM4kv4AAADhAQAAEwAAAAAAAAAAAAAAAAAAAAAAW0NvbnRlbnRfVHlw ZXNdLnhtbFBLAQItABQABgAIAAAAIQA4/SH/1gAAAJQBAAALAAAAAAAAAAAAAAAAAC8BAABfcmVs cy8ucmVsc1BLAQItABQABgAIAAAAIQAjl7cXnQIAANgFAAAOAAAAAAAAAAAAAAAAAC4CAABkcnMv ZTJvRG9jLnhtbFBLAQItABQABgAIAAAAIQBarXtW3gAAAAkBAAAPAAAAAAAAAAAAAAAAAPcEAABk cnMvZG93bnJldi54bWxQSwUGAAAAAAQABADzAAAAAgYAAAAA " o:allowincell="f" stroked="f" strokeweight=".25pt">
                <v:stroke startarrowwidth="narrow" startarrowlength="short" endarrowwidth="narrow" endarrowlength="short"/>
              </v:line>
            </w:pict>
          </mc:Fallback>
        </mc:AlternateContent>
      </w:r>
      <w:r w:rsidRPr="00387B18">
        <w:rPr>
          <w:b/>
          <w:color w:val="000000" w:themeColor="text1"/>
          <w:sz w:val="24"/>
        </w:rPr>
        <w:t xml:space="preserve">VILNIAUS MIESTO SAVIVALDYBĖS </w:t>
      </w:r>
    </w:p>
    <w:p w14:paraId="52F5E43A" w14:textId="7E5C7E5C" w:rsidR="006F5633" w:rsidRPr="002E04FA" w:rsidRDefault="002E04FA" w:rsidP="00D41F85">
      <w:pPr>
        <w:jc w:val="center"/>
        <w:rPr>
          <w:b/>
          <w:color w:val="000000" w:themeColor="text1"/>
          <w:sz w:val="24"/>
          <w:lang w:val="en-US"/>
        </w:rPr>
      </w:pPr>
      <w:r>
        <w:rPr>
          <w:b/>
          <w:color w:val="000000" w:themeColor="text1"/>
          <w:sz w:val="24"/>
        </w:rPr>
        <w:t>ŽMOGAUS TEISIŲ KOMISIJA</w:t>
      </w:r>
    </w:p>
    <w:p w14:paraId="269FD6EB" w14:textId="77777777" w:rsidR="009A4C36" w:rsidRPr="00387B18" w:rsidRDefault="009A4C36" w:rsidP="009A4C36">
      <w:pPr>
        <w:jc w:val="center"/>
        <w:rPr>
          <w:b/>
          <w:color w:val="000000" w:themeColor="text1"/>
          <w:sz w:val="28"/>
        </w:rPr>
      </w:pPr>
    </w:p>
    <w:p w14:paraId="5D04AA32" w14:textId="339C9373" w:rsidR="009A4C36" w:rsidRPr="00ED187A" w:rsidRDefault="009C5F25" w:rsidP="009A4C36">
      <w:pPr>
        <w:jc w:val="center"/>
        <w:rPr>
          <w:color w:val="000000" w:themeColor="text1"/>
          <w:sz w:val="18"/>
          <w:szCs w:val="18"/>
          <w:lang w:val="en-US" w:eastAsia="lt-LT"/>
        </w:rPr>
      </w:pPr>
      <w:r w:rsidRPr="00387B18">
        <w:rPr>
          <w:color w:val="000000" w:themeColor="text1"/>
          <w:sz w:val="18"/>
          <w:szCs w:val="18"/>
          <w:lang w:eastAsia="lt-LT"/>
        </w:rPr>
        <w:t>Konstitucijos pr. 3, LT-09601, Viln</w:t>
      </w:r>
      <w:r w:rsidR="00B46755">
        <w:rPr>
          <w:color w:val="000000" w:themeColor="text1"/>
          <w:sz w:val="18"/>
          <w:szCs w:val="18"/>
          <w:lang w:eastAsia="lt-LT"/>
        </w:rPr>
        <w:t>ius</w:t>
      </w:r>
    </w:p>
    <w:p w14:paraId="170227AE" w14:textId="77777777" w:rsidR="009A4C36" w:rsidRPr="00387B18" w:rsidRDefault="009A4C36" w:rsidP="009A4C36">
      <w:pPr>
        <w:rPr>
          <w:color w:val="000000" w:themeColor="text1"/>
        </w:rPr>
      </w:pPr>
      <w:r w:rsidRPr="00387B18">
        <w:rPr>
          <w:noProof/>
          <w:color w:val="000000" w:themeColor="text1"/>
          <w:sz w:val="10"/>
        </w:rPr>
        <mc:AlternateContent>
          <mc:Choice Requires="wps">
            <w:drawing>
              <wp:anchor distT="0" distB="0" distL="114300" distR="114300" simplePos="0" relativeHeight="251663360" behindDoc="0" locked="0" layoutInCell="0" allowOverlap="1" wp14:anchorId="2AA5EBD7" wp14:editId="3A554E2E">
                <wp:simplePos x="0" y="0"/>
                <wp:positionH relativeFrom="column">
                  <wp:posOffset>17145</wp:posOffset>
                </wp:positionH>
                <wp:positionV relativeFrom="paragraph">
                  <wp:posOffset>46355</wp:posOffset>
                </wp:positionV>
                <wp:extent cx="6035040" cy="0"/>
                <wp:effectExtent l="17145" t="17780" r="15240" b="10795"/>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06A1C" id="Tiesioji jungtis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476.5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mQZKHQIAADUEAAAOAAAAZHJzL2Uyb0RvYy54bWysU9uO2jAUfK/Uf7D8ziZhA4WIsKoS6Mu2 RVr6AcZ2Em8d27INAVX99x6bS0v7UlXlwfgynsyZOV48HXuJDtw6oVWJs4cUI66oZkK1Jf6yXY9m GDlPFCNSK17iE3f4afn2zWIwBR/rTkvGLQIS5YrBlLjz3hRJ4mjHe+IetOEKDhtte+JhaduEWTIA ey+TcZpOk0FbZqym3DnYrc+HeBn5m4ZT/7lpHPdIlhi0+TjaOO7CmCwXpGgtMZ2gFxnkH1T0RCj4 6I2qJp6gvRV/UPWCWu104x+o7hPdNILyWANUk6W/VfPSEcNjLWCOMzeb3P+jpZ8OG4sEg+wwUqSH iLaCQ5qvAr3uVeuFQ1lwaTCuAHClNjbUSY/qxTxr+tUhpauOqJZHtduTAYp4I7m7EhbOwLd2w0fN AEP2XkfLjo3tAyWYgY4xmdMtGX70iMLmNH2cpDkESK9nCSmuF411/gPXPQqTEkuhgmmkIIdn50E6 QK+QsK30WkgZg5cKDaB2nk7SeMNpKVg4DThn210lLTqQ0DvxF4wAtjuY1XvFIlvHCVtd5p4IeZ4D XqrAB7WAnsvs3Bzf5ul8NVvN8lE+nq5GeVrXo/frKh9N19m7Sf1YV1WdfQ/SsrzoBGNcBXXXRs3y v2uEy5M5t9itVW8+JPfssUQQe/2PomOYIb9zJ+w0O21scCPkCr0ZwZd3FJr/13VE/Xztyx8AAAD/ /wMAUEsDBBQABgAIAAAAIQAODsA12QAAAAUBAAAPAAAAZHJzL2Rvd25yZXYueG1sTI7BTsMwEETv SPyDtUjcqNOW0jTEqaASl94IFXDcxiaJsNdR7KbJ37NwKcfRjN68fDs6KwbTh9aTgvksAWGo8rql WsHh7eUuBREikkbrySiYTIBtcX2VY6b9mV7NUMZaMIRChgqaGLtMylA1xmGY+c4Qd1++dxg59rXU PZ4Z7qxcJMmDdNgSPzTYmV1jqu/y5Jiy+kif95gepsmWn5v73ft+IKfU7c349AgimjFexvCrz+pQ sNPRn0gHYRUs1jxUsF6C4HazWs5BHP+yLHL53774AQAA//8DAFBLAQItABQABgAIAAAAIQC2gziS /gAAAOEBAAATAAAAAAAAAAAAAAAAAAAAAABbQ29udGVudF9UeXBlc10ueG1sUEsBAi0AFAAGAAgA AAAhADj9If/WAAAAlAEAAAsAAAAAAAAAAAAAAAAALwEAAF9yZWxzLy5yZWxzUEsBAi0AFAAGAAgA AAAhACOZBkodAgAANQQAAA4AAAAAAAAAAAAAAAAALgIAAGRycy9lMm9Eb2MueG1sUEsBAi0AFAAG AAgAAAAhAA4OwDXZAAAABQEAAA8AAAAAAAAAAAAAAAAAdwQAAGRycy9kb3ducmV2LnhtbFBLBQYA AAAABAAEAPMAAAB9BQAAAAA= " o:allowincell="f" strokeweight="1.5pt"/>
            </w:pict>
          </mc:Fallback>
        </mc:AlternateContent>
      </w:r>
    </w:p>
    <w:p w14:paraId="48B90265" w14:textId="77777777" w:rsidR="009A4C36" w:rsidRPr="00387B18" w:rsidRDefault="009A4C36" w:rsidP="009A4C36">
      <w:pPr>
        <w:rPr>
          <w:color w:val="000000" w:themeColor="text1"/>
          <w:sz w:val="24"/>
          <w:szCs w:val="24"/>
        </w:rPr>
      </w:pPr>
    </w:p>
    <w:p w14:paraId="7C9DC1C4" w14:textId="182B2015" w:rsidR="003215C3" w:rsidRPr="00387B18" w:rsidRDefault="002342DA" w:rsidP="009A4C36">
      <w:pPr>
        <w:rPr>
          <w:color w:val="000000" w:themeColor="text1"/>
          <w:sz w:val="24"/>
          <w:szCs w:val="24"/>
        </w:rPr>
      </w:pPr>
      <w:r>
        <w:rPr>
          <w:color w:val="000000" w:themeColor="text1"/>
          <w:sz w:val="24"/>
          <w:szCs w:val="24"/>
        </w:rPr>
        <w:t>Administracijos direktorei</w:t>
      </w:r>
      <w:r w:rsidR="009A4C36" w:rsidRPr="00387B18">
        <w:rPr>
          <w:color w:val="000000" w:themeColor="text1"/>
          <w:sz w:val="24"/>
          <w:szCs w:val="24"/>
        </w:rPr>
        <w:t xml:space="preserve"> </w:t>
      </w:r>
      <w:r w:rsidR="003215C3" w:rsidRPr="00387B18">
        <w:rPr>
          <w:color w:val="000000" w:themeColor="text1"/>
          <w:sz w:val="24"/>
          <w:szCs w:val="24"/>
        </w:rPr>
        <w:tab/>
      </w:r>
      <w:r w:rsidR="003215C3" w:rsidRPr="00387B18">
        <w:rPr>
          <w:color w:val="000000" w:themeColor="text1"/>
          <w:sz w:val="24"/>
          <w:szCs w:val="24"/>
        </w:rPr>
        <w:tab/>
      </w:r>
      <w:r w:rsidR="00B33B0D">
        <w:rPr>
          <w:color w:val="000000" w:themeColor="text1"/>
          <w:sz w:val="24"/>
          <w:szCs w:val="24"/>
        </w:rPr>
        <w:tab/>
      </w:r>
      <w:r w:rsidR="00B33B0D">
        <w:rPr>
          <w:color w:val="000000" w:themeColor="text1"/>
          <w:sz w:val="24"/>
          <w:szCs w:val="24"/>
        </w:rPr>
        <w:tab/>
      </w:r>
      <w:r w:rsidR="003215C3" w:rsidRPr="00387B18">
        <w:rPr>
          <w:color w:val="000000" w:themeColor="text1"/>
          <w:sz w:val="24"/>
          <w:szCs w:val="24"/>
        </w:rPr>
        <w:t>202</w:t>
      </w:r>
      <w:r w:rsidR="008920C3">
        <w:rPr>
          <w:color w:val="000000" w:themeColor="text1"/>
          <w:sz w:val="24"/>
          <w:szCs w:val="24"/>
          <w:lang w:val="en-US"/>
        </w:rPr>
        <w:t>3</w:t>
      </w:r>
      <w:r w:rsidR="003215C3" w:rsidRPr="00387B18">
        <w:rPr>
          <w:color w:val="000000" w:themeColor="text1"/>
          <w:sz w:val="24"/>
          <w:szCs w:val="24"/>
        </w:rPr>
        <w:t>-</w:t>
      </w:r>
      <w:r w:rsidR="00B46755">
        <w:rPr>
          <w:color w:val="000000" w:themeColor="text1"/>
          <w:sz w:val="24"/>
          <w:szCs w:val="24"/>
        </w:rPr>
        <w:t>0</w:t>
      </w:r>
      <w:r w:rsidR="008920C3">
        <w:rPr>
          <w:color w:val="000000" w:themeColor="text1"/>
          <w:sz w:val="24"/>
          <w:szCs w:val="24"/>
        </w:rPr>
        <w:t>3</w:t>
      </w:r>
      <w:r w:rsidR="003215C3" w:rsidRPr="00387B18">
        <w:rPr>
          <w:color w:val="000000" w:themeColor="text1"/>
          <w:sz w:val="24"/>
          <w:szCs w:val="24"/>
        </w:rPr>
        <w:t>-</w:t>
      </w:r>
      <w:r w:rsidR="00D02C9D">
        <w:rPr>
          <w:color w:val="000000" w:themeColor="text1"/>
          <w:sz w:val="24"/>
          <w:szCs w:val="24"/>
        </w:rPr>
        <w:t>29</w:t>
      </w:r>
      <w:r w:rsidR="003215C3" w:rsidRPr="00387B18">
        <w:rPr>
          <w:color w:val="000000" w:themeColor="text1"/>
          <w:sz w:val="24"/>
          <w:szCs w:val="24"/>
        </w:rPr>
        <w:t xml:space="preserve"> </w:t>
      </w:r>
    </w:p>
    <w:p w14:paraId="70D2A3A3" w14:textId="63E69243" w:rsidR="00AE13EE" w:rsidRPr="00387B18" w:rsidRDefault="002342DA" w:rsidP="009A4C36">
      <w:pPr>
        <w:rPr>
          <w:color w:val="000000" w:themeColor="text1"/>
          <w:sz w:val="24"/>
          <w:szCs w:val="24"/>
        </w:rPr>
      </w:pPr>
      <w:r>
        <w:rPr>
          <w:color w:val="000000" w:themeColor="text1"/>
          <w:sz w:val="24"/>
          <w:szCs w:val="24"/>
        </w:rPr>
        <w:t>Linai Koriznienei</w:t>
      </w:r>
    </w:p>
    <w:p w14:paraId="771126A9" w14:textId="14CC817F" w:rsidR="00297E0D" w:rsidRDefault="00297E0D" w:rsidP="009A4C36">
      <w:pPr>
        <w:rPr>
          <w:color w:val="000000" w:themeColor="text1"/>
          <w:sz w:val="24"/>
          <w:szCs w:val="24"/>
        </w:rPr>
      </w:pPr>
    </w:p>
    <w:p w14:paraId="6E1231E3" w14:textId="77777777" w:rsidR="007C6D96" w:rsidRDefault="007C6D96" w:rsidP="007C6D96">
      <w:pPr>
        <w:pStyle w:val="prastasiniatinklio"/>
        <w:spacing w:before="0" w:beforeAutospacing="0" w:after="0" w:afterAutospacing="0"/>
        <w:rPr>
          <w:color w:val="000000"/>
        </w:rPr>
      </w:pPr>
      <w:r>
        <w:rPr>
          <w:color w:val="000000"/>
        </w:rPr>
        <w:t xml:space="preserve">Ekonomikos ir finansų komiteto pirmininkui </w:t>
      </w:r>
    </w:p>
    <w:p w14:paraId="0F28AE62" w14:textId="15D214BD" w:rsidR="007C6D96" w:rsidRDefault="007C6D96" w:rsidP="007C6D96">
      <w:pPr>
        <w:pStyle w:val="prastasiniatinklio"/>
        <w:spacing w:before="0" w:beforeAutospacing="0" w:after="0" w:afterAutospacing="0"/>
      </w:pPr>
      <w:r>
        <w:rPr>
          <w:color w:val="000000"/>
        </w:rPr>
        <w:t>Gediminui Jauniui</w:t>
      </w:r>
    </w:p>
    <w:p w14:paraId="0BBE20CE" w14:textId="17FD43D9" w:rsidR="007C6D96" w:rsidRDefault="007C6D96" w:rsidP="009A4C36">
      <w:pPr>
        <w:rPr>
          <w:color w:val="000000" w:themeColor="text1"/>
          <w:sz w:val="24"/>
          <w:szCs w:val="24"/>
        </w:rPr>
      </w:pPr>
    </w:p>
    <w:p w14:paraId="08CEAA64" w14:textId="366C0F3D" w:rsidR="000B43D9" w:rsidRDefault="00E1399E" w:rsidP="009A4C36">
      <w:pPr>
        <w:rPr>
          <w:color w:val="000000" w:themeColor="text1"/>
          <w:sz w:val="24"/>
          <w:szCs w:val="24"/>
        </w:rPr>
      </w:pPr>
      <w:r>
        <w:rPr>
          <w:color w:val="000000" w:themeColor="text1"/>
          <w:sz w:val="24"/>
          <w:szCs w:val="24"/>
        </w:rPr>
        <w:t xml:space="preserve">Tarybos </w:t>
      </w:r>
      <w:r w:rsidR="00AE7642">
        <w:rPr>
          <w:color w:val="000000" w:themeColor="text1"/>
          <w:sz w:val="24"/>
          <w:szCs w:val="24"/>
        </w:rPr>
        <w:t xml:space="preserve">sekretoriui </w:t>
      </w:r>
    </w:p>
    <w:p w14:paraId="6A915F9D" w14:textId="37947C4D" w:rsidR="00AE7642" w:rsidRPr="00387B18" w:rsidRDefault="00AE7642" w:rsidP="009A4C36">
      <w:pPr>
        <w:rPr>
          <w:color w:val="000000" w:themeColor="text1"/>
          <w:sz w:val="24"/>
          <w:szCs w:val="24"/>
        </w:rPr>
      </w:pPr>
      <w:r>
        <w:rPr>
          <w:color w:val="000000" w:themeColor="text1"/>
          <w:sz w:val="24"/>
          <w:szCs w:val="24"/>
        </w:rPr>
        <w:t>Simonui Girdzijauskui</w:t>
      </w:r>
    </w:p>
    <w:p w14:paraId="5A8815EC" w14:textId="76917E32" w:rsidR="009A4C36" w:rsidRPr="00387B18" w:rsidRDefault="009A4C36" w:rsidP="009A4C36">
      <w:pPr>
        <w:rPr>
          <w:color w:val="000000" w:themeColor="text1"/>
          <w:sz w:val="24"/>
          <w:szCs w:val="24"/>
        </w:rPr>
      </w:pPr>
    </w:p>
    <w:p w14:paraId="3941E796" w14:textId="77777777" w:rsidR="007A18FF" w:rsidRDefault="007A18FF" w:rsidP="009A4C36">
      <w:pPr>
        <w:jc w:val="center"/>
        <w:rPr>
          <w:rFonts w:eastAsia="Calibri"/>
          <w:b/>
          <w:color w:val="000000" w:themeColor="text1"/>
          <w:sz w:val="24"/>
          <w:szCs w:val="24"/>
        </w:rPr>
      </w:pPr>
    </w:p>
    <w:p w14:paraId="073517CF" w14:textId="7F6AF131" w:rsidR="00C629B7" w:rsidRPr="000F461F" w:rsidRDefault="000F461F" w:rsidP="002342DA">
      <w:pPr>
        <w:pStyle w:val="prastasiniatinklio"/>
        <w:spacing w:before="0" w:beforeAutospacing="0" w:after="0" w:afterAutospacing="0"/>
        <w:jc w:val="both"/>
        <w:rPr>
          <w:b/>
          <w:bCs/>
        </w:rPr>
      </w:pPr>
      <w:r w:rsidRPr="000F461F">
        <w:rPr>
          <w:b/>
          <w:bCs/>
          <w:color w:val="000000"/>
        </w:rPr>
        <w:t xml:space="preserve">DĖL FINANSAVIMO SKYRIMO ŽMOGAUS TEISIŲ KOMISIJOS VEIKLOS PLANO </w:t>
      </w:r>
      <w:r>
        <w:rPr>
          <w:b/>
          <w:bCs/>
          <w:color w:val="000000"/>
        </w:rPr>
        <w:t xml:space="preserve">     </w:t>
      </w:r>
      <w:r w:rsidRPr="000F461F">
        <w:rPr>
          <w:b/>
          <w:bCs/>
          <w:color w:val="000000"/>
        </w:rPr>
        <w:t>2023–2025 M. ĮGYVENDINIMUI,  PERSKIRSTANT VILNIAUS MIESTO SAVIVALDYBĖS BIUDŽETĄ</w:t>
      </w:r>
    </w:p>
    <w:p w14:paraId="6C157083" w14:textId="77777777" w:rsidR="00435EDB" w:rsidRDefault="00435EDB" w:rsidP="00C629B7">
      <w:pPr>
        <w:pStyle w:val="prastasiniatinklio"/>
        <w:spacing w:before="0" w:beforeAutospacing="0" w:after="0" w:afterAutospacing="0"/>
        <w:ind w:firstLine="720"/>
        <w:jc w:val="both"/>
        <w:rPr>
          <w:color w:val="000000"/>
        </w:rPr>
      </w:pPr>
    </w:p>
    <w:p w14:paraId="07164A48" w14:textId="3337506F" w:rsidR="00C629B7" w:rsidRDefault="00C629B7" w:rsidP="00C629B7">
      <w:pPr>
        <w:pStyle w:val="prastasiniatinklio"/>
        <w:spacing w:before="0" w:beforeAutospacing="0" w:after="0" w:afterAutospacing="0"/>
        <w:ind w:firstLine="720"/>
        <w:jc w:val="both"/>
      </w:pPr>
      <w:r>
        <w:rPr>
          <w:color w:val="000000"/>
        </w:rPr>
        <w:t>Žmogaus teisių komisija (toliau – Komisija) kreipiasi į Vilniaus miesto savivaldybės (toliau – Savivaldybės) Tarybos narius dėl Savivaldybės biudžeto perskirstymo su tikslu siūlyti suformuoti atskirą Savivaldybės biudžeto eilutę ir skirti finansavimą žmogaus teisių apsaugai.</w:t>
      </w:r>
    </w:p>
    <w:p w14:paraId="7D2C71B0" w14:textId="77777777" w:rsidR="00C629B7" w:rsidRDefault="00C629B7" w:rsidP="00C629B7">
      <w:pPr>
        <w:pStyle w:val="prastasiniatinklio"/>
        <w:spacing w:before="0" w:beforeAutospacing="0" w:after="0" w:afterAutospacing="0"/>
        <w:ind w:firstLine="720"/>
        <w:jc w:val="both"/>
      </w:pPr>
      <w:r>
        <w:rPr>
          <w:color w:val="000000"/>
        </w:rPr>
        <w:t>Primename, kad Komisijos sudėtis buvo patvirtinta 2022 m. rugpjūčio 24 d. Tarybos sprendimu. Komisijos tikslai – padėti įgyvendinti Savivaldybės funkcijas, kuriant ir plėtojant žmogaus teisėms palankią aplinką Savivaldybėje, užtikrinti tarptautiniuose ir nacionaliniuose teisės aktuose įtvirtintų žmogaus teisių praktinį įgyvendinimą Savivaldybėje, rengti pasiūlymus, rekomendacijas, inicijuoti bei stiprinti Savivaldybės institucijų ir įstaigų, valstybės institucijų, nevyriausybinių organizacijų, dirbančių žmogaus teisių srityje, bendradarbiavimą žmogaus teisių ir laisvių politikos ir strategijos formavimo, prioritetų nustatymo, iniciatyvų ir paramos skatinimo, prevencijos ir visuomenės švietimo klausimais. </w:t>
      </w:r>
    </w:p>
    <w:p w14:paraId="2D125C5B" w14:textId="55D4FE7E" w:rsidR="00C629B7" w:rsidRDefault="00C629B7" w:rsidP="00C629B7">
      <w:pPr>
        <w:pStyle w:val="prastasiniatinklio"/>
        <w:spacing w:before="0" w:beforeAutospacing="0" w:after="0" w:afterAutospacing="0"/>
        <w:ind w:firstLine="720"/>
        <w:jc w:val="both"/>
      </w:pPr>
      <w:r>
        <w:rPr>
          <w:color w:val="000000"/>
        </w:rPr>
        <w:t>2023 m</w:t>
      </w:r>
      <w:r w:rsidR="00BB73FF">
        <w:rPr>
          <w:color w:val="000000"/>
        </w:rPr>
        <w:t>.</w:t>
      </w:r>
      <w:r>
        <w:rPr>
          <w:color w:val="000000"/>
        </w:rPr>
        <w:t xml:space="preserve"> vasario mėn. patvirtintas</w:t>
      </w:r>
      <w:r w:rsidR="00334580">
        <w:rPr>
          <w:color w:val="000000"/>
        </w:rPr>
        <w:t xml:space="preserve"> </w:t>
      </w:r>
      <w:hyperlink r:id="rId7" w:history="1">
        <w:r w:rsidRPr="00BD230B">
          <w:rPr>
            <w:rStyle w:val="Hipersaitas"/>
            <w:color w:val="000000"/>
            <w:u w:val="none"/>
          </w:rPr>
          <w:t>Žmogaus teisių komisijos veiklos planas 2023–2025 metams</w:t>
        </w:r>
      </w:hyperlink>
      <w:r w:rsidRPr="00BD230B">
        <w:rPr>
          <w:color w:val="000000"/>
        </w:rPr>
        <w:t xml:space="preserve"> </w:t>
      </w:r>
      <w:r>
        <w:rPr>
          <w:color w:val="000000"/>
        </w:rPr>
        <w:t>(toliau – Planas)</w:t>
      </w:r>
      <w:r w:rsidR="00974750">
        <w:rPr>
          <w:color w:val="000000"/>
        </w:rPr>
        <w:t xml:space="preserve"> </w:t>
      </w:r>
      <w:hyperlink r:id="rId8" w:history="1">
        <w:r w:rsidR="00974750" w:rsidRPr="000208FB">
          <w:rPr>
            <w:rStyle w:val="Hipersaitas"/>
          </w:rPr>
          <w:t>https://vilnius.lt/lt/savivaldybe/zmogaus-teisiu-komisija/</w:t>
        </w:r>
      </w:hyperlink>
      <w:r>
        <w:rPr>
          <w:color w:val="000000"/>
        </w:rPr>
        <w:t>. Šio Plano paskirtis – siekti efektyvaus žmogaus teisių užtikrinimo Savivaldybėje</w:t>
      </w:r>
      <w:r w:rsidR="00BD230B">
        <w:rPr>
          <w:color w:val="000000"/>
        </w:rPr>
        <w:t>.</w:t>
      </w:r>
      <w:r>
        <w:rPr>
          <w:color w:val="000000"/>
        </w:rPr>
        <w:t xml:space="preserve"> </w:t>
      </w:r>
      <w:r w:rsidR="00BD230B">
        <w:rPr>
          <w:color w:val="000000"/>
        </w:rPr>
        <w:t>K</w:t>
      </w:r>
      <w:r>
        <w:rPr>
          <w:color w:val="000000"/>
        </w:rPr>
        <w:t xml:space="preserve">omisija </w:t>
      </w:r>
      <w:r w:rsidR="00BD230B">
        <w:rPr>
          <w:color w:val="000000"/>
        </w:rPr>
        <w:t xml:space="preserve">š. m. vasario mėn. 23 d. </w:t>
      </w:r>
      <w:r>
        <w:rPr>
          <w:color w:val="000000"/>
        </w:rPr>
        <w:t>posėdžio metu nusprendė kasmet vykdyti plano peržiūrą bei atnaujinimą. </w:t>
      </w:r>
    </w:p>
    <w:p w14:paraId="346DECCB" w14:textId="0B8750CD" w:rsidR="00C629B7" w:rsidRDefault="00C629B7" w:rsidP="00C629B7">
      <w:pPr>
        <w:pStyle w:val="prastasiniatinklio"/>
        <w:spacing w:before="0" w:beforeAutospacing="0" w:after="0" w:afterAutospacing="0"/>
        <w:ind w:firstLine="720"/>
        <w:jc w:val="both"/>
      </w:pPr>
      <w:r>
        <w:rPr>
          <w:color w:val="000000"/>
        </w:rPr>
        <w:t>Informuojame, jog</w:t>
      </w:r>
      <w:r w:rsidR="00DF50A2">
        <w:rPr>
          <w:color w:val="000000"/>
        </w:rPr>
        <w:t>,</w:t>
      </w:r>
      <w:r>
        <w:rPr>
          <w:color w:val="000000"/>
        </w:rPr>
        <w:t xml:space="preserve"> remiantis Planu, Komisija </w:t>
      </w:r>
      <w:r w:rsidR="00553FCA">
        <w:rPr>
          <w:color w:val="000000"/>
        </w:rPr>
        <w:t>š.</w:t>
      </w:r>
      <w:r>
        <w:rPr>
          <w:color w:val="000000"/>
        </w:rPr>
        <w:t xml:space="preserve"> m. kovo mėn. 16 d.  pradėjo rengti paramos skyrimo konkurso būdu nevyriausybinio sektoriaus organizacijoms, dirbančioms žmogaus teisių klausimais, tvarkos aprašo projektą. Nevyriausybinių organizacijų paramos tikslai – stiprinti informacijos apie žmogaus teises sklaidą, identifikuoti sistemines žmogaus teisių problemas Vilniaus mieste ir užtikrinti jų sprendimus, vykdyti smurto lyties pagrindu prevenciją, didinti specializuotos kompleksinės pagalbos prieinamumą smurtą ir prievartą patiriantiems asmenims Vilniaus mieste,  užtikrinti diskriminacijos dėl tapatybės prevenciją, skatinti žmogaus teisių diskursą savivaldybėje. </w:t>
      </w:r>
      <w:r w:rsidR="00D6171C">
        <w:rPr>
          <w:color w:val="000000"/>
        </w:rPr>
        <w:t>Š. m. kovo mėn. 16 d.</w:t>
      </w:r>
      <w:r>
        <w:rPr>
          <w:color w:val="000000"/>
        </w:rPr>
        <w:t xml:space="preserve"> apie parengiamuosius veiksmus informavome Savivaldybės administracijos vadovę. </w:t>
      </w:r>
    </w:p>
    <w:p w14:paraId="78220A80" w14:textId="2AF55E26" w:rsidR="00C629B7" w:rsidRDefault="00C629B7" w:rsidP="00C629B7">
      <w:pPr>
        <w:pStyle w:val="prastasiniatinklio"/>
        <w:spacing w:before="0" w:beforeAutospacing="0" w:after="0" w:afterAutospacing="0"/>
        <w:ind w:firstLine="720"/>
        <w:jc w:val="both"/>
      </w:pPr>
      <w:r>
        <w:rPr>
          <w:color w:val="000000"/>
        </w:rPr>
        <w:lastRenderedPageBreak/>
        <w:t>Atkreipiame dėmesį, kad</w:t>
      </w:r>
      <w:r w:rsidR="00BA2FF0">
        <w:rPr>
          <w:color w:val="000000"/>
        </w:rPr>
        <w:t>,</w:t>
      </w:r>
      <w:r>
        <w:rPr>
          <w:color w:val="000000"/>
        </w:rPr>
        <w:t xml:space="preserve"> kaip rodo Savivaldybės tarybos įsteigtų komisijų veiklų ir jų planų, programų ir tikslų įgyvendinimo patirtis, svarbiausi rezultatai ir pažanga negali būti pasiekti pilna apimtimi be skiriamo savivaldybės finansavimo.</w:t>
      </w:r>
    </w:p>
    <w:p w14:paraId="4CF9B9C6" w14:textId="09A8B9B1" w:rsidR="00C629B7" w:rsidRDefault="00C629B7" w:rsidP="00C629B7">
      <w:pPr>
        <w:pStyle w:val="prastasiniatinklio"/>
        <w:spacing w:before="0" w:beforeAutospacing="0" w:after="0" w:afterAutospacing="0"/>
        <w:ind w:firstLine="720"/>
        <w:jc w:val="both"/>
      </w:pPr>
      <w:r>
        <w:rPr>
          <w:color w:val="000000"/>
        </w:rPr>
        <w:t xml:space="preserve">Taip pat norime pabrėžti, kad žmogaus teisių užtikrinimo ir įgyvendinimo klausimai nėra tik esamos kurios nors vienos strategijos ar programos dalis, o </w:t>
      </w:r>
      <w:r w:rsidR="00BA2E8A">
        <w:rPr>
          <w:color w:val="000000"/>
        </w:rPr>
        <w:t xml:space="preserve">apimantys </w:t>
      </w:r>
      <w:r>
        <w:rPr>
          <w:color w:val="000000"/>
        </w:rPr>
        <w:t>visas žmonių gyvenimo sritis, kuri</w:t>
      </w:r>
      <w:r w:rsidR="0090272E">
        <w:rPr>
          <w:color w:val="000000"/>
        </w:rPr>
        <w:t>oms ir</w:t>
      </w:r>
      <w:r>
        <w:rPr>
          <w:color w:val="000000"/>
        </w:rPr>
        <w:t xml:space="preserve"> prašome skirti atitinkamą dėmesį ir finansavimą. </w:t>
      </w:r>
    </w:p>
    <w:p w14:paraId="2358C2B7" w14:textId="6C37D4A5" w:rsidR="00C629B7" w:rsidRDefault="00C629B7" w:rsidP="00C629B7">
      <w:pPr>
        <w:pStyle w:val="prastasiniatinklio"/>
        <w:spacing w:before="0" w:beforeAutospacing="0" w:after="0" w:afterAutospacing="0"/>
        <w:ind w:firstLine="720"/>
        <w:jc w:val="both"/>
      </w:pPr>
      <w:r>
        <w:rPr>
          <w:color w:val="000000"/>
        </w:rPr>
        <w:t>Papildomai norime informuoti, kad 2022</w:t>
      </w:r>
      <w:r w:rsidR="00C76DD0">
        <w:rPr>
          <w:color w:val="000000"/>
        </w:rPr>
        <w:t xml:space="preserve"> m. lapkričio mėn. 3 d.</w:t>
      </w:r>
      <w:r>
        <w:rPr>
          <w:color w:val="000000"/>
        </w:rPr>
        <w:t xml:space="preserve"> administracijai buvo teiktas siūlymas dėl lygių galimybių ir žmogaus teisių projektų su finansavimo programos poreikiu – nuo 300 tūkst. </w:t>
      </w:r>
      <w:r w:rsidR="00A74EE0">
        <w:rPr>
          <w:color w:val="000000"/>
        </w:rPr>
        <w:t>Eur</w:t>
      </w:r>
      <w:r>
        <w:rPr>
          <w:color w:val="000000"/>
        </w:rPr>
        <w:t xml:space="preserve">. Tačiau </w:t>
      </w:r>
      <w:r w:rsidR="00A74EE0">
        <w:rPr>
          <w:color w:val="000000"/>
        </w:rPr>
        <w:t>š.</w:t>
      </w:r>
      <w:r>
        <w:rPr>
          <w:color w:val="000000"/>
        </w:rPr>
        <w:t xml:space="preserve"> m. vasario mėn</w:t>
      </w:r>
      <w:r w:rsidR="00A74EE0">
        <w:rPr>
          <w:color w:val="000000"/>
        </w:rPr>
        <w:t>.</w:t>
      </w:r>
      <w:r>
        <w:rPr>
          <w:color w:val="000000"/>
        </w:rPr>
        <w:t xml:space="preserve"> raštiškai pateikę užklausą Savivaldybės Finansų ir ekonomikos skyriui dėl biudžeto finansavimo, sulaukėme atsakymo, jog 300 tūkst. </w:t>
      </w:r>
      <w:r w:rsidR="00D6255E">
        <w:rPr>
          <w:color w:val="000000"/>
        </w:rPr>
        <w:t>Eur</w:t>
      </w:r>
      <w:r>
        <w:rPr>
          <w:color w:val="000000"/>
        </w:rPr>
        <w:t>, preliminariai skirtų Žmogaus teisių komisijos veiklos plano įgyvendinimui, buvo paskirstyt</w:t>
      </w:r>
      <w:r w:rsidR="00D6255E">
        <w:rPr>
          <w:color w:val="000000"/>
        </w:rPr>
        <w:t>i</w:t>
      </w:r>
      <w:r>
        <w:rPr>
          <w:color w:val="000000"/>
        </w:rPr>
        <w:t xml:space="preserve"> universalaus dizaino (aplinka visiems) principų taikymo įgyvendinimui asmens sveikatos priežiūros įstaigose</w:t>
      </w:r>
      <w:r w:rsidR="00D6255E">
        <w:rPr>
          <w:color w:val="000000"/>
        </w:rPr>
        <w:t>.</w:t>
      </w:r>
      <w:r>
        <w:rPr>
          <w:color w:val="000000"/>
        </w:rPr>
        <w:t xml:space="preserve"> </w:t>
      </w:r>
      <w:r w:rsidR="00D6255E">
        <w:rPr>
          <w:color w:val="000000"/>
        </w:rPr>
        <w:t>T</w:t>
      </w:r>
      <w:r>
        <w:rPr>
          <w:color w:val="000000"/>
        </w:rPr>
        <w:t>ačiau tai nėra komisijos veiklos plano dalis, o šiame prašyme nurodytos universalaus dizaino principų taikymo  strategijos „MIESTAS VISIEMSׅ“ dalis.</w:t>
      </w:r>
    </w:p>
    <w:p w14:paraId="1F329B88" w14:textId="3884790F" w:rsidR="00C629B7" w:rsidRDefault="00C629B7" w:rsidP="00C629B7">
      <w:pPr>
        <w:pStyle w:val="prastasiniatinklio"/>
        <w:spacing w:before="0" w:beforeAutospacing="0" w:after="0" w:afterAutospacing="0"/>
        <w:ind w:firstLine="720"/>
        <w:jc w:val="both"/>
      </w:pPr>
      <w:r>
        <w:rPr>
          <w:color w:val="000000"/>
        </w:rPr>
        <w:t xml:space="preserve">Remiantis aukščiau nurodytu, prašome </w:t>
      </w:r>
      <w:r w:rsidR="00FC1A91">
        <w:rPr>
          <w:color w:val="000000"/>
        </w:rPr>
        <w:t>J</w:t>
      </w:r>
      <w:r>
        <w:rPr>
          <w:color w:val="000000"/>
        </w:rPr>
        <w:t xml:space="preserve">ūsų priimti sprendimą perskirstyti Savivaldybės biudžeto lėšas, skiriant 300 tūkst. </w:t>
      </w:r>
      <w:r w:rsidR="00FC1A91">
        <w:rPr>
          <w:color w:val="000000"/>
        </w:rPr>
        <w:t>Eur</w:t>
      </w:r>
      <w:r>
        <w:rPr>
          <w:color w:val="000000"/>
        </w:rPr>
        <w:t xml:space="preserve"> finansavimą Komisijos plano įgyvendinimui.</w:t>
      </w:r>
    </w:p>
    <w:p w14:paraId="73857AF5" w14:textId="77777777" w:rsidR="00C629B7" w:rsidRDefault="00C629B7" w:rsidP="00C629B7">
      <w:pPr>
        <w:pStyle w:val="prastasiniatinklio"/>
        <w:spacing w:before="0" w:beforeAutospacing="0" w:after="0" w:afterAutospacing="0"/>
        <w:ind w:firstLine="720"/>
        <w:jc w:val="both"/>
      </w:pPr>
      <w:r>
        <w:rPr>
          <w:color w:val="000000"/>
        </w:rPr>
        <w:t>Žmogaus teisių komisija prašo informuoti komisijos pirmininkę S. Matoškaitę bei sekretorę K. Mačiekienę apie šių klausimų svarstymą bei priimtus sprendimus (el.p. sandra@stebekteises.lt ir kristina.maciekiene@vilnius.lt).</w:t>
      </w:r>
    </w:p>
    <w:p w14:paraId="29ADBD31" w14:textId="77777777" w:rsidR="007A18FF" w:rsidRDefault="007A18FF" w:rsidP="009A4C36">
      <w:pPr>
        <w:jc w:val="center"/>
        <w:rPr>
          <w:rFonts w:eastAsia="Calibri"/>
          <w:b/>
          <w:color w:val="000000" w:themeColor="text1"/>
          <w:sz w:val="24"/>
          <w:szCs w:val="24"/>
        </w:rPr>
      </w:pPr>
    </w:p>
    <w:p w14:paraId="606EBF76" w14:textId="12C4723E" w:rsidR="00AE13EE" w:rsidRDefault="00AE13EE" w:rsidP="00AB0849">
      <w:pPr>
        <w:spacing w:line="276" w:lineRule="auto"/>
        <w:jc w:val="both"/>
        <w:rPr>
          <w:rFonts w:eastAsia="Calibri"/>
          <w:color w:val="000000" w:themeColor="text1"/>
          <w:sz w:val="24"/>
          <w:szCs w:val="24"/>
        </w:rPr>
      </w:pPr>
    </w:p>
    <w:p w14:paraId="155F774A" w14:textId="0A6FFF4B" w:rsidR="00AE7642" w:rsidRDefault="00AE7642" w:rsidP="00AB0849">
      <w:pPr>
        <w:spacing w:line="276" w:lineRule="auto"/>
        <w:jc w:val="both"/>
        <w:rPr>
          <w:rFonts w:eastAsia="Calibri"/>
          <w:color w:val="000000" w:themeColor="text1"/>
          <w:sz w:val="24"/>
          <w:szCs w:val="24"/>
        </w:rPr>
      </w:pPr>
    </w:p>
    <w:p w14:paraId="05A19693" w14:textId="231A2CF7" w:rsidR="00AE7642" w:rsidRDefault="00AE7642" w:rsidP="00AB0849">
      <w:pPr>
        <w:spacing w:line="276" w:lineRule="auto"/>
        <w:jc w:val="both"/>
        <w:rPr>
          <w:rFonts w:eastAsia="Calibri"/>
          <w:color w:val="000000" w:themeColor="text1"/>
          <w:sz w:val="24"/>
          <w:szCs w:val="24"/>
        </w:rPr>
      </w:pPr>
    </w:p>
    <w:p w14:paraId="3E3BD5F9" w14:textId="188C8DEC" w:rsidR="00AE7642" w:rsidRDefault="00AE7642" w:rsidP="00AB0849">
      <w:pPr>
        <w:spacing w:line="276" w:lineRule="auto"/>
        <w:jc w:val="both"/>
        <w:rPr>
          <w:rFonts w:eastAsia="Calibri"/>
          <w:color w:val="000000" w:themeColor="text1"/>
          <w:sz w:val="24"/>
          <w:szCs w:val="24"/>
        </w:rPr>
      </w:pPr>
    </w:p>
    <w:p w14:paraId="632D4FC1" w14:textId="5C5981B8" w:rsidR="00AE7642" w:rsidRDefault="00AE7642" w:rsidP="00AB0849">
      <w:pPr>
        <w:spacing w:line="276" w:lineRule="auto"/>
        <w:jc w:val="both"/>
        <w:rPr>
          <w:rFonts w:eastAsia="Calibri"/>
          <w:color w:val="000000" w:themeColor="text1"/>
          <w:sz w:val="24"/>
          <w:szCs w:val="24"/>
        </w:rPr>
      </w:pPr>
    </w:p>
    <w:p w14:paraId="70D24B2E" w14:textId="4E9B0DA9" w:rsidR="00AE7642" w:rsidRDefault="00AE7642" w:rsidP="00AB0849">
      <w:pPr>
        <w:spacing w:line="276" w:lineRule="auto"/>
        <w:jc w:val="both"/>
        <w:rPr>
          <w:rFonts w:eastAsia="Calibri"/>
          <w:color w:val="000000" w:themeColor="text1"/>
          <w:sz w:val="24"/>
          <w:szCs w:val="24"/>
        </w:rPr>
      </w:pPr>
    </w:p>
    <w:p w14:paraId="2D67E03E" w14:textId="051267D2" w:rsidR="00AE7642" w:rsidRDefault="00AE7642" w:rsidP="00AB0849">
      <w:pPr>
        <w:spacing w:line="276" w:lineRule="auto"/>
        <w:jc w:val="both"/>
        <w:rPr>
          <w:rFonts w:eastAsia="Calibri"/>
          <w:color w:val="000000" w:themeColor="text1"/>
          <w:sz w:val="24"/>
          <w:szCs w:val="24"/>
        </w:rPr>
      </w:pPr>
    </w:p>
    <w:p w14:paraId="2E2586BB" w14:textId="70AE8A8C" w:rsidR="00AE7642" w:rsidRDefault="00AE7642" w:rsidP="00AB0849">
      <w:pPr>
        <w:spacing w:line="276" w:lineRule="auto"/>
        <w:jc w:val="both"/>
        <w:rPr>
          <w:rFonts w:eastAsia="Calibri"/>
          <w:color w:val="000000" w:themeColor="text1"/>
          <w:sz w:val="24"/>
          <w:szCs w:val="24"/>
        </w:rPr>
      </w:pPr>
    </w:p>
    <w:p w14:paraId="73061C29" w14:textId="4C73421C" w:rsidR="00AE7642" w:rsidRDefault="00AE7642" w:rsidP="00AB0849">
      <w:pPr>
        <w:spacing w:line="276" w:lineRule="auto"/>
        <w:jc w:val="both"/>
        <w:rPr>
          <w:rFonts w:eastAsia="Calibri"/>
          <w:color w:val="000000" w:themeColor="text1"/>
          <w:sz w:val="24"/>
          <w:szCs w:val="24"/>
        </w:rPr>
      </w:pPr>
    </w:p>
    <w:p w14:paraId="7CBC17B1" w14:textId="56E5D43D" w:rsidR="00AE7642" w:rsidRDefault="00AE7642" w:rsidP="00AB0849">
      <w:pPr>
        <w:spacing w:line="276" w:lineRule="auto"/>
        <w:jc w:val="both"/>
        <w:rPr>
          <w:rFonts w:eastAsia="Calibri"/>
          <w:color w:val="000000" w:themeColor="text1"/>
          <w:sz w:val="24"/>
          <w:szCs w:val="24"/>
        </w:rPr>
      </w:pPr>
    </w:p>
    <w:p w14:paraId="4A0C1A93" w14:textId="4D646141" w:rsidR="00AE7642" w:rsidRDefault="00AE7642" w:rsidP="00AB0849">
      <w:pPr>
        <w:spacing w:line="276" w:lineRule="auto"/>
        <w:jc w:val="both"/>
        <w:rPr>
          <w:rFonts w:eastAsia="Calibri"/>
          <w:color w:val="000000" w:themeColor="text1"/>
          <w:sz w:val="24"/>
          <w:szCs w:val="24"/>
        </w:rPr>
      </w:pPr>
    </w:p>
    <w:p w14:paraId="1EF3CB04" w14:textId="09C0081C" w:rsidR="00AE7642" w:rsidRDefault="00AE7642" w:rsidP="00AB0849">
      <w:pPr>
        <w:spacing w:line="276" w:lineRule="auto"/>
        <w:jc w:val="both"/>
        <w:rPr>
          <w:rFonts w:eastAsia="Calibri"/>
          <w:color w:val="000000" w:themeColor="text1"/>
          <w:sz w:val="24"/>
          <w:szCs w:val="24"/>
        </w:rPr>
      </w:pPr>
    </w:p>
    <w:p w14:paraId="2703E1BB" w14:textId="5AF78851" w:rsidR="00AE7642" w:rsidRDefault="00AE7642" w:rsidP="00AB0849">
      <w:pPr>
        <w:spacing w:line="276" w:lineRule="auto"/>
        <w:jc w:val="both"/>
        <w:rPr>
          <w:rFonts w:eastAsia="Calibri"/>
          <w:color w:val="000000" w:themeColor="text1"/>
          <w:sz w:val="24"/>
          <w:szCs w:val="24"/>
        </w:rPr>
      </w:pPr>
    </w:p>
    <w:p w14:paraId="65356CE8" w14:textId="4D9FE62F" w:rsidR="00AE7642" w:rsidRDefault="00AE7642" w:rsidP="00AB0849">
      <w:pPr>
        <w:spacing w:line="276" w:lineRule="auto"/>
        <w:jc w:val="both"/>
        <w:rPr>
          <w:rFonts w:eastAsia="Calibri"/>
          <w:color w:val="000000" w:themeColor="text1"/>
          <w:sz w:val="24"/>
          <w:szCs w:val="24"/>
        </w:rPr>
      </w:pPr>
    </w:p>
    <w:p w14:paraId="0A4E741E" w14:textId="7EC94A9B" w:rsidR="00AE7642" w:rsidRDefault="00AE7642" w:rsidP="00AB0849">
      <w:pPr>
        <w:spacing w:line="276" w:lineRule="auto"/>
        <w:jc w:val="both"/>
        <w:rPr>
          <w:rFonts w:eastAsia="Calibri"/>
          <w:color w:val="000000" w:themeColor="text1"/>
          <w:sz w:val="24"/>
          <w:szCs w:val="24"/>
        </w:rPr>
      </w:pPr>
    </w:p>
    <w:p w14:paraId="0B4026DB" w14:textId="371F4D7E" w:rsidR="00AE7642" w:rsidRDefault="00AE7642" w:rsidP="00AB0849">
      <w:pPr>
        <w:spacing w:line="276" w:lineRule="auto"/>
        <w:jc w:val="both"/>
        <w:rPr>
          <w:rFonts w:eastAsia="Calibri"/>
          <w:color w:val="000000" w:themeColor="text1"/>
          <w:sz w:val="24"/>
          <w:szCs w:val="24"/>
        </w:rPr>
      </w:pPr>
    </w:p>
    <w:p w14:paraId="46EC9B83" w14:textId="7E16C807" w:rsidR="00AE7642" w:rsidRDefault="00AE7642" w:rsidP="00AB0849">
      <w:pPr>
        <w:spacing w:line="276" w:lineRule="auto"/>
        <w:jc w:val="both"/>
        <w:rPr>
          <w:rFonts w:eastAsia="Calibri"/>
          <w:color w:val="000000" w:themeColor="text1"/>
          <w:sz w:val="24"/>
          <w:szCs w:val="24"/>
        </w:rPr>
      </w:pPr>
    </w:p>
    <w:p w14:paraId="4B04B3C5" w14:textId="0E7176E5" w:rsidR="00AE7642" w:rsidRDefault="00AE7642" w:rsidP="00AB0849">
      <w:pPr>
        <w:spacing w:line="276" w:lineRule="auto"/>
        <w:jc w:val="both"/>
        <w:rPr>
          <w:rFonts w:eastAsia="Calibri"/>
          <w:color w:val="000000" w:themeColor="text1"/>
          <w:sz w:val="24"/>
          <w:szCs w:val="24"/>
        </w:rPr>
      </w:pPr>
    </w:p>
    <w:p w14:paraId="31EAD901" w14:textId="1993BC7B" w:rsidR="00AE7642" w:rsidRDefault="00AE7642" w:rsidP="00AB0849">
      <w:pPr>
        <w:spacing w:line="276" w:lineRule="auto"/>
        <w:jc w:val="both"/>
        <w:rPr>
          <w:rFonts w:eastAsia="Calibri"/>
          <w:color w:val="000000" w:themeColor="text1"/>
          <w:sz w:val="24"/>
          <w:szCs w:val="24"/>
        </w:rPr>
      </w:pPr>
    </w:p>
    <w:p w14:paraId="53B2683D" w14:textId="7E55D6C8" w:rsidR="00AE7642" w:rsidRDefault="00AE7642" w:rsidP="00AB0849">
      <w:pPr>
        <w:spacing w:line="276" w:lineRule="auto"/>
        <w:jc w:val="both"/>
        <w:rPr>
          <w:rFonts w:eastAsia="Calibri"/>
          <w:color w:val="000000" w:themeColor="text1"/>
          <w:sz w:val="24"/>
          <w:szCs w:val="24"/>
        </w:rPr>
      </w:pPr>
    </w:p>
    <w:p w14:paraId="3E1DA2B4" w14:textId="11F7AA89" w:rsidR="00AE7642" w:rsidRDefault="00AE7642" w:rsidP="00AB0849">
      <w:pPr>
        <w:spacing w:line="276" w:lineRule="auto"/>
        <w:jc w:val="both"/>
        <w:rPr>
          <w:rFonts w:eastAsia="Calibri"/>
          <w:color w:val="000000" w:themeColor="text1"/>
          <w:sz w:val="24"/>
          <w:szCs w:val="24"/>
        </w:rPr>
      </w:pPr>
    </w:p>
    <w:p w14:paraId="655606C2" w14:textId="77777777" w:rsidR="00AE7642" w:rsidRDefault="00AE7642" w:rsidP="00AB0849">
      <w:pPr>
        <w:spacing w:line="276" w:lineRule="auto"/>
        <w:jc w:val="both"/>
        <w:rPr>
          <w:rFonts w:eastAsia="Calibri"/>
          <w:color w:val="000000" w:themeColor="text1"/>
          <w:sz w:val="24"/>
          <w:szCs w:val="24"/>
        </w:rPr>
      </w:pPr>
    </w:p>
    <w:p w14:paraId="41715C4B" w14:textId="34EE90B9" w:rsidR="0026297F" w:rsidRDefault="0026297F" w:rsidP="00AB0849">
      <w:pPr>
        <w:spacing w:line="276" w:lineRule="auto"/>
        <w:jc w:val="both"/>
        <w:rPr>
          <w:rFonts w:eastAsia="Calibri"/>
          <w:color w:val="000000" w:themeColor="text1"/>
          <w:sz w:val="24"/>
          <w:szCs w:val="24"/>
        </w:rPr>
      </w:pPr>
    </w:p>
    <w:p w14:paraId="3F32DD21" w14:textId="06BD41BA" w:rsidR="0026297F" w:rsidRDefault="00524297" w:rsidP="00AB0849">
      <w:pPr>
        <w:spacing w:line="276" w:lineRule="auto"/>
        <w:jc w:val="both"/>
        <w:rPr>
          <w:rFonts w:eastAsia="Calibri"/>
          <w:color w:val="000000" w:themeColor="text1"/>
          <w:sz w:val="24"/>
          <w:szCs w:val="24"/>
        </w:rPr>
      </w:pPr>
      <w:r>
        <w:rPr>
          <w:rFonts w:eastAsia="Calibri"/>
          <w:color w:val="000000" w:themeColor="text1"/>
          <w:sz w:val="24"/>
          <w:szCs w:val="24"/>
        </w:rPr>
        <w:t xml:space="preserve">Komisijos pirmininkė </w:t>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r>
      <w:r>
        <w:rPr>
          <w:rFonts w:eastAsia="Calibri"/>
          <w:color w:val="000000" w:themeColor="text1"/>
          <w:sz w:val="24"/>
          <w:szCs w:val="24"/>
        </w:rPr>
        <w:tab/>
        <w:t>Sandra Matoškaitė</w:t>
      </w:r>
    </w:p>
    <w:sectPr w:rsidR="0026297F" w:rsidSect="00E60EE7">
      <w:pgSz w:w="12240" w:h="15840"/>
      <w:pgMar w:top="993" w:right="6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04D8"/>
    <w:multiLevelType w:val="hybridMultilevel"/>
    <w:tmpl w:val="D8967582"/>
    <w:lvl w:ilvl="0" w:tplc="81C83DC4">
      <w:start w:val="1"/>
      <w:numFmt w:val="decimal"/>
      <w:lvlText w:val="%1."/>
      <w:lvlJc w:val="left"/>
      <w:pPr>
        <w:ind w:left="579" w:hanging="360"/>
      </w:pPr>
      <w:rPr>
        <w:b/>
        <w:bCs/>
      </w:rPr>
    </w:lvl>
    <w:lvl w:ilvl="1" w:tplc="04270019">
      <w:start w:val="1"/>
      <w:numFmt w:val="lowerLetter"/>
      <w:lvlText w:val="%2."/>
      <w:lvlJc w:val="left"/>
      <w:pPr>
        <w:ind w:left="1299" w:hanging="360"/>
      </w:pPr>
    </w:lvl>
    <w:lvl w:ilvl="2" w:tplc="0427001B">
      <w:start w:val="1"/>
      <w:numFmt w:val="lowerRoman"/>
      <w:lvlText w:val="%3."/>
      <w:lvlJc w:val="right"/>
      <w:pPr>
        <w:ind w:left="2019" w:hanging="180"/>
      </w:pPr>
    </w:lvl>
    <w:lvl w:ilvl="3" w:tplc="0427000F">
      <w:start w:val="1"/>
      <w:numFmt w:val="decimal"/>
      <w:lvlText w:val="%4."/>
      <w:lvlJc w:val="left"/>
      <w:pPr>
        <w:ind w:left="2739" w:hanging="360"/>
      </w:pPr>
    </w:lvl>
    <w:lvl w:ilvl="4" w:tplc="04270019">
      <w:start w:val="1"/>
      <w:numFmt w:val="lowerLetter"/>
      <w:lvlText w:val="%5."/>
      <w:lvlJc w:val="left"/>
      <w:pPr>
        <w:ind w:left="3459" w:hanging="360"/>
      </w:pPr>
    </w:lvl>
    <w:lvl w:ilvl="5" w:tplc="0427001B">
      <w:start w:val="1"/>
      <w:numFmt w:val="lowerRoman"/>
      <w:lvlText w:val="%6."/>
      <w:lvlJc w:val="right"/>
      <w:pPr>
        <w:ind w:left="4179" w:hanging="180"/>
      </w:pPr>
    </w:lvl>
    <w:lvl w:ilvl="6" w:tplc="0427000F">
      <w:start w:val="1"/>
      <w:numFmt w:val="decimal"/>
      <w:lvlText w:val="%7."/>
      <w:lvlJc w:val="left"/>
      <w:pPr>
        <w:ind w:left="4899" w:hanging="360"/>
      </w:pPr>
    </w:lvl>
    <w:lvl w:ilvl="7" w:tplc="04270019">
      <w:start w:val="1"/>
      <w:numFmt w:val="lowerLetter"/>
      <w:lvlText w:val="%8."/>
      <w:lvlJc w:val="left"/>
      <w:pPr>
        <w:ind w:left="5619" w:hanging="360"/>
      </w:pPr>
    </w:lvl>
    <w:lvl w:ilvl="8" w:tplc="0427001B">
      <w:start w:val="1"/>
      <w:numFmt w:val="lowerRoman"/>
      <w:lvlText w:val="%9."/>
      <w:lvlJc w:val="right"/>
      <w:pPr>
        <w:ind w:left="6339" w:hanging="180"/>
      </w:pPr>
    </w:lvl>
  </w:abstractNum>
  <w:abstractNum w:abstractNumId="1" w15:restartNumberingAfterBreak="0">
    <w:nsid w:val="0FCC2BC5"/>
    <w:multiLevelType w:val="multilevel"/>
    <w:tmpl w:val="A3DCD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6E5E68"/>
    <w:multiLevelType w:val="hybridMultilevel"/>
    <w:tmpl w:val="72861594"/>
    <w:lvl w:ilvl="0" w:tplc="ED10FE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6F05B1F"/>
    <w:multiLevelType w:val="hybridMultilevel"/>
    <w:tmpl w:val="63BC7F6E"/>
    <w:lvl w:ilvl="0" w:tplc="B6DA71BA">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999574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5954097">
    <w:abstractNumId w:val="2"/>
  </w:num>
  <w:num w:numId="3" w16cid:durableId="75248095">
    <w:abstractNumId w:val="3"/>
  </w:num>
  <w:num w:numId="4" w16cid:durableId="206120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36"/>
    <w:rsid w:val="00047AA5"/>
    <w:rsid w:val="000B43D9"/>
    <w:rsid w:val="000F461F"/>
    <w:rsid w:val="000F56AF"/>
    <w:rsid w:val="00187B5C"/>
    <w:rsid w:val="001B09E0"/>
    <w:rsid w:val="00210400"/>
    <w:rsid w:val="00224318"/>
    <w:rsid w:val="002342DA"/>
    <w:rsid w:val="002563D7"/>
    <w:rsid w:val="0026297F"/>
    <w:rsid w:val="00291CCC"/>
    <w:rsid w:val="00297E0D"/>
    <w:rsid w:val="002D5B8A"/>
    <w:rsid w:val="002E04FA"/>
    <w:rsid w:val="003215C3"/>
    <w:rsid w:val="00334580"/>
    <w:rsid w:val="00376B01"/>
    <w:rsid w:val="00387B18"/>
    <w:rsid w:val="003E66B9"/>
    <w:rsid w:val="00405788"/>
    <w:rsid w:val="00435EDB"/>
    <w:rsid w:val="00446E85"/>
    <w:rsid w:val="0046169E"/>
    <w:rsid w:val="00465827"/>
    <w:rsid w:val="005003E3"/>
    <w:rsid w:val="00524297"/>
    <w:rsid w:val="00553FCA"/>
    <w:rsid w:val="00554EB8"/>
    <w:rsid w:val="005677B4"/>
    <w:rsid w:val="005906FE"/>
    <w:rsid w:val="005B2895"/>
    <w:rsid w:val="00651035"/>
    <w:rsid w:val="006921D1"/>
    <w:rsid w:val="00696F5F"/>
    <w:rsid w:val="006E4E34"/>
    <w:rsid w:val="006F5633"/>
    <w:rsid w:val="007A18FF"/>
    <w:rsid w:val="007C6D96"/>
    <w:rsid w:val="00806200"/>
    <w:rsid w:val="008069C7"/>
    <w:rsid w:val="008920C3"/>
    <w:rsid w:val="008A1C71"/>
    <w:rsid w:val="008C7D93"/>
    <w:rsid w:val="0090272E"/>
    <w:rsid w:val="00925468"/>
    <w:rsid w:val="00974750"/>
    <w:rsid w:val="009A4C36"/>
    <w:rsid w:val="009B7B42"/>
    <w:rsid w:val="009C5F25"/>
    <w:rsid w:val="00A74EE0"/>
    <w:rsid w:val="00AB0849"/>
    <w:rsid w:val="00AE13EE"/>
    <w:rsid w:val="00AE7642"/>
    <w:rsid w:val="00B16C61"/>
    <w:rsid w:val="00B227DA"/>
    <w:rsid w:val="00B33B0D"/>
    <w:rsid w:val="00B46755"/>
    <w:rsid w:val="00B94787"/>
    <w:rsid w:val="00BA0AB3"/>
    <w:rsid w:val="00BA2E8A"/>
    <w:rsid w:val="00BA2FF0"/>
    <w:rsid w:val="00BA6C67"/>
    <w:rsid w:val="00BB73FF"/>
    <w:rsid w:val="00BD230B"/>
    <w:rsid w:val="00C61152"/>
    <w:rsid w:val="00C629B7"/>
    <w:rsid w:val="00C76DD0"/>
    <w:rsid w:val="00CD444F"/>
    <w:rsid w:val="00D02C9D"/>
    <w:rsid w:val="00D20B8A"/>
    <w:rsid w:val="00D41F85"/>
    <w:rsid w:val="00D6171C"/>
    <w:rsid w:val="00D6255E"/>
    <w:rsid w:val="00D64AE6"/>
    <w:rsid w:val="00D74A38"/>
    <w:rsid w:val="00DF50A2"/>
    <w:rsid w:val="00E1399E"/>
    <w:rsid w:val="00E37608"/>
    <w:rsid w:val="00E4365C"/>
    <w:rsid w:val="00ED187A"/>
    <w:rsid w:val="00ED5460"/>
    <w:rsid w:val="00FC1A91"/>
    <w:rsid w:val="00FC76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F79D"/>
  <w15:chartTrackingRefBased/>
  <w15:docId w15:val="{D0D8EA57-FF2D-4BAE-A710-FF004382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C36"/>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003E3"/>
    <w:pPr>
      <w:spacing w:after="160" w:line="256" w:lineRule="auto"/>
      <w:ind w:left="720"/>
      <w:contextualSpacing/>
    </w:pPr>
    <w:rPr>
      <w:rFonts w:asciiTheme="minorHAnsi" w:eastAsiaTheme="minorHAnsi" w:hAnsiTheme="minorHAnsi" w:cstheme="minorBidi"/>
      <w:sz w:val="22"/>
      <w:szCs w:val="22"/>
    </w:rPr>
  </w:style>
  <w:style w:type="paragraph" w:styleId="prastasiniatinklio">
    <w:name w:val="Normal (Web)"/>
    <w:basedOn w:val="prastasis"/>
    <w:uiPriority w:val="99"/>
    <w:semiHidden/>
    <w:unhideWhenUsed/>
    <w:rsid w:val="00554EB8"/>
    <w:pPr>
      <w:spacing w:before="100" w:beforeAutospacing="1" w:after="100" w:afterAutospacing="1"/>
    </w:pPr>
    <w:rPr>
      <w:sz w:val="24"/>
      <w:szCs w:val="24"/>
      <w:lang w:eastAsia="lt-LT"/>
    </w:rPr>
  </w:style>
  <w:style w:type="character" w:styleId="Hipersaitas">
    <w:name w:val="Hyperlink"/>
    <w:basedOn w:val="Numatytasispastraiposriftas"/>
    <w:uiPriority w:val="99"/>
    <w:unhideWhenUsed/>
    <w:rsid w:val="005906FE"/>
    <w:rPr>
      <w:color w:val="0563C1" w:themeColor="hyperlink"/>
      <w:u w:val="single"/>
    </w:rPr>
  </w:style>
  <w:style w:type="character" w:styleId="Neapdorotaspaminjimas">
    <w:name w:val="Unresolved Mention"/>
    <w:basedOn w:val="Numatytasispastraiposriftas"/>
    <w:uiPriority w:val="99"/>
    <w:semiHidden/>
    <w:unhideWhenUsed/>
    <w:rsid w:val="005906FE"/>
    <w:rPr>
      <w:color w:val="605E5C"/>
      <w:shd w:val="clear" w:color="auto" w:fill="E1DFDD"/>
    </w:rPr>
  </w:style>
  <w:style w:type="character" w:styleId="Perirtashipersaitas">
    <w:name w:val="FollowedHyperlink"/>
    <w:basedOn w:val="Numatytasispastraiposriftas"/>
    <w:uiPriority w:val="99"/>
    <w:semiHidden/>
    <w:unhideWhenUsed/>
    <w:rsid w:val="003345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4165">
      <w:bodyDiv w:val="1"/>
      <w:marLeft w:val="0"/>
      <w:marRight w:val="0"/>
      <w:marTop w:val="0"/>
      <w:marBottom w:val="0"/>
      <w:divBdr>
        <w:top w:val="none" w:sz="0" w:space="0" w:color="auto"/>
        <w:left w:val="none" w:sz="0" w:space="0" w:color="auto"/>
        <w:bottom w:val="none" w:sz="0" w:space="0" w:color="auto"/>
        <w:right w:val="none" w:sz="0" w:space="0" w:color="auto"/>
      </w:divBdr>
      <w:divsChild>
        <w:div w:id="101803969">
          <w:marLeft w:val="0"/>
          <w:marRight w:val="0"/>
          <w:marTop w:val="0"/>
          <w:marBottom w:val="0"/>
          <w:divBdr>
            <w:top w:val="none" w:sz="0" w:space="0" w:color="auto"/>
            <w:left w:val="none" w:sz="0" w:space="0" w:color="auto"/>
            <w:bottom w:val="none" w:sz="0" w:space="0" w:color="auto"/>
            <w:right w:val="none" w:sz="0" w:space="0" w:color="auto"/>
          </w:divBdr>
          <w:divsChild>
            <w:div w:id="795828471">
              <w:marLeft w:val="0"/>
              <w:marRight w:val="0"/>
              <w:marTop w:val="0"/>
              <w:marBottom w:val="0"/>
              <w:divBdr>
                <w:top w:val="none" w:sz="0" w:space="0" w:color="auto"/>
                <w:left w:val="none" w:sz="0" w:space="0" w:color="auto"/>
                <w:bottom w:val="none" w:sz="0" w:space="0" w:color="auto"/>
                <w:right w:val="none" w:sz="0" w:space="0" w:color="auto"/>
              </w:divBdr>
              <w:divsChild>
                <w:div w:id="450437387">
                  <w:marLeft w:val="0"/>
                  <w:marRight w:val="0"/>
                  <w:marTop w:val="0"/>
                  <w:marBottom w:val="0"/>
                  <w:divBdr>
                    <w:top w:val="none" w:sz="0" w:space="0" w:color="auto"/>
                    <w:left w:val="none" w:sz="0" w:space="0" w:color="auto"/>
                    <w:bottom w:val="none" w:sz="0" w:space="0" w:color="auto"/>
                    <w:right w:val="none" w:sz="0" w:space="0" w:color="auto"/>
                  </w:divBdr>
                  <w:divsChild>
                    <w:div w:id="669797702">
                      <w:marLeft w:val="0"/>
                      <w:marRight w:val="0"/>
                      <w:marTop w:val="0"/>
                      <w:marBottom w:val="0"/>
                      <w:divBdr>
                        <w:top w:val="none" w:sz="0" w:space="0" w:color="auto"/>
                        <w:left w:val="none" w:sz="0" w:space="0" w:color="auto"/>
                        <w:bottom w:val="none" w:sz="0" w:space="0" w:color="auto"/>
                        <w:right w:val="none" w:sz="0" w:space="0" w:color="auto"/>
                      </w:divBdr>
                      <w:divsChild>
                        <w:div w:id="912201197">
                          <w:marLeft w:val="0"/>
                          <w:marRight w:val="0"/>
                          <w:marTop w:val="0"/>
                          <w:marBottom w:val="0"/>
                          <w:divBdr>
                            <w:top w:val="none" w:sz="0" w:space="0" w:color="auto"/>
                            <w:left w:val="none" w:sz="0" w:space="0" w:color="auto"/>
                            <w:bottom w:val="none" w:sz="0" w:space="0" w:color="auto"/>
                            <w:right w:val="none" w:sz="0" w:space="0" w:color="auto"/>
                          </w:divBdr>
                          <w:divsChild>
                            <w:div w:id="1079791519">
                              <w:marLeft w:val="0"/>
                              <w:marRight w:val="0"/>
                              <w:marTop w:val="0"/>
                              <w:marBottom w:val="0"/>
                              <w:divBdr>
                                <w:top w:val="none" w:sz="0" w:space="0" w:color="auto"/>
                                <w:left w:val="none" w:sz="0" w:space="0" w:color="auto"/>
                                <w:bottom w:val="none" w:sz="0" w:space="0" w:color="auto"/>
                                <w:right w:val="none" w:sz="0" w:space="0" w:color="auto"/>
                              </w:divBdr>
                              <w:divsChild>
                                <w:div w:id="1715078760">
                                  <w:marLeft w:val="0"/>
                                  <w:marRight w:val="0"/>
                                  <w:marTop w:val="0"/>
                                  <w:marBottom w:val="0"/>
                                  <w:divBdr>
                                    <w:top w:val="none" w:sz="0" w:space="0" w:color="auto"/>
                                    <w:left w:val="none" w:sz="0" w:space="0" w:color="auto"/>
                                    <w:bottom w:val="none" w:sz="0" w:space="0" w:color="auto"/>
                                    <w:right w:val="none" w:sz="0" w:space="0" w:color="auto"/>
                                  </w:divBdr>
                                  <w:divsChild>
                                    <w:div w:id="1720740530">
                                      <w:marLeft w:val="0"/>
                                      <w:marRight w:val="0"/>
                                      <w:marTop w:val="0"/>
                                      <w:marBottom w:val="0"/>
                                      <w:divBdr>
                                        <w:top w:val="none" w:sz="0" w:space="0" w:color="auto"/>
                                        <w:left w:val="none" w:sz="0" w:space="0" w:color="auto"/>
                                        <w:bottom w:val="none" w:sz="0" w:space="0" w:color="auto"/>
                                        <w:right w:val="none" w:sz="0" w:space="0" w:color="auto"/>
                                      </w:divBdr>
                                      <w:divsChild>
                                        <w:div w:id="12932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535210">
          <w:marLeft w:val="0"/>
          <w:marRight w:val="0"/>
          <w:marTop w:val="0"/>
          <w:marBottom w:val="0"/>
          <w:divBdr>
            <w:top w:val="none" w:sz="0" w:space="0" w:color="auto"/>
            <w:left w:val="none" w:sz="0" w:space="0" w:color="auto"/>
            <w:bottom w:val="none" w:sz="0" w:space="0" w:color="auto"/>
            <w:right w:val="none" w:sz="0" w:space="0" w:color="auto"/>
          </w:divBdr>
          <w:divsChild>
            <w:div w:id="1266960497">
              <w:marLeft w:val="0"/>
              <w:marRight w:val="0"/>
              <w:marTop w:val="0"/>
              <w:marBottom w:val="0"/>
              <w:divBdr>
                <w:top w:val="none" w:sz="0" w:space="0" w:color="auto"/>
                <w:left w:val="none" w:sz="0" w:space="0" w:color="auto"/>
                <w:bottom w:val="none" w:sz="0" w:space="0" w:color="auto"/>
                <w:right w:val="none" w:sz="0" w:space="0" w:color="auto"/>
              </w:divBdr>
              <w:divsChild>
                <w:div w:id="2042122745">
                  <w:marLeft w:val="0"/>
                  <w:marRight w:val="0"/>
                  <w:marTop w:val="0"/>
                  <w:marBottom w:val="0"/>
                  <w:divBdr>
                    <w:top w:val="none" w:sz="0" w:space="0" w:color="auto"/>
                    <w:left w:val="none" w:sz="0" w:space="0" w:color="auto"/>
                    <w:bottom w:val="none" w:sz="0" w:space="0" w:color="auto"/>
                    <w:right w:val="none" w:sz="0" w:space="0" w:color="auto"/>
                  </w:divBdr>
                  <w:divsChild>
                    <w:div w:id="1383821259">
                      <w:marLeft w:val="0"/>
                      <w:marRight w:val="0"/>
                      <w:marTop w:val="0"/>
                      <w:marBottom w:val="0"/>
                      <w:divBdr>
                        <w:top w:val="none" w:sz="0" w:space="0" w:color="auto"/>
                        <w:left w:val="none" w:sz="0" w:space="0" w:color="auto"/>
                        <w:bottom w:val="none" w:sz="0" w:space="0" w:color="auto"/>
                        <w:right w:val="none" w:sz="0" w:space="0" w:color="auto"/>
                      </w:divBdr>
                      <w:divsChild>
                        <w:div w:id="1523863960">
                          <w:marLeft w:val="0"/>
                          <w:marRight w:val="0"/>
                          <w:marTop w:val="0"/>
                          <w:marBottom w:val="0"/>
                          <w:divBdr>
                            <w:top w:val="none" w:sz="0" w:space="0" w:color="auto"/>
                            <w:left w:val="none" w:sz="0" w:space="0" w:color="auto"/>
                            <w:bottom w:val="none" w:sz="0" w:space="0" w:color="auto"/>
                            <w:right w:val="none" w:sz="0" w:space="0" w:color="auto"/>
                          </w:divBdr>
                          <w:divsChild>
                            <w:div w:id="1778258340">
                              <w:marLeft w:val="0"/>
                              <w:marRight w:val="0"/>
                              <w:marTop w:val="0"/>
                              <w:marBottom w:val="0"/>
                              <w:divBdr>
                                <w:top w:val="none" w:sz="0" w:space="0" w:color="auto"/>
                                <w:left w:val="none" w:sz="0" w:space="0" w:color="auto"/>
                                <w:bottom w:val="none" w:sz="0" w:space="0" w:color="auto"/>
                                <w:right w:val="none" w:sz="0" w:space="0" w:color="auto"/>
                              </w:divBdr>
                              <w:divsChild>
                                <w:div w:id="1865751727">
                                  <w:marLeft w:val="0"/>
                                  <w:marRight w:val="0"/>
                                  <w:marTop w:val="0"/>
                                  <w:marBottom w:val="0"/>
                                  <w:divBdr>
                                    <w:top w:val="none" w:sz="0" w:space="0" w:color="auto"/>
                                    <w:left w:val="none" w:sz="0" w:space="0" w:color="auto"/>
                                    <w:bottom w:val="none" w:sz="0" w:space="0" w:color="auto"/>
                                    <w:right w:val="none" w:sz="0" w:space="0" w:color="auto"/>
                                  </w:divBdr>
                                </w:div>
                                <w:div w:id="375202841">
                                  <w:marLeft w:val="0"/>
                                  <w:marRight w:val="0"/>
                                  <w:marTop w:val="0"/>
                                  <w:marBottom w:val="0"/>
                                  <w:divBdr>
                                    <w:top w:val="none" w:sz="0" w:space="0" w:color="auto"/>
                                    <w:left w:val="none" w:sz="0" w:space="0" w:color="auto"/>
                                    <w:bottom w:val="none" w:sz="0" w:space="0" w:color="auto"/>
                                    <w:right w:val="none" w:sz="0" w:space="0" w:color="auto"/>
                                  </w:divBdr>
                                  <w:divsChild>
                                    <w:div w:id="361633184">
                                      <w:marLeft w:val="0"/>
                                      <w:marRight w:val="0"/>
                                      <w:marTop w:val="0"/>
                                      <w:marBottom w:val="0"/>
                                      <w:divBdr>
                                        <w:top w:val="none" w:sz="0" w:space="0" w:color="auto"/>
                                        <w:left w:val="none" w:sz="0" w:space="0" w:color="auto"/>
                                        <w:bottom w:val="none" w:sz="0" w:space="0" w:color="auto"/>
                                        <w:right w:val="none" w:sz="0" w:space="0" w:color="auto"/>
                                      </w:divBdr>
                                      <w:divsChild>
                                        <w:div w:id="17105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158229">
      <w:bodyDiv w:val="1"/>
      <w:marLeft w:val="0"/>
      <w:marRight w:val="0"/>
      <w:marTop w:val="0"/>
      <w:marBottom w:val="0"/>
      <w:divBdr>
        <w:top w:val="none" w:sz="0" w:space="0" w:color="auto"/>
        <w:left w:val="none" w:sz="0" w:space="0" w:color="auto"/>
        <w:bottom w:val="none" w:sz="0" w:space="0" w:color="auto"/>
        <w:right w:val="none" w:sz="0" w:space="0" w:color="auto"/>
      </w:divBdr>
    </w:div>
    <w:div w:id="632053305">
      <w:bodyDiv w:val="1"/>
      <w:marLeft w:val="0"/>
      <w:marRight w:val="0"/>
      <w:marTop w:val="0"/>
      <w:marBottom w:val="0"/>
      <w:divBdr>
        <w:top w:val="none" w:sz="0" w:space="0" w:color="auto"/>
        <w:left w:val="none" w:sz="0" w:space="0" w:color="auto"/>
        <w:bottom w:val="none" w:sz="0" w:space="0" w:color="auto"/>
        <w:right w:val="none" w:sz="0" w:space="0" w:color="auto"/>
      </w:divBdr>
    </w:div>
    <w:div w:id="1079407301">
      <w:bodyDiv w:val="1"/>
      <w:marLeft w:val="0"/>
      <w:marRight w:val="0"/>
      <w:marTop w:val="0"/>
      <w:marBottom w:val="0"/>
      <w:divBdr>
        <w:top w:val="none" w:sz="0" w:space="0" w:color="auto"/>
        <w:left w:val="none" w:sz="0" w:space="0" w:color="auto"/>
        <w:bottom w:val="none" w:sz="0" w:space="0" w:color="auto"/>
        <w:right w:val="none" w:sz="0" w:space="0" w:color="auto"/>
      </w:divBdr>
    </w:div>
    <w:div w:id="168725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nius.lt/lt/savivaldybe/zmogaus-teisiu-komisija/" TargetMode="External"/><Relationship Id="rId3" Type="http://schemas.openxmlformats.org/officeDocument/2006/relationships/settings" Target="settings.xml"/><Relationship Id="rId7" Type="http://schemas.openxmlformats.org/officeDocument/2006/relationships/hyperlink" Target="https://vilnius.lt/lt/savivaldybe/zmogaus-teisiu-komis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2798</Words>
  <Characters>1595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Jakavičienė</dc:creator>
  <cp:lastModifiedBy>Kristina Mačiekienė</cp:lastModifiedBy>
  <cp:revision>63</cp:revision>
  <dcterms:created xsi:type="dcterms:W3CDTF">2021-01-20T10:16:00Z</dcterms:created>
  <dcterms:modified xsi:type="dcterms:W3CDTF">2023-03-29T11:16:00Z</dcterms:modified>
</cp:coreProperties>
</file>