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0C8F" w14:textId="23BE2CD1" w:rsidR="00BB6BD7" w:rsidRPr="00EF2B57" w:rsidRDefault="00E44E5A" w:rsidP="00BB6BD7">
      <w:pPr>
        <w:pStyle w:val="prastasiniatinklio"/>
        <w:spacing w:before="0" w:beforeAutospacing="0" w:after="0" w:afterAutospacing="0"/>
        <w:jc w:val="both"/>
        <w:rPr>
          <w:rStyle w:val="Grietas"/>
        </w:rPr>
      </w:pPr>
      <w:r w:rsidRPr="00EF2B57">
        <w:rPr>
          <w:rStyle w:val="Grietas"/>
        </w:rPr>
        <w:t xml:space="preserve">DĖL </w:t>
      </w:r>
      <w:r w:rsidRPr="00EF2B57">
        <w:rPr>
          <w:rStyle w:val="Grietas"/>
          <w:bCs w:val="0"/>
        </w:rPr>
        <w:t xml:space="preserve">APIE </w:t>
      </w:r>
      <w:smartTag w:uri="urn:schemas-microsoft-com:office:smarttags" w:element="metricconverter">
        <w:smartTagPr>
          <w:attr w:name="ProductID" w:val="344 ha"/>
        </w:smartTagPr>
        <w:r w:rsidRPr="00EF2B57">
          <w:rPr>
            <w:rStyle w:val="Grietas"/>
            <w:bCs w:val="0"/>
          </w:rPr>
          <w:t>344 HA</w:t>
        </w:r>
      </w:smartTag>
      <w:r w:rsidRPr="00EF2B57">
        <w:rPr>
          <w:rStyle w:val="Grietas"/>
          <w:bCs w:val="0"/>
        </w:rPr>
        <w:t xml:space="preserve"> TERITORIJOS KUPRIONIŠKĖSE PIRMOJO ĮGYVENDINIMO ETAPO </w:t>
      </w:r>
      <w:smartTag w:uri="urn:schemas-microsoft-com:office:smarttags" w:element="metricconverter">
        <w:smartTagPr>
          <w:attr w:name="ProductID" w:val="50 HA"/>
        </w:smartTagPr>
        <w:r w:rsidRPr="00EF2B57">
          <w:rPr>
            <w:rStyle w:val="Grietas"/>
            <w:bCs w:val="0"/>
          </w:rPr>
          <w:t>50 HA</w:t>
        </w:r>
      </w:smartTag>
      <w:r w:rsidRPr="00EF2B57">
        <w:rPr>
          <w:rStyle w:val="Grietas"/>
          <w:bCs w:val="0"/>
        </w:rPr>
        <w:t xml:space="preserve"> TERITORIJOS PRIE LIEPKALNIO G. DETALIOJO PLANO (REGISTRO NR. T00054596) SPRENDINIŲ KOREGAVIMO TERITORIJOS DALYJE IR SKLYPUOSE LIEPKALNIO G. 132A, 134 IR 134A</w:t>
      </w:r>
      <w:r w:rsidR="00BB6BD7" w:rsidRPr="00EF2B57">
        <w:rPr>
          <w:rStyle w:val="Grietas"/>
          <w:bCs w:val="0"/>
        </w:rPr>
        <w:t xml:space="preserve"> </w:t>
      </w:r>
      <w:r w:rsidR="00BB6BD7" w:rsidRPr="00EF2B57">
        <w:rPr>
          <w:rStyle w:val="Grietas"/>
        </w:rPr>
        <w:t>IR PRIIMTO SPRENDIMO DĖL STRATEGINIO PASEKMIŲ APLINKAI VERTINIMO</w:t>
      </w:r>
    </w:p>
    <w:p w14:paraId="0A42C115" w14:textId="513C74B4" w:rsidR="00E44E5A" w:rsidRDefault="00E44E5A" w:rsidP="00197604">
      <w:pPr>
        <w:spacing w:after="0" w:line="240" w:lineRule="auto"/>
        <w:jc w:val="both"/>
        <w:rPr>
          <w:rStyle w:val="Grietas"/>
        </w:rPr>
      </w:pPr>
    </w:p>
    <w:p w14:paraId="17560EC3" w14:textId="77777777" w:rsidR="00AB04A6" w:rsidRPr="00EF2B57" w:rsidRDefault="00AB04A6" w:rsidP="00197604">
      <w:pPr>
        <w:spacing w:after="0" w:line="240" w:lineRule="auto"/>
        <w:jc w:val="both"/>
        <w:rPr>
          <w:rStyle w:val="Grietas"/>
        </w:rPr>
      </w:pPr>
    </w:p>
    <w:p w14:paraId="1DE6F2E4" w14:textId="493AF206" w:rsidR="00E44E5A" w:rsidRPr="00AB04A6" w:rsidRDefault="00E44E5A" w:rsidP="005F111F">
      <w:pPr>
        <w:pStyle w:val="prastasiniatinklio"/>
        <w:spacing w:before="0" w:beforeAutospacing="0" w:after="0" w:afterAutospacing="0"/>
        <w:jc w:val="both"/>
        <w:rPr>
          <w:rStyle w:val="Grietas"/>
          <w:bCs w:val="0"/>
          <w:sz w:val="22"/>
          <w:szCs w:val="22"/>
        </w:rPr>
      </w:pPr>
      <w:r w:rsidRPr="00AB04A6">
        <w:rPr>
          <w:rStyle w:val="Grietas"/>
          <w:bCs w:val="0"/>
          <w:sz w:val="22"/>
          <w:szCs w:val="22"/>
        </w:rPr>
        <w:t xml:space="preserve">Informuojame apie rengiamą Apie </w:t>
      </w:r>
      <w:smartTag w:uri="urn:schemas-microsoft-com:office:smarttags" w:element="metricconverter">
        <w:smartTagPr>
          <w:attr w:name="ProductID" w:val="50 HA"/>
        </w:smartTagPr>
        <w:r w:rsidRPr="00AB04A6">
          <w:rPr>
            <w:rStyle w:val="Grietas"/>
            <w:bCs w:val="0"/>
            <w:sz w:val="22"/>
            <w:szCs w:val="22"/>
          </w:rPr>
          <w:t>344 ha</w:t>
        </w:r>
      </w:smartTag>
      <w:r w:rsidRPr="00AB04A6">
        <w:rPr>
          <w:rStyle w:val="Grietas"/>
          <w:bCs w:val="0"/>
          <w:sz w:val="22"/>
          <w:szCs w:val="22"/>
        </w:rPr>
        <w:t xml:space="preserve"> teritorijos </w:t>
      </w:r>
      <w:proofErr w:type="spellStart"/>
      <w:r w:rsidRPr="00AB04A6">
        <w:rPr>
          <w:rStyle w:val="Grietas"/>
          <w:bCs w:val="0"/>
          <w:sz w:val="22"/>
          <w:szCs w:val="22"/>
        </w:rPr>
        <w:t>Kuprioniškėse</w:t>
      </w:r>
      <w:proofErr w:type="spellEnd"/>
      <w:r w:rsidRPr="00AB04A6">
        <w:rPr>
          <w:rStyle w:val="Grietas"/>
          <w:bCs w:val="0"/>
          <w:sz w:val="22"/>
          <w:szCs w:val="22"/>
        </w:rPr>
        <w:t xml:space="preserve"> pirmojo įgyvendinimo etapo </w:t>
      </w:r>
      <w:smartTag w:uri="urn:schemas-microsoft-com:office:smarttags" w:element="metricconverter">
        <w:smartTagPr>
          <w:attr w:name="ProductID" w:val="50 HA"/>
        </w:smartTagPr>
        <w:r w:rsidRPr="00AB04A6">
          <w:rPr>
            <w:rStyle w:val="Grietas"/>
            <w:bCs w:val="0"/>
            <w:sz w:val="22"/>
            <w:szCs w:val="22"/>
          </w:rPr>
          <w:t>50 ha</w:t>
        </w:r>
      </w:smartTag>
      <w:r w:rsidRPr="00AB04A6">
        <w:rPr>
          <w:rStyle w:val="Grietas"/>
          <w:bCs w:val="0"/>
          <w:sz w:val="22"/>
          <w:szCs w:val="22"/>
        </w:rPr>
        <w:t xml:space="preserve"> teritorijos prie Liepkalnio g. detaliojo plano (registro Nr. T00054596) sprendinių koregavimą teritorijos dalyje ir sklypuose Liepkalnio g. 132A, 134 ir 134A</w:t>
      </w:r>
      <w:r w:rsidR="00ED6510" w:rsidRPr="00AB04A6">
        <w:rPr>
          <w:rStyle w:val="Grietas"/>
          <w:bCs w:val="0"/>
          <w:sz w:val="22"/>
          <w:szCs w:val="22"/>
        </w:rPr>
        <w:t>.</w:t>
      </w:r>
    </w:p>
    <w:p w14:paraId="7563A0F3" w14:textId="0A228324" w:rsidR="00ED6510" w:rsidRPr="00AB04A6" w:rsidRDefault="00ED6510" w:rsidP="005F111F">
      <w:pPr>
        <w:pStyle w:val="prastasiniatinklio"/>
        <w:spacing w:before="0" w:beforeAutospacing="0" w:after="0" w:afterAutospacing="0"/>
        <w:jc w:val="both"/>
        <w:rPr>
          <w:rStyle w:val="Grietas"/>
          <w:bCs w:val="0"/>
          <w:sz w:val="22"/>
          <w:szCs w:val="22"/>
        </w:rPr>
      </w:pPr>
    </w:p>
    <w:p w14:paraId="4D036D09" w14:textId="6B12C6E8" w:rsidR="00ED6510" w:rsidRPr="00AB04A6" w:rsidRDefault="00ED6510" w:rsidP="00ED6510">
      <w:pPr>
        <w:shd w:val="clear" w:color="auto" w:fill="FFFFFF"/>
        <w:spacing w:after="150" w:line="240" w:lineRule="auto"/>
        <w:jc w:val="both"/>
        <w:rPr>
          <w:rFonts w:eastAsia="Times New Roman"/>
          <w:b/>
          <w:bCs/>
          <w:color w:val="212529"/>
          <w:sz w:val="22"/>
          <w:szCs w:val="22"/>
          <w:lang w:eastAsia="lt-LT"/>
        </w:rPr>
      </w:pPr>
      <w:r w:rsidRPr="00AB04A6">
        <w:rPr>
          <w:rFonts w:eastAsia="Times New Roman"/>
          <w:color w:val="212529"/>
          <w:sz w:val="22"/>
          <w:szCs w:val="22"/>
          <w:lang w:eastAsia="lt-LT"/>
        </w:rPr>
        <w:t xml:space="preserve">Taip pat informuojame, kad vadovaujantis Lietuvos Respublikos Vyriausybės 2004 m. rugpjūčio 18 d. nutarimo Nr. 967 „Dėl Planų ir programų strateginio pasekmių aplinkai vertinimo tvarkos aprašo patvirtinimo“ patvirtinto Planų ir programų strateginio pasekmių aplinkai vertinimo tvarkos aprašo nuostatomis buvo parengtas </w:t>
      </w:r>
      <w:r w:rsidR="007861C6" w:rsidRPr="00AB04A6">
        <w:rPr>
          <w:rFonts w:eastAsia="Times New Roman"/>
          <w:color w:val="212529"/>
          <w:sz w:val="22"/>
          <w:szCs w:val="22"/>
          <w:lang w:eastAsia="lt-LT"/>
        </w:rPr>
        <w:t xml:space="preserve">344 ha teritorijos </w:t>
      </w:r>
      <w:proofErr w:type="spellStart"/>
      <w:r w:rsidR="007861C6" w:rsidRPr="00AB04A6">
        <w:rPr>
          <w:rFonts w:eastAsia="Times New Roman"/>
          <w:color w:val="212529"/>
          <w:sz w:val="22"/>
          <w:szCs w:val="22"/>
          <w:lang w:eastAsia="lt-LT"/>
        </w:rPr>
        <w:t>Kuprioniškėse</w:t>
      </w:r>
      <w:proofErr w:type="spellEnd"/>
      <w:r w:rsidR="007861C6" w:rsidRPr="00AB04A6">
        <w:rPr>
          <w:rFonts w:eastAsia="Times New Roman"/>
          <w:color w:val="212529"/>
          <w:sz w:val="22"/>
          <w:szCs w:val="22"/>
          <w:lang w:eastAsia="lt-LT"/>
        </w:rPr>
        <w:t xml:space="preserve"> pirmojo įgyvendinimo etapo 50 ha teritorijos prie Liepkalnio g. detaliojo plano sprendinių koregavimo teritorijos dalyje ir sklypuose Liepkalnio g. 132a, 134 ir 134a </w:t>
      </w:r>
      <w:r w:rsidRPr="00AB04A6">
        <w:rPr>
          <w:rFonts w:eastAsia="Times New Roman"/>
          <w:color w:val="212529"/>
          <w:sz w:val="22"/>
          <w:szCs w:val="22"/>
          <w:lang w:eastAsia="lt-LT"/>
        </w:rPr>
        <w:t xml:space="preserve">strateginio pasekmių aplinkai vertinimo atrankos dokumentas. </w:t>
      </w:r>
      <w:r w:rsidRPr="00AB04A6">
        <w:rPr>
          <w:rFonts w:eastAsia="Times New Roman"/>
          <w:b/>
          <w:bCs/>
          <w:color w:val="212529"/>
          <w:sz w:val="22"/>
          <w:szCs w:val="22"/>
          <w:lang w:eastAsia="lt-LT"/>
        </w:rPr>
        <w:t>Planavimo organizatorius</w:t>
      </w:r>
      <w:r w:rsidRPr="00AB04A6">
        <w:rPr>
          <w:rFonts w:eastAsia="Times New Roman"/>
          <w:color w:val="212529"/>
          <w:sz w:val="22"/>
          <w:szCs w:val="22"/>
          <w:lang w:eastAsia="lt-LT"/>
        </w:rPr>
        <w:t xml:space="preserve">, išnagrinėjęs detaliojo plano sprendinių strateginio pasekmių aplinkai vertinimo atrankos dokumento vertinimo proceso dalyvių išvadas, </w:t>
      </w:r>
      <w:r w:rsidRPr="00AB04A6">
        <w:rPr>
          <w:rFonts w:eastAsia="Times New Roman"/>
          <w:b/>
          <w:bCs/>
          <w:color w:val="212529"/>
          <w:sz w:val="22"/>
          <w:szCs w:val="22"/>
          <w:lang w:eastAsia="lt-LT"/>
        </w:rPr>
        <w:t>2021-0</w:t>
      </w:r>
      <w:r w:rsidR="007861C6" w:rsidRPr="00AB04A6">
        <w:rPr>
          <w:rFonts w:eastAsia="Times New Roman"/>
          <w:b/>
          <w:bCs/>
          <w:color w:val="212529"/>
          <w:sz w:val="22"/>
          <w:szCs w:val="22"/>
          <w:lang w:eastAsia="lt-LT"/>
        </w:rPr>
        <w:t>7</w:t>
      </w:r>
      <w:r w:rsidRPr="00AB04A6">
        <w:rPr>
          <w:rFonts w:eastAsia="Times New Roman"/>
          <w:b/>
          <w:bCs/>
          <w:color w:val="212529"/>
          <w:sz w:val="22"/>
          <w:szCs w:val="22"/>
          <w:lang w:eastAsia="lt-LT"/>
        </w:rPr>
        <w:t>-0</w:t>
      </w:r>
      <w:r w:rsidR="007861C6" w:rsidRPr="00AB04A6">
        <w:rPr>
          <w:rFonts w:eastAsia="Times New Roman"/>
          <w:b/>
          <w:bCs/>
          <w:color w:val="212529"/>
          <w:sz w:val="22"/>
          <w:szCs w:val="22"/>
          <w:lang w:eastAsia="lt-LT"/>
        </w:rPr>
        <w:t>8</w:t>
      </w:r>
      <w:r w:rsidRPr="00AB04A6">
        <w:rPr>
          <w:rFonts w:eastAsia="Times New Roman"/>
          <w:b/>
          <w:bCs/>
          <w:color w:val="212529"/>
          <w:sz w:val="22"/>
          <w:szCs w:val="22"/>
          <w:lang w:eastAsia="lt-LT"/>
        </w:rPr>
        <w:t xml:space="preserve"> priėmė galutinį sprendimą Nr. A51-</w:t>
      </w:r>
      <w:r w:rsidR="007861C6" w:rsidRPr="00AB04A6">
        <w:rPr>
          <w:rFonts w:eastAsia="Times New Roman"/>
          <w:b/>
          <w:bCs/>
          <w:color w:val="212529"/>
          <w:sz w:val="22"/>
          <w:szCs w:val="22"/>
          <w:lang w:eastAsia="lt-LT"/>
        </w:rPr>
        <w:t>59524</w:t>
      </w:r>
      <w:r w:rsidRPr="00AB04A6">
        <w:rPr>
          <w:rFonts w:eastAsia="Times New Roman"/>
          <w:b/>
          <w:bCs/>
          <w:color w:val="212529"/>
          <w:sz w:val="22"/>
          <w:szCs w:val="22"/>
          <w:lang w:eastAsia="lt-LT"/>
        </w:rPr>
        <w:t>/21(3.3.16.1E-AD24) ne</w:t>
      </w:r>
      <w:r w:rsidR="00A8225A" w:rsidRPr="00AB04A6">
        <w:rPr>
          <w:rFonts w:eastAsia="Times New Roman"/>
          <w:b/>
          <w:bCs/>
          <w:color w:val="212529"/>
          <w:sz w:val="22"/>
          <w:szCs w:val="22"/>
          <w:lang w:eastAsia="lt-LT"/>
        </w:rPr>
        <w:t>rengti</w:t>
      </w:r>
      <w:r w:rsidRPr="00AB04A6">
        <w:rPr>
          <w:rFonts w:eastAsia="Times New Roman"/>
          <w:b/>
          <w:bCs/>
          <w:color w:val="212529"/>
          <w:sz w:val="22"/>
          <w:szCs w:val="22"/>
          <w:lang w:eastAsia="lt-LT"/>
        </w:rPr>
        <w:t xml:space="preserve"> </w:t>
      </w:r>
      <w:r w:rsidR="007861C6" w:rsidRPr="00AB04A6">
        <w:rPr>
          <w:rFonts w:eastAsia="Times New Roman"/>
          <w:b/>
          <w:bCs/>
          <w:color w:val="212529"/>
          <w:sz w:val="22"/>
          <w:szCs w:val="22"/>
          <w:lang w:eastAsia="lt-LT"/>
        </w:rPr>
        <w:t xml:space="preserve">344 ha teritorijos </w:t>
      </w:r>
      <w:proofErr w:type="spellStart"/>
      <w:r w:rsidR="007861C6" w:rsidRPr="00AB04A6">
        <w:rPr>
          <w:rFonts w:eastAsia="Times New Roman"/>
          <w:b/>
          <w:bCs/>
          <w:color w:val="212529"/>
          <w:sz w:val="22"/>
          <w:szCs w:val="22"/>
          <w:lang w:eastAsia="lt-LT"/>
        </w:rPr>
        <w:t>Kuprioniškėse</w:t>
      </w:r>
      <w:proofErr w:type="spellEnd"/>
      <w:r w:rsidR="007861C6" w:rsidRPr="00AB04A6">
        <w:rPr>
          <w:rFonts w:eastAsia="Times New Roman"/>
          <w:b/>
          <w:bCs/>
          <w:color w:val="212529"/>
          <w:sz w:val="22"/>
          <w:szCs w:val="22"/>
          <w:lang w:eastAsia="lt-LT"/>
        </w:rPr>
        <w:t xml:space="preserve"> pirmojo įgyvendinimo etapo 50 ha teritorijos prie Liepkalnio g. detaliojo plano sprendinių koregavimo teritorijos dalyje ir sklypuose Liepkalnio g. 132a, 134 ir 134a</w:t>
      </w:r>
      <w:r w:rsidR="007861C6" w:rsidRPr="00AB04A6">
        <w:rPr>
          <w:rFonts w:eastAsia="Times New Roman"/>
          <w:color w:val="212529"/>
          <w:sz w:val="22"/>
          <w:szCs w:val="22"/>
          <w:lang w:eastAsia="lt-LT"/>
        </w:rPr>
        <w:t xml:space="preserve"> </w:t>
      </w:r>
      <w:r w:rsidRPr="00AB04A6">
        <w:rPr>
          <w:rFonts w:eastAsia="Times New Roman"/>
          <w:b/>
          <w:bCs/>
          <w:color w:val="212529"/>
          <w:sz w:val="22"/>
          <w:szCs w:val="22"/>
          <w:lang w:eastAsia="lt-LT"/>
        </w:rPr>
        <w:t>strateginio pasekmių aplinkai vertinimo (SPAV).</w:t>
      </w:r>
    </w:p>
    <w:p w14:paraId="4000D8DD" w14:textId="77777777" w:rsidR="00E44E5A" w:rsidRPr="00AB04A6" w:rsidRDefault="00E44E5A" w:rsidP="00EF2B57">
      <w:pPr>
        <w:pStyle w:val="prastasiniatinklio"/>
        <w:jc w:val="both"/>
        <w:rPr>
          <w:sz w:val="22"/>
          <w:szCs w:val="22"/>
        </w:rPr>
      </w:pPr>
      <w:r w:rsidRPr="00AB04A6">
        <w:rPr>
          <w:b/>
          <w:bCs/>
          <w:sz w:val="22"/>
          <w:szCs w:val="22"/>
        </w:rPr>
        <w:t>Planuojama teritorija, plotas</w:t>
      </w:r>
      <w:r w:rsidRPr="00AB04A6">
        <w:rPr>
          <w:sz w:val="22"/>
          <w:szCs w:val="22"/>
        </w:rPr>
        <w:t xml:space="preserve">: apie </w:t>
      </w:r>
      <w:smartTag w:uri="urn:schemas-microsoft-com:office:smarttags" w:element="metricconverter">
        <w:smartTagPr>
          <w:attr w:name="ProductID" w:val="50 HA"/>
        </w:smartTagPr>
        <w:r w:rsidRPr="00AB04A6">
          <w:rPr>
            <w:sz w:val="22"/>
            <w:szCs w:val="22"/>
          </w:rPr>
          <w:t>0,3 ha</w:t>
        </w:r>
      </w:smartTag>
      <w:r w:rsidRPr="00AB04A6">
        <w:rPr>
          <w:sz w:val="22"/>
          <w:szCs w:val="22"/>
        </w:rPr>
        <w:t xml:space="preserve"> suplanuota laisva valstybinė žemė ir apie </w:t>
      </w:r>
      <w:smartTag w:uri="urn:schemas-microsoft-com:office:smarttags" w:element="metricconverter">
        <w:smartTagPr>
          <w:attr w:name="ProductID" w:val="50 HA"/>
        </w:smartTagPr>
        <w:r w:rsidRPr="00AB04A6">
          <w:rPr>
            <w:sz w:val="22"/>
            <w:szCs w:val="22"/>
          </w:rPr>
          <w:t>1,90 ha</w:t>
        </w:r>
      </w:smartTag>
      <w:r w:rsidRPr="00AB04A6">
        <w:rPr>
          <w:sz w:val="22"/>
          <w:szCs w:val="22"/>
        </w:rPr>
        <w:t xml:space="preserve"> ploto teritorija, apimanti </w:t>
      </w:r>
      <w:smartTag w:uri="urn:schemas-microsoft-com:office:smarttags" w:element="metricconverter">
        <w:smartTagPr>
          <w:attr w:name="ProductID" w:val="50 HA"/>
        </w:smartTagPr>
        <w:r w:rsidRPr="00AB04A6">
          <w:rPr>
            <w:sz w:val="22"/>
            <w:szCs w:val="22"/>
          </w:rPr>
          <w:t>0,9088 ha</w:t>
        </w:r>
      </w:smartTag>
      <w:r w:rsidRPr="00AB04A6">
        <w:rPr>
          <w:sz w:val="22"/>
          <w:szCs w:val="22"/>
        </w:rPr>
        <w:t xml:space="preserve"> ploto žemės sklypą Liepkalnio g. 132A (k/Nr. 0101/0081:8), </w:t>
      </w:r>
      <w:smartTag w:uri="urn:schemas-microsoft-com:office:smarttags" w:element="metricconverter">
        <w:smartTagPr>
          <w:attr w:name="ProductID" w:val="50 HA"/>
        </w:smartTagPr>
        <w:r w:rsidRPr="00AB04A6">
          <w:rPr>
            <w:sz w:val="22"/>
            <w:szCs w:val="22"/>
          </w:rPr>
          <w:t>0,1395 ha</w:t>
        </w:r>
      </w:smartTag>
      <w:r w:rsidRPr="00AB04A6">
        <w:rPr>
          <w:sz w:val="22"/>
          <w:szCs w:val="22"/>
        </w:rPr>
        <w:t xml:space="preserve"> ploto sklypą Liepkalnio g. 134 (k/Nr. 0101/0081:50), </w:t>
      </w:r>
      <w:smartTag w:uri="urn:schemas-microsoft-com:office:smarttags" w:element="metricconverter">
        <w:smartTagPr>
          <w:attr w:name="ProductID" w:val="50 HA"/>
        </w:smartTagPr>
        <w:r w:rsidRPr="00AB04A6">
          <w:rPr>
            <w:sz w:val="22"/>
            <w:szCs w:val="22"/>
          </w:rPr>
          <w:t>0,5076 ha</w:t>
        </w:r>
      </w:smartTag>
      <w:r w:rsidRPr="00AB04A6">
        <w:rPr>
          <w:sz w:val="22"/>
          <w:szCs w:val="22"/>
        </w:rPr>
        <w:t xml:space="preserve"> ploto sklypą Liepkalnio g. 134A (k/Nr. 0101/0081:100).</w:t>
      </w:r>
    </w:p>
    <w:p w14:paraId="7B8C6D6C" w14:textId="77777777" w:rsidR="00E44E5A" w:rsidRPr="00AB04A6" w:rsidRDefault="00E44E5A" w:rsidP="00EF2B57">
      <w:pPr>
        <w:pStyle w:val="prastasiniatinklio"/>
        <w:jc w:val="both"/>
        <w:rPr>
          <w:sz w:val="22"/>
          <w:szCs w:val="22"/>
        </w:rPr>
      </w:pPr>
      <w:r w:rsidRPr="00AB04A6">
        <w:rPr>
          <w:b/>
          <w:bCs/>
          <w:sz w:val="22"/>
          <w:szCs w:val="22"/>
        </w:rPr>
        <w:t>Planavimo pagrindas:</w:t>
      </w:r>
      <w:r w:rsidRPr="00AB04A6">
        <w:rPr>
          <w:sz w:val="22"/>
          <w:szCs w:val="22"/>
        </w:rPr>
        <w:t xml:space="preserve"> Vilniaus miesto savivaldybės administracijos direktoriaus pavaduotojos </w:t>
      </w:r>
      <w:smartTag w:uri="urn:schemas-microsoft-com:office:smarttags" w:element="metricconverter">
        <w:smartTagPr>
          <w:attr w:name="ProductID" w:val="50 HA"/>
        </w:smartTagPr>
        <w:r w:rsidRPr="00AB04A6">
          <w:rPr>
            <w:sz w:val="22"/>
            <w:szCs w:val="22"/>
          </w:rPr>
          <w:t>2021 m</w:t>
        </w:r>
      </w:smartTag>
      <w:r w:rsidRPr="00AB04A6">
        <w:rPr>
          <w:sz w:val="22"/>
          <w:szCs w:val="22"/>
        </w:rPr>
        <w:t xml:space="preserve">. vasario 10 d. įsakymas Nr. A30-550/21 "Dėl leidimo inicijuoti </w:t>
      </w:r>
      <w:smartTag w:uri="urn:schemas-microsoft-com:office:smarttags" w:element="metricconverter">
        <w:smartTagPr>
          <w:attr w:name="ProductID" w:val="50 HA"/>
        </w:smartTagPr>
        <w:r w:rsidRPr="00AB04A6">
          <w:rPr>
            <w:sz w:val="22"/>
            <w:szCs w:val="22"/>
          </w:rPr>
          <w:t>344 ha</w:t>
        </w:r>
      </w:smartTag>
      <w:r w:rsidRPr="00AB04A6">
        <w:rPr>
          <w:sz w:val="22"/>
          <w:szCs w:val="22"/>
        </w:rPr>
        <w:t xml:space="preserve"> teritorijos </w:t>
      </w:r>
      <w:proofErr w:type="spellStart"/>
      <w:r w:rsidRPr="00AB04A6">
        <w:rPr>
          <w:sz w:val="22"/>
          <w:szCs w:val="22"/>
        </w:rPr>
        <w:t>Kuprioniškėse</w:t>
      </w:r>
      <w:proofErr w:type="spellEnd"/>
      <w:r w:rsidRPr="00AB04A6">
        <w:rPr>
          <w:sz w:val="22"/>
          <w:szCs w:val="22"/>
        </w:rPr>
        <w:t xml:space="preserve"> pirmojo įgyvendinimo etapo </w:t>
      </w:r>
      <w:smartTag w:uri="urn:schemas-microsoft-com:office:smarttags" w:element="metricconverter">
        <w:smartTagPr>
          <w:attr w:name="ProductID" w:val="50 HA"/>
        </w:smartTagPr>
        <w:r w:rsidRPr="00AB04A6">
          <w:rPr>
            <w:sz w:val="22"/>
            <w:szCs w:val="22"/>
          </w:rPr>
          <w:t>50 ha</w:t>
        </w:r>
      </w:smartTag>
      <w:r w:rsidRPr="00AB04A6">
        <w:rPr>
          <w:sz w:val="22"/>
          <w:szCs w:val="22"/>
        </w:rPr>
        <w:t xml:space="preserve"> teritorijos prie Liepkalnio g.  detaliojo plano sprendinių koregavimo teritorijos dalyje ir sklypuose Liepkalnio g. 132A, 134 ir 134A", planavimo darbų programa, </w:t>
      </w:r>
      <w:smartTag w:uri="urn:schemas-microsoft-com:office:smarttags" w:element="metricconverter">
        <w:smartTagPr>
          <w:attr w:name="ProductID" w:val="50 HA"/>
        </w:smartTagPr>
        <w:r w:rsidRPr="00AB04A6">
          <w:rPr>
            <w:sz w:val="22"/>
            <w:szCs w:val="22"/>
          </w:rPr>
          <w:t>2021 m</w:t>
        </w:r>
      </w:smartTag>
      <w:r w:rsidRPr="00AB04A6">
        <w:rPr>
          <w:sz w:val="22"/>
          <w:szCs w:val="22"/>
        </w:rPr>
        <w:t xml:space="preserve"> kovo 4 d. Teritorijų planavimo proceso inicijavimo sutartis Nr. A615-21/21.</w:t>
      </w:r>
    </w:p>
    <w:p w14:paraId="554ED1F4" w14:textId="77777777" w:rsidR="00E44E5A" w:rsidRPr="00AB04A6" w:rsidRDefault="00E44E5A" w:rsidP="00EF2B57">
      <w:pPr>
        <w:pStyle w:val="Rus"/>
        <w:spacing w:before="100" w:beforeAutospacing="1" w:after="100" w:afterAutospacing="1"/>
        <w:jc w:val="both"/>
        <w:rPr>
          <w:rFonts w:ascii="Times New Roman" w:hAnsi="Times New Roman"/>
          <w:b w:val="0"/>
          <w:sz w:val="22"/>
          <w:szCs w:val="22"/>
          <w:lang w:val="lt-LT" w:eastAsia="lt-LT"/>
        </w:rPr>
      </w:pPr>
      <w:r w:rsidRPr="00AB04A6">
        <w:rPr>
          <w:rFonts w:ascii="Times New Roman" w:hAnsi="Times New Roman"/>
          <w:bCs/>
          <w:sz w:val="22"/>
          <w:szCs w:val="22"/>
          <w:lang w:val="lt-LT" w:eastAsia="lt-LT"/>
        </w:rPr>
        <w:t>Planavimo tikslai ir uždaviniai:</w:t>
      </w:r>
      <w:r w:rsidRPr="00AB04A6">
        <w:rPr>
          <w:sz w:val="22"/>
          <w:szCs w:val="22"/>
        </w:rPr>
        <w:t xml:space="preserve"> </w:t>
      </w:r>
      <w:r w:rsidRPr="00AB04A6">
        <w:rPr>
          <w:rFonts w:ascii="Times New Roman" w:hAnsi="Times New Roman"/>
          <w:b w:val="0"/>
          <w:sz w:val="22"/>
          <w:szCs w:val="22"/>
          <w:lang w:val="lt-LT" w:eastAsia="lt-LT"/>
        </w:rPr>
        <w:t xml:space="preserve">inicijuoti Vilniaus miesto savivaldybės tarybos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2003 m</w:t>
        </w:r>
      </w:smartTag>
      <w:r w:rsidRPr="00AB04A6">
        <w:rPr>
          <w:rFonts w:ascii="Times New Roman" w:hAnsi="Times New Roman"/>
          <w:b w:val="0"/>
          <w:sz w:val="22"/>
          <w:szCs w:val="22"/>
          <w:lang w:val="lt-LT" w:eastAsia="lt-LT"/>
        </w:rPr>
        <w:t xml:space="preserve">. gruodžio 17 d. sprendimu Nr. 01A-41-195 „Dėl pritarimo Vilniaus miesto bendrojo plano sprendinių tikslinimui ir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344 ha</w:t>
        </w:r>
      </w:smartTag>
      <w:r w:rsidRPr="00AB04A6">
        <w:rPr>
          <w:rFonts w:ascii="Times New Roman" w:hAnsi="Times New Roman"/>
          <w:b w:val="0"/>
          <w:sz w:val="22"/>
          <w:szCs w:val="22"/>
          <w:lang w:val="lt-LT" w:eastAsia="lt-LT"/>
        </w:rPr>
        <w:t xml:space="preserve"> teritorijos </w:t>
      </w:r>
      <w:proofErr w:type="spellStart"/>
      <w:r w:rsidRPr="00AB04A6">
        <w:rPr>
          <w:rFonts w:ascii="Times New Roman" w:hAnsi="Times New Roman"/>
          <w:b w:val="0"/>
          <w:sz w:val="22"/>
          <w:szCs w:val="22"/>
          <w:lang w:val="lt-LT" w:eastAsia="lt-LT"/>
        </w:rPr>
        <w:t>Kuprioniškėse</w:t>
      </w:r>
      <w:proofErr w:type="spellEnd"/>
      <w:r w:rsidRPr="00AB04A6">
        <w:rPr>
          <w:rFonts w:ascii="Times New Roman" w:hAnsi="Times New Roman"/>
          <w:b w:val="0"/>
          <w:sz w:val="22"/>
          <w:szCs w:val="22"/>
          <w:lang w:val="lt-LT" w:eastAsia="lt-LT"/>
        </w:rPr>
        <w:t xml:space="preserve"> pirmojo įgyvendinimo etapo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50 ha</w:t>
        </w:r>
      </w:smartTag>
      <w:r w:rsidRPr="00AB04A6">
        <w:rPr>
          <w:rFonts w:ascii="Times New Roman" w:hAnsi="Times New Roman"/>
          <w:b w:val="0"/>
          <w:sz w:val="22"/>
          <w:szCs w:val="22"/>
          <w:lang w:val="lt-LT" w:eastAsia="lt-LT"/>
        </w:rPr>
        <w:t xml:space="preserve"> teritorijos prie Liepkalnio g. detaliojo plano tvirtinimo“ patvirtinto 344 (trijų šimtų keturiasdešimt keturių) ha teritorijos </w:t>
      </w:r>
      <w:proofErr w:type="spellStart"/>
      <w:r w:rsidRPr="00AB04A6">
        <w:rPr>
          <w:rFonts w:ascii="Times New Roman" w:hAnsi="Times New Roman"/>
          <w:b w:val="0"/>
          <w:sz w:val="22"/>
          <w:szCs w:val="22"/>
          <w:lang w:val="lt-LT" w:eastAsia="lt-LT"/>
        </w:rPr>
        <w:t>Kuprioniškėse</w:t>
      </w:r>
      <w:proofErr w:type="spellEnd"/>
      <w:r w:rsidRPr="00AB04A6">
        <w:rPr>
          <w:rFonts w:ascii="Times New Roman" w:hAnsi="Times New Roman"/>
          <w:b w:val="0"/>
          <w:sz w:val="22"/>
          <w:szCs w:val="22"/>
          <w:lang w:val="lt-LT" w:eastAsia="lt-LT"/>
        </w:rPr>
        <w:t xml:space="preserve"> pirmojo įgyvendinimo etapo 50 (penkiasdešimties) ha teritorijos prie Liepkalnio g. detaliojo plano (registro Nr. T00054596), pakoreguoto Vilniaus miesto savivaldybės administracijos direktoriaus pavaduotojo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2018 m</w:t>
        </w:r>
      </w:smartTag>
      <w:r w:rsidRPr="00AB04A6">
        <w:rPr>
          <w:rFonts w:ascii="Times New Roman" w:hAnsi="Times New Roman"/>
          <w:b w:val="0"/>
          <w:sz w:val="22"/>
          <w:szCs w:val="22"/>
          <w:lang w:val="lt-LT" w:eastAsia="lt-LT"/>
        </w:rPr>
        <w:t xml:space="preserve">. spalio 1 d. įsakymu Nr. A30-2042/18(2.1.22E-TD2) „Dėl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344 ha</w:t>
        </w:r>
      </w:smartTag>
      <w:r w:rsidRPr="00AB04A6">
        <w:rPr>
          <w:rFonts w:ascii="Times New Roman" w:hAnsi="Times New Roman"/>
          <w:b w:val="0"/>
          <w:sz w:val="22"/>
          <w:szCs w:val="22"/>
          <w:lang w:val="lt-LT" w:eastAsia="lt-LT"/>
        </w:rPr>
        <w:t xml:space="preserve"> teritorijos </w:t>
      </w:r>
      <w:proofErr w:type="spellStart"/>
      <w:r w:rsidRPr="00AB04A6">
        <w:rPr>
          <w:rFonts w:ascii="Times New Roman" w:hAnsi="Times New Roman"/>
          <w:b w:val="0"/>
          <w:sz w:val="22"/>
          <w:szCs w:val="22"/>
          <w:lang w:val="lt-LT" w:eastAsia="lt-LT"/>
        </w:rPr>
        <w:t>Kuprioniškėse</w:t>
      </w:r>
      <w:proofErr w:type="spellEnd"/>
      <w:r w:rsidRPr="00AB04A6">
        <w:rPr>
          <w:rFonts w:ascii="Times New Roman" w:hAnsi="Times New Roman"/>
          <w:b w:val="0"/>
          <w:sz w:val="22"/>
          <w:szCs w:val="22"/>
          <w:lang w:val="lt-LT" w:eastAsia="lt-LT"/>
        </w:rPr>
        <w:t xml:space="preserve"> pirmojo įgyvendinimo etapo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50 ha</w:t>
        </w:r>
      </w:smartTag>
      <w:r w:rsidRPr="00AB04A6">
        <w:rPr>
          <w:rFonts w:ascii="Times New Roman" w:hAnsi="Times New Roman"/>
          <w:b w:val="0"/>
          <w:sz w:val="22"/>
          <w:szCs w:val="22"/>
          <w:lang w:val="lt-LT" w:eastAsia="lt-LT"/>
        </w:rPr>
        <w:t xml:space="preserve"> teritorijos prie Liepkalnio g. detaliojo plano sprendinių koregavimo sklype Nr. 13 tvirtinimo“ patvirtintu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344 ha</w:t>
        </w:r>
      </w:smartTag>
      <w:r w:rsidRPr="00AB04A6">
        <w:rPr>
          <w:rFonts w:ascii="Times New Roman" w:hAnsi="Times New Roman"/>
          <w:b w:val="0"/>
          <w:sz w:val="22"/>
          <w:szCs w:val="22"/>
          <w:lang w:val="lt-LT" w:eastAsia="lt-LT"/>
        </w:rPr>
        <w:t xml:space="preserve"> teritorijos </w:t>
      </w:r>
      <w:proofErr w:type="spellStart"/>
      <w:r w:rsidRPr="00AB04A6">
        <w:rPr>
          <w:rFonts w:ascii="Times New Roman" w:hAnsi="Times New Roman"/>
          <w:b w:val="0"/>
          <w:sz w:val="22"/>
          <w:szCs w:val="22"/>
          <w:lang w:val="lt-LT" w:eastAsia="lt-LT"/>
        </w:rPr>
        <w:t>Kuprioniškėse</w:t>
      </w:r>
      <w:proofErr w:type="spellEnd"/>
      <w:r w:rsidRPr="00AB04A6">
        <w:rPr>
          <w:rFonts w:ascii="Times New Roman" w:hAnsi="Times New Roman"/>
          <w:b w:val="0"/>
          <w:sz w:val="22"/>
          <w:szCs w:val="22"/>
          <w:lang w:val="lt-LT" w:eastAsia="lt-LT"/>
        </w:rPr>
        <w:t xml:space="preserve"> I įgyvendinimo etapo </w:t>
      </w:r>
      <w:smartTag w:uri="urn:schemas-microsoft-com:office:smarttags" w:element="metricconverter">
        <w:smartTagPr>
          <w:attr w:name="ProductID" w:val="50 HA"/>
        </w:smartTagPr>
        <w:r w:rsidRPr="00AB04A6">
          <w:rPr>
            <w:rFonts w:ascii="Times New Roman" w:hAnsi="Times New Roman"/>
            <w:b w:val="0"/>
            <w:sz w:val="22"/>
            <w:szCs w:val="22"/>
            <w:lang w:val="lt-LT" w:eastAsia="lt-LT"/>
          </w:rPr>
          <w:t>50 ha</w:t>
        </w:r>
      </w:smartTag>
      <w:r w:rsidRPr="00AB04A6">
        <w:rPr>
          <w:rFonts w:ascii="Times New Roman" w:hAnsi="Times New Roman"/>
          <w:b w:val="0"/>
          <w:sz w:val="22"/>
          <w:szCs w:val="22"/>
          <w:lang w:val="lt-LT" w:eastAsia="lt-LT"/>
        </w:rPr>
        <w:t xml:space="preserve"> teritorijos prie Liepkalnio g. detaliojo plano sprendinių koregavimu sklype Nr. 13 (kadastro Nr. 0101/0081:50) (registro Nr. T00082561), sprendinių koregavimą teritorijų planavimo proceso inicijavimo sutarties pagrindu teritorijos dalyje ir sklypuose Liepkalnio g. 132A, 134 ir 134A (kadastro Nr. 0101/0081:8, Nr. 0101/0081:50 ir Nr. 0101/0081:100) ir nustatyti prioritetinį komercinės paskirties objektų teritorijos žemės naudojimo būdą, kitus pramonės ir sandėliavimo objektų, susisiekimo ir inžinerinių komunikacijų aptarnavimo objektų teritorijos žemės naudojimo ir  susisiekimo ir inžinerinių tinklų koridorių teritorijos naudojimo būdus, pertvarkyti sklypų ribas ir patikslinti plotus, nustatant privalomuosius ir papildomus planuojamam užstatymui reikalingus teritorijos naudojimo reglamentus, vadovaujantis Vilniaus miesto savivaldybės teritorijos bendrojo plano sprendiniais (pagal pridedamą miesto plano ištrauką).</w:t>
      </w:r>
    </w:p>
    <w:p w14:paraId="4BD95216" w14:textId="77777777" w:rsidR="00E44E5A" w:rsidRPr="00AB04A6" w:rsidRDefault="00E44E5A" w:rsidP="00EF2B57">
      <w:pPr>
        <w:pStyle w:val="prastasiniatinklio"/>
        <w:jc w:val="both"/>
        <w:rPr>
          <w:sz w:val="22"/>
          <w:szCs w:val="22"/>
        </w:rPr>
      </w:pPr>
      <w:r w:rsidRPr="00AB04A6">
        <w:rPr>
          <w:sz w:val="22"/>
          <w:szCs w:val="22"/>
        </w:rPr>
        <w:t>Papildomi planavimo uždaviniai: numatyti funkcinius bei kompozicinius ryšius su gretimomis teritorijomis, siūloma neviršyti gretimų suplanuotų teritorijų naudojimo reglamentų.</w:t>
      </w:r>
    </w:p>
    <w:p w14:paraId="6B2EE4AA" w14:textId="77777777" w:rsidR="00E44E5A" w:rsidRPr="00AB04A6" w:rsidRDefault="00E44E5A" w:rsidP="00EF2B57">
      <w:pPr>
        <w:pStyle w:val="prastasiniatinklio"/>
        <w:jc w:val="both"/>
        <w:rPr>
          <w:sz w:val="22"/>
          <w:szCs w:val="22"/>
        </w:rPr>
      </w:pPr>
      <w:r w:rsidRPr="00AB04A6">
        <w:rPr>
          <w:b/>
          <w:bCs/>
          <w:sz w:val="22"/>
          <w:szCs w:val="22"/>
        </w:rPr>
        <w:lastRenderedPageBreak/>
        <w:t>Planavimo organizatorius:</w:t>
      </w:r>
      <w:r w:rsidRPr="00AB04A6">
        <w:rPr>
          <w:sz w:val="22"/>
          <w:szCs w:val="22"/>
        </w:rPr>
        <w:t xml:space="preserve"> Vilniaus miesto savivaldybės administracija, Konstitucijos pr. 3, 09601 Vilnius, į/k 181626536, </w:t>
      </w:r>
      <w:hyperlink r:id="rId4" w:history="1">
        <w:r w:rsidRPr="00AB04A6">
          <w:rPr>
            <w:sz w:val="22"/>
            <w:szCs w:val="22"/>
          </w:rPr>
          <w:t>www.vilnius.lt</w:t>
        </w:r>
      </w:hyperlink>
      <w:r w:rsidRPr="00AB04A6">
        <w:rPr>
          <w:sz w:val="22"/>
          <w:szCs w:val="22"/>
        </w:rPr>
        <w:t xml:space="preserve">, kontaktinis tel. (85) 219 7913, el. p. </w:t>
      </w:r>
      <w:hyperlink r:id="rId5" w:history="1">
        <w:r w:rsidRPr="00AB04A6">
          <w:rPr>
            <w:sz w:val="22"/>
            <w:szCs w:val="22"/>
          </w:rPr>
          <w:t>benius.bucelis@vilnius.lt</w:t>
        </w:r>
      </w:hyperlink>
    </w:p>
    <w:p w14:paraId="01074353" w14:textId="77777777" w:rsidR="00E44E5A" w:rsidRPr="00AB04A6" w:rsidRDefault="00E44E5A" w:rsidP="00EF2B57">
      <w:pPr>
        <w:pStyle w:val="prastasiniatinklio"/>
        <w:jc w:val="both"/>
        <w:rPr>
          <w:sz w:val="22"/>
          <w:szCs w:val="22"/>
        </w:rPr>
      </w:pPr>
      <w:r w:rsidRPr="00AB04A6">
        <w:rPr>
          <w:rStyle w:val="Grietas"/>
          <w:sz w:val="22"/>
          <w:szCs w:val="22"/>
        </w:rPr>
        <w:t xml:space="preserve">Planavimo iniciatorius: </w:t>
      </w:r>
      <w:r w:rsidRPr="00AB04A6">
        <w:rPr>
          <w:sz w:val="22"/>
          <w:szCs w:val="22"/>
        </w:rPr>
        <w:t xml:space="preserve">UAB "Power </w:t>
      </w:r>
      <w:proofErr w:type="spellStart"/>
      <w:r w:rsidRPr="00AB04A6">
        <w:rPr>
          <w:sz w:val="22"/>
          <w:szCs w:val="22"/>
        </w:rPr>
        <w:t>group</w:t>
      </w:r>
      <w:proofErr w:type="spellEnd"/>
      <w:r w:rsidRPr="00AB04A6">
        <w:rPr>
          <w:sz w:val="22"/>
          <w:szCs w:val="22"/>
        </w:rPr>
        <w:t xml:space="preserve"> </w:t>
      </w:r>
      <w:proofErr w:type="spellStart"/>
      <w:r w:rsidRPr="00AB04A6">
        <w:rPr>
          <w:sz w:val="22"/>
          <w:szCs w:val="22"/>
        </w:rPr>
        <w:t>property</w:t>
      </w:r>
      <w:proofErr w:type="spellEnd"/>
      <w:r w:rsidRPr="00AB04A6">
        <w:rPr>
          <w:sz w:val="22"/>
          <w:szCs w:val="22"/>
        </w:rPr>
        <w:t>", į. k. 302479207, Liepkalnio g. 132A, Vilnius., tel. 8 652 65545.</w:t>
      </w:r>
    </w:p>
    <w:p w14:paraId="0EAE7A7B" w14:textId="77777777" w:rsidR="00E44E5A" w:rsidRPr="00AB04A6" w:rsidRDefault="00E44E5A" w:rsidP="00EF2B57">
      <w:pPr>
        <w:pStyle w:val="prastasiniatinklio"/>
        <w:jc w:val="both"/>
        <w:rPr>
          <w:sz w:val="22"/>
          <w:szCs w:val="22"/>
        </w:rPr>
      </w:pPr>
      <w:r w:rsidRPr="00AB04A6">
        <w:rPr>
          <w:rStyle w:val="Grietas"/>
          <w:sz w:val="22"/>
          <w:szCs w:val="22"/>
        </w:rPr>
        <w:t>Projekto rengėjas</w:t>
      </w:r>
      <w:r w:rsidRPr="00AB04A6">
        <w:rPr>
          <w:sz w:val="22"/>
          <w:szCs w:val="22"/>
        </w:rPr>
        <w:t>: UAB „Senojo miesto architektai“, į/k. 125921419, buveinės adresas Maironio g. 11, Vilnius, tel.: (85) 261 11 15. Informaciją teikia projekto vadovė Diana Sabaliauskienė, el. p.: </w:t>
      </w:r>
      <w:proofErr w:type="spellStart"/>
      <w:r w:rsidRPr="00AB04A6">
        <w:rPr>
          <w:sz w:val="22"/>
          <w:szCs w:val="22"/>
        </w:rPr>
        <w:t>diana@smartas.lt</w:t>
      </w:r>
      <w:proofErr w:type="spellEnd"/>
      <w:r w:rsidRPr="00AB04A6">
        <w:rPr>
          <w:sz w:val="22"/>
          <w:szCs w:val="22"/>
        </w:rPr>
        <w:t xml:space="preserve">, Violeta Miciūtė, el. p.: </w:t>
      </w:r>
      <w:proofErr w:type="spellStart"/>
      <w:r w:rsidRPr="00AB04A6">
        <w:rPr>
          <w:sz w:val="22"/>
          <w:szCs w:val="22"/>
        </w:rPr>
        <w:t>violeta@smartas.lt</w:t>
      </w:r>
      <w:proofErr w:type="spellEnd"/>
      <w:r w:rsidRPr="00AB04A6">
        <w:rPr>
          <w:sz w:val="22"/>
          <w:szCs w:val="22"/>
        </w:rPr>
        <w:t>.</w:t>
      </w:r>
    </w:p>
    <w:p w14:paraId="569D846B" w14:textId="484065DC" w:rsidR="00E44E5A" w:rsidRPr="00AB04A6" w:rsidRDefault="00E44E5A" w:rsidP="00EF2B57">
      <w:pPr>
        <w:pStyle w:val="prastasiniatinklio"/>
        <w:jc w:val="both"/>
        <w:rPr>
          <w:sz w:val="22"/>
          <w:szCs w:val="22"/>
        </w:rPr>
      </w:pPr>
      <w:r w:rsidRPr="00AB04A6">
        <w:rPr>
          <w:rStyle w:val="Grietas"/>
          <w:sz w:val="22"/>
          <w:szCs w:val="22"/>
        </w:rPr>
        <w:t>Teritorijų planavimo dokumento viešinimo procedūrų tvarka:</w:t>
      </w:r>
      <w:r w:rsidRPr="00AB04A6">
        <w:rPr>
          <w:sz w:val="22"/>
          <w:szCs w:val="22"/>
        </w:rPr>
        <w:t xml:space="preserve"> supaprastinta.</w:t>
      </w:r>
    </w:p>
    <w:p w14:paraId="679668C7" w14:textId="6E37356C" w:rsidR="00ED6510" w:rsidRPr="00AB04A6" w:rsidRDefault="00ED6510" w:rsidP="000E15BF">
      <w:pPr>
        <w:autoSpaceDE w:val="0"/>
        <w:autoSpaceDN w:val="0"/>
        <w:adjustRightInd w:val="0"/>
        <w:spacing w:before="100" w:beforeAutospacing="1" w:after="100" w:afterAutospacing="1" w:line="240" w:lineRule="auto"/>
        <w:jc w:val="both"/>
        <w:rPr>
          <w:sz w:val="22"/>
          <w:szCs w:val="22"/>
        </w:rPr>
      </w:pPr>
      <w:r w:rsidRPr="00AB04A6">
        <w:rPr>
          <w:rStyle w:val="Grietas"/>
          <w:b w:val="0"/>
          <w:sz w:val="22"/>
          <w:szCs w:val="22"/>
          <w:lang w:eastAsia="lt-LT"/>
        </w:rPr>
        <w:t>Dėl visuomenės patekimo į seniūnijų patalpas apribojimo</w:t>
      </w:r>
      <w:r w:rsidRPr="00AB04A6">
        <w:rPr>
          <w:bCs/>
          <w:sz w:val="22"/>
          <w:szCs w:val="22"/>
        </w:rPr>
        <w:t>,</w:t>
      </w:r>
      <w:r w:rsidRPr="00AB04A6">
        <w:rPr>
          <w:b/>
          <w:bCs/>
          <w:sz w:val="22"/>
          <w:szCs w:val="22"/>
        </w:rPr>
        <w:t xml:space="preserve"> su parengtu detaliojo plano sprendinių koregavimo projektu </w:t>
      </w:r>
      <w:r w:rsidRPr="00AB04A6">
        <w:rPr>
          <w:b/>
          <w:sz w:val="22"/>
          <w:szCs w:val="22"/>
        </w:rPr>
        <w:t>(vieša ekspozicija)</w:t>
      </w:r>
      <w:r w:rsidRPr="00AB04A6">
        <w:rPr>
          <w:sz w:val="22"/>
          <w:szCs w:val="22"/>
        </w:rPr>
        <w:t xml:space="preserve"> </w:t>
      </w:r>
      <w:r w:rsidRPr="00AB04A6">
        <w:rPr>
          <w:rStyle w:val="Grietas"/>
          <w:sz w:val="22"/>
          <w:szCs w:val="22"/>
          <w:lang w:eastAsia="lt-LT"/>
        </w:rPr>
        <w:t xml:space="preserve">nuo </w:t>
      </w:r>
      <w:smartTag w:uri="urn:schemas-microsoft-com:office:smarttags" w:element="metricconverter">
        <w:smartTagPr>
          <w:attr w:name="ProductID" w:val="2021 m"/>
        </w:smartTagPr>
        <w:r w:rsidRPr="00AB04A6">
          <w:rPr>
            <w:rStyle w:val="Grietas"/>
            <w:sz w:val="22"/>
            <w:szCs w:val="22"/>
            <w:lang w:eastAsia="lt-LT"/>
          </w:rPr>
          <w:t>2021 m</w:t>
        </w:r>
      </w:smartTag>
      <w:r w:rsidRPr="00AB04A6">
        <w:rPr>
          <w:rStyle w:val="Grietas"/>
          <w:sz w:val="22"/>
          <w:szCs w:val="22"/>
          <w:lang w:eastAsia="lt-LT"/>
        </w:rPr>
        <w:t xml:space="preserve">. </w:t>
      </w:r>
      <w:r w:rsidR="007861C6" w:rsidRPr="00AB04A6">
        <w:rPr>
          <w:rStyle w:val="Grietas"/>
          <w:sz w:val="22"/>
          <w:szCs w:val="22"/>
          <w:lang w:eastAsia="lt-LT"/>
        </w:rPr>
        <w:t>rugpjūčio</w:t>
      </w:r>
      <w:r w:rsidRPr="00AB04A6">
        <w:rPr>
          <w:rStyle w:val="Grietas"/>
          <w:sz w:val="22"/>
          <w:szCs w:val="22"/>
          <w:lang w:eastAsia="lt-LT"/>
        </w:rPr>
        <w:t xml:space="preserve"> </w:t>
      </w:r>
      <w:r w:rsidR="007861C6" w:rsidRPr="00AB04A6">
        <w:rPr>
          <w:rStyle w:val="Grietas"/>
          <w:sz w:val="22"/>
          <w:szCs w:val="22"/>
          <w:lang w:eastAsia="lt-LT"/>
        </w:rPr>
        <w:t>16</w:t>
      </w:r>
      <w:r w:rsidRPr="00AB04A6">
        <w:rPr>
          <w:rStyle w:val="Grietas"/>
          <w:sz w:val="22"/>
          <w:szCs w:val="22"/>
          <w:lang w:eastAsia="lt-LT"/>
        </w:rPr>
        <w:t xml:space="preserve"> d. iki </w:t>
      </w:r>
      <w:smartTag w:uri="urn:schemas-microsoft-com:office:smarttags" w:element="metricconverter">
        <w:smartTagPr>
          <w:attr w:name="ProductID" w:val="2021 m"/>
        </w:smartTagPr>
        <w:r w:rsidRPr="00AB04A6">
          <w:rPr>
            <w:rStyle w:val="Grietas"/>
            <w:sz w:val="22"/>
            <w:szCs w:val="22"/>
            <w:lang w:eastAsia="lt-LT"/>
          </w:rPr>
          <w:t>2021 m</w:t>
        </w:r>
      </w:smartTag>
      <w:r w:rsidRPr="00AB04A6">
        <w:rPr>
          <w:rStyle w:val="Grietas"/>
          <w:sz w:val="22"/>
          <w:szCs w:val="22"/>
          <w:lang w:eastAsia="lt-LT"/>
        </w:rPr>
        <w:t xml:space="preserve">. </w:t>
      </w:r>
      <w:r w:rsidR="007861C6" w:rsidRPr="00AB04A6">
        <w:rPr>
          <w:rStyle w:val="Grietas"/>
          <w:sz w:val="22"/>
          <w:szCs w:val="22"/>
          <w:lang w:eastAsia="lt-LT"/>
        </w:rPr>
        <w:t>rugpjūčio</w:t>
      </w:r>
      <w:r w:rsidRPr="00AB04A6">
        <w:rPr>
          <w:rStyle w:val="Grietas"/>
          <w:sz w:val="22"/>
          <w:szCs w:val="22"/>
          <w:lang w:eastAsia="lt-LT"/>
        </w:rPr>
        <w:t xml:space="preserve"> </w:t>
      </w:r>
      <w:r w:rsidR="007861C6" w:rsidRPr="00AB04A6">
        <w:rPr>
          <w:rStyle w:val="Grietas"/>
          <w:sz w:val="22"/>
          <w:szCs w:val="22"/>
          <w:lang w:eastAsia="lt-LT"/>
        </w:rPr>
        <w:t>27</w:t>
      </w:r>
      <w:r w:rsidRPr="00AB04A6">
        <w:rPr>
          <w:rStyle w:val="Grietas"/>
          <w:sz w:val="22"/>
          <w:szCs w:val="22"/>
          <w:lang w:eastAsia="lt-LT"/>
        </w:rPr>
        <w:t xml:space="preserve"> d. </w:t>
      </w:r>
      <w:r w:rsidRPr="00AB04A6">
        <w:rPr>
          <w:rStyle w:val="Grietas"/>
          <w:b w:val="0"/>
          <w:bCs w:val="0"/>
          <w:sz w:val="22"/>
          <w:szCs w:val="22"/>
          <w:lang w:eastAsia="lt-LT"/>
        </w:rPr>
        <w:t>imtinai</w:t>
      </w:r>
      <w:r w:rsidR="00411191" w:rsidRPr="00AB04A6">
        <w:rPr>
          <w:rStyle w:val="Grietas"/>
          <w:b w:val="0"/>
          <w:bCs w:val="0"/>
          <w:sz w:val="22"/>
          <w:szCs w:val="22"/>
          <w:lang w:eastAsia="lt-LT"/>
        </w:rPr>
        <w:t xml:space="preserve"> bei </w:t>
      </w:r>
      <w:r w:rsidR="00411191" w:rsidRPr="00AB04A6">
        <w:rPr>
          <w:rFonts w:eastAsia="Times New Roman"/>
          <w:b/>
          <w:bCs/>
          <w:color w:val="212529"/>
          <w:sz w:val="22"/>
          <w:szCs w:val="22"/>
          <w:lang w:eastAsia="lt-LT"/>
        </w:rPr>
        <w:t>s</w:t>
      </w:r>
      <w:r w:rsidR="00411191" w:rsidRPr="00AB04A6">
        <w:rPr>
          <w:rFonts w:eastAsia="Times New Roman"/>
          <w:b/>
          <w:bCs/>
          <w:color w:val="212529"/>
          <w:sz w:val="22"/>
          <w:szCs w:val="22"/>
          <w:lang w:eastAsia="lt-LT"/>
        </w:rPr>
        <w:t>u planavimo organizatoriaus</w:t>
      </w:r>
      <w:r w:rsidR="00411191" w:rsidRPr="00AB04A6">
        <w:rPr>
          <w:rFonts w:eastAsia="Times New Roman"/>
          <w:color w:val="212529"/>
          <w:sz w:val="22"/>
          <w:szCs w:val="22"/>
          <w:lang w:eastAsia="lt-LT"/>
        </w:rPr>
        <w:t xml:space="preserve"> </w:t>
      </w:r>
      <w:r w:rsidR="00411191" w:rsidRPr="00AB04A6">
        <w:rPr>
          <w:rFonts w:eastAsia="Times New Roman"/>
          <w:b/>
          <w:bCs/>
          <w:color w:val="212529"/>
          <w:sz w:val="22"/>
          <w:szCs w:val="22"/>
          <w:lang w:eastAsia="lt-LT"/>
        </w:rPr>
        <w:t>sprendimu ir motyvais neatlikti</w:t>
      </w:r>
      <w:r w:rsidR="00411191" w:rsidRPr="00AB04A6">
        <w:rPr>
          <w:rFonts w:eastAsia="Times New Roman"/>
          <w:color w:val="212529"/>
          <w:sz w:val="22"/>
          <w:szCs w:val="22"/>
          <w:lang w:eastAsia="lt-LT"/>
        </w:rPr>
        <w:t xml:space="preserve"> 344 ha teritorijos </w:t>
      </w:r>
      <w:proofErr w:type="spellStart"/>
      <w:r w:rsidR="00411191" w:rsidRPr="00AB04A6">
        <w:rPr>
          <w:rFonts w:eastAsia="Times New Roman"/>
          <w:color w:val="212529"/>
          <w:sz w:val="22"/>
          <w:szCs w:val="22"/>
          <w:lang w:eastAsia="lt-LT"/>
        </w:rPr>
        <w:t>Kuprioniškėse</w:t>
      </w:r>
      <w:proofErr w:type="spellEnd"/>
      <w:r w:rsidR="00411191" w:rsidRPr="00AB04A6">
        <w:rPr>
          <w:rFonts w:eastAsia="Times New Roman"/>
          <w:color w:val="212529"/>
          <w:sz w:val="22"/>
          <w:szCs w:val="22"/>
          <w:lang w:eastAsia="lt-LT"/>
        </w:rPr>
        <w:t xml:space="preserve"> pirmojo įgyvendinimo etapo 50 ha teritorijos prie Liepkalnio g. detaliojo plano sprendinių koregavimo teritorijos dalyje ir sklypuose Liepkalnio g. 132a, 134 ir 134a </w:t>
      </w:r>
      <w:r w:rsidR="00411191" w:rsidRPr="00AB04A6">
        <w:rPr>
          <w:rFonts w:eastAsia="Times New Roman"/>
          <w:b/>
          <w:bCs/>
          <w:color w:val="212529"/>
          <w:sz w:val="22"/>
          <w:szCs w:val="22"/>
          <w:lang w:eastAsia="lt-LT"/>
        </w:rPr>
        <w:t>strateginio pasekmių aplinkai vertinimo</w:t>
      </w:r>
      <w:r w:rsidR="00411191" w:rsidRPr="00AB04A6">
        <w:rPr>
          <w:rFonts w:eastAsia="Times New Roman"/>
          <w:color w:val="212529"/>
          <w:sz w:val="22"/>
          <w:szCs w:val="22"/>
          <w:lang w:eastAsia="lt-LT"/>
        </w:rPr>
        <w:t xml:space="preserve"> (SPAV) ir vertinimo subjektų išvadų įvertinimo pažyma </w:t>
      </w:r>
      <w:r w:rsidR="00411191" w:rsidRPr="00AB04A6">
        <w:rPr>
          <w:rFonts w:eastAsia="Times New Roman"/>
          <w:b/>
          <w:bCs/>
          <w:color w:val="212529"/>
          <w:sz w:val="22"/>
          <w:szCs w:val="22"/>
          <w:lang w:eastAsia="lt-LT"/>
        </w:rPr>
        <w:t>galima susipažinti</w:t>
      </w:r>
      <w:r w:rsidR="00411191" w:rsidRPr="00AB04A6">
        <w:rPr>
          <w:rFonts w:eastAsia="Times New Roman"/>
          <w:color w:val="212529"/>
          <w:sz w:val="22"/>
          <w:szCs w:val="22"/>
          <w:lang w:eastAsia="lt-LT"/>
        </w:rPr>
        <w:t xml:space="preserve"> Lietuvos Respublikos teritorijų planavimo dokumentų rengimo ir teritorijų planavimo proceso valstybinės priežiūros informacinėje sistemoje (TPDRIS, www.tpdris.lt, TPD Nr. </w:t>
      </w:r>
      <w:r w:rsidR="00411191" w:rsidRPr="00AB04A6">
        <w:rPr>
          <w:rFonts w:eastAsia="Times New Roman"/>
          <w:b/>
          <w:bCs/>
          <w:color w:val="212529"/>
          <w:sz w:val="22"/>
          <w:szCs w:val="22"/>
          <w:lang w:eastAsia="lt-LT"/>
        </w:rPr>
        <w:t>K-VT-13-21-74</w:t>
      </w:r>
      <w:r w:rsidR="00411191" w:rsidRPr="00AB04A6">
        <w:rPr>
          <w:rFonts w:eastAsia="Times New Roman"/>
          <w:color w:val="212529"/>
          <w:sz w:val="22"/>
          <w:szCs w:val="22"/>
          <w:lang w:eastAsia="lt-LT"/>
        </w:rPr>
        <w:t>)</w:t>
      </w:r>
      <w:r w:rsidR="00411191" w:rsidRPr="00AB04A6">
        <w:rPr>
          <w:rFonts w:eastAsia="Times New Roman"/>
          <w:color w:val="212529"/>
          <w:sz w:val="22"/>
          <w:szCs w:val="22"/>
          <w:lang w:eastAsia="lt-LT"/>
        </w:rPr>
        <w:t>, p</w:t>
      </w:r>
      <w:r w:rsidR="00411191" w:rsidRPr="00AB04A6">
        <w:rPr>
          <w:rFonts w:eastAsia="Times New Roman"/>
          <w:color w:val="212529"/>
          <w:sz w:val="22"/>
          <w:szCs w:val="22"/>
          <w:lang w:eastAsia="lt-LT"/>
        </w:rPr>
        <w:t xml:space="preserve">lanavimo organizatoriaus interneto svetainėje www.vilnius.lt (skiltyse Savivaldybė – Miesto plėtra – Teritorijų planavimo viešumas) </w:t>
      </w:r>
      <w:r w:rsidRPr="00AB04A6">
        <w:rPr>
          <w:rStyle w:val="Grietas"/>
          <w:b w:val="0"/>
          <w:bCs w:val="0"/>
          <w:sz w:val="22"/>
          <w:szCs w:val="22"/>
          <w:lang w:eastAsia="lt-LT"/>
        </w:rPr>
        <w:t>ir projekto rengėjo biure, iš anksto susitarus nurodytais projekto rengėjų kontaktais. Informacija teikiama</w:t>
      </w:r>
      <w:r w:rsidRPr="00AB04A6">
        <w:rPr>
          <w:rStyle w:val="Grietas"/>
          <w:sz w:val="22"/>
          <w:szCs w:val="22"/>
          <w:lang w:eastAsia="lt-LT"/>
        </w:rPr>
        <w:t xml:space="preserve"> </w:t>
      </w:r>
      <w:r w:rsidRPr="00AB04A6">
        <w:rPr>
          <w:rStyle w:val="Grietas"/>
          <w:b w:val="0"/>
          <w:bCs w:val="0"/>
          <w:sz w:val="22"/>
          <w:szCs w:val="22"/>
          <w:lang w:eastAsia="lt-LT"/>
        </w:rPr>
        <w:t xml:space="preserve">tel. (85) </w:t>
      </w:r>
      <w:r w:rsidRPr="00AB04A6">
        <w:rPr>
          <w:sz w:val="22"/>
          <w:szCs w:val="22"/>
        </w:rPr>
        <w:t>261 11 15</w:t>
      </w:r>
      <w:r w:rsidRPr="00AB04A6">
        <w:rPr>
          <w:rStyle w:val="Grietas"/>
          <w:b w:val="0"/>
          <w:bCs w:val="0"/>
          <w:sz w:val="22"/>
          <w:szCs w:val="22"/>
          <w:lang w:eastAsia="lt-LT"/>
        </w:rPr>
        <w:t xml:space="preserve">, el. p. </w:t>
      </w:r>
      <w:hyperlink r:id="rId6" w:history="1">
        <w:r w:rsidRPr="00AB04A6">
          <w:rPr>
            <w:rStyle w:val="Hipersaitas"/>
            <w:color w:val="auto"/>
            <w:sz w:val="22"/>
            <w:szCs w:val="22"/>
          </w:rPr>
          <w:t>violeta@smartas.lt</w:t>
        </w:r>
      </w:hyperlink>
      <w:r w:rsidRPr="00AB04A6">
        <w:rPr>
          <w:rStyle w:val="Grietas"/>
          <w:b w:val="0"/>
          <w:bCs w:val="0"/>
          <w:sz w:val="22"/>
          <w:szCs w:val="22"/>
        </w:rPr>
        <w:t xml:space="preserve">, </w:t>
      </w:r>
      <w:hyperlink r:id="rId7" w:history="1">
        <w:r w:rsidRPr="00AB04A6">
          <w:rPr>
            <w:rStyle w:val="Hipersaitas"/>
            <w:color w:val="auto"/>
            <w:sz w:val="22"/>
            <w:szCs w:val="22"/>
          </w:rPr>
          <w:t>diana</w:t>
        </w:r>
        <w:r w:rsidRPr="00AB04A6">
          <w:rPr>
            <w:rStyle w:val="Hipersaitas"/>
            <w:color w:val="auto"/>
            <w:sz w:val="22"/>
            <w:szCs w:val="22"/>
            <w:lang w:val="en-US"/>
          </w:rPr>
          <w:t>@smartas.lt</w:t>
        </w:r>
      </w:hyperlink>
      <w:r w:rsidRPr="00AB04A6">
        <w:rPr>
          <w:sz w:val="22"/>
          <w:szCs w:val="22"/>
        </w:rPr>
        <w:t>.</w:t>
      </w:r>
    </w:p>
    <w:p w14:paraId="09370487" w14:textId="5BBB8F30" w:rsidR="00E44E5A" w:rsidRPr="00AB04A6" w:rsidRDefault="00E44E5A" w:rsidP="00EF2B57">
      <w:pPr>
        <w:spacing w:before="100" w:beforeAutospacing="1" w:after="100" w:afterAutospacing="1" w:line="240" w:lineRule="auto"/>
        <w:jc w:val="both"/>
        <w:rPr>
          <w:sz w:val="22"/>
          <w:szCs w:val="22"/>
        </w:rPr>
      </w:pPr>
      <w:r w:rsidRPr="00AB04A6">
        <w:rPr>
          <w:b/>
          <w:bCs/>
          <w:sz w:val="22"/>
          <w:szCs w:val="22"/>
        </w:rPr>
        <w:t>Pasiūlymus dėl teritorijų planavimo dokumento sprendinių</w:t>
      </w:r>
      <w:r w:rsidRPr="00AB04A6">
        <w:rPr>
          <w:sz w:val="22"/>
          <w:szCs w:val="22"/>
        </w:rPr>
        <w:t xml:space="preserve"> galima teikti planavimo organizatoriui raštu ar Lietuvos Respublikos teritorijų planavimo dokumentų rengimo ir teritorijų planavimo proceso valstybinės priežiūros informacinėje sistemoje (www.tpdris.lt, TPD Nr. </w:t>
      </w:r>
      <w:r w:rsidRPr="00AB04A6">
        <w:rPr>
          <w:b/>
          <w:sz w:val="22"/>
          <w:szCs w:val="22"/>
        </w:rPr>
        <w:t>K-VT-13-21-74</w:t>
      </w:r>
      <w:r w:rsidRPr="00AB04A6">
        <w:rPr>
          <w:sz w:val="22"/>
          <w:szCs w:val="22"/>
        </w:rPr>
        <w:t xml:space="preserve">) per visą detaliojo plano sprendinių koregavimo laikotarpį </w:t>
      </w:r>
      <w:r w:rsidRPr="00AB04A6">
        <w:rPr>
          <w:color w:val="000000"/>
          <w:sz w:val="22"/>
          <w:szCs w:val="22"/>
        </w:rPr>
        <w:t xml:space="preserve">iki susipažinimo su </w:t>
      </w:r>
      <w:r w:rsidRPr="00AB04A6">
        <w:rPr>
          <w:sz w:val="22"/>
          <w:szCs w:val="22"/>
        </w:rPr>
        <w:t>teritorijų planavimo dokumento</w:t>
      </w:r>
      <w:r w:rsidRPr="00AB04A6">
        <w:rPr>
          <w:color w:val="000000"/>
          <w:sz w:val="22"/>
          <w:szCs w:val="22"/>
        </w:rPr>
        <w:t xml:space="preserve"> projektu laikotarpio pabaigos. </w:t>
      </w:r>
    </w:p>
    <w:sectPr w:rsidR="00E44E5A" w:rsidRPr="00AB04A6" w:rsidSect="00AB04A6">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5EA"/>
    <w:rsid w:val="00011F5A"/>
    <w:rsid w:val="000373DD"/>
    <w:rsid w:val="00072A17"/>
    <w:rsid w:val="000E15BF"/>
    <w:rsid w:val="000E784D"/>
    <w:rsid w:val="0013554B"/>
    <w:rsid w:val="00157886"/>
    <w:rsid w:val="00162886"/>
    <w:rsid w:val="00180F02"/>
    <w:rsid w:val="00197604"/>
    <w:rsid w:val="001C3D7B"/>
    <w:rsid w:val="001C5063"/>
    <w:rsid w:val="001F287D"/>
    <w:rsid w:val="00205958"/>
    <w:rsid w:val="00217C1F"/>
    <w:rsid w:val="00225C1E"/>
    <w:rsid w:val="002616FF"/>
    <w:rsid w:val="002637DF"/>
    <w:rsid w:val="00263A94"/>
    <w:rsid w:val="002D2B31"/>
    <w:rsid w:val="002D2F6E"/>
    <w:rsid w:val="003048DB"/>
    <w:rsid w:val="00321731"/>
    <w:rsid w:val="003252B9"/>
    <w:rsid w:val="0033359A"/>
    <w:rsid w:val="0034116D"/>
    <w:rsid w:val="00347BFF"/>
    <w:rsid w:val="00372FC5"/>
    <w:rsid w:val="00373B6A"/>
    <w:rsid w:val="0038084B"/>
    <w:rsid w:val="003C7223"/>
    <w:rsid w:val="00407D4C"/>
    <w:rsid w:val="00411191"/>
    <w:rsid w:val="00431879"/>
    <w:rsid w:val="00437B66"/>
    <w:rsid w:val="00437C54"/>
    <w:rsid w:val="00451EFE"/>
    <w:rsid w:val="004745A6"/>
    <w:rsid w:val="004952E0"/>
    <w:rsid w:val="004A0D64"/>
    <w:rsid w:val="004B3BE9"/>
    <w:rsid w:val="004B51C7"/>
    <w:rsid w:val="004E7163"/>
    <w:rsid w:val="004F4E33"/>
    <w:rsid w:val="0051278E"/>
    <w:rsid w:val="00515F18"/>
    <w:rsid w:val="005339D8"/>
    <w:rsid w:val="00575691"/>
    <w:rsid w:val="00591FA1"/>
    <w:rsid w:val="005D393A"/>
    <w:rsid w:val="005E0288"/>
    <w:rsid w:val="005E2DB6"/>
    <w:rsid w:val="005E564D"/>
    <w:rsid w:val="005F111F"/>
    <w:rsid w:val="005F2181"/>
    <w:rsid w:val="00603D90"/>
    <w:rsid w:val="00641128"/>
    <w:rsid w:val="006452B7"/>
    <w:rsid w:val="006768F7"/>
    <w:rsid w:val="00681A86"/>
    <w:rsid w:val="006C246D"/>
    <w:rsid w:val="00735801"/>
    <w:rsid w:val="00764D5C"/>
    <w:rsid w:val="00766214"/>
    <w:rsid w:val="007861C6"/>
    <w:rsid w:val="007A7853"/>
    <w:rsid w:val="007E134D"/>
    <w:rsid w:val="007F6188"/>
    <w:rsid w:val="00815939"/>
    <w:rsid w:val="00816148"/>
    <w:rsid w:val="00816D10"/>
    <w:rsid w:val="00825653"/>
    <w:rsid w:val="00846E40"/>
    <w:rsid w:val="008716DB"/>
    <w:rsid w:val="008756CF"/>
    <w:rsid w:val="008827AD"/>
    <w:rsid w:val="0089468A"/>
    <w:rsid w:val="008A2F00"/>
    <w:rsid w:val="008B2E70"/>
    <w:rsid w:val="008D15EA"/>
    <w:rsid w:val="008E3D4A"/>
    <w:rsid w:val="00900358"/>
    <w:rsid w:val="00960C71"/>
    <w:rsid w:val="00973CD9"/>
    <w:rsid w:val="009B243A"/>
    <w:rsid w:val="009E025A"/>
    <w:rsid w:val="00A04184"/>
    <w:rsid w:val="00A36504"/>
    <w:rsid w:val="00A46EF0"/>
    <w:rsid w:val="00A52A84"/>
    <w:rsid w:val="00A631D1"/>
    <w:rsid w:val="00A735F8"/>
    <w:rsid w:val="00A8225A"/>
    <w:rsid w:val="00A9585A"/>
    <w:rsid w:val="00A9781C"/>
    <w:rsid w:val="00AA07C1"/>
    <w:rsid w:val="00AB04A6"/>
    <w:rsid w:val="00AB4561"/>
    <w:rsid w:val="00AC0980"/>
    <w:rsid w:val="00AE19FB"/>
    <w:rsid w:val="00AF63F0"/>
    <w:rsid w:val="00B122B4"/>
    <w:rsid w:val="00B379BD"/>
    <w:rsid w:val="00B64A34"/>
    <w:rsid w:val="00B66BBC"/>
    <w:rsid w:val="00B754DC"/>
    <w:rsid w:val="00B82BA7"/>
    <w:rsid w:val="00B872A3"/>
    <w:rsid w:val="00B92B11"/>
    <w:rsid w:val="00BA60F2"/>
    <w:rsid w:val="00BB6BD7"/>
    <w:rsid w:val="00BD64FE"/>
    <w:rsid w:val="00BE7C7D"/>
    <w:rsid w:val="00C25CA6"/>
    <w:rsid w:val="00C45144"/>
    <w:rsid w:val="00C525DD"/>
    <w:rsid w:val="00C52898"/>
    <w:rsid w:val="00C63F62"/>
    <w:rsid w:val="00C6575C"/>
    <w:rsid w:val="00C761DB"/>
    <w:rsid w:val="00C77B9B"/>
    <w:rsid w:val="00CB18BE"/>
    <w:rsid w:val="00CB60B5"/>
    <w:rsid w:val="00CC0BCA"/>
    <w:rsid w:val="00CD4239"/>
    <w:rsid w:val="00D01955"/>
    <w:rsid w:val="00D61CCB"/>
    <w:rsid w:val="00D6415E"/>
    <w:rsid w:val="00D816D4"/>
    <w:rsid w:val="00D817F7"/>
    <w:rsid w:val="00DA099A"/>
    <w:rsid w:val="00DC7725"/>
    <w:rsid w:val="00DF4A1A"/>
    <w:rsid w:val="00E3433B"/>
    <w:rsid w:val="00E43949"/>
    <w:rsid w:val="00E44E5A"/>
    <w:rsid w:val="00E46F66"/>
    <w:rsid w:val="00E731AC"/>
    <w:rsid w:val="00E92F7F"/>
    <w:rsid w:val="00EA3BF2"/>
    <w:rsid w:val="00EC6B97"/>
    <w:rsid w:val="00EC7FD1"/>
    <w:rsid w:val="00ED6510"/>
    <w:rsid w:val="00EE3302"/>
    <w:rsid w:val="00EF2B57"/>
    <w:rsid w:val="00EF5B45"/>
    <w:rsid w:val="00EF6391"/>
    <w:rsid w:val="00F000D6"/>
    <w:rsid w:val="00F00D79"/>
    <w:rsid w:val="00F115F1"/>
    <w:rsid w:val="00F21A81"/>
    <w:rsid w:val="00F320FD"/>
    <w:rsid w:val="00F37467"/>
    <w:rsid w:val="00F55C74"/>
    <w:rsid w:val="00F560D0"/>
    <w:rsid w:val="00F6167C"/>
    <w:rsid w:val="00F97195"/>
    <w:rsid w:val="00FC7F53"/>
    <w:rsid w:val="00FD0C88"/>
    <w:rsid w:val="00FD2315"/>
    <w:rsid w:val="00FE6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FE3E0E"/>
  <w15:docId w15:val="{58636E95-3F53-4B1A-80A5-5CB704D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60B5"/>
    <w:pPr>
      <w:spacing w:after="200" w:line="276"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rsid w:val="008D15EA"/>
    <w:pPr>
      <w:spacing w:before="100" w:beforeAutospacing="1" w:after="100" w:afterAutospacing="1" w:line="240" w:lineRule="auto"/>
    </w:pPr>
    <w:rPr>
      <w:rFonts w:eastAsia="Times New Roman"/>
      <w:lang w:eastAsia="lt-LT"/>
    </w:rPr>
  </w:style>
  <w:style w:type="character" w:styleId="Grietas">
    <w:name w:val="Strong"/>
    <w:uiPriority w:val="99"/>
    <w:qFormat/>
    <w:rsid w:val="008D15EA"/>
    <w:rPr>
      <w:rFonts w:cs="Times New Roman"/>
      <w:b/>
      <w:bCs/>
    </w:rPr>
  </w:style>
  <w:style w:type="character" w:styleId="Hipersaitas">
    <w:name w:val="Hyperlink"/>
    <w:uiPriority w:val="99"/>
    <w:semiHidden/>
    <w:rsid w:val="008D15EA"/>
    <w:rPr>
      <w:rFonts w:cs="Times New Roman"/>
      <w:color w:val="0000FF"/>
      <w:u w:val="single"/>
    </w:rPr>
  </w:style>
  <w:style w:type="table" w:styleId="Lentelstinklelis">
    <w:name w:val="Table Grid"/>
    <w:basedOn w:val="prastojilentel"/>
    <w:uiPriority w:val="99"/>
    <w:rsid w:val="009B2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F00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semiHidden/>
    <w:locked/>
    <w:rsid w:val="00B122B4"/>
    <w:rPr>
      <w:rFonts w:ascii="Courier New" w:hAnsi="Courier New" w:cs="Courier New"/>
      <w:sz w:val="20"/>
      <w:szCs w:val="20"/>
      <w:lang w:eastAsia="en-US"/>
    </w:rPr>
  </w:style>
  <w:style w:type="paragraph" w:customStyle="1" w:styleId="DiagramaDiagrama2">
    <w:name w:val="Diagrama Diagrama2"/>
    <w:basedOn w:val="prastasis"/>
    <w:uiPriority w:val="99"/>
    <w:rsid w:val="00764D5C"/>
    <w:pPr>
      <w:spacing w:after="160" w:line="240" w:lineRule="exact"/>
    </w:pPr>
    <w:rPr>
      <w:rFonts w:ascii="Tahoma" w:hAnsi="Tahoma"/>
      <w:sz w:val="20"/>
      <w:szCs w:val="20"/>
      <w:lang w:val="en-US"/>
    </w:rPr>
  </w:style>
  <w:style w:type="paragraph" w:customStyle="1" w:styleId="mazas">
    <w:name w:val="mazas"/>
    <w:basedOn w:val="prastasis"/>
    <w:uiPriority w:val="99"/>
    <w:rsid w:val="00973CD9"/>
    <w:pPr>
      <w:spacing w:before="100" w:beforeAutospacing="1" w:after="100" w:afterAutospacing="1" w:line="240" w:lineRule="auto"/>
    </w:pPr>
    <w:rPr>
      <w:lang w:val="en-US"/>
    </w:rPr>
  </w:style>
  <w:style w:type="paragraph" w:customStyle="1" w:styleId="Rus">
    <w:name w:val="Rus"/>
    <w:basedOn w:val="prastasis"/>
    <w:uiPriority w:val="99"/>
    <w:rsid w:val="00973CD9"/>
    <w:pPr>
      <w:suppressAutoHyphens/>
      <w:spacing w:after="0" w:line="240" w:lineRule="auto"/>
    </w:pPr>
    <w:rPr>
      <w:rFonts w:ascii="Arial" w:hAnsi="Arial"/>
      <w:b/>
      <w:sz w:val="20"/>
      <w:szCs w:val="20"/>
      <w:lang w:val="ru-RU" w:eastAsia="ar-SA"/>
    </w:rPr>
  </w:style>
  <w:style w:type="paragraph" w:customStyle="1" w:styleId="Default">
    <w:name w:val="Default"/>
    <w:uiPriority w:val="99"/>
    <w:rsid w:val="00973CD9"/>
    <w:pPr>
      <w:autoSpaceDE w:val="0"/>
      <w:autoSpaceDN w:val="0"/>
      <w:adjustRightInd w:val="0"/>
    </w:pPr>
    <w:rPr>
      <w:color w:val="000000"/>
      <w:sz w:val="24"/>
      <w:szCs w:val="24"/>
    </w:rPr>
  </w:style>
  <w:style w:type="paragraph" w:customStyle="1" w:styleId="DiagramaDiagrama2DiagramaDiagrama">
    <w:name w:val="Diagrama Diagrama2 Diagrama Diagrama"/>
    <w:basedOn w:val="prastasis"/>
    <w:uiPriority w:val="99"/>
    <w:rsid w:val="004B3BE9"/>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597869">
      <w:marLeft w:val="0"/>
      <w:marRight w:val="0"/>
      <w:marTop w:val="0"/>
      <w:marBottom w:val="0"/>
      <w:divBdr>
        <w:top w:val="none" w:sz="0" w:space="0" w:color="auto"/>
        <w:left w:val="none" w:sz="0" w:space="0" w:color="auto"/>
        <w:bottom w:val="none" w:sz="0" w:space="0" w:color="auto"/>
        <w:right w:val="none" w:sz="0" w:space="0" w:color="auto"/>
      </w:divBdr>
    </w:div>
    <w:div w:id="2133597870">
      <w:marLeft w:val="0"/>
      <w:marRight w:val="0"/>
      <w:marTop w:val="0"/>
      <w:marBottom w:val="0"/>
      <w:divBdr>
        <w:top w:val="none" w:sz="0" w:space="0" w:color="auto"/>
        <w:left w:val="none" w:sz="0" w:space="0" w:color="auto"/>
        <w:bottom w:val="none" w:sz="0" w:space="0" w:color="auto"/>
        <w:right w:val="none" w:sz="0" w:space="0" w:color="auto"/>
      </w:divBdr>
    </w:div>
    <w:div w:id="2133597871">
      <w:marLeft w:val="0"/>
      <w:marRight w:val="0"/>
      <w:marTop w:val="0"/>
      <w:marBottom w:val="0"/>
      <w:divBdr>
        <w:top w:val="none" w:sz="0" w:space="0" w:color="auto"/>
        <w:left w:val="none" w:sz="0" w:space="0" w:color="auto"/>
        <w:bottom w:val="none" w:sz="0" w:space="0" w:color="auto"/>
        <w:right w:val="none" w:sz="0" w:space="0" w:color="auto"/>
      </w:divBdr>
    </w:div>
    <w:div w:id="2133597872">
      <w:marLeft w:val="0"/>
      <w:marRight w:val="0"/>
      <w:marTop w:val="0"/>
      <w:marBottom w:val="0"/>
      <w:divBdr>
        <w:top w:val="none" w:sz="0" w:space="0" w:color="auto"/>
        <w:left w:val="none" w:sz="0" w:space="0" w:color="auto"/>
        <w:bottom w:val="none" w:sz="0" w:space="0" w:color="auto"/>
        <w:right w:val="none" w:sz="0" w:space="0" w:color="auto"/>
      </w:divBdr>
    </w:div>
    <w:div w:id="2133597873">
      <w:marLeft w:val="0"/>
      <w:marRight w:val="0"/>
      <w:marTop w:val="0"/>
      <w:marBottom w:val="0"/>
      <w:divBdr>
        <w:top w:val="none" w:sz="0" w:space="0" w:color="auto"/>
        <w:left w:val="none" w:sz="0" w:space="0" w:color="auto"/>
        <w:bottom w:val="none" w:sz="0" w:space="0" w:color="auto"/>
        <w:right w:val="none" w:sz="0" w:space="0" w:color="auto"/>
      </w:divBdr>
    </w:div>
    <w:div w:id="2133597874">
      <w:marLeft w:val="0"/>
      <w:marRight w:val="0"/>
      <w:marTop w:val="0"/>
      <w:marBottom w:val="0"/>
      <w:divBdr>
        <w:top w:val="none" w:sz="0" w:space="0" w:color="auto"/>
        <w:left w:val="none" w:sz="0" w:space="0" w:color="auto"/>
        <w:bottom w:val="none" w:sz="0" w:space="0" w:color="auto"/>
        <w:right w:val="none" w:sz="0" w:space="0" w:color="auto"/>
      </w:divBdr>
    </w:div>
    <w:div w:id="2133597875">
      <w:marLeft w:val="0"/>
      <w:marRight w:val="0"/>
      <w:marTop w:val="0"/>
      <w:marBottom w:val="0"/>
      <w:divBdr>
        <w:top w:val="none" w:sz="0" w:space="0" w:color="auto"/>
        <w:left w:val="none" w:sz="0" w:space="0" w:color="auto"/>
        <w:bottom w:val="none" w:sz="0" w:space="0" w:color="auto"/>
        <w:right w:val="none" w:sz="0" w:space="0" w:color="auto"/>
      </w:divBdr>
    </w:div>
    <w:div w:id="2133597876">
      <w:marLeft w:val="0"/>
      <w:marRight w:val="0"/>
      <w:marTop w:val="0"/>
      <w:marBottom w:val="0"/>
      <w:divBdr>
        <w:top w:val="none" w:sz="0" w:space="0" w:color="auto"/>
        <w:left w:val="none" w:sz="0" w:space="0" w:color="auto"/>
        <w:bottom w:val="none" w:sz="0" w:space="0" w:color="auto"/>
        <w:right w:val="none" w:sz="0" w:space="0" w:color="auto"/>
      </w:divBdr>
    </w:div>
    <w:div w:id="2133597877">
      <w:marLeft w:val="0"/>
      <w:marRight w:val="0"/>
      <w:marTop w:val="0"/>
      <w:marBottom w:val="0"/>
      <w:divBdr>
        <w:top w:val="none" w:sz="0" w:space="0" w:color="auto"/>
        <w:left w:val="none" w:sz="0" w:space="0" w:color="auto"/>
        <w:bottom w:val="none" w:sz="0" w:space="0" w:color="auto"/>
        <w:right w:val="none" w:sz="0" w:space="0" w:color="auto"/>
      </w:divBdr>
    </w:div>
    <w:div w:id="2133597878">
      <w:marLeft w:val="0"/>
      <w:marRight w:val="0"/>
      <w:marTop w:val="0"/>
      <w:marBottom w:val="0"/>
      <w:divBdr>
        <w:top w:val="none" w:sz="0" w:space="0" w:color="auto"/>
        <w:left w:val="none" w:sz="0" w:space="0" w:color="auto"/>
        <w:bottom w:val="none" w:sz="0" w:space="0" w:color="auto"/>
        <w:right w:val="none" w:sz="0" w:space="0" w:color="auto"/>
      </w:divBdr>
    </w:div>
    <w:div w:id="2133597879">
      <w:marLeft w:val="0"/>
      <w:marRight w:val="0"/>
      <w:marTop w:val="0"/>
      <w:marBottom w:val="0"/>
      <w:divBdr>
        <w:top w:val="none" w:sz="0" w:space="0" w:color="auto"/>
        <w:left w:val="none" w:sz="0" w:space="0" w:color="auto"/>
        <w:bottom w:val="none" w:sz="0" w:space="0" w:color="auto"/>
        <w:right w:val="none" w:sz="0" w:space="0" w:color="auto"/>
      </w:divBdr>
    </w:div>
    <w:div w:id="2133597880">
      <w:marLeft w:val="0"/>
      <w:marRight w:val="0"/>
      <w:marTop w:val="0"/>
      <w:marBottom w:val="0"/>
      <w:divBdr>
        <w:top w:val="none" w:sz="0" w:space="0" w:color="auto"/>
        <w:left w:val="none" w:sz="0" w:space="0" w:color="auto"/>
        <w:bottom w:val="none" w:sz="0" w:space="0" w:color="auto"/>
        <w:right w:val="none" w:sz="0" w:space="0" w:color="auto"/>
      </w:divBdr>
    </w:div>
    <w:div w:id="2133597881">
      <w:marLeft w:val="0"/>
      <w:marRight w:val="0"/>
      <w:marTop w:val="0"/>
      <w:marBottom w:val="0"/>
      <w:divBdr>
        <w:top w:val="none" w:sz="0" w:space="0" w:color="auto"/>
        <w:left w:val="none" w:sz="0" w:space="0" w:color="auto"/>
        <w:bottom w:val="none" w:sz="0" w:space="0" w:color="auto"/>
        <w:right w:val="none" w:sz="0" w:space="0" w:color="auto"/>
      </w:divBdr>
    </w:div>
    <w:div w:id="2133597882">
      <w:marLeft w:val="0"/>
      <w:marRight w:val="0"/>
      <w:marTop w:val="0"/>
      <w:marBottom w:val="0"/>
      <w:divBdr>
        <w:top w:val="none" w:sz="0" w:space="0" w:color="auto"/>
        <w:left w:val="none" w:sz="0" w:space="0" w:color="auto"/>
        <w:bottom w:val="none" w:sz="0" w:space="0" w:color="auto"/>
        <w:right w:val="none" w:sz="0" w:space="0" w:color="auto"/>
      </w:divBdr>
    </w:div>
    <w:div w:id="2133597883">
      <w:marLeft w:val="0"/>
      <w:marRight w:val="0"/>
      <w:marTop w:val="0"/>
      <w:marBottom w:val="0"/>
      <w:divBdr>
        <w:top w:val="none" w:sz="0" w:space="0" w:color="auto"/>
        <w:left w:val="none" w:sz="0" w:space="0" w:color="auto"/>
        <w:bottom w:val="none" w:sz="0" w:space="0" w:color="auto"/>
        <w:right w:val="none" w:sz="0" w:space="0" w:color="auto"/>
      </w:divBdr>
    </w:div>
    <w:div w:id="2133597884">
      <w:marLeft w:val="0"/>
      <w:marRight w:val="0"/>
      <w:marTop w:val="0"/>
      <w:marBottom w:val="0"/>
      <w:divBdr>
        <w:top w:val="none" w:sz="0" w:space="0" w:color="auto"/>
        <w:left w:val="none" w:sz="0" w:space="0" w:color="auto"/>
        <w:bottom w:val="none" w:sz="0" w:space="0" w:color="auto"/>
        <w:right w:val="none" w:sz="0" w:space="0" w:color="auto"/>
      </w:divBdr>
    </w:div>
    <w:div w:id="2133597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ana@smart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oleta@smartas.lt" TargetMode="External"/><Relationship Id="rId5" Type="http://schemas.openxmlformats.org/officeDocument/2006/relationships/hyperlink" Target="mailto:karolis.buivydas@vilnius.lt" TargetMode="External"/><Relationship Id="rId4" Type="http://schemas.openxmlformats.org/officeDocument/2006/relationships/hyperlink" Target="http://www.vilnius.l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4295</Words>
  <Characters>2449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Trakų rajono savivaldybės administracijai</vt:lpstr>
    </vt:vector>
  </TitlesOfParts>
  <Company>Microsoft</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Trakų rajono savivaldybės administracijai</dc:title>
  <dc:subject/>
  <dc:creator>Vartotojas</dc:creator>
  <cp:keywords/>
  <dc:description/>
  <cp:lastModifiedBy>Violeta Miciūtė-Bružienė</cp:lastModifiedBy>
  <cp:revision>29</cp:revision>
  <cp:lastPrinted>2021-08-06T14:21:00Z</cp:lastPrinted>
  <dcterms:created xsi:type="dcterms:W3CDTF">2019-10-09T14:00:00Z</dcterms:created>
  <dcterms:modified xsi:type="dcterms:W3CDTF">2021-08-06T14:24:00Z</dcterms:modified>
</cp:coreProperties>
</file>