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0222F8" w14:textId="77777777" w:rsidR="002D6B51" w:rsidRPr="000F1014" w:rsidRDefault="000A7BFE">
      <w:pPr>
        <w:jc w:val="center"/>
        <w:rPr>
          <w:b/>
          <w:color w:val="auto"/>
        </w:rPr>
      </w:pPr>
      <w:r w:rsidRPr="000F1014">
        <w:rPr>
          <w:b/>
          <w:color w:val="auto"/>
        </w:rPr>
        <w:t xml:space="preserve">VILNIAUS MIESTO SAVIVALDYBĖS TARYBOS </w:t>
      </w:r>
    </w:p>
    <w:p w14:paraId="6E047828" w14:textId="77777777" w:rsidR="002D6B51" w:rsidRPr="000F1014" w:rsidRDefault="000A7BFE">
      <w:pPr>
        <w:jc w:val="center"/>
        <w:rPr>
          <w:b/>
          <w:color w:val="auto"/>
        </w:rPr>
      </w:pPr>
      <w:r w:rsidRPr="000F1014">
        <w:rPr>
          <w:b/>
          <w:color w:val="auto"/>
        </w:rPr>
        <w:t>PETICIJŲ KOMISIJA</w:t>
      </w:r>
    </w:p>
    <w:p w14:paraId="3C827E4F" w14:textId="77777777" w:rsidR="002D6B51" w:rsidRPr="000F1014" w:rsidRDefault="002D6B51">
      <w:pPr>
        <w:jc w:val="center"/>
        <w:rPr>
          <w:color w:val="auto"/>
        </w:rPr>
      </w:pPr>
    </w:p>
    <w:p w14:paraId="75346633" w14:textId="77777777" w:rsidR="002D6B51" w:rsidRPr="000F1014" w:rsidRDefault="000A7BFE">
      <w:pPr>
        <w:jc w:val="center"/>
        <w:rPr>
          <w:b/>
          <w:smallCaps/>
          <w:color w:val="auto"/>
        </w:rPr>
      </w:pPr>
      <w:r w:rsidRPr="000F1014">
        <w:rPr>
          <w:b/>
          <w:smallCaps/>
          <w:color w:val="auto"/>
        </w:rPr>
        <w:t>POSĖDŽIO PROTOKOLAS</w:t>
      </w:r>
    </w:p>
    <w:p w14:paraId="7641B9FF" w14:textId="77777777" w:rsidR="002D6B51" w:rsidRPr="000F1014" w:rsidRDefault="002D6B51">
      <w:pPr>
        <w:jc w:val="center"/>
        <w:rPr>
          <w:smallCaps/>
          <w:color w:val="auto"/>
        </w:rPr>
      </w:pPr>
    </w:p>
    <w:p w14:paraId="012B5023" w14:textId="7346803F" w:rsidR="00956F68" w:rsidRPr="00956F68" w:rsidRDefault="000A7BFE">
      <w:pPr>
        <w:jc w:val="center"/>
        <w:rPr>
          <w:color w:val="000000"/>
          <w:shd w:val="clear" w:color="auto" w:fill="FFFFFF"/>
        </w:rPr>
      </w:pPr>
      <w:r w:rsidRPr="000F1014">
        <w:rPr>
          <w:color w:val="auto"/>
        </w:rPr>
        <w:t>202</w:t>
      </w:r>
      <w:r w:rsidR="00BD33E2" w:rsidRPr="000F1014">
        <w:rPr>
          <w:color w:val="auto"/>
        </w:rPr>
        <w:t>4</w:t>
      </w:r>
      <w:r w:rsidRPr="000F1014">
        <w:rPr>
          <w:color w:val="auto"/>
        </w:rPr>
        <w:t xml:space="preserve"> m.  </w:t>
      </w:r>
      <w:r w:rsidR="00F96809">
        <w:rPr>
          <w:color w:val="auto"/>
        </w:rPr>
        <w:t>liepos 3</w:t>
      </w:r>
      <w:r w:rsidRPr="000F1014">
        <w:rPr>
          <w:color w:val="auto"/>
        </w:rPr>
        <w:t xml:space="preserve"> d. Nr. </w:t>
      </w:r>
      <w:r w:rsidR="00956F68" w:rsidRPr="00956F68">
        <w:rPr>
          <w:color w:val="000000"/>
          <w:shd w:val="clear" w:color="auto" w:fill="FFFFFF"/>
        </w:rPr>
        <w:t>9-</w:t>
      </w:r>
      <w:r w:rsidR="00BF5E94">
        <w:rPr>
          <w:color w:val="000000"/>
          <w:shd w:val="clear" w:color="auto" w:fill="FFFFFF"/>
        </w:rPr>
        <w:t>84</w:t>
      </w:r>
      <w:r w:rsidR="00956F68" w:rsidRPr="00956F68">
        <w:rPr>
          <w:color w:val="000000"/>
          <w:shd w:val="clear" w:color="auto" w:fill="FFFFFF"/>
        </w:rPr>
        <w:t>/24(1.1.36E-TAR)</w:t>
      </w:r>
    </w:p>
    <w:p w14:paraId="7991102A" w14:textId="5B665DDA" w:rsidR="002D6B51" w:rsidRPr="000F1014" w:rsidRDefault="000A7BFE">
      <w:pPr>
        <w:jc w:val="center"/>
        <w:rPr>
          <w:color w:val="auto"/>
        </w:rPr>
      </w:pPr>
      <w:r w:rsidRPr="000F1014">
        <w:rPr>
          <w:color w:val="auto"/>
        </w:rPr>
        <w:t>Vilnius</w:t>
      </w:r>
    </w:p>
    <w:p w14:paraId="4D2614CB" w14:textId="77777777" w:rsidR="002D6B51" w:rsidRPr="000F1014" w:rsidRDefault="002D6B51">
      <w:pPr>
        <w:jc w:val="center"/>
        <w:rPr>
          <w:color w:val="auto"/>
        </w:rPr>
      </w:pPr>
    </w:p>
    <w:p w14:paraId="48F87B33" w14:textId="7F70D25E" w:rsidR="002D6B51" w:rsidRPr="000F1014" w:rsidRDefault="000A7BFE" w:rsidP="009A724E">
      <w:pPr>
        <w:ind w:firstLine="709"/>
        <w:jc w:val="both"/>
        <w:rPr>
          <w:color w:val="auto"/>
        </w:rPr>
      </w:pPr>
      <w:r w:rsidRPr="000F1014">
        <w:rPr>
          <w:color w:val="auto"/>
        </w:rPr>
        <w:t xml:space="preserve">Posėdis įvyko nuotoliniu būdu per Teams programą </w:t>
      </w:r>
      <w:r w:rsidR="00FB3124" w:rsidRPr="000F1014">
        <w:rPr>
          <w:color w:val="auto"/>
        </w:rPr>
        <w:t>(posėdis transliuotas Youtube kanalu</w:t>
      </w:r>
      <w:r w:rsidR="00F96809">
        <w:rPr>
          <w:color w:val="auto"/>
        </w:rPr>
        <w:t xml:space="preserve"> </w:t>
      </w:r>
      <w:r w:rsidR="008A7542" w:rsidRPr="008A7542">
        <w:rPr>
          <w:color w:val="auto"/>
        </w:rPr>
        <w:t>https://www.youtube.com/watch?v=rph87EwkO-M</w:t>
      </w:r>
      <w:r w:rsidR="00821948" w:rsidRPr="000F1014">
        <w:rPr>
          <w:color w:val="auto"/>
        </w:rPr>
        <w:t>)</w:t>
      </w:r>
      <w:r w:rsidR="00B53D26" w:rsidRPr="000F1014">
        <w:rPr>
          <w:color w:val="auto"/>
        </w:rPr>
        <w:t xml:space="preserve"> </w:t>
      </w:r>
      <w:r w:rsidRPr="000F1014">
        <w:rPr>
          <w:color w:val="auto"/>
        </w:rPr>
        <w:t>202</w:t>
      </w:r>
      <w:r w:rsidR="003A2054" w:rsidRPr="000F1014">
        <w:rPr>
          <w:color w:val="auto"/>
        </w:rPr>
        <w:t>4</w:t>
      </w:r>
      <w:r w:rsidRPr="000F1014">
        <w:rPr>
          <w:color w:val="auto"/>
        </w:rPr>
        <w:t xml:space="preserve"> m. </w:t>
      </w:r>
      <w:r w:rsidR="00F96809">
        <w:rPr>
          <w:color w:val="auto"/>
        </w:rPr>
        <w:t>liepos 3</w:t>
      </w:r>
      <w:r w:rsidR="00BA5D12" w:rsidRPr="000F1014">
        <w:rPr>
          <w:color w:val="auto"/>
        </w:rPr>
        <w:t xml:space="preserve"> </w:t>
      </w:r>
      <w:r w:rsidRPr="000F1014">
        <w:rPr>
          <w:color w:val="auto"/>
        </w:rPr>
        <w:t xml:space="preserve">d. </w:t>
      </w:r>
      <w:r w:rsidR="00B53D26" w:rsidRPr="000F1014">
        <w:rPr>
          <w:color w:val="auto"/>
        </w:rPr>
        <w:t xml:space="preserve"> 12.</w:t>
      </w:r>
      <w:r w:rsidR="00F96809">
        <w:rPr>
          <w:color w:val="auto"/>
        </w:rPr>
        <w:t>3</w:t>
      </w:r>
      <w:r w:rsidR="00B53D26" w:rsidRPr="000F1014">
        <w:rPr>
          <w:color w:val="auto"/>
        </w:rPr>
        <w:t>0 val. – 12.</w:t>
      </w:r>
      <w:r w:rsidR="0043473D">
        <w:rPr>
          <w:color w:val="auto"/>
        </w:rPr>
        <w:t>35</w:t>
      </w:r>
      <w:r w:rsidR="00B53D26" w:rsidRPr="000F1014">
        <w:rPr>
          <w:color w:val="auto"/>
        </w:rPr>
        <w:t xml:space="preserve"> val.</w:t>
      </w:r>
    </w:p>
    <w:p w14:paraId="7F9B29FE" w14:textId="77777777" w:rsidR="002D6B51" w:rsidRPr="000F1014" w:rsidRDefault="000A7BFE">
      <w:pPr>
        <w:tabs>
          <w:tab w:val="left" w:pos="709"/>
        </w:tabs>
        <w:jc w:val="both"/>
        <w:rPr>
          <w:color w:val="auto"/>
        </w:rPr>
      </w:pPr>
      <w:bookmarkStart w:id="0" w:name="_2et92p0" w:colFirst="0" w:colLast="0"/>
      <w:bookmarkEnd w:id="0"/>
      <w:r w:rsidRPr="000F1014">
        <w:rPr>
          <w:color w:val="auto"/>
        </w:rPr>
        <w:tab/>
        <w:t>Posėdžio pirmininkas – Komisijos pirmininkas Mantas Benkunskas.</w:t>
      </w:r>
    </w:p>
    <w:p w14:paraId="7EA6E6A3" w14:textId="77777777" w:rsidR="002D6B51" w:rsidRPr="000F1014" w:rsidRDefault="000A7BFE">
      <w:pPr>
        <w:ind w:firstLine="709"/>
        <w:jc w:val="both"/>
        <w:rPr>
          <w:color w:val="auto"/>
        </w:rPr>
      </w:pPr>
      <w:r w:rsidRPr="000F1014">
        <w:rPr>
          <w:color w:val="auto"/>
        </w:rPr>
        <w:t>Posėdžio sekretorė – Tarybos sekretoriato skyriaus vyriausioji specialistė Lina Matulaitė.</w:t>
      </w:r>
    </w:p>
    <w:p w14:paraId="4C50F764" w14:textId="121BEBAE" w:rsidR="00D23EBF" w:rsidRPr="000F1014" w:rsidRDefault="000A7BFE">
      <w:pPr>
        <w:ind w:firstLine="709"/>
        <w:jc w:val="both"/>
        <w:rPr>
          <w:color w:val="auto"/>
        </w:rPr>
      </w:pPr>
      <w:r w:rsidRPr="000F1014">
        <w:rPr>
          <w:color w:val="auto"/>
        </w:rPr>
        <w:t>Posėdyje dalyvavo</w:t>
      </w:r>
      <w:r w:rsidR="004C39BE">
        <w:rPr>
          <w:color w:val="auto"/>
        </w:rPr>
        <w:t xml:space="preserve"> </w:t>
      </w:r>
      <w:r w:rsidR="0043473D">
        <w:rPr>
          <w:color w:val="auto"/>
        </w:rPr>
        <w:t>5</w:t>
      </w:r>
      <w:r w:rsidR="00D234C6">
        <w:rPr>
          <w:color w:val="auto"/>
        </w:rPr>
        <w:t xml:space="preserve"> </w:t>
      </w:r>
      <w:r w:rsidRPr="000F1014">
        <w:rPr>
          <w:color w:val="auto"/>
        </w:rPr>
        <w:t xml:space="preserve">Komisijos nariai: Mantas Benkunskas, Linas Kvedaravičius, </w:t>
      </w:r>
      <w:r w:rsidR="00F96809" w:rsidRPr="000F1014">
        <w:rPr>
          <w:color w:val="auto"/>
        </w:rPr>
        <w:t>Vita Degutienė,</w:t>
      </w:r>
      <w:r w:rsidR="00F96809" w:rsidRPr="00BC4AB4">
        <w:rPr>
          <w:color w:val="auto"/>
        </w:rPr>
        <w:t xml:space="preserve"> </w:t>
      </w:r>
      <w:r w:rsidRPr="000F1014">
        <w:rPr>
          <w:color w:val="auto"/>
        </w:rPr>
        <w:t xml:space="preserve">Nijolė Jagelavičienė, </w:t>
      </w:r>
      <w:r w:rsidR="001F4C2E" w:rsidRPr="000F1014">
        <w:rPr>
          <w:color w:val="auto"/>
        </w:rPr>
        <w:t>Kristina Ziminska.</w:t>
      </w:r>
    </w:p>
    <w:p w14:paraId="63EAF4AC" w14:textId="212DF9B0" w:rsidR="002D6B51" w:rsidRPr="000F1014" w:rsidRDefault="00D23EBF">
      <w:pPr>
        <w:ind w:firstLine="709"/>
        <w:jc w:val="both"/>
        <w:rPr>
          <w:color w:val="auto"/>
        </w:rPr>
      </w:pPr>
      <w:r w:rsidRPr="000F1014">
        <w:rPr>
          <w:color w:val="auto"/>
        </w:rPr>
        <w:t xml:space="preserve">Nedalyvavo: </w:t>
      </w:r>
      <w:r w:rsidR="0043473D" w:rsidRPr="000F1014">
        <w:rPr>
          <w:color w:val="auto"/>
        </w:rPr>
        <w:t>Dovydas Skarolskis</w:t>
      </w:r>
      <w:r w:rsidR="0043473D">
        <w:rPr>
          <w:color w:val="auto"/>
        </w:rPr>
        <w:t>.</w:t>
      </w:r>
    </w:p>
    <w:p w14:paraId="2C089899" w14:textId="77777777" w:rsidR="002D6B51" w:rsidRPr="000F1014" w:rsidRDefault="002D6B51">
      <w:pPr>
        <w:ind w:firstLine="397"/>
        <w:jc w:val="both"/>
        <w:rPr>
          <w:i/>
          <w:color w:val="auto"/>
        </w:rPr>
      </w:pPr>
    </w:p>
    <w:p w14:paraId="60D2F454" w14:textId="77777777" w:rsidR="002D6B51" w:rsidRPr="000F1014" w:rsidRDefault="000A7BFE">
      <w:pPr>
        <w:ind w:firstLine="720"/>
        <w:jc w:val="both"/>
        <w:rPr>
          <w:color w:val="auto"/>
        </w:rPr>
      </w:pPr>
      <w:r w:rsidRPr="000F1014">
        <w:rPr>
          <w:color w:val="auto"/>
        </w:rPr>
        <w:t>DARBOTVARKĖ:</w:t>
      </w:r>
    </w:p>
    <w:p w14:paraId="58E10381" w14:textId="2B26CA12" w:rsidR="0097314E" w:rsidRPr="000F1014" w:rsidRDefault="000A7BFE">
      <w:pPr>
        <w:numPr>
          <w:ilvl w:val="0"/>
          <w:numId w:val="1"/>
        </w:numPr>
        <w:pBdr>
          <w:top w:val="nil"/>
          <w:left w:val="nil"/>
          <w:bottom w:val="nil"/>
          <w:right w:val="nil"/>
          <w:between w:val="nil"/>
        </w:pBdr>
        <w:jc w:val="both"/>
        <w:rPr>
          <w:color w:val="auto"/>
        </w:rPr>
      </w:pPr>
      <w:r w:rsidRPr="000F1014">
        <w:rPr>
          <w:color w:val="auto"/>
        </w:rPr>
        <w:t xml:space="preserve">DĖL </w:t>
      </w:r>
      <w:r w:rsidR="007844D1">
        <w:rPr>
          <w:color w:val="auto"/>
        </w:rPr>
        <w:t xml:space="preserve">    </w:t>
      </w:r>
      <w:r w:rsidRPr="000F1014">
        <w:rPr>
          <w:color w:val="auto"/>
        </w:rPr>
        <w:t>KOMISIJOS</w:t>
      </w:r>
      <w:r w:rsidR="0097314E" w:rsidRPr="000F1014">
        <w:rPr>
          <w:color w:val="auto"/>
        </w:rPr>
        <w:t xml:space="preserve"> </w:t>
      </w:r>
      <w:r w:rsidR="007844D1">
        <w:rPr>
          <w:color w:val="auto"/>
        </w:rPr>
        <w:t xml:space="preserve">   </w:t>
      </w:r>
      <w:r w:rsidRPr="000F1014">
        <w:rPr>
          <w:color w:val="auto"/>
        </w:rPr>
        <w:t>20</w:t>
      </w:r>
      <w:r w:rsidR="003A2054" w:rsidRPr="000F1014">
        <w:rPr>
          <w:color w:val="auto"/>
        </w:rPr>
        <w:t>24-0</w:t>
      </w:r>
      <w:r w:rsidR="005A4ED1">
        <w:rPr>
          <w:color w:val="auto"/>
        </w:rPr>
        <w:t>7-03</w:t>
      </w:r>
      <w:r w:rsidR="007844D1">
        <w:rPr>
          <w:color w:val="auto"/>
        </w:rPr>
        <w:t xml:space="preserve">  </w:t>
      </w:r>
      <w:r w:rsidR="0097314E" w:rsidRPr="000F1014">
        <w:rPr>
          <w:color w:val="auto"/>
        </w:rPr>
        <w:t xml:space="preserve"> </w:t>
      </w:r>
      <w:r w:rsidR="007844D1">
        <w:rPr>
          <w:color w:val="auto"/>
        </w:rPr>
        <w:t xml:space="preserve">  </w:t>
      </w:r>
      <w:r w:rsidRPr="000F1014">
        <w:rPr>
          <w:color w:val="auto"/>
        </w:rPr>
        <w:t xml:space="preserve">POSĖDŽIO </w:t>
      </w:r>
      <w:r w:rsidR="007844D1">
        <w:rPr>
          <w:color w:val="auto"/>
        </w:rPr>
        <w:t xml:space="preserve">    </w:t>
      </w:r>
      <w:r w:rsidRPr="000F1014">
        <w:rPr>
          <w:color w:val="auto"/>
        </w:rPr>
        <w:t xml:space="preserve">DARBOTVARKĖS </w:t>
      </w:r>
      <w:r w:rsidR="0097314E" w:rsidRPr="000F1014">
        <w:rPr>
          <w:color w:val="auto"/>
        </w:rPr>
        <w:t xml:space="preserve"> </w:t>
      </w:r>
      <w:r w:rsidR="007844D1">
        <w:rPr>
          <w:color w:val="auto"/>
        </w:rPr>
        <w:t xml:space="preserve">   </w:t>
      </w:r>
      <w:r w:rsidRPr="000F1014">
        <w:rPr>
          <w:color w:val="auto"/>
        </w:rPr>
        <w:t>PROJEKTO</w:t>
      </w:r>
    </w:p>
    <w:p w14:paraId="17F4370D" w14:textId="25661930" w:rsidR="002D6B51" w:rsidRPr="000F1014" w:rsidRDefault="000A7BFE" w:rsidP="0097314E">
      <w:pPr>
        <w:pBdr>
          <w:top w:val="nil"/>
          <w:left w:val="nil"/>
          <w:bottom w:val="nil"/>
          <w:right w:val="nil"/>
          <w:between w:val="nil"/>
        </w:pBdr>
        <w:jc w:val="both"/>
        <w:rPr>
          <w:color w:val="auto"/>
        </w:rPr>
      </w:pPr>
      <w:r w:rsidRPr="000F1014">
        <w:rPr>
          <w:color w:val="auto"/>
        </w:rPr>
        <w:t>TVIRTINIMO.</w:t>
      </w:r>
    </w:p>
    <w:p w14:paraId="54B1F9F6" w14:textId="4E7773B1" w:rsidR="003E220A" w:rsidRPr="000F1014" w:rsidRDefault="007844D1" w:rsidP="00341BFF">
      <w:pPr>
        <w:pStyle w:val="Pagrindiniotekstotrauka"/>
        <w:ind w:firstLine="709"/>
        <w:jc w:val="both"/>
      </w:pPr>
      <w:r>
        <w:t>2</w:t>
      </w:r>
      <w:r w:rsidR="003E220A" w:rsidRPr="000F1014">
        <w:t>. DĖL KREIPIMOSI „DĖL</w:t>
      </w:r>
      <w:r w:rsidR="005A4ED1">
        <w:t xml:space="preserve"> </w:t>
      </w:r>
      <w:r w:rsidR="005E6530" w:rsidRPr="006A2E7A">
        <w:rPr>
          <w:color w:val="000000"/>
          <w:shd w:val="clear" w:color="auto" w:fill="FFFFFF"/>
        </w:rPr>
        <w:t>VILNIAUS IR KAUNO VIEŠOJO TRANSPORTO SISTEMŲ SUSIJUNGIMO</w:t>
      </w:r>
      <w:r w:rsidR="003E220A" w:rsidRPr="000F1014">
        <w:t>“.</w:t>
      </w:r>
    </w:p>
    <w:p w14:paraId="208F0DD7" w14:textId="77777777" w:rsidR="002D6B51" w:rsidRPr="000F1014" w:rsidRDefault="002D6B51">
      <w:pPr>
        <w:pBdr>
          <w:top w:val="nil"/>
          <w:left w:val="nil"/>
          <w:bottom w:val="nil"/>
          <w:right w:val="nil"/>
          <w:between w:val="nil"/>
        </w:pBdr>
        <w:jc w:val="both"/>
        <w:rPr>
          <w:color w:val="auto"/>
        </w:rPr>
      </w:pPr>
    </w:p>
    <w:p w14:paraId="05073C64" w14:textId="7FDA46C5" w:rsidR="002D6B51" w:rsidRPr="000F1014" w:rsidRDefault="000A7BFE">
      <w:pPr>
        <w:numPr>
          <w:ilvl w:val="0"/>
          <w:numId w:val="2"/>
        </w:numPr>
        <w:pBdr>
          <w:top w:val="nil"/>
          <w:left w:val="nil"/>
          <w:bottom w:val="nil"/>
          <w:right w:val="nil"/>
          <w:between w:val="nil"/>
        </w:pBdr>
        <w:jc w:val="both"/>
        <w:rPr>
          <w:color w:val="auto"/>
        </w:rPr>
      </w:pPr>
      <w:r w:rsidRPr="000F1014">
        <w:rPr>
          <w:color w:val="auto"/>
        </w:rPr>
        <w:t>SVARSTYTA.</w:t>
      </w:r>
      <w:r w:rsidR="004C39BE">
        <w:rPr>
          <w:color w:val="auto"/>
        </w:rPr>
        <w:t xml:space="preserve"> </w:t>
      </w:r>
      <w:r w:rsidR="000E1734">
        <w:rPr>
          <w:color w:val="auto"/>
        </w:rPr>
        <w:t xml:space="preserve">     </w:t>
      </w:r>
      <w:r w:rsidRPr="000F1014">
        <w:rPr>
          <w:color w:val="auto"/>
        </w:rPr>
        <w:t>DĖL      KOMISIJOS     202</w:t>
      </w:r>
      <w:r w:rsidR="003A2054" w:rsidRPr="000F1014">
        <w:rPr>
          <w:color w:val="auto"/>
        </w:rPr>
        <w:t>4-0</w:t>
      </w:r>
      <w:r w:rsidR="005A4ED1">
        <w:rPr>
          <w:color w:val="auto"/>
        </w:rPr>
        <w:t>7-03</w:t>
      </w:r>
      <w:r w:rsidRPr="000F1014">
        <w:rPr>
          <w:color w:val="auto"/>
        </w:rPr>
        <w:t xml:space="preserve">   POSĖDŽIO     DARBOTVARKĖS    </w:t>
      </w:r>
    </w:p>
    <w:p w14:paraId="01A4810E" w14:textId="77777777" w:rsidR="002D6B51" w:rsidRPr="000F1014" w:rsidRDefault="000A7BFE">
      <w:pPr>
        <w:jc w:val="both"/>
        <w:rPr>
          <w:color w:val="auto"/>
        </w:rPr>
      </w:pPr>
      <w:r w:rsidRPr="000F1014">
        <w:rPr>
          <w:color w:val="auto"/>
        </w:rPr>
        <w:t>PROJEKTO TVIRTINIMO.</w:t>
      </w:r>
    </w:p>
    <w:p w14:paraId="10AF3CD1" w14:textId="4C971014" w:rsidR="00A5075F" w:rsidRPr="000F1014" w:rsidRDefault="000A7BFE" w:rsidP="00A5075F">
      <w:pPr>
        <w:ind w:firstLine="709"/>
        <w:jc w:val="both"/>
        <w:rPr>
          <w:color w:val="auto"/>
        </w:rPr>
      </w:pPr>
      <w:r w:rsidRPr="000F1014">
        <w:rPr>
          <w:color w:val="auto"/>
        </w:rPr>
        <w:tab/>
      </w:r>
      <w:r w:rsidR="00A5075F" w:rsidRPr="000F1014">
        <w:rPr>
          <w:color w:val="auto"/>
        </w:rPr>
        <w:t>Konstatuojama, kad kvorumas yra ir pradėtas posėdžio vaizdo ir garso įrašas. Įrašas saugomas</w:t>
      </w:r>
      <w:r w:rsidR="00A5075F" w:rsidRPr="000F1014">
        <w:rPr>
          <w:color w:val="auto"/>
          <w:highlight w:val="white"/>
        </w:rPr>
        <w:t xml:space="preserve"> </w:t>
      </w:r>
      <w:r w:rsidR="00A5075F" w:rsidRPr="000F1014">
        <w:rPr>
          <w:color w:val="auto"/>
        </w:rPr>
        <w:t>Lietuvos Respublikos dokumentų ir archyvų įstatymo nustatyta tvarka informacinėse laikmenose bei skelbiam</w:t>
      </w:r>
      <w:r w:rsidR="00DE75CD" w:rsidRPr="000F1014">
        <w:rPr>
          <w:color w:val="auto"/>
        </w:rPr>
        <w:t>as</w:t>
      </w:r>
      <w:r w:rsidR="00A5075F" w:rsidRPr="000F1014">
        <w:rPr>
          <w:color w:val="auto"/>
        </w:rPr>
        <w:t xml:space="preserve"> viešai Savivaldybės interneto svetainėje.</w:t>
      </w:r>
    </w:p>
    <w:p w14:paraId="1B53CBF7" w14:textId="2DBCCA36" w:rsidR="002D6B51" w:rsidRPr="000F1014" w:rsidRDefault="000A7BFE" w:rsidP="00A5075F">
      <w:pPr>
        <w:ind w:firstLine="709"/>
        <w:jc w:val="both"/>
        <w:rPr>
          <w:color w:val="auto"/>
        </w:rPr>
      </w:pPr>
      <w:r w:rsidRPr="000F1014">
        <w:rPr>
          <w:color w:val="auto"/>
        </w:rPr>
        <w:t>Posėdžio pirmininkas Mantas Benkunskas supažindina su posėdžio darbotvarke ir kviečia ją patvirtinti.</w:t>
      </w:r>
    </w:p>
    <w:p w14:paraId="78C49051" w14:textId="77777777" w:rsidR="002D6B51" w:rsidRPr="000F1014" w:rsidRDefault="000A7BFE">
      <w:pPr>
        <w:jc w:val="both"/>
        <w:rPr>
          <w:color w:val="auto"/>
        </w:rPr>
      </w:pPr>
      <w:r w:rsidRPr="000F1014">
        <w:rPr>
          <w:color w:val="auto"/>
        </w:rPr>
        <w:tab/>
        <w:t>Pritarta bendru sutarimu.</w:t>
      </w:r>
    </w:p>
    <w:p w14:paraId="27E163DC" w14:textId="05088169" w:rsidR="002D6B51" w:rsidRPr="000F1014" w:rsidRDefault="000A7BFE">
      <w:pPr>
        <w:jc w:val="both"/>
        <w:rPr>
          <w:color w:val="auto"/>
        </w:rPr>
      </w:pPr>
      <w:r w:rsidRPr="000F1014">
        <w:rPr>
          <w:color w:val="auto"/>
        </w:rPr>
        <w:tab/>
        <w:t>NUSPRĘSTA. Patvirtinti Komisijos 202</w:t>
      </w:r>
      <w:r w:rsidR="003A2054" w:rsidRPr="000F1014">
        <w:rPr>
          <w:color w:val="auto"/>
        </w:rPr>
        <w:t>4-</w:t>
      </w:r>
      <w:r w:rsidR="005A4ED1">
        <w:rPr>
          <w:color w:val="auto"/>
        </w:rPr>
        <w:t>07-03</w:t>
      </w:r>
      <w:r w:rsidRPr="000F1014">
        <w:rPr>
          <w:color w:val="auto"/>
        </w:rPr>
        <w:t xml:space="preserve"> posėdžio darbotvarkę.</w:t>
      </w:r>
    </w:p>
    <w:p w14:paraId="0CC0A480" w14:textId="77777777" w:rsidR="002D6B51" w:rsidRPr="000F1014" w:rsidRDefault="002D6B51">
      <w:pPr>
        <w:jc w:val="both"/>
        <w:rPr>
          <w:color w:val="auto"/>
        </w:rPr>
      </w:pPr>
    </w:p>
    <w:p w14:paraId="10840F78" w14:textId="40E7170E" w:rsidR="005E6530" w:rsidRPr="005E6530" w:rsidRDefault="00E10922" w:rsidP="004817BE">
      <w:pPr>
        <w:pStyle w:val="Pagrindiniotekstotrauka"/>
        <w:numPr>
          <w:ilvl w:val="0"/>
          <w:numId w:val="2"/>
        </w:numPr>
      </w:pPr>
      <w:r w:rsidRPr="005A4ED1">
        <w:rPr>
          <w:shd w:val="clear" w:color="auto" w:fill="FFFFFF"/>
        </w:rPr>
        <w:t xml:space="preserve">SVARSTYTA. </w:t>
      </w:r>
      <w:r w:rsidR="00D71954" w:rsidRPr="005A4ED1">
        <w:rPr>
          <w:shd w:val="clear" w:color="auto" w:fill="FFFFFF"/>
        </w:rPr>
        <w:t xml:space="preserve"> </w:t>
      </w:r>
      <w:r w:rsidR="008C6066" w:rsidRPr="000F1014">
        <w:t xml:space="preserve">DĖL </w:t>
      </w:r>
      <w:r w:rsidR="00D71954">
        <w:t xml:space="preserve">    </w:t>
      </w:r>
      <w:r w:rsidR="008C6066" w:rsidRPr="000F1014">
        <w:t xml:space="preserve">KREIPIMOSI </w:t>
      </w:r>
      <w:r w:rsidR="00630700">
        <w:t xml:space="preserve"> </w:t>
      </w:r>
      <w:r w:rsidR="00D71954">
        <w:t xml:space="preserve">  </w:t>
      </w:r>
      <w:r w:rsidRPr="000F1014">
        <w:t xml:space="preserve"> </w:t>
      </w:r>
      <w:r w:rsidR="008C6066" w:rsidRPr="000F1014">
        <w:t>„DĖL</w:t>
      </w:r>
      <w:r w:rsidR="005E6530">
        <w:t xml:space="preserve"> </w:t>
      </w:r>
      <w:r w:rsidR="004817BE">
        <w:t xml:space="preserve">   </w:t>
      </w:r>
      <w:r w:rsidR="005E6530" w:rsidRPr="006A2E7A">
        <w:rPr>
          <w:color w:val="000000"/>
          <w:shd w:val="clear" w:color="auto" w:fill="FFFFFF"/>
        </w:rPr>
        <w:t>VILNIAUS</w:t>
      </w:r>
      <w:r w:rsidR="004817BE">
        <w:rPr>
          <w:color w:val="000000"/>
          <w:shd w:val="clear" w:color="auto" w:fill="FFFFFF"/>
        </w:rPr>
        <w:t xml:space="preserve">  </w:t>
      </w:r>
      <w:r w:rsidR="005E6530" w:rsidRPr="006A2E7A">
        <w:rPr>
          <w:color w:val="000000"/>
          <w:shd w:val="clear" w:color="auto" w:fill="FFFFFF"/>
        </w:rPr>
        <w:t xml:space="preserve"> IR </w:t>
      </w:r>
      <w:r w:rsidR="004817BE">
        <w:rPr>
          <w:color w:val="000000"/>
          <w:shd w:val="clear" w:color="auto" w:fill="FFFFFF"/>
        </w:rPr>
        <w:t xml:space="preserve">  </w:t>
      </w:r>
      <w:r w:rsidR="005E6530" w:rsidRPr="006A2E7A">
        <w:rPr>
          <w:color w:val="000000"/>
          <w:shd w:val="clear" w:color="auto" w:fill="FFFFFF"/>
        </w:rPr>
        <w:t>KAUNO</w:t>
      </w:r>
      <w:r w:rsidR="004817BE">
        <w:rPr>
          <w:color w:val="000000"/>
          <w:shd w:val="clear" w:color="auto" w:fill="FFFFFF"/>
        </w:rPr>
        <w:t xml:space="preserve"> </w:t>
      </w:r>
      <w:r w:rsidR="005E6530" w:rsidRPr="006A2E7A">
        <w:rPr>
          <w:color w:val="000000"/>
          <w:shd w:val="clear" w:color="auto" w:fill="FFFFFF"/>
        </w:rPr>
        <w:t xml:space="preserve"> VIEŠOJO</w:t>
      </w:r>
    </w:p>
    <w:p w14:paraId="4EB2318B" w14:textId="5F95CA70" w:rsidR="00630700" w:rsidRDefault="005E6530" w:rsidP="005E6530">
      <w:pPr>
        <w:pStyle w:val="Pagrindiniotekstotrauka"/>
        <w:ind w:firstLine="0"/>
      </w:pPr>
      <w:r w:rsidRPr="006A2E7A">
        <w:rPr>
          <w:color w:val="000000"/>
          <w:shd w:val="clear" w:color="auto" w:fill="FFFFFF"/>
        </w:rPr>
        <w:t>TRANSPORTO SISTEMŲ SUSIJUNGIMO</w:t>
      </w:r>
      <w:r w:rsidR="00D71954">
        <w:t xml:space="preserve"> </w:t>
      </w:r>
      <w:r w:rsidR="008C6066" w:rsidRPr="000F1014">
        <w:t>“.</w:t>
      </w:r>
    </w:p>
    <w:p w14:paraId="5704A700" w14:textId="74AD6DA1" w:rsidR="00202032" w:rsidRPr="00445808" w:rsidRDefault="00B576FD" w:rsidP="00202032">
      <w:pPr>
        <w:pStyle w:val="Pagrindiniotekstotrauka"/>
        <w:jc w:val="both"/>
      </w:pPr>
      <w:r w:rsidRPr="00445808">
        <w:t xml:space="preserve">Posėdžio pirmininkas Mantas Benkunskas </w:t>
      </w:r>
      <w:r w:rsidR="0072083F" w:rsidRPr="00445808">
        <w:t>s</w:t>
      </w:r>
      <w:r w:rsidR="00202032" w:rsidRPr="00445808">
        <w:t>upažindina, kad p</w:t>
      </w:r>
      <w:r w:rsidR="0072083F" w:rsidRPr="00445808">
        <w:t xml:space="preserve">areiškėjas pateikė kreipimąsi, kuriuo siūlo: </w:t>
      </w:r>
      <w:r w:rsidR="003B2170" w:rsidRPr="00445808">
        <w:t>(a)</w:t>
      </w:r>
      <w:r w:rsidR="0072083F" w:rsidRPr="00445808">
        <w:t xml:space="preserve"> „sumažinti mėnesinį JUDU bilietą iš 29 Eur į 28 Eur“; (b) „padaryti, kad keleivių kontrolė Vilniuje pripažintų Kauno kortelę“ &lt;...&gt;; (c) nustatyti, kad nusipirkus „JUDU kortelę mėnesiui už 28 Eur“ priklausytų nemokamai automobilio statymas žaliojoje zonoje ir „Statyk ir vairuok“; (d) „į JUDU kortelę įskaityti už 28 Eur ir traukinio bilietą Vilnius – Kaunas. Reikia, kad savivaldybė perimtų traukinio maršrutą“. Taigi kreipimusi iš esmės prašoma spręsti klausimus, susijusius su viešojo transporto bilietų tarifų, vietinės rinkliavos už naudojimąsi Tarybos nustatytomis mokamomis vietomis automobiliams statyti nustatymu ir pan.</w:t>
      </w:r>
    </w:p>
    <w:p w14:paraId="3627FC9E" w14:textId="6DCE9673" w:rsidR="00202032" w:rsidRPr="00445808" w:rsidRDefault="00B21E4F" w:rsidP="00202032">
      <w:pPr>
        <w:pStyle w:val="Pagrindiniotekstotrauka"/>
        <w:jc w:val="both"/>
      </w:pPr>
      <w:r w:rsidRPr="00445808">
        <w:t>Sako, kad v</w:t>
      </w:r>
      <w:r w:rsidR="0072083F" w:rsidRPr="00445808">
        <w:t>ienas iš kreipimosi pripažinimo peticija kvalifikuojančių požymių – prašymas dėl savivaldybės institucijų priimamų norminių teisės aktų (</w:t>
      </w:r>
      <w:r w:rsidR="000A5251" w:rsidRPr="00445808">
        <w:t>Lietuvos Respublikos peticijų konstituci</w:t>
      </w:r>
      <w:r w:rsidR="004F2412" w:rsidRPr="00445808">
        <w:t xml:space="preserve">nio įstatymo (toliau – </w:t>
      </w:r>
      <w:r w:rsidR="0072083F" w:rsidRPr="00445808">
        <w:t>Įstatymo</w:t>
      </w:r>
      <w:r w:rsidR="004F2412" w:rsidRPr="00445808">
        <w:t>)</w:t>
      </w:r>
      <w:r w:rsidR="0072083F" w:rsidRPr="00445808">
        <w:t xml:space="preserve"> 4 str. 3 d.).</w:t>
      </w:r>
    </w:p>
    <w:p w14:paraId="11D6C2E2" w14:textId="02B6BEB7" w:rsidR="00202032" w:rsidRPr="00445808" w:rsidRDefault="0072083F" w:rsidP="00202032">
      <w:pPr>
        <w:pStyle w:val="Pagrindiniotekstotrauka"/>
        <w:jc w:val="both"/>
      </w:pPr>
      <w:r w:rsidRPr="00445808">
        <w:t>Preliminariu Teisės grupės vertinimu, teikiamų siūlymų sprendimui galėtų būti reikalinga pakeisti ir papildyti tam tikrus norminius teisės aktus</w:t>
      </w:r>
      <w:r w:rsidR="00445808" w:rsidRPr="00445808">
        <w:t>. T</w:t>
      </w:r>
      <w:r w:rsidRPr="00445808">
        <w:t>ačiau, kokius konkrečiai Savivaldybės tarybos sprendimus pareiškėjas siūlo keisti ar papildyti, kreipimesi nėra nurodyta.</w:t>
      </w:r>
    </w:p>
    <w:p w14:paraId="4D00F5C7" w14:textId="5675FD47" w:rsidR="00202032" w:rsidRPr="00445808" w:rsidRDefault="0072083F" w:rsidP="00202032">
      <w:pPr>
        <w:pStyle w:val="Pagrindiniotekstotrauka"/>
        <w:jc w:val="both"/>
      </w:pPr>
      <w:r w:rsidRPr="00445808">
        <w:t>Įstatymo 8 str. 3 d. 5 ir 6 p. nustatyta, kad kreipimesi turi būti nurodyta: prašymas pripažinti kreipimąsi peticija, aiškiai nurodant, kokį ne tik pareiškėjui, bet ir visai visuomenei ar jos daliai svarbų klausimą prašoma</w:t>
      </w:r>
      <w:r w:rsidR="00445808">
        <w:t xml:space="preserve"> </w:t>
      </w:r>
      <w:r w:rsidRPr="00445808">
        <w:t>ar</w:t>
      </w:r>
      <w:r w:rsidR="00445808">
        <w:t xml:space="preserve"> </w:t>
      </w:r>
      <w:r w:rsidRPr="00445808">
        <w:t xml:space="preserve">siūloma spręsti, taip pat kreipimosi pateikimo priežastis ir tikslus; pareiškėjo prašymas ar siūlymas priimti, pakeisti, papildyti ar pripažinti netekusiu galios </w:t>
      </w:r>
      <w:r w:rsidRPr="00445808">
        <w:lastRenderedPageBreak/>
        <w:t>norminį teisės aktą. Kreipimasis nepripažįstamas peticija, jeigu pareiškėjas nepagrindžia kreipimesi pateikto prašymo ar siūlymo (Įstatymo 12 str. 2 d. 5 p.).</w:t>
      </w:r>
    </w:p>
    <w:p w14:paraId="6F53849C" w14:textId="08AC1727" w:rsidR="0072083F" w:rsidRPr="00445808" w:rsidRDefault="0072083F" w:rsidP="00202032">
      <w:pPr>
        <w:pStyle w:val="Pagrindiniotekstotrauka"/>
        <w:jc w:val="both"/>
      </w:pPr>
      <w:r w:rsidRPr="00445808">
        <w:t>Atsižvelgiant į aukščiau išdėstytas aplinkybes ir įvertinus 2024-06-21 kreipimosi turinį, Teisės grupės nuomone, pareiškėjas kreipimusi nenurodo jokių kreipimosi pateikimo priežasčių ir tikslų, nėra suformulavęs aiškaus siūlymo, kokius konkrečius Savivaldybės norminius teisės aktus papildyti ar pakeisti, ir pateikto prašymo ar siūlymo nėra pagrindęs.</w:t>
      </w:r>
    </w:p>
    <w:p w14:paraId="23E5DCB8" w14:textId="77777777" w:rsidR="00445808" w:rsidRPr="00445808" w:rsidRDefault="00E61A69" w:rsidP="00445808">
      <w:pPr>
        <w:ind w:firstLine="720"/>
        <w:jc w:val="both"/>
        <w:rPr>
          <w:color w:val="auto"/>
        </w:rPr>
      </w:pPr>
      <w:r w:rsidRPr="00445808">
        <w:rPr>
          <w:color w:val="auto"/>
        </w:rPr>
        <w:t>Komisijos nariai klausimų neturi.</w:t>
      </w:r>
    </w:p>
    <w:p w14:paraId="569F1CA1" w14:textId="13719911" w:rsidR="00E61A69" w:rsidRPr="00445808" w:rsidRDefault="00E61A69" w:rsidP="00445808">
      <w:pPr>
        <w:ind w:firstLine="720"/>
        <w:jc w:val="both"/>
        <w:rPr>
          <w:color w:val="auto"/>
        </w:rPr>
      </w:pPr>
      <w:r w:rsidRPr="00445808">
        <w:rPr>
          <w:color w:val="auto"/>
        </w:rPr>
        <w:t>Posėdžio</w:t>
      </w:r>
      <w:r w:rsidR="00445808" w:rsidRPr="00445808">
        <w:rPr>
          <w:color w:val="auto"/>
        </w:rPr>
        <w:t xml:space="preserve"> </w:t>
      </w:r>
      <w:r w:rsidRPr="00445808">
        <w:rPr>
          <w:color w:val="auto"/>
        </w:rPr>
        <w:t>pirmininkas</w:t>
      </w:r>
      <w:r w:rsidR="00445808" w:rsidRPr="00445808">
        <w:rPr>
          <w:color w:val="auto"/>
        </w:rPr>
        <w:t xml:space="preserve"> </w:t>
      </w:r>
      <w:r w:rsidRPr="00445808">
        <w:rPr>
          <w:color w:val="auto"/>
        </w:rPr>
        <w:t>siūlo</w:t>
      </w:r>
      <w:r w:rsidR="00445808" w:rsidRPr="00445808">
        <w:rPr>
          <w:color w:val="auto"/>
        </w:rPr>
        <w:t xml:space="preserve"> </w:t>
      </w:r>
      <w:r w:rsidRPr="00445808">
        <w:rPr>
          <w:color w:val="auto"/>
        </w:rPr>
        <w:t>kreipimosi</w:t>
      </w:r>
      <w:r w:rsidR="00445808" w:rsidRPr="00445808">
        <w:rPr>
          <w:color w:val="auto"/>
        </w:rPr>
        <w:t xml:space="preserve"> </w:t>
      </w:r>
      <w:r w:rsidRPr="00445808">
        <w:rPr>
          <w:color w:val="auto"/>
        </w:rPr>
        <w:t>nepripažinti peticija</w:t>
      </w:r>
      <w:r w:rsidR="001E6C64" w:rsidRPr="00445808">
        <w:rPr>
          <w:color w:val="auto"/>
        </w:rPr>
        <w:t>,</w:t>
      </w:r>
      <w:r w:rsidR="00445808" w:rsidRPr="00445808">
        <w:rPr>
          <w:color w:val="auto"/>
        </w:rPr>
        <w:t xml:space="preserve"> </w:t>
      </w:r>
      <w:r w:rsidR="00006A91" w:rsidRPr="00445808">
        <w:rPr>
          <w:color w:val="auto"/>
        </w:rPr>
        <w:t>v</w:t>
      </w:r>
      <w:r w:rsidR="001E6C64" w:rsidRPr="00445808">
        <w:rPr>
          <w:color w:val="auto"/>
        </w:rPr>
        <w:t>adovaujantis</w:t>
      </w:r>
      <w:r w:rsidR="00445808" w:rsidRPr="00445808">
        <w:rPr>
          <w:color w:val="auto"/>
        </w:rPr>
        <w:t xml:space="preserve"> </w:t>
      </w:r>
      <w:r w:rsidR="001E6C64" w:rsidRPr="00445808">
        <w:rPr>
          <w:color w:val="auto"/>
        </w:rPr>
        <w:t>Lietuvos</w:t>
      </w:r>
      <w:r w:rsidR="00445808" w:rsidRPr="00445808">
        <w:rPr>
          <w:color w:val="auto"/>
        </w:rPr>
        <w:t xml:space="preserve"> </w:t>
      </w:r>
      <w:r w:rsidR="001E6C64" w:rsidRPr="00445808">
        <w:rPr>
          <w:color w:val="auto"/>
        </w:rPr>
        <w:t>Respublikos peticijų konstitucinio įstatymo 12 str. 2 d.</w:t>
      </w:r>
      <w:r w:rsidR="00006A91" w:rsidRPr="00445808">
        <w:rPr>
          <w:color w:val="auto"/>
        </w:rPr>
        <w:t xml:space="preserve"> </w:t>
      </w:r>
      <w:r w:rsidR="001E6C64" w:rsidRPr="00445808">
        <w:rPr>
          <w:color w:val="auto"/>
        </w:rPr>
        <w:t>5 p.</w:t>
      </w:r>
      <w:r w:rsidRPr="00445808">
        <w:rPr>
          <w:color w:val="auto"/>
        </w:rPr>
        <w:t xml:space="preserve"> </w:t>
      </w:r>
    </w:p>
    <w:p w14:paraId="404ED219" w14:textId="77777777" w:rsidR="000C638E" w:rsidRPr="00445808" w:rsidRDefault="00E61A69" w:rsidP="000C638E">
      <w:pPr>
        <w:pBdr>
          <w:top w:val="nil"/>
          <w:left w:val="nil"/>
          <w:bottom w:val="nil"/>
          <w:right w:val="nil"/>
          <w:between w:val="nil"/>
        </w:pBdr>
        <w:ind w:left="567"/>
        <w:jc w:val="both"/>
        <w:rPr>
          <w:color w:val="auto"/>
        </w:rPr>
      </w:pPr>
      <w:r w:rsidRPr="00445808">
        <w:rPr>
          <w:color w:val="auto"/>
        </w:rPr>
        <w:t>„Už“ – bendru sutarimu.</w:t>
      </w:r>
    </w:p>
    <w:p w14:paraId="568D55DD" w14:textId="77777777" w:rsidR="000C638E" w:rsidRPr="00445808" w:rsidRDefault="0074559C" w:rsidP="000C638E">
      <w:pPr>
        <w:pBdr>
          <w:top w:val="nil"/>
          <w:left w:val="nil"/>
          <w:bottom w:val="nil"/>
          <w:right w:val="nil"/>
          <w:between w:val="nil"/>
        </w:pBdr>
        <w:ind w:left="567"/>
        <w:jc w:val="both"/>
        <w:rPr>
          <w:color w:val="auto"/>
        </w:rPr>
      </w:pPr>
      <w:r w:rsidRPr="00445808">
        <w:rPr>
          <w:color w:val="auto"/>
        </w:rPr>
        <w:t>NUSPRĘSTA</w:t>
      </w:r>
      <w:r w:rsidR="000B3337" w:rsidRPr="00445808">
        <w:rPr>
          <w:color w:val="auto"/>
        </w:rPr>
        <w:t>.</w:t>
      </w:r>
      <w:r w:rsidR="006A73FE" w:rsidRPr="00445808">
        <w:rPr>
          <w:color w:val="auto"/>
        </w:rPr>
        <w:t xml:space="preserve"> </w:t>
      </w:r>
      <w:r w:rsidR="00AD505C" w:rsidRPr="00445808">
        <w:rPr>
          <w:color w:val="auto"/>
        </w:rPr>
        <w:t xml:space="preserve">Vadovaujantis Lietuvos Respublikos peticijų konstitucinio įstatymo </w:t>
      </w:r>
      <w:r w:rsidR="0080198D" w:rsidRPr="00445808">
        <w:rPr>
          <w:color w:val="auto"/>
        </w:rPr>
        <w:t>12 str. 2 d.</w:t>
      </w:r>
    </w:p>
    <w:p w14:paraId="62EB814F" w14:textId="45FEAF06" w:rsidR="008F3A25" w:rsidRPr="00445808" w:rsidRDefault="0080198D" w:rsidP="000C638E">
      <w:pPr>
        <w:pBdr>
          <w:top w:val="nil"/>
          <w:left w:val="nil"/>
          <w:bottom w:val="nil"/>
          <w:right w:val="nil"/>
          <w:between w:val="nil"/>
        </w:pBdr>
        <w:jc w:val="both"/>
        <w:rPr>
          <w:color w:val="auto"/>
        </w:rPr>
      </w:pPr>
      <w:r w:rsidRPr="00445808">
        <w:rPr>
          <w:color w:val="auto"/>
        </w:rPr>
        <w:t>5 p., kreipimosi nepripažinti peticija.</w:t>
      </w:r>
    </w:p>
    <w:p w14:paraId="5525B682" w14:textId="7FCC8D89" w:rsidR="00AE4A2E" w:rsidRPr="00223652" w:rsidRDefault="00AE4A2E" w:rsidP="00BF21E4">
      <w:pPr>
        <w:pStyle w:val="Textbody"/>
        <w:spacing w:after="0" w:line="240" w:lineRule="auto"/>
        <w:jc w:val="both"/>
        <w:rPr>
          <w:rFonts w:hint="eastAsia"/>
          <w:bCs/>
        </w:rPr>
      </w:pPr>
    </w:p>
    <w:p w14:paraId="187985A7" w14:textId="4C11C6B8" w:rsidR="005A7179" w:rsidRPr="00C60E14" w:rsidRDefault="0097557C" w:rsidP="00C60E14">
      <w:pPr>
        <w:jc w:val="both"/>
        <w:rPr>
          <w:color w:val="auto"/>
        </w:rPr>
      </w:pPr>
      <w:r>
        <w:rPr>
          <w:color w:val="auto"/>
        </w:rPr>
        <w:t xml:space="preserve"> </w:t>
      </w:r>
    </w:p>
    <w:tbl>
      <w:tblPr>
        <w:tblW w:w="20270" w:type="dxa"/>
        <w:tblLayout w:type="fixed"/>
        <w:tblCellMar>
          <w:left w:w="115" w:type="dxa"/>
          <w:right w:w="115" w:type="dxa"/>
        </w:tblCellMar>
        <w:tblLook w:val="0000" w:firstRow="0" w:lastRow="0" w:firstColumn="0" w:lastColumn="0" w:noHBand="0" w:noVBand="0"/>
      </w:tblPr>
      <w:tblGrid>
        <w:gridCol w:w="4358"/>
        <w:gridCol w:w="5386"/>
        <w:gridCol w:w="5386"/>
        <w:gridCol w:w="5140"/>
      </w:tblGrid>
      <w:tr w:rsidR="000F1014" w:rsidRPr="000F1014" w14:paraId="4411E500" w14:textId="77777777" w:rsidTr="00C531DF">
        <w:trPr>
          <w:trHeight w:val="87"/>
        </w:trPr>
        <w:tc>
          <w:tcPr>
            <w:tcW w:w="4358" w:type="dxa"/>
            <w:shd w:val="clear" w:color="auto" w:fill="auto"/>
          </w:tcPr>
          <w:p w14:paraId="363BDC4C" w14:textId="77777777" w:rsidR="00C531DF" w:rsidRPr="000F1014" w:rsidRDefault="00C531DF">
            <w:pPr>
              <w:rPr>
                <w:color w:val="auto"/>
              </w:rPr>
            </w:pPr>
            <w:r w:rsidRPr="000F1014">
              <w:rPr>
                <w:color w:val="auto"/>
              </w:rPr>
              <w:t>Posėdžio pirmininkas</w:t>
            </w:r>
          </w:p>
          <w:p w14:paraId="317F2BFF" w14:textId="77777777" w:rsidR="00C531DF" w:rsidRPr="000F1014" w:rsidRDefault="00C531DF">
            <w:pPr>
              <w:rPr>
                <w:color w:val="auto"/>
              </w:rPr>
            </w:pPr>
          </w:p>
        </w:tc>
        <w:tc>
          <w:tcPr>
            <w:tcW w:w="5386" w:type="dxa"/>
          </w:tcPr>
          <w:p w14:paraId="0E0E9A15" w14:textId="60743FD6" w:rsidR="00C531DF" w:rsidRPr="000F1014" w:rsidRDefault="00CA3E73">
            <w:pPr>
              <w:jc w:val="right"/>
              <w:rPr>
                <w:color w:val="auto"/>
              </w:rPr>
            </w:pPr>
            <w:r w:rsidRPr="000F1014">
              <w:rPr>
                <w:color w:val="auto"/>
              </w:rPr>
              <w:t>Mantas Benkunskas</w:t>
            </w:r>
          </w:p>
        </w:tc>
        <w:tc>
          <w:tcPr>
            <w:tcW w:w="5386" w:type="dxa"/>
          </w:tcPr>
          <w:p w14:paraId="76C7AE0D" w14:textId="02DDB252" w:rsidR="00C531DF" w:rsidRPr="000F1014" w:rsidRDefault="00C531DF">
            <w:pPr>
              <w:jc w:val="right"/>
              <w:rPr>
                <w:color w:val="auto"/>
              </w:rPr>
            </w:pPr>
            <w:r w:rsidRPr="000F1014">
              <w:rPr>
                <w:color w:val="auto"/>
              </w:rPr>
              <w:t>Mantas Benkunskas</w:t>
            </w:r>
          </w:p>
          <w:p w14:paraId="656D0F73" w14:textId="77777777" w:rsidR="00C531DF" w:rsidRPr="000F1014" w:rsidRDefault="00C531DF">
            <w:pPr>
              <w:jc w:val="right"/>
              <w:rPr>
                <w:color w:val="auto"/>
              </w:rPr>
            </w:pPr>
          </w:p>
        </w:tc>
        <w:tc>
          <w:tcPr>
            <w:tcW w:w="5140" w:type="dxa"/>
            <w:shd w:val="clear" w:color="auto" w:fill="auto"/>
          </w:tcPr>
          <w:p w14:paraId="23F689D1" w14:textId="77777777" w:rsidR="00C531DF" w:rsidRPr="000F1014" w:rsidRDefault="00C531DF">
            <w:pPr>
              <w:jc w:val="right"/>
              <w:rPr>
                <w:color w:val="auto"/>
              </w:rPr>
            </w:pPr>
          </w:p>
        </w:tc>
      </w:tr>
      <w:tr w:rsidR="00C531DF" w:rsidRPr="000F1014" w14:paraId="1148C226" w14:textId="77777777" w:rsidTr="00C531DF">
        <w:trPr>
          <w:trHeight w:val="87"/>
        </w:trPr>
        <w:tc>
          <w:tcPr>
            <w:tcW w:w="4358" w:type="dxa"/>
            <w:shd w:val="clear" w:color="auto" w:fill="auto"/>
          </w:tcPr>
          <w:p w14:paraId="7D8B152D" w14:textId="77777777" w:rsidR="00C531DF" w:rsidRPr="000F1014" w:rsidRDefault="00C531DF">
            <w:pPr>
              <w:rPr>
                <w:color w:val="auto"/>
              </w:rPr>
            </w:pPr>
            <w:r w:rsidRPr="000F1014">
              <w:rPr>
                <w:color w:val="auto"/>
              </w:rPr>
              <w:t>Posėdžio sekretorė</w:t>
            </w:r>
          </w:p>
          <w:p w14:paraId="5BB859EE" w14:textId="77777777" w:rsidR="00C531DF" w:rsidRPr="000F1014" w:rsidRDefault="00C531DF">
            <w:pPr>
              <w:rPr>
                <w:color w:val="auto"/>
              </w:rPr>
            </w:pPr>
          </w:p>
        </w:tc>
        <w:tc>
          <w:tcPr>
            <w:tcW w:w="5386" w:type="dxa"/>
          </w:tcPr>
          <w:p w14:paraId="19F424B5" w14:textId="2AA67D25" w:rsidR="00C531DF" w:rsidRPr="000F1014" w:rsidRDefault="00CA3E73">
            <w:pPr>
              <w:jc w:val="right"/>
              <w:rPr>
                <w:color w:val="auto"/>
              </w:rPr>
            </w:pPr>
            <w:r w:rsidRPr="000F1014">
              <w:rPr>
                <w:color w:val="auto"/>
              </w:rPr>
              <w:t>Lina Matulaitė</w:t>
            </w:r>
          </w:p>
        </w:tc>
        <w:tc>
          <w:tcPr>
            <w:tcW w:w="5386" w:type="dxa"/>
          </w:tcPr>
          <w:p w14:paraId="4A5EDF98" w14:textId="5B2AF489" w:rsidR="00C531DF" w:rsidRPr="000F1014" w:rsidRDefault="00C531DF">
            <w:pPr>
              <w:jc w:val="right"/>
              <w:rPr>
                <w:color w:val="auto"/>
              </w:rPr>
            </w:pPr>
            <w:r w:rsidRPr="000F1014">
              <w:rPr>
                <w:color w:val="auto"/>
              </w:rPr>
              <w:t>Lina Matulaitė</w:t>
            </w:r>
          </w:p>
        </w:tc>
        <w:tc>
          <w:tcPr>
            <w:tcW w:w="5140" w:type="dxa"/>
            <w:shd w:val="clear" w:color="auto" w:fill="auto"/>
          </w:tcPr>
          <w:p w14:paraId="34B4A5C8" w14:textId="77777777" w:rsidR="00C531DF" w:rsidRPr="000F1014" w:rsidRDefault="00C531DF">
            <w:pPr>
              <w:jc w:val="right"/>
              <w:rPr>
                <w:color w:val="auto"/>
              </w:rPr>
            </w:pPr>
          </w:p>
        </w:tc>
      </w:tr>
    </w:tbl>
    <w:p w14:paraId="2F4CF323" w14:textId="77777777" w:rsidR="002D6B51" w:rsidRPr="000F1014" w:rsidRDefault="002D6B51">
      <w:pPr>
        <w:jc w:val="both"/>
        <w:rPr>
          <w:color w:val="auto"/>
        </w:rPr>
      </w:pPr>
    </w:p>
    <w:sectPr w:rsidR="002D6B51" w:rsidRPr="000F1014">
      <w:headerReference w:type="default" r:id="rId8"/>
      <w:headerReference w:type="first" r:id="rId9"/>
      <w:pgSz w:w="11906" w:h="16838"/>
      <w:pgMar w:top="1135" w:right="567" w:bottom="1134" w:left="1701"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D80D92" w14:textId="77777777" w:rsidR="00305907" w:rsidRDefault="00305907">
      <w:r>
        <w:separator/>
      </w:r>
    </w:p>
  </w:endnote>
  <w:endnote w:type="continuationSeparator" w:id="0">
    <w:p w14:paraId="64BAD1E7" w14:textId="77777777" w:rsidR="00305907" w:rsidRDefault="00305907">
      <w:r>
        <w:continuationSeparator/>
      </w:r>
    </w:p>
  </w:endnote>
  <w:endnote w:type="continuationNotice" w:id="1">
    <w:p w14:paraId="7DB6227A" w14:textId="77777777" w:rsidR="00305907" w:rsidRDefault="003059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1C52D4" w14:textId="77777777" w:rsidR="00305907" w:rsidRDefault="00305907">
      <w:r>
        <w:separator/>
      </w:r>
    </w:p>
  </w:footnote>
  <w:footnote w:type="continuationSeparator" w:id="0">
    <w:p w14:paraId="0A139CF4" w14:textId="77777777" w:rsidR="00305907" w:rsidRDefault="00305907">
      <w:r>
        <w:continuationSeparator/>
      </w:r>
    </w:p>
  </w:footnote>
  <w:footnote w:type="continuationNotice" w:id="1">
    <w:p w14:paraId="11EE741A" w14:textId="77777777" w:rsidR="00305907" w:rsidRDefault="003059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8C4D1" w14:textId="77777777" w:rsidR="002D6B51" w:rsidRDefault="000A7BFE">
    <w:pPr>
      <w:pBdr>
        <w:top w:val="nil"/>
        <w:left w:val="nil"/>
        <w:bottom w:val="nil"/>
        <w:right w:val="nil"/>
        <w:between w:val="nil"/>
      </w:pBdr>
      <w:tabs>
        <w:tab w:val="center" w:pos="4819"/>
        <w:tab w:val="right" w:pos="9638"/>
      </w:tabs>
      <w:jc w:val="center"/>
    </w:pPr>
    <w:r>
      <w:fldChar w:fldCharType="begin"/>
    </w:r>
    <w:r>
      <w:instrText>PAGE</w:instrText>
    </w:r>
    <w:r>
      <w:fldChar w:fldCharType="separate"/>
    </w:r>
    <w:r>
      <w:rPr>
        <w:noProof/>
      </w:rPr>
      <w:t>2</w:t>
    </w:r>
    <w:r>
      <w:fldChar w:fldCharType="end"/>
    </w:r>
    <w:r>
      <w:t xml:space="preserve"> </w:t>
    </w:r>
  </w:p>
  <w:p w14:paraId="5A0359FE" w14:textId="77777777" w:rsidR="002D6B51" w:rsidRDefault="002D6B5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C9830" w14:textId="77777777" w:rsidR="002D6B51" w:rsidRDefault="000A7BFE">
    <w:pPr>
      <w:pBdr>
        <w:top w:val="nil"/>
        <w:left w:val="nil"/>
        <w:bottom w:val="nil"/>
        <w:right w:val="nil"/>
        <w:between w:val="nil"/>
      </w:pBdr>
      <w:tabs>
        <w:tab w:val="center" w:pos="4819"/>
        <w:tab w:val="right" w:pos="9638"/>
      </w:tabs>
      <w:jc w:val="right"/>
    </w:pPr>
    <w:r>
      <w:t xml:space="preserve"> </w:t>
    </w:r>
  </w:p>
  <w:p w14:paraId="5BA71AD0" w14:textId="77777777" w:rsidR="002D6B51" w:rsidRDefault="002D6B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D4843"/>
    <w:multiLevelType w:val="multilevel"/>
    <w:tmpl w:val="F9B2C1EA"/>
    <w:lvl w:ilvl="0">
      <w:start w:val="1"/>
      <w:numFmt w:val="decimal"/>
      <w:lvlText w:val="%1."/>
      <w:lvlJc w:val="left"/>
      <w:pPr>
        <w:tabs>
          <w:tab w:val="num" w:pos="1656"/>
        </w:tabs>
        <w:ind w:left="1656" w:hanging="360"/>
      </w:pPr>
    </w:lvl>
    <w:lvl w:ilvl="1">
      <w:start w:val="1"/>
      <w:numFmt w:val="decimal"/>
      <w:lvlText w:val="%2."/>
      <w:lvlJc w:val="left"/>
      <w:pPr>
        <w:tabs>
          <w:tab w:val="num" w:pos="2376"/>
        </w:tabs>
        <w:ind w:left="2376" w:hanging="360"/>
      </w:pPr>
    </w:lvl>
    <w:lvl w:ilvl="2">
      <w:start w:val="1"/>
      <w:numFmt w:val="decimal"/>
      <w:lvlText w:val="%3."/>
      <w:lvlJc w:val="left"/>
      <w:pPr>
        <w:tabs>
          <w:tab w:val="num" w:pos="3096"/>
        </w:tabs>
        <w:ind w:left="3096" w:hanging="360"/>
      </w:pPr>
    </w:lvl>
    <w:lvl w:ilvl="3">
      <w:start w:val="1"/>
      <w:numFmt w:val="decimal"/>
      <w:lvlText w:val="%4."/>
      <w:lvlJc w:val="left"/>
      <w:pPr>
        <w:tabs>
          <w:tab w:val="num" w:pos="3816"/>
        </w:tabs>
        <w:ind w:left="3816" w:hanging="360"/>
      </w:pPr>
    </w:lvl>
    <w:lvl w:ilvl="4">
      <w:start w:val="1"/>
      <w:numFmt w:val="decimal"/>
      <w:lvlText w:val="%5."/>
      <w:lvlJc w:val="left"/>
      <w:pPr>
        <w:tabs>
          <w:tab w:val="num" w:pos="4536"/>
        </w:tabs>
        <w:ind w:left="4536" w:hanging="360"/>
      </w:pPr>
    </w:lvl>
    <w:lvl w:ilvl="5">
      <w:start w:val="1"/>
      <w:numFmt w:val="decimal"/>
      <w:lvlText w:val="%6."/>
      <w:lvlJc w:val="left"/>
      <w:pPr>
        <w:tabs>
          <w:tab w:val="num" w:pos="5256"/>
        </w:tabs>
        <w:ind w:left="5256" w:hanging="360"/>
      </w:pPr>
    </w:lvl>
    <w:lvl w:ilvl="6">
      <w:start w:val="1"/>
      <w:numFmt w:val="decimal"/>
      <w:lvlText w:val="%7."/>
      <w:lvlJc w:val="left"/>
      <w:pPr>
        <w:tabs>
          <w:tab w:val="num" w:pos="5976"/>
        </w:tabs>
        <w:ind w:left="5976" w:hanging="360"/>
      </w:pPr>
    </w:lvl>
    <w:lvl w:ilvl="7">
      <w:start w:val="1"/>
      <w:numFmt w:val="decimal"/>
      <w:lvlText w:val="%8."/>
      <w:lvlJc w:val="left"/>
      <w:pPr>
        <w:tabs>
          <w:tab w:val="num" w:pos="6696"/>
        </w:tabs>
        <w:ind w:left="6696" w:hanging="360"/>
      </w:pPr>
    </w:lvl>
    <w:lvl w:ilvl="8">
      <w:start w:val="1"/>
      <w:numFmt w:val="decimal"/>
      <w:lvlText w:val="%9."/>
      <w:lvlJc w:val="left"/>
      <w:pPr>
        <w:tabs>
          <w:tab w:val="num" w:pos="7416"/>
        </w:tabs>
        <w:ind w:left="7416" w:hanging="360"/>
      </w:pPr>
    </w:lvl>
  </w:abstractNum>
  <w:abstractNum w:abstractNumId="1" w15:restartNumberingAfterBreak="0">
    <w:nsid w:val="10BB1B51"/>
    <w:multiLevelType w:val="hybridMultilevel"/>
    <w:tmpl w:val="5DDE67F6"/>
    <w:lvl w:ilvl="0" w:tplc="DA740CB2">
      <w:start w:val="2"/>
      <w:numFmt w:val="decimal"/>
      <w:lvlText w:val="%1."/>
      <w:lvlJc w:val="left"/>
      <w:pPr>
        <w:ind w:left="939" w:hanging="360"/>
      </w:pPr>
      <w:rPr>
        <w:rFonts w:hint="default"/>
      </w:rPr>
    </w:lvl>
    <w:lvl w:ilvl="1" w:tplc="04270019" w:tentative="1">
      <w:start w:val="1"/>
      <w:numFmt w:val="lowerLetter"/>
      <w:lvlText w:val="%2."/>
      <w:lvlJc w:val="left"/>
      <w:pPr>
        <w:ind w:left="1659" w:hanging="360"/>
      </w:pPr>
    </w:lvl>
    <w:lvl w:ilvl="2" w:tplc="0427001B" w:tentative="1">
      <w:start w:val="1"/>
      <w:numFmt w:val="lowerRoman"/>
      <w:lvlText w:val="%3."/>
      <w:lvlJc w:val="right"/>
      <w:pPr>
        <w:ind w:left="2379" w:hanging="180"/>
      </w:pPr>
    </w:lvl>
    <w:lvl w:ilvl="3" w:tplc="0427000F" w:tentative="1">
      <w:start w:val="1"/>
      <w:numFmt w:val="decimal"/>
      <w:lvlText w:val="%4."/>
      <w:lvlJc w:val="left"/>
      <w:pPr>
        <w:ind w:left="3099" w:hanging="360"/>
      </w:pPr>
    </w:lvl>
    <w:lvl w:ilvl="4" w:tplc="04270019" w:tentative="1">
      <w:start w:val="1"/>
      <w:numFmt w:val="lowerLetter"/>
      <w:lvlText w:val="%5."/>
      <w:lvlJc w:val="left"/>
      <w:pPr>
        <w:ind w:left="3819" w:hanging="360"/>
      </w:pPr>
    </w:lvl>
    <w:lvl w:ilvl="5" w:tplc="0427001B" w:tentative="1">
      <w:start w:val="1"/>
      <w:numFmt w:val="lowerRoman"/>
      <w:lvlText w:val="%6."/>
      <w:lvlJc w:val="right"/>
      <w:pPr>
        <w:ind w:left="4539" w:hanging="180"/>
      </w:pPr>
    </w:lvl>
    <w:lvl w:ilvl="6" w:tplc="0427000F" w:tentative="1">
      <w:start w:val="1"/>
      <w:numFmt w:val="decimal"/>
      <w:lvlText w:val="%7."/>
      <w:lvlJc w:val="left"/>
      <w:pPr>
        <w:ind w:left="5259" w:hanging="360"/>
      </w:pPr>
    </w:lvl>
    <w:lvl w:ilvl="7" w:tplc="04270019" w:tentative="1">
      <w:start w:val="1"/>
      <w:numFmt w:val="lowerLetter"/>
      <w:lvlText w:val="%8."/>
      <w:lvlJc w:val="left"/>
      <w:pPr>
        <w:ind w:left="5979" w:hanging="360"/>
      </w:pPr>
    </w:lvl>
    <w:lvl w:ilvl="8" w:tplc="0427001B" w:tentative="1">
      <w:start w:val="1"/>
      <w:numFmt w:val="lowerRoman"/>
      <w:lvlText w:val="%9."/>
      <w:lvlJc w:val="right"/>
      <w:pPr>
        <w:ind w:left="6699" w:hanging="180"/>
      </w:pPr>
    </w:lvl>
  </w:abstractNum>
  <w:abstractNum w:abstractNumId="2" w15:restartNumberingAfterBreak="0">
    <w:nsid w:val="15840B38"/>
    <w:multiLevelType w:val="hybridMultilevel"/>
    <w:tmpl w:val="FC888460"/>
    <w:lvl w:ilvl="0" w:tplc="8C949F98">
      <w:start w:val="1"/>
      <w:numFmt w:val="decimal"/>
      <w:lvlText w:val="(%1)"/>
      <w:lvlJc w:val="left"/>
      <w:pPr>
        <w:ind w:left="1080" w:hanging="360"/>
      </w:pPr>
      <w:rPr>
        <w:rFonts w:hint="default"/>
        <w:b/>
        <w:color w:val="00000A"/>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D987989"/>
    <w:multiLevelType w:val="hybridMultilevel"/>
    <w:tmpl w:val="D2268CE6"/>
    <w:lvl w:ilvl="0" w:tplc="611604BA">
      <w:start w:val="1"/>
      <w:numFmt w:val="decimal"/>
      <w:lvlText w:val="(%1)"/>
      <w:lvlJc w:val="left"/>
      <w:pPr>
        <w:ind w:left="1080" w:hanging="360"/>
      </w:pPr>
      <w:rPr>
        <w:rFonts w:hint="default"/>
        <w:color w:val="00000A"/>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E3518A9"/>
    <w:multiLevelType w:val="hybridMultilevel"/>
    <w:tmpl w:val="D212841C"/>
    <w:lvl w:ilvl="0" w:tplc="9ADED9E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5D2317E"/>
    <w:multiLevelType w:val="hybridMultilevel"/>
    <w:tmpl w:val="38322530"/>
    <w:lvl w:ilvl="0" w:tplc="14CE7260">
      <w:start w:val="1"/>
      <w:numFmt w:val="decimal"/>
      <w:lvlText w:val="%1)"/>
      <w:lvlJc w:val="left"/>
      <w:pPr>
        <w:ind w:left="720" w:hanging="360"/>
      </w:pPr>
      <w:rPr>
        <w:rFonts w:ascii="Calibri" w:hAnsi="Calibri" w:cs="Times New Roman" w:hint="default"/>
        <w:color w:val="2424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6080724"/>
    <w:multiLevelType w:val="multilevel"/>
    <w:tmpl w:val="2E76AD8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15:restartNumberingAfterBreak="0">
    <w:nsid w:val="37742218"/>
    <w:multiLevelType w:val="hybridMultilevel"/>
    <w:tmpl w:val="DAE4DB7E"/>
    <w:lvl w:ilvl="0" w:tplc="30CA3F36">
      <w:start w:val="1"/>
      <w:numFmt w:val="decimal"/>
      <w:lvlText w:val="%1)"/>
      <w:lvlJc w:val="left"/>
      <w:pPr>
        <w:ind w:left="720" w:hanging="360"/>
      </w:pPr>
      <w:rPr>
        <w:rFonts w:ascii="Calibri" w:eastAsia="Calibri" w:hAnsi="Calibri" w:cs="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3BA205C5"/>
    <w:multiLevelType w:val="hybridMultilevel"/>
    <w:tmpl w:val="4A76045A"/>
    <w:lvl w:ilvl="0" w:tplc="49D6E4C8">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DC568E2"/>
    <w:multiLevelType w:val="hybridMultilevel"/>
    <w:tmpl w:val="80D8602A"/>
    <w:lvl w:ilvl="0" w:tplc="BC628B82">
      <w:numFmt w:val="bullet"/>
      <w:lvlText w:val="-"/>
      <w:lvlJc w:val="left"/>
      <w:pPr>
        <w:ind w:left="720" w:hanging="360"/>
      </w:pPr>
      <w:rPr>
        <w:rFonts w:ascii="Calibri" w:eastAsiaTheme="minorHAns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361213E"/>
    <w:multiLevelType w:val="hybridMultilevel"/>
    <w:tmpl w:val="080AABC6"/>
    <w:lvl w:ilvl="0" w:tplc="CDA81A58">
      <w:start w:val="1"/>
      <w:numFmt w:val="decimal"/>
      <w:lvlText w:val="%1)"/>
      <w:lvlJc w:val="left"/>
      <w:pPr>
        <w:ind w:left="1080" w:hanging="360"/>
      </w:pPr>
      <w:rPr>
        <w:rFonts w:hint="default"/>
        <w:color w:val="2424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C017E3C"/>
    <w:multiLevelType w:val="multilevel"/>
    <w:tmpl w:val="5560BE1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538015AE"/>
    <w:multiLevelType w:val="hybridMultilevel"/>
    <w:tmpl w:val="CEECB2DC"/>
    <w:lvl w:ilvl="0" w:tplc="47B0961A">
      <w:start w:val="1"/>
      <w:numFmt w:val="decimal"/>
      <w:lvlText w:val="%1."/>
      <w:lvlJc w:val="left"/>
      <w:pPr>
        <w:ind w:left="1080" w:hanging="360"/>
      </w:pPr>
      <w:rPr>
        <w:rFonts w:hint="default"/>
        <w:color w:val="2424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6DB5135"/>
    <w:multiLevelType w:val="hybridMultilevel"/>
    <w:tmpl w:val="BED0C14A"/>
    <w:lvl w:ilvl="0" w:tplc="FFFFFFFF">
      <w:start w:val="3"/>
      <w:numFmt w:val="decimal"/>
      <w:lvlText w:val="%1."/>
      <w:lvlJc w:val="left"/>
      <w:pPr>
        <w:ind w:left="1080" w:hanging="360"/>
      </w:pPr>
      <w:rPr>
        <w:rFonts w:hint="default"/>
        <w:color w:val="00000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B144D6F"/>
    <w:multiLevelType w:val="multilevel"/>
    <w:tmpl w:val="5560BE1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72B144EF"/>
    <w:multiLevelType w:val="multilevel"/>
    <w:tmpl w:val="B32055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3E329BF"/>
    <w:multiLevelType w:val="hybridMultilevel"/>
    <w:tmpl w:val="965EFC6C"/>
    <w:lvl w:ilvl="0" w:tplc="3732069A">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7A7B264F"/>
    <w:multiLevelType w:val="hybridMultilevel"/>
    <w:tmpl w:val="BED0C14A"/>
    <w:lvl w:ilvl="0" w:tplc="38BA8676">
      <w:start w:val="3"/>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86716363">
    <w:abstractNumId w:val="6"/>
  </w:num>
  <w:num w:numId="2" w16cid:durableId="1720083551">
    <w:abstractNumId w:val="11"/>
  </w:num>
  <w:num w:numId="3" w16cid:durableId="1019501224">
    <w:abstractNumId w:val="8"/>
  </w:num>
  <w:num w:numId="4" w16cid:durableId="1945458130">
    <w:abstractNumId w:val="16"/>
  </w:num>
  <w:num w:numId="5" w16cid:durableId="1854103895">
    <w:abstractNumId w:val="17"/>
  </w:num>
  <w:num w:numId="6" w16cid:durableId="296760496">
    <w:abstractNumId w:val="13"/>
  </w:num>
  <w:num w:numId="7" w16cid:durableId="1250625951">
    <w:abstractNumId w:val="4"/>
  </w:num>
  <w:num w:numId="8" w16cid:durableId="7554455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04792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7270765">
    <w:abstractNumId w:val="1"/>
  </w:num>
  <w:num w:numId="11" w16cid:durableId="350760639">
    <w:abstractNumId w:val="12"/>
  </w:num>
  <w:num w:numId="12" w16cid:durableId="1001741390">
    <w:abstractNumId w:val="10"/>
  </w:num>
  <w:num w:numId="13" w16cid:durableId="1980264577">
    <w:abstractNumId w:val="9"/>
  </w:num>
  <w:num w:numId="14" w16cid:durableId="2107991138">
    <w:abstractNumId w:val="2"/>
  </w:num>
  <w:num w:numId="15" w16cid:durableId="1041707852">
    <w:abstractNumId w:val="3"/>
  </w:num>
  <w:num w:numId="16" w16cid:durableId="1766460524">
    <w:abstractNumId w:val="14"/>
  </w:num>
  <w:num w:numId="17" w16cid:durableId="14268751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690894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B51"/>
    <w:rsid w:val="00005AE6"/>
    <w:rsid w:val="00006A91"/>
    <w:rsid w:val="00017053"/>
    <w:rsid w:val="00032D1E"/>
    <w:rsid w:val="00034EEE"/>
    <w:rsid w:val="0004379D"/>
    <w:rsid w:val="00043BEA"/>
    <w:rsid w:val="00050E9C"/>
    <w:rsid w:val="000579A5"/>
    <w:rsid w:val="000600DC"/>
    <w:rsid w:val="0006777F"/>
    <w:rsid w:val="00070801"/>
    <w:rsid w:val="00073294"/>
    <w:rsid w:val="00077FBE"/>
    <w:rsid w:val="00082A11"/>
    <w:rsid w:val="00087DE6"/>
    <w:rsid w:val="00092340"/>
    <w:rsid w:val="000A4702"/>
    <w:rsid w:val="000A4A0F"/>
    <w:rsid w:val="000A5251"/>
    <w:rsid w:val="000A776E"/>
    <w:rsid w:val="000A7BFE"/>
    <w:rsid w:val="000B3337"/>
    <w:rsid w:val="000B6879"/>
    <w:rsid w:val="000C2BBF"/>
    <w:rsid w:val="000C5AAA"/>
    <w:rsid w:val="000C638E"/>
    <w:rsid w:val="000E1734"/>
    <w:rsid w:val="000E2210"/>
    <w:rsid w:val="000E6EC0"/>
    <w:rsid w:val="000F1014"/>
    <w:rsid w:val="000F4817"/>
    <w:rsid w:val="000F5CB7"/>
    <w:rsid w:val="000F5E67"/>
    <w:rsid w:val="000F70A0"/>
    <w:rsid w:val="00105F7D"/>
    <w:rsid w:val="001160AD"/>
    <w:rsid w:val="00123C56"/>
    <w:rsid w:val="00123FE1"/>
    <w:rsid w:val="00124284"/>
    <w:rsid w:val="00124516"/>
    <w:rsid w:val="001252A1"/>
    <w:rsid w:val="00134A6B"/>
    <w:rsid w:val="00143BEC"/>
    <w:rsid w:val="0015167A"/>
    <w:rsid w:val="0016444C"/>
    <w:rsid w:val="00164B28"/>
    <w:rsid w:val="001671F3"/>
    <w:rsid w:val="00170053"/>
    <w:rsid w:val="001755AC"/>
    <w:rsid w:val="0017567A"/>
    <w:rsid w:val="00175AE8"/>
    <w:rsid w:val="00184269"/>
    <w:rsid w:val="0018555A"/>
    <w:rsid w:val="00186AD4"/>
    <w:rsid w:val="00190E8C"/>
    <w:rsid w:val="00194946"/>
    <w:rsid w:val="001A14D7"/>
    <w:rsid w:val="001A46A2"/>
    <w:rsid w:val="001B4533"/>
    <w:rsid w:val="001B6804"/>
    <w:rsid w:val="001B72D0"/>
    <w:rsid w:val="001C2FD0"/>
    <w:rsid w:val="001D2475"/>
    <w:rsid w:val="001D24FC"/>
    <w:rsid w:val="001D5B2E"/>
    <w:rsid w:val="001E1E75"/>
    <w:rsid w:val="001E6C64"/>
    <w:rsid w:val="001F24B9"/>
    <w:rsid w:val="001F4C2E"/>
    <w:rsid w:val="001F63C8"/>
    <w:rsid w:val="00202032"/>
    <w:rsid w:val="00205CFE"/>
    <w:rsid w:val="00212AE4"/>
    <w:rsid w:val="00214BC8"/>
    <w:rsid w:val="00220555"/>
    <w:rsid w:val="00223652"/>
    <w:rsid w:val="002330F5"/>
    <w:rsid w:val="00236F02"/>
    <w:rsid w:val="00237312"/>
    <w:rsid w:val="0024347F"/>
    <w:rsid w:val="00246AE6"/>
    <w:rsid w:val="0025107B"/>
    <w:rsid w:val="00251695"/>
    <w:rsid w:val="002537BA"/>
    <w:rsid w:val="00260ADF"/>
    <w:rsid w:val="00261B24"/>
    <w:rsid w:val="00264C2D"/>
    <w:rsid w:val="00264EEE"/>
    <w:rsid w:val="00277ABC"/>
    <w:rsid w:val="00282D97"/>
    <w:rsid w:val="00282F43"/>
    <w:rsid w:val="00287712"/>
    <w:rsid w:val="00291D0B"/>
    <w:rsid w:val="00292C1E"/>
    <w:rsid w:val="00293A11"/>
    <w:rsid w:val="0029639F"/>
    <w:rsid w:val="00297A24"/>
    <w:rsid w:val="002A02D3"/>
    <w:rsid w:val="002A1BE0"/>
    <w:rsid w:val="002A217D"/>
    <w:rsid w:val="002B0FA2"/>
    <w:rsid w:val="002B1CED"/>
    <w:rsid w:val="002B1F96"/>
    <w:rsid w:val="002B3DDF"/>
    <w:rsid w:val="002C0FAF"/>
    <w:rsid w:val="002C2A31"/>
    <w:rsid w:val="002C4B03"/>
    <w:rsid w:val="002C597E"/>
    <w:rsid w:val="002C6B6B"/>
    <w:rsid w:val="002D45F4"/>
    <w:rsid w:val="002D5D7F"/>
    <w:rsid w:val="002D6B51"/>
    <w:rsid w:val="002E2F59"/>
    <w:rsid w:val="002F2AD1"/>
    <w:rsid w:val="003000FC"/>
    <w:rsid w:val="00302ED5"/>
    <w:rsid w:val="003057A2"/>
    <w:rsid w:val="00305907"/>
    <w:rsid w:val="00305F2E"/>
    <w:rsid w:val="003060F8"/>
    <w:rsid w:val="0031053A"/>
    <w:rsid w:val="00311D60"/>
    <w:rsid w:val="00320B09"/>
    <w:rsid w:val="00323F77"/>
    <w:rsid w:val="00325FB9"/>
    <w:rsid w:val="003357D7"/>
    <w:rsid w:val="0033717C"/>
    <w:rsid w:val="00341BFF"/>
    <w:rsid w:val="00347011"/>
    <w:rsid w:val="0035486C"/>
    <w:rsid w:val="00355885"/>
    <w:rsid w:val="00356C5B"/>
    <w:rsid w:val="003608DA"/>
    <w:rsid w:val="003610BD"/>
    <w:rsid w:val="00362BEA"/>
    <w:rsid w:val="00362C91"/>
    <w:rsid w:val="00363196"/>
    <w:rsid w:val="00363E32"/>
    <w:rsid w:val="0037102B"/>
    <w:rsid w:val="00382A22"/>
    <w:rsid w:val="003840F6"/>
    <w:rsid w:val="00390913"/>
    <w:rsid w:val="00391F4B"/>
    <w:rsid w:val="00393D71"/>
    <w:rsid w:val="00394AE7"/>
    <w:rsid w:val="003A0D07"/>
    <w:rsid w:val="003A1A7F"/>
    <w:rsid w:val="003A2054"/>
    <w:rsid w:val="003A4EE1"/>
    <w:rsid w:val="003B12E0"/>
    <w:rsid w:val="003B2170"/>
    <w:rsid w:val="003B34BD"/>
    <w:rsid w:val="003B77B5"/>
    <w:rsid w:val="003B7993"/>
    <w:rsid w:val="003C4B78"/>
    <w:rsid w:val="003D0331"/>
    <w:rsid w:val="003D7737"/>
    <w:rsid w:val="003E220A"/>
    <w:rsid w:val="003F1BBC"/>
    <w:rsid w:val="003F3099"/>
    <w:rsid w:val="003F34FA"/>
    <w:rsid w:val="00403B24"/>
    <w:rsid w:val="00413C2F"/>
    <w:rsid w:val="0041436F"/>
    <w:rsid w:val="0041759A"/>
    <w:rsid w:val="00417C7D"/>
    <w:rsid w:val="00423E30"/>
    <w:rsid w:val="00432180"/>
    <w:rsid w:val="004331AE"/>
    <w:rsid w:val="0043351C"/>
    <w:rsid w:val="00434496"/>
    <w:rsid w:val="0043473D"/>
    <w:rsid w:val="004400DB"/>
    <w:rsid w:val="00441AF5"/>
    <w:rsid w:val="00443588"/>
    <w:rsid w:val="00443C25"/>
    <w:rsid w:val="00445808"/>
    <w:rsid w:val="00455046"/>
    <w:rsid w:val="00456D36"/>
    <w:rsid w:val="00462B38"/>
    <w:rsid w:val="004640C7"/>
    <w:rsid w:val="00466091"/>
    <w:rsid w:val="00470D45"/>
    <w:rsid w:val="004746E0"/>
    <w:rsid w:val="004817BE"/>
    <w:rsid w:val="00482C55"/>
    <w:rsid w:val="004871D8"/>
    <w:rsid w:val="00490366"/>
    <w:rsid w:val="004945D1"/>
    <w:rsid w:val="004A1C58"/>
    <w:rsid w:val="004A39E2"/>
    <w:rsid w:val="004B27B8"/>
    <w:rsid w:val="004B6DE2"/>
    <w:rsid w:val="004B7448"/>
    <w:rsid w:val="004C309A"/>
    <w:rsid w:val="004C39BE"/>
    <w:rsid w:val="004D1755"/>
    <w:rsid w:val="004D1FE9"/>
    <w:rsid w:val="004D5549"/>
    <w:rsid w:val="004D725D"/>
    <w:rsid w:val="004D7BCC"/>
    <w:rsid w:val="004E3AD1"/>
    <w:rsid w:val="004F2412"/>
    <w:rsid w:val="004F487E"/>
    <w:rsid w:val="004F5111"/>
    <w:rsid w:val="004F5A2A"/>
    <w:rsid w:val="005037F6"/>
    <w:rsid w:val="00506DF6"/>
    <w:rsid w:val="005121D8"/>
    <w:rsid w:val="00512514"/>
    <w:rsid w:val="005128B8"/>
    <w:rsid w:val="0051640A"/>
    <w:rsid w:val="0052415B"/>
    <w:rsid w:val="00525C9A"/>
    <w:rsid w:val="0052629D"/>
    <w:rsid w:val="005303CD"/>
    <w:rsid w:val="00534271"/>
    <w:rsid w:val="005360B4"/>
    <w:rsid w:val="00536B61"/>
    <w:rsid w:val="005375C0"/>
    <w:rsid w:val="00540BCD"/>
    <w:rsid w:val="00544115"/>
    <w:rsid w:val="005449D6"/>
    <w:rsid w:val="00544D85"/>
    <w:rsid w:val="005506AD"/>
    <w:rsid w:val="005541F9"/>
    <w:rsid w:val="00563825"/>
    <w:rsid w:val="00563D92"/>
    <w:rsid w:val="00572552"/>
    <w:rsid w:val="005757CA"/>
    <w:rsid w:val="00576DA6"/>
    <w:rsid w:val="005820F3"/>
    <w:rsid w:val="00595D19"/>
    <w:rsid w:val="00597E2F"/>
    <w:rsid w:val="005A0CED"/>
    <w:rsid w:val="005A4ED1"/>
    <w:rsid w:val="005A7179"/>
    <w:rsid w:val="005A7840"/>
    <w:rsid w:val="005B06BF"/>
    <w:rsid w:val="005B1623"/>
    <w:rsid w:val="005B2F17"/>
    <w:rsid w:val="005B3DFE"/>
    <w:rsid w:val="005B7214"/>
    <w:rsid w:val="005B7862"/>
    <w:rsid w:val="005C4B00"/>
    <w:rsid w:val="005C6AA9"/>
    <w:rsid w:val="005D1A89"/>
    <w:rsid w:val="005D1BB3"/>
    <w:rsid w:val="005D44D1"/>
    <w:rsid w:val="005D4FF4"/>
    <w:rsid w:val="005E323F"/>
    <w:rsid w:val="005E6530"/>
    <w:rsid w:val="005F3D6E"/>
    <w:rsid w:val="005F445B"/>
    <w:rsid w:val="005F6ECD"/>
    <w:rsid w:val="006021EF"/>
    <w:rsid w:val="00604423"/>
    <w:rsid w:val="00620A13"/>
    <w:rsid w:val="00622A7C"/>
    <w:rsid w:val="0062322F"/>
    <w:rsid w:val="00623BC2"/>
    <w:rsid w:val="006257E7"/>
    <w:rsid w:val="00630700"/>
    <w:rsid w:val="0063669D"/>
    <w:rsid w:val="00640697"/>
    <w:rsid w:val="006415A4"/>
    <w:rsid w:val="006459FD"/>
    <w:rsid w:val="00646084"/>
    <w:rsid w:val="00646A49"/>
    <w:rsid w:val="0065219E"/>
    <w:rsid w:val="006529A9"/>
    <w:rsid w:val="00652EC0"/>
    <w:rsid w:val="006548AE"/>
    <w:rsid w:val="00655B61"/>
    <w:rsid w:val="0066187D"/>
    <w:rsid w:val="00666E57"/>
    <w:rsid w:val="006703C4"/>
    <w:rsid w:val="00671A21"/>
    <w:rsid w:val="00676F2E"/>
    <w:rsid w:val="00676F99"/>
    <w:rsid w:val="00690E98"/>
    <w:rsid w:val="00694857"/>
    <w:rsid w:val="006A1971"/>
    <w:rsid w:val="006A699C"/>
    <w:rsid w:val="006A6D1A"/>
    <w:rsid w:val="006A73FE"/>
    <w:rsid w:val="006B01FB"/>
    <w:rsid w:val="006B26F2"/>
    <w:rsid w:val="006C23BD"/>
    <w:rsid w:val="006C2B00"/>
    <w:rsid w:val="006C301A"/>
    <w:rsid w:val="006C3CF3"/>
    <w:rsid w:val="006E1D4E"/>
    <w:rsid w:val="006E70A2"/>
    <w:rsid w:val="006F300C"/>
    <w:rsid w:val="007077A2"/>
    <w:rsid w:val="0071052A"/>
    <w:rsid w:val="00714861"/>
    <w:rsid w:val="00715601"/>
    <w:rsid w:val="00715C21"/>
    <w:rsid w:val="00717686"/>
    <w:rsid w:val="00720191"/>
    <w:rsid w:val="0072083F"/>
    <w:rsid w:val="00727044"/>
    <w:rsid w:val="00733C2D"/>
    <w:rsid w:val="007437FC"/>
    <w:rsid w:val="00743AEE"/>
    <w:rsid w:val="007449B5"/>
    <w:rsid w:val="0074559C"/>
    <w:rsid w:val="007510D2"/>
    <w:rsid w:val="0075207D"/>
    <w:rsid w:val="007522CE"/>
    <w:rsid w:val="00753EFB"/>
    <w:rsid w:val="00755BF1"/>
    <w:rsid w:val="0075706B"/>
    <w:rsid w:val="00765833"/>
    <w:rsid w:val="00767B21"/>
    <w:rsid w:val="0077172E"/>
    <w:rsid w:val="007729AB"/>
    <w:rsid w:val="00774F6C"/>
    <w:rsid w:val="00776C1D"/>
    <w:rsid w:val="007810AE"/>
    <w:rsid w:val="0078193F"/>
    <w:rsid w:val="00781A2F"/>
    <w:rsid w:val="00783ECB"/>
    <w:rsid w:val="007844D1"/>
    <w:rsid w:val="00796380"/>
    <w:rsid w:val="007967FF"/>
    <w:rsid w:val="00797237"/>
    <w:rsid w:val="007A4F97"/>
    <w:rsid w:val="007A702E"/>
    <w:rsid w:val="007A7E98"/>
    <w:rsid w:val="007B2EAC"/>
    <w:rsid w:val="007B7845"/>
    <w:rsid w:val="007C02A2"/>
    <w:rsid w:val="007C0991"/>
    <w:rsid w:val="007C39CA"/>
    <w:rsid w:val="007C3F17"/>
    <w:rsid w:val="007C3F2B"/>
    <w:rsid w:val="007C5672"/>
    <w:rsid w:val="007E0466"/>
    <w:rsid w:val="007F2296"/>
    <w:rsid w:val="00800A66"/>
    <w:rsid w:val="00801028"/>
    <w:rsid w:val="0080198D"/>
    <w:rsid w:val="008054DF"/>
    <w:rsid w:val="00807D4C"/>
    <w:rsid w:val="00821948"/>
    <w:rsid w:val="008234D6"/>
    <w:rsid w:val="00825872"/>
    <w:rsid w:val="0083278B"/>
    <w:rsid w:val="00835CF2"/>
    <w:rsid w:val="0084184B"/>
    <w:rsid w:val="00847F6E"/>
    <w:rsid w:val="00851001"/>
    <w:rsid w:val="0085524B"/>
    <w:rsid w:val="00870865"/>
    <w:rsid w:val="0087227F"/>
    <w:rsid w:val="00872963"/>
    <w:rsid w:val="00875BD2"/>
    <w:rsid w:val="008839CA"/>
    <w:rsid w:val="00884E10"/>
    <w:rsid w:val="00890E69"/>
    <w:rsid w:val="0089640B"/>
    <w:rsid w:val="008A7542"/>
    <w:rsid w:val="008B3165"/>
    <w:rsid w:val="008C6066"/>
    <w:rsid w:val="008D6722"/>
    <w:rsid w:val="008E0CC6"/>
    <w:rsid w:val="008E5E7E"/>
    <w:rsid w:val="008F318B"/>
    <w:rsid w:val="008F3A25"/>
    <w:rsid w:val="008F47D0"/>
    <w:rsid w:val="00902C73"/>
    <w:rsid w:val="00913E5F"/>
    <w:rsid w:val="00915880"/>
    <w:rsid w:val="009223B6"/>
    <w:rsid w:val="0092292C"/>
    <w:rsid w:val="00925F1B"/>
    <w:rsid w:val="00926A2A"/>
    <w:rsid w:val="00926DBF"/>
    <w:rsid w:val="00926E15"/>
    <w:rsid w:val="009302F7"/>
    <w:rsid w:val="00935D21"/>
    <w:rsid w:val="00942301"/>
    <w:rsid w:val="0094440E"/>
    <w:rsid w:val="0095256E"/>
    <w:rsid w:val="009566DD"/>
    <w:rsid w:val="00956F68"/>
    <w:rsid w:val="0097314E"/>
    <w:rsid w:val="009731FC"/>
    <w:rsid w:val="0097557C"/>
    <w:rsid w:val="00980E78"/>
    <w:rsid w:val="0098476A"/>
    <w:rsid w:val="009853E3"/>
    <w:rsid w:val="00985AE5"/>
    <w:rsid w:val="009868F0"/>
    <w:rsid w:val="00987495"/>
    <w:rsid w:val="0098771F"/>
    <w:rsid w:val="00991207"/>
    <w:rsid w:val="00994398"/>
    <w:rsid w:val="00994B11"/>
    <w:rsid w:val="00997A01"/>
    <w:rsid w:val="009A19AE"/>
    <w:rsid w:val="009A1E6E"/>
    <w:rsid w:val="009A49CC"/>
    <w:rsid w:val="009A69A9"/>
    <w:rsid w:val="009A724E"/>
    <w:rsid w:val="009B4B13"/>
    <w:rsid w:val="009B5BC6"/>
    <w:rsid w:val="009C2C9F"/>
    <w:rsid w:val="009D118A"/>
    <w:rsid w:val="009D45E7"/>
    <w:rsid w:val="009E1457"/>
    <w:rsid w:val="009E38BC"/>
    <w:rsid w:val="009E3BAB"/>
    <w:rsid w:val="009F08D0"/>
    <w:rsid w:val="009F24B5"/>
    <w:rsid w:val="009F46B5"/>
    <w:rsid w:val="009F5E3D"/>
    <w:rsid w:val="00A0154B"/>
    <w:rsid w:val="00A020BB"/>
    <w:rsid w:val="00A039C0"/>
    <w:rsid w:val="00A0494B"/>
    <w:rsid w:val="00A0586F"/>
    <w:rsid w:val="00A07E9C"/>
    <w:rsid w:val="00A151B9"/>
    <w:rsid w:val="00A24EE4"/>
    <w:rsid w:val="00A25AD5"/>
    <w:rsid w:val="00A277C4"/>
    <w:rsid w:val="00A327C6"/>
    <w:rsid w:val="00A349CF"/>
    <w:rsid w:val="00A43589"/>
    <w:rsid w:val="00A45745"/>
    <w:rsid w:val="00A502F6"/>
    <w:rsid w:val="00A506E6"/>
    <w:rsid w:val="00A5075F"/>
    <w:rsid w:val="00A510C0"/>
    <w:rsid w:val="00A5137A"/>
    <w:rsid w:val="00A55430"/>
    <w:rsid w:val="00A64265"/>
    <w:rsid w:val="00A662A7"/>
    <w:rsid w:val="00A669DD"/>
    <w:rsid w:val="00A71534"/>
    <w:rsid w:val="00A7199C"/>
    <w:rsid w:val="00A727AB"/>
    <w:rsid w:val="00A73C7B"/>
    <w:rsid w:val="00A73F88"/>
    <w:rsid w:val="00A822C5"/>
    <w:rsid w:val="00A8517D"/>
    <w:rsid w:val="00A93B67"/>
    <w:rsid w:val="00A93E9E"/>
    <w:rsid w:val="00A946FB"/>
    <w:rsid w:val="00AA17A1"/>
    <w:rsid w:val="00AC11B3"/>
    <w:rsid w:val="00AC4C6D"/>
    <w:rsid w:val="00AD4F09"/>
    <w:rsid w:val="00AD505C"/>
    <w:rsid w:val="00AD5119"/>
    <w:rsid w:val="00AD77F9"/>
    <w:rsid w:val="00AE05B7"/>
    <w:rsid w:val="00AE2FD4"/>
    <w:rsid w:val="00AE4A2E"/>
    <w:rsid w:val="00AF0559"/>
    <w:rsid w:val="00AF2B56"/>
    <w:rsid w:val="00AF4841"/>
    <w:rsid w:val="00AF649B"/>
    <w:rsid w:val="00B02F8D"/>
    <w:rsid w:val="00B06615"/>
    <w:rsid w:val="00B130D5"/>
    <w:rsid w:val="00B14055"/>
    <w:rsid w:val="00B15E58"/>
    <w:rsid w:val="00B20D5B"/>
    <w:rsid w:val="00B21E4F"/>
    <w:rsid w:val="00B2310C"/>
    <w:rsid w:val="00B24F51"/>
    <w:rsid w:val="00B26684"/>
    <w:rsid w:val="00B30BFC"/>
    <w:rsid w:val="00B33B67"/>
    <w:rsid w:val="00B3481D"/>
    <w:rsid w:val="00B37CF2"/>
    <w:rsid w:val="00B43727"/>
    <w:rsid w:val="00B53D26"/>
    <w:rsid w:val="00B56B0C"/>
    <w:rsid w:val="00B56B57"/>
    <w:rsid w:val="00B576FD"/>
    <w:rsid w:val="00B61E38"/>
    <w:rsid w:val="00B61ED5"/>
    <w:rsid w:val="00B63367"/>
    <w:rsid w:val="00B67445"/>
    <w:rsid w:val="00B71B64"/>
    <w:rsid w:val="00B72F26"/>
    <w:rsid w:val="00B731DB"/>
    <w:rsid w:val="00B90F60"/>
    <w:rsid w:val="00B90FA4"/>
    <w:rsid w:val="00B91303"/>
    <w:rsid w:val="00B932BD"/>
    <w:rsid w:val="00B956E4"/>
    <w:rsid w:val="00B96A23"/>
    <w:rsid w:val="00B97BDF"/>
    <w:rsid w:val="00B97D5C"/>
    <w:rsid w:val="00BA29F8"/>
    <w:rsid w:val="00BA3209"/>
    <w:rsid w:val="00BA4353"/>
    <w:rsid w:val="00BA4AAF"/>
    <w:rsid w:val="00BA5D12"/>
    <w:rsid w:val="00BA62A8"/>
    <w:rsid w:val="00BB31DA"/>
    <w:rsid w:val="00BB4301"/>
    <w:rsid w:val="00BC18F6"/>
    <w:rsid w:val="00BC32A1"/>
    <w:rsid w:val="00BC4AB4"/>
    <w:rsid w:val="00BC5F45"/>
    <w:rsid w:val="00BD0699"/>
    <w:rsid w:val="00BD33E2"/>
    <w:rsid w:val="00BF0012"/>
    <w:rsid w:val="00BF0C50"/>
    <w:rsid w:val="00BF21E4"/>
    <w:rsid w:val="00BF4901"/>
    <w:rsid w:val="00BF5E94"/>
    <w:rsid w:val="00BF6273"/>
    <w:rsid w:val="00BF6B14"/>
    <w:rsid w:val="00C0689D"/>
    <w:rsid w:val="00C117F3"/>
    <w:rsid w:val="00C17F47"/>
    <w:rsid w:val="00C20E11"/>
    <w:rsid w:val="00C22AB1"/>
    <w:rsid w:val="00C25A3D"/>
    <w:rsid w:val="00C27A80"/>
    <w:rsid w:val="00C372A0"/>
    <w:rsid w:val="00C37CAE"/>
    <w:rsid w:val="00C429B5"/>
    <w:rsid w:val="00C456C4"/>
    <w:rsid w:val="00C45970"/>
    <w:rsid w:val="00C4799D"/>
    <w:rsid w:val="00C514B3"/>
    <w:rsid w:val="00C531DF"/>
    <w:rsid w:val="00C57EFA"/>
    <w:rsid w:val="00C60AF8"/>
    <w:rsid w:val="00C60E14"/>
    <w:rsid w:val="00C65451"/>
    <w:rsid w:val="00C70459"/>
    <w:rsid w:val="00C81B5E"/>
    <w:rsid w:val="00C9168A"/>
    <w:rsid w:val="00C96417"/>
    <w:rsid w:val="00CA0D6F"/>
    <w:rsid w:val="00CA2BEB"/>
    <w:rsid w:val="00CA3E73"/>
    <w:rsid w:val="00CB2C23"/>
    <w:rsid w:val="00CB2D47"/>
    <w:rsid w:val="00CB733A"/>
    <w:rsid w:val="00CC4D7A"/>
    <w:rsid w:val="00CD0210"/>
    <w:rsid w:val="00CD0A8B"/>
    <w:rsid w:val="00CD24E5"/>
    <w:rsid w:val="00CD4EC3"/>
    <w:rsid w:val="00CE32D0"/>
    <w:rsid w:val="00CF74FB"/>
    <w:rsid w:val="00CF7B69"/>
    <w:rsid w:val="00D01B67"/>
    <w:rsid w:val="00D044A9"/>
    <w:rsid w:val="00D0672A"/>
    <w:rsid w:val="00D114E0"/>
    <w:rsid w:val="00D125AE"/>
    <w:rsid w:val="00D1337D"/>
    <w:rsid w:val="00D219A3"/>
    <w:rsid w:val="00D2296F"/>
    <w:rsid w:val="00D234C6"/>
    <w:rsid w:val="00D23EBF"/>
    <w:rsid w:val="00D34638"/>
    <w:rsid w:val="00D35A37"/>
    <w:rsid w:val="00D47D1A"/>
    <w:rsid w:val="00D51CA8"/>
    <w:rsid w:val="00D54F1F"/>
    <w:rsid w:val="00D57EBB"/>
    <w:rsid w:val="00D651C2"/>
    <w:rsid w:val="00D65614"/>
    <w:rsid w:val="00D67468"/>
    <w:rsid w:val="00D71954"/>
    <w:rsid w:val="00D71A35"/>
    <w:rsid w:val="00D72B7C"/>
    <w:rsid w:val="00D73B37"/>
    <w:rsid w:val="00D76594"/>
    <w:rsid w:val="00D76910"/>
    <w:rsid w:val="00D87F83"/>
    <w:rsid w:val="00D94A58"/>
    <w:rsid w:val="00D967F9"/>
    <w:rsid w:val="00DA2774"/>
    <w:rsid w:val="00DA7612"/>
    <w:rsid w:val="00DB277A"/>
    <w:rsid w:val="00DB2BD2"/>
    <w:rsid w:val="00DB2D57"/>
    <w:rsid w:val="00DC04A5"/>
    <w:rsid w:val="00DC637E"/>
    <w:rsid w:val="00DC74A0"/>
    <w:rsid w:val="00DD0603"/>
    <w:rsid w:val="00DD252A"/>
    <w:rsid w:val="00DD3065"/>
    <w:rsid w:val="00DE75CD"/>
    <w:rsid w:val="00DE7BCA"/>
    <w:rsid w:val="00DF637B"/>
    <w:rsid w:val="00E04181"/>
    <w:rsid w:val="00E10922"/>
    <w:rsid w:val="00E10F80"/>
    <w:rsid w:val="00E12772"/>
    <w:rsid w:val="00E175A0"/>
    <w:rsid w:val="00E34882"/>
    <w:rsid w:val="00E41BF0"/>
    <w:rsid w:val="00E55137"/>
    <w:rsid w:val="00E56CE8"/>
    <w:rsid w:val="00E602A3"/>
    <w:rsid w:val="00E61A69"/>
    <w:rsid w:val="00E80097"/>
    <w:rsid w:val="00E90FDD"/>
    <w:rsid w:val="00E94815"/>
    <w:rsid w:val="00EA30E8"/>
    <w:rsid w:val="00EA5072"/>
    <w:rsid w:val="00EB299A"/>
    <w:rsid w:val="00EB3BB9"/>
    <w:rsid w:val="00EC6E47"/>
    <w:rsid w:val="00ED073E"/>
    <w:rsid w:val="00EE6F8F"/>
    <w:rsid w:val="00EF020D"/>
    <w:rsid w:val="00EF6146"/>
    <w:rsid w:val="00EF61B7"/>
    <w:rsid w:val="00F03F5C"/>
    <w:rsid w:val="00F069C3"/>
    <w:rsid w:val="00F07824"/>
    <w:rsid w:val="00F15ABC"/>
    <w:rsid w:val="00F20256"/>
    <w:rsid w:val="00F20AAF"/>
    <w:rsid w:val="00F30F5B"/>
    <w:rsid w:val="00F318E1"/>
    <w:rsid w:val="00F351E9"/>
    <w:rsid w:val="00F43D0A"/>
    <w:rsid w:val="00F4665C"/>
    <w:rsid w:val="00F53491"/>
    <w:rsid w:val="00F5474E"/>
    <w:rsid w:val="00F632A0"/>
    <w:rsid w:val="00F6358F"/>
    <w:rsid w:val="00F657A0"/>
    <w:rsid w:val="00F70C8B"/>
    <w:rsid w:val="00F81DA9"/>
    <w:rsid w:val="00F85E64"/>
    <w:rsid w:val="00F86DB9"/>
    <w:rsid w:val="00F87332"/>
    <w:rsid w:val="00F96809"/>
    <w:rsid w:val="00F97A10"/>
    <w:rsid w:val="00FA2220"/>
    <w:rsid w:val="00FA6497"/>
    <w:rsid w:val="00FB251A"/>
    <w:rsid w:val="00FB3124"/>
    <w:rsid w:val="00FB7D35"/>
    <w:rsid w:val="00FC0085"/>
    <w:rsid w:val="00FC0D78"/>
    <w:rsid w:val="00FC40D5"/>
    <w:rsid w:val="00FE32FE"/>
    <w:rsid w:val="00FF04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0D8167"/>
  <w15:docId w15:val="{D485BF97-FF44-48EF-A142-B3418B607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color w:val="00000A"/>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paragraph" w:styleId="Pagrindiniotekstotrauka">
    <w:name w:val="Body Text Indent"/>
    <w:basedOn w:val="prastasis"/>
    <w:link w:val="PagrindiniotekstotraukaDiagrama"/>
    <w:rsid w:val="00DB277A"/>
    <w:pPr>
      <w:ind w:firstLine="720"/>
    </w:pPr>
    <w:rPr>
      <w:color w:val="auto"/>
      <w:lang w:eastAsia="en-US"/>
    </w:rPr>
  </w:style>
  <w:style w:type="character" w:customStyle="1" w:styleId="PagrindiniotekstotraukaDiagrama">
    <w:name w:val="Pagrindinio teksto įtrauka Diagrama"/>
    <w:basedOn w:val="Numatytasispastraiposriftas"/>
    <w:link w:val="Pagrindiniotekstotrauka"/>
    <w:rsid w:val="00DB277A"/>
    <w:rPr>
      <w:color w:val="auto"/>
      <w:lang w:eastAsia="en-US"/>
    </w:rPr>
  </w:style>
  <w:style w:type="paragraph" w:styleId="Betarp">
    <w:name w:val="No Spacing"/>
    <w:uiPriority w:val="1"/>
    <w:qFormat/>
    <w:rsid w:val="00536B61"/>
    <w:rPr>
      <w:rFonts w:ascii="Calibri" w:eastAsiaTheme="minorHAnsi" w:hAnsi="Calibri" w:cs="Calibri"/>
      <w:color w:val="auto"/>
      <w:sz w:val="22"/>
      <w:szCs w:val="22"/>
    </w:rPr>
  </w:style>
  <w:style w:type="character" w:styleId="Hipersaitas">
    <w:name w:val="Hyperlink"/>
    <w:basedOn w:val="Numatytasispastraiposriftas"/>
    <w:uiPriority w:val="99"/>
    <w:unhideWhenUsed/>
    <w:rsid w:val="00B53D26"/>
    <w:rPr>
      <w:color w:val="0000FF" w:themeColor="hyperlink"/>
      <w:u w:val="single"/>
    </w:rPr>
  </w:style>
  <w:style w:type="character" w:styleId="Neapdorotaspaminjimas">
    <w:name w:val="Unresolved Mention"/>
    <w:basedOn w:val="Numatytasispastraiposriftas"/>
    <w:uiPriority w:val="99"/>
    <w:semiHidden/>
    <w:unhideWhenUsed/>
    <w:rsid w:val="00B53D26"/>
    <w:rPr>
      <w:color w:val="605E5C"/>
      <w:shd w:val="clear" w:color="auto" w:fill="E1DFDD"/>
    </w:rPr>
  </w:style>
  <w:style w:type="paragraph" w:styleId="Pataisymai">
    <w:name w:val="Revision"/>
    <w:hidden/>
    <w:uiPriority w:val="99"/>
    <w:semiHidden/>
    <w:rsid w:val="00DE75CD"/>
  </w:style>
  <w:style w:type="character" w:styleId="Perirtashipersaitas">
    <w:name w:val="FollowedHyperlink"/>
    <w:basedOn w:val="Numatytasispastraiposriftas"/>
    <w:uiPriority w:val="99"/>
    <w:semiHidden/>
    <w:unhideWhenUsed/>
    <w:rsid w:val="00776C1D"/>
    <w:rPr>
      <w:color w:val="800080" w:themeColor="followedHyperlink"/>
      <w:u w:val="single"/>
    </w:rPr>
  </w:style>
  <w:style w:type="paragraph" w:customStyle="1" w:styleId="Textbody">
    <w:name w:val="Text body"/>
    <w:basedOn w:val="prastasis"/>
    <w:rsid w:val="0074559C"/>
    <w:pPr>
      <w:suppressAutoHyphens/>
      <w:autoSpaceDN w:val="0"/>
      <w:spacing w:after="140" w:line="276" w:lineRule="auto"/>
      <w:textAlignment w:val="baseline"/>
    </w:pPr>
    <w:rPr>
      <w:rFonts w:ascii="Liberation Serif" w:eastAsia="SimSun" w:hAnsi="Liberation Serif" w:cs="Lucida Sans"/>
      <w:color w:val="auto"/>
      <w:kern w:val="3"/>
      <w:lang w:eastAsia="zh-CN" w:bidi="hi-IN"/>
    </w:rPr>
  </w:style>
  <w:style w:type="paragraph" w:styleId="Sraopastraipa">
    <w:name w:val="List Paragraph"/>
    <w:basedOn w:val="prastasis"/>
    <w:uiPriority w:val="34"/>
    <w:qFormat/>
    <w:rsid w:val="0074559C"/>
    <w:pPr>
      <w:ind w:left="720"/>
      <w:contextualSpacing/>
    </w:pPr>
    <w:rPr>
      <w:lang w:eastAsia="en-US"/>
    </w:rPr>
  </w:style>
  <w:style w:type="paragraph" w:customStyle="1" w:styleId="tajtip">
    <w:name w:val="tajtip"/>
    <w:basedOn w:val="prastasis"/>
    <w:uiPriority w:val="99"/>
    <w:semiHidden/>
    <w:rsid w:val="004640C7"/>
    <w:pPr>
      <w:spacing w:before="100" w:beforeAutospacing="1" w:after="100" w:afterAutospacing="1"/>
    </w:pPr>
    <w:rPr>
      <w:rFonts w:ascii="Calibri" w:eastAsiaTheme="minorHAnsi" w:hAnsi="Calibri" w:cs="Calibri"/>
      <w:color w:val="auto"/>
      <w:sz w:val="22"/>
      <w:szCs w:val="22"/>
    </w:rPr>
  </w:style>
  <w:style w:type="paragraph" w:customStyle="1" w:styleId="tactin">
    <w:name w:val="tactin"/>
    <w:basedOn w:val="prastasis"/>
    <w:uiPriority w:val="99"/>
    <w:semiHidden/>
    <w:rsid w:val="00251695"/>
    <w:pPr>
      <w:spacing w:before="100" w:beforeAutospacing="1" w:after="100" w:afterAutospacing="1"/>
    </w:pPr>
    <w:rPr>
      <w:rFonts w:ascii="Calibri" w:eastAsiaTheme="minorHAnsi" w:hAnsi="Calibri" w:cs="Calibri"/>
      <w:color w:val="auto"/>
      <w:sz w:val="22"/>
      <w:szCs w:val="22"/>
    </w:rPr>
  </w:style>
  <w:style w:type="character" w:styleId="Grietas">
    <w:name w:val="Strong"/>
    <w:basedOn w:val="Numatytasispastraiposriftas"/>
    <w:uiPriority w:val="22"/>
    <w:qFormat/>
    <w:rsid w:val="00E12772"/>
    <w:rPr>
      <w:b/>
      <w:bCs/>
    </w:rPr>
  </w:style>
  <w:style w:type="character" w:styleId="Komentaronuoroda">
    <w:name w:val="annotation reference"/>
    <w:basedOn w:val="Numatytasispastraiposriftas"/>
    <w:uiPriority w:val="99"/>
    <w:semiHidden/>
    <w:unhideWhenUsed/>
    <w:rsid w:val="00B96A23"/>
    <w:rPr>
      <w:sz w:val="16"/>
      <w:szCs w:val="16"/>
    </w:rPr>
  </w:style>
  <w:style w:type="paragraph" w:styleId="Komentarotekstas">
    <w:name w:val="annotation text"/>
    <w:basedOn w:val="prastasis"/>
    <w:link w:val="KomentarotekstasDiagrama"/>
    <w:uiPriority w:val="99"/>
    <w:unhideWhenUsed/>
    <w:rsid w:val="00B96A23"/>
    <w:rPr>
      <w:sz w:val="20"/>
      <w:szCs w:val="20"/>
    </w:rPr>
  </w:style>
  <w:style w:type="character" w:customStyle="1" w:styleId="KomentarotekstasDiagrama">
    <w:name w:val="Komentaro tekstas Diagrama"/>
    <w:basedOn w:val="Numatytasispastraiposriftas"/>
    <w:link w:val="Komentarotekstas"/>
    <w:uiPriority w:val="99"/>
    <w:rsid w:val="00B96A23"/>
    <w:rPr>
      <w:sz w:val="20"/>
      <w:szCs w:val="20"/>
    </w:rPr>
  </w:style>
  <w:style w:type="paragraph" w:styleId="Komentarotema">
    <w:name w:val="annotation subject"/>
    <w:basedOn w:val="Komentarotekstas"/>
    <w:next w:val="Komentarotekstas"/>
    <w:link w:val="KomentarotemaDiagrama"/>
    <w:uiPriority w:val="99"/>
    <w:semiHidden/>
    <w:unhideWhenUsed/>
    <w:rsid w:val="00B96A23"/>
    <w:rPr>
      <w:b/>
      <w:bCs/>
    </w:rPr>
  </w:style>
  <w:style w:type="character" w:customStyle="1" w:styleId="KomentarotemaDiagrama">
    <w:name w:val="Komentaro tema Diagrama"/>
    <w:basedOn w:val="KomentarotekstasDiagrama"/>
    <w:link w:val="Komentarotema"/>
    <w:uiPriority w:val="99"/>
    <w:semiHidden/>
    <w:rsid w:val="00B96A23"/>
    <w:rPr>
      <w:b/>
      <w:bCs/>
      <w:sz w:val="20"/>
      <w:szCs w:val="20"/>
    </w:rPr>
  </w:style>
  <w:style w:type="paragraph" w:styleId="Antrats">
    <w:name w:val="header"/>
    <w:basedOn w:val="prastasis"/>
    <w:link w:val="AntratsDiagrama"/>
    <w:uiPriority w:val="99"/>
    <w:semiHidden/>
    <w:unhideWhenUsed/>
    <w:rsid w:val="001C2FD0"/>
    <w:pPr>
      <w:tabs>
        <w:tab w:val="center" w:pos="4819"/>
        <w:tab w:val="right" w:pos="9638"/>
      </w:tabs>
    </w:pPr>
  </w:style>
  <w:style w:type="character" w:customStyle="1" w:styleId="AntratsDiagrama">
    <w:name w:val="Antraštės Diagrama"/>
    <w:basedOn w:val="Numatytasispastraiposriftas"/>
    <w:link w:val="Antrats"/>
    <w:uiPriority w:val="99"/>
    <w:semiHidden/>
    <w:rsid w:val="001C2FD0"/>
  </w:style>
  <w:style w:type="paragraph" w:styleId="Porat">
    <w:name w:val="footer"/>
    <w:basedOn w:val="prastasis"/>
    <w:link w:val="PoratDiagrama"/>
    <w:uiPriority w:val="99"/>
    <w:semiHidden/>
    <w:unhideWhenUsed/>
    <w:rsid w:val="001C2FD0"/>
    <w:pPr>
      <w:tabs>
        <w:tab w:val="center" w:pos="4819"/>
        <w:tab w:val="right" w:pos="9638"/>
      </w:tabs>
    </w:pPr>
  </w:style>
  <w:style w:type="character" w:customStyle="1" w:styleId="PoratDiagrama">
    <w:name w:val="Poraštė Diagrama"/>
    <w:basedOn w:val="Numatytasispastraiposriftas"/>
    <w:link w:val="Porat"/>
    <w:uiPriority w:val="99"/>
    <w:semiHidden/>
    <w:rsid w:val="001C2FD0"/>
  </w:style>
  <w:style w:type="paragraph" w:styleId="Dokumentoinaostekstas">
    <w:name w:val="endnote text"/>
    <w:basedOn w:val="prastasis"/>
    <w:link w:val="DokumentoinaostekstasDiagrama"/>
    <w:uiPriority w:val="99"/>
    <w:semiHidden/>
    <w:unhideWhenUsed/>
    <w:rsid w:val="00393D71"/>
    <w:rPr>
      <w:sz w:val="20"/>
      <w:szCs w:val="20"/>
    </w:rPr>
  </w:style>
  <w:style w:type="character" w:customStyle="1" w:styleId="DokumentoinaostekstasDiagrama">
    <w:name w:val="Dokumento išnašos tekstas Diagrama"/>
    <w:basedOn w:val="Numatytasispastraiposriftas"/>
    <w:link w:val="Dokumentoinaostekstas"/>
    <w:uiPriority w:val="99"/>
    <w:semiHidden/>
    <w:rsid w:val="00393D71"/>
    <w:rPr>
      <w:sz w:val="20"/>
      <w:szCs w:val="20"/>
    </w:rPr>
  </w:style>
  <w:style w:type="character" w:styleId="Dokumentoinaosnumeris">
    <w:name w:val="endnote reference"/>
    <w:basedOn w:val="Numatytasispastraiposriftas"/>
    <w:uiPriority w:val="99"/>
    <w:semiHidden/>
    <w:unhideWhenUsed/>
    <w:rsid w:val="00393D71"/>
    <w:rPr>
      <w:vertAlign w:val="superscript"/>
    </w:rPr>
  </w:style>
  <w:style w:type="paragraph" w:customStyle="1" w:styleId="paragraph">
    <w:name w:val="paragraph"/>
    <w:basedOn w:val="prastasis"/>
    <w:rsid w:val="009F46B5"/>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9400641">
      <w:bodyDiv w:val="1"/>
      <w:marLeft w:val="0"/>
      <w:marRight w:val="0"/>
      <w:marTop w:val="0"/>
      <w:marBottom w:val="0"/>
      <w:divBdr>
        <w:top w:val="none" w:sz="0" w:space="0" w:color="auto"/>
        <w:left w:val="none" w:sz="0" w:space="0" w:color="auto"/>
        <w:bottom w:val="none" w:sz="0" w:space="0" w:color="auto"/>
        <w:right w:val="none" w:sz="0" w:space="0" w:color="auto"/>
      </w:divBdr>
    </w:div>
    <w:div w:id="1139957919">
      <w:bodyDiv w:val="1"/>
      <w:marLeft w:val="0"/>
      <w:marRight w:val="0"/>
      <w:marTop w:val="0"/>
      <w:marBottom w:val="0"/>
      <w:divBdr>
        <w:top w:val="none" w:sz="0" w:space="0" w:color="auto"/>
        <w:left w:val="none" w:sz="0" w:space="0" w:color="auto"/>
        <w:bottom w:val="none" w:sz="0" w:space="0" w:color="auto"/>
        <w:right w:val="none" w:sz="0" w:space="0" w:color="auto"/>
      </w:divBdr>
    </w:div>
    <w:div w:id="1189102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BBDEF-27F1-4921-B740-A155E021E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491</Words>
  <Characters>3570</Characters>
  <Application>Microsoft Office Word</Application>
  <DocSecurity>0</DocSecurity>
  <Lines>29</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Matulaitė</dc:creator>
  <cp:lastModifiedBy>Lina Matulaitė</cp:lastModifiedBy>
  <cp:revision>4</cp:revision>
  <cp:lastPrinted>2024-04-11T06:10:00Z</cp:lastPrinted>
  <dcterms:created xsi:type="dcterms:W3CDTF">2024-07-03T12:15:00Z</dcterms:created>
  <dcterms:modified xsi:type="dcterms:W3CDTF">2024-07-03T12:51:00Z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1bc91249764a338d2dc42bb888c8da94a225e0604b7a3377411d0dd0ca9693b7</vt:lpwstr>
  </property>
</Properties>
</file>