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82AB2A" w14:textId="304E1B6F" w:rsidR="00615260" w:rsidRDefault="009C2C4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6D7477CE" wp14:editId="28250C1A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2AB2B" w14:textId="77777777" w:rsidR="00615260" w:rsidRDefault="00615260">
      <w:pPr>
        <w:jc w:val="center"/>
      </w:pPr>
    </w:p>
    <w:p w14:paraId="0482AB2C" w14:textId="77777777" w:rsidR="00615260" w:rsidRDefault="004A4E3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0482AB2D" w14:textId="77777777" w:rsidR="00615260" w:rsidRPr="00E45AC9" w:rsidRDefault="00E45AC9" w:rsidP="00E45AC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TARYBA</w:t>
      </w:r>
    </w:p>
    <w:p w14:paraId="0482AB2E" w14:textId="77777777" w:rsidR="00615260" w:rsidRDefault="00615260">
      <w:pPr>
        <w:jc w:val="center"/>
      </w:pPr>
    </w:p>
    <w:p w14:paraId="0482AB2F" w14:textId="77777777" w:rsidR="00615260" w:rsidRDefault="00615260">
      <w:pPr>
        <w:jc w:val="center"/>
      </w:pPr>
    </w:p>
    <w:p w14:paraId="0482AB30" w14:textId="77777777" w:rsidR="00615260" w:rsidRDefault="00E45AC9" w:rsidP="0078388D">
      <w:pPr>
        <w:jc w:val="center"/>
        <w:rPr>
          <w:b/>
          <w:color w:val="000080"/>
        </w:rPr>
      </w:pPr>
      <w:r>
        <w:rPr>
          <w:b/>
          <w:color w:val="002060"/>
        </w:rPr>
        <w:t>SPRENDIMAS</w:t>
      </w:r>
    </w:p>
    <w:p w14:paraId="0482AB31" w14:textId="77777777" w:rsidR="00AE6899" w:rsidRDefault="0078388D">
      <w:pPr>
        <w:jc w:val="center"/>
        <w:rPr>
          <w:b/>
          <w:color w:val="000080"/>
        </w:rPr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0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LAIKINŲ ŽALIOJO TILTO MENINIŲ, TECHNOLOGINIŲ, MOKSLINIŲ IR KITŲ INSTALIACIJŲ, EKSPOZICIJŲ, PROJEKTŲ KONKURSŲ NUOSTATŲ TVIRTINIMO</w:t>
      </w:r>
      <w:r>
        <w:rPr>
          <w:b/>
          <w:color w:val="002060"/>
        </w:rPr>
        <w:fldChar w:fldCharType="end"/>
      </w:r>
      <w:bookmarkEnd w:id="0"/>
    </w:p>
    <w:p w14:paraId="0482AB32" w14:textId="77777777" w:rsidR="00615260" w:rsidRDefault="00615260">
      <w:pPr>
        <w:jc w:val="center"/>
      </w:pPr>
    </w:p>
    <w:p w14:paraId="0482AB35" w14:textId="4B349F59" w:rsidR="00615260" w:rsidRDefault="00435E04">
      <w:pPr>
        <w:jc w:val="center"/>
      </w:pPr>
      <w:r>
        <w:t xml:space="preserve">2018 m. </w:t>
      </w:r>
      <w:proofErr w:type="spellStart"/>
      <w:r>
        <w:t>gegužės</w:t>
      </w:r>
      <w:proofErr w:type="spellEnd"/>
      <w:r>
        <w:t xml:space="preserve"> 23 d. </w:t>
      </w:r>
      <w:proofErr w:type="spellStart"/>
      <w:r>
        <w:t>Nr</w:t>
      </w:r>
      <w:proofErr w:type="spellEnd"/>
      <w:r>
        <w:t>. 1-1558</w:t>
      </w:r>
    </w:p>
    <w:p w14:paraId="0482AB36" w14:textId="77777777" w:rsidR="00615260" w:rsidRDefault="00615260">
      <w:pPr>
        <w:jc w:val="center"/>
      </w:pPr>
    </w:p>
    <w:p w14:paraId="41406B50" w14:textId="77777777" w:rsidR="00242A0F" w:rsidRDefault="00242A0F" w:rsidP="00242A0F">
      <w:pPr>
        <w:pStyle w:val="Pagrindinistekstas"/>
        <w:spacing w:after="0" w:line="360" w:lineRule="auto"/>
        <w:ind w:firstLine="851"/>
        <w:jc w:val="both"/>
      </w:pPr>
      <w:r>
        <w:rPr>
          <w:color w:val="000000"/>
        </w:rPr>
        <w:t xml:space="preserve">Vadovaudamasi Vilniaus miesto savivaldybės tarybos 2018 m. vasario 28 d. sprendimu </w:t>
      </w:r>
      <w:r>
        <w:rPr>
          <w:color w:val="000000"/>
        </w:rPr>
        <w:br/>
        <w:t>Nr. 1-1388 „Dėl Laikinų Žaliojo tilto meninių, technologinių, mokslinių ir kitų laikinų instaliacijų /  ekspozicijų konkursų“ ir atsižvelgdama į Vilniaus miesto savivaldybės tary</w:t>
      </w:r>
      <w:bookmarkStart w:id="1" w:name="_GoBack"/>
      <w:bookmarkEnd w:id="1"/>
      <w:r>
        <w:rPr>
          <w:color w:val="000000"/>
        </w:rPr>
        <w:t xml:space="preserve">bos 2017 m. rugpjūčio    30 d. rezoliuciją „Dėl Žaliojo tilto transformacijos“, Vilniaus miesto savivaldybės taryba </w:t>
      </w:r>
      <w:r>
        <w:rPr>
          <w:color w:val="000000"/>
        </w:rPr>
        <w:br/>
      </w:r>
      <w:r>
        <w:rPr>
          <w:color w:val="000000"/>
          <w:spacing w:val="20"/>
        </w:rPr>
        <w:t>n u s p r e n d ž i a:</w:t>
      </w:r>
      <w:r>
        <w:rPr>
          <w:color w:val="000000"/>
        </w:rPr>
        <w:t xml:space="preserve"> </w:t>
      </w:r>
    </w:p>
    <w:p w14:paraId="5F61C4A9" w14:textId="7F20748F" w:rsidR="00242A0F" w:rsidRDefault="00242A0F" w:rsidP="00242A0F">
      <w:pPr>
        <w:pStyle w:val="Pagrindinistekstas"/>
        <w:spacing w:after="0" w:line="360" w:lineRule="auto"/>
        <w:ind w:firstLine="851"/>
        <w:jc w:val="both"/>
      </w:pPr>
      <w:r>
        <w:rPr>
          <w:color w:val="000000"/>
        </w:rPr>
        <w:t>Patvirtinti Laikinų Žaliojo tilto meninių, technologinių, mokslinių ir kitų instaliacijų, ekspozicijų, projektų konkursų nuostatus (pridedama).</w:t>
      </w:r>
    </w:p>
    <w:p w14:paraId="0482AB38" w14:textId="77777777" w:rsidR="00615260" w:rsidRPr="00336B16" w:rsidRDefault="00615260">
      <w:pPr>
        <w:ind w:firstLine="720"/>
        <w:rPr>
          <w:lang w:val="lt-LT"/>
        </w:rPr>
      </w:pPr>
    </w:p>
    <w:p w14:paraId="0482AB39" w14:textId="77777777" w:rsidR="00615260" w:rsidRPr="00336B16" w:rsidRDefault="00615260">
      <w:pPr>
        <w:ind w:firstLine="720"/>
        <w:rPr>
          <w:lang w:val="lt-LT"/>
        </w:rPr>
      </w:pPr>
    </w:p>
    <w:p w14:paraId="0482AB3A" w14:textId="77777777" w:rsidR="00615260" w:rsidRPr="00336B16" w:rsidRDefault="00615260">
      <w:pPr>
        <w:ind w:firstLine="720"/>
        <w:rPr>
          <w:lang w:val="lt-LT"/>
        </w:rPr>
      </w:pPr>
    </w:p>
    <w:p w14:paraId="0482AB3B" w14:textId="77777777" w:rsidR="00615260" w:rsidRPr="00336B16" w:rsidRDefault="00615260">
      <w:pPr>
        <w:ind w:firstLine="720"/>
        <w:rPr>
          <w:lang w:val="lt-LT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814"/>
        <w:gridCol w:w="4814"/>
      </w:tblGrid>
      <w:tr w:rsidR="00AE6899" w14:paraId="0482AB3E" w14:textId="77777777" w:rsidTr="00121772">
        <w:tc>
          <w:tcPr>
            <w:tcW w:w="4814" w:type="dxa"/>
            <w:shd w:val="clear" w:color="auto" w:fill="auto"/>
          </w:tcPr>
          <w:p w14:paraId="0482AB3C" w14:textId="77777777" w:rsidR="00AE6899" w:rsidRPr="008E0021" w:rsidRDefault="00AE6899">
            <w:pPr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2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Meras</w:t>
            </w:r>
            <w:r w:rsidRPr="008E0021">
              <w:rPr>
                <w:color w:val="002060"/>
              </w:rPr>
              <w:fldChar w:fldCharType="end"/>
            </w:r>
            <w:bookmarkEnd w:id="2"/>
          </w:p>
        </w:tc>
        <w:tc>
          <w:tcPr>
            <w:tcW w:w="4814" w:type="dxa"/>
            <w:shd w:val="clear" w:color="auto" w:fill="auto"/>
          </w:tcPr>
          <w:p w14:paraId="0482AB3D" w14:textId="77777777" w:rsidR="00AE6899" w:rsidRPr="008E0021" w:rsidRDefault="0078388D" w:rsidP="00EC31DB">
            <w:pPr>
              <w:jc w:val="right"/>
              <w:rPr>
                <w:color w:val="000080"/>
              </w:rPr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3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Remigijus Šimašius</w:t>
            </w:r>
            <w:r w:rsidRPr="008E0021">
              <w:rPr>
                <w:color w:val="002060"/>
              </w:rPr>
              <w:fldChar w:fldCharType="end"/>
            </w:r>
            <w:bookmarkEnd w:id="3"/>
          </w:p>
        </w:tc>
      </w:tr>
    </w:tbl>
    <w:p w14:paraId="0482AB3F" w14:textId="77777777" w:rsidR="00615260" w:rsidRDefault="00615260">
      <w:pPr>
        <w:jc w:val="center"/>
      </w:pPr>
    </w:p>
    <w:sectPr w:rsidR="00615260" w:rsidSect="0061526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82AB43" w14:textId="77777777" w:rsidR="004078D4" w:rsidRDefault="004078D4">
      <w:r>
        <w:separator/>
      </w:r>
    </w:p>
  </w:endnote>
  <w:endnote w:type="continuationSeparator" w:id="0">
    <w:p w14:paraId="0482AB44" w14:textId="77777777" w:rsidR="004078D4" w:rsidRDefault="0040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2AB41" w14:textId="77777777" w:rsidR="004078D4" w:rsidRDefault="004078D4">
      <w:r>
        <w:separator/>
      </w:r>
    </w:p>
  </w:footnote>
  <w:footnote w:type="continuationSeparator" w:id="0">
    <w:p w14:paraId="0482AB42" w14:textId="77777777" w:rsidR="004078D4" w:rsidRDefault="0040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5" w14:textId="77777777" w:rsidR="00615260" w:rsidRDefault="00615260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2AB46" w14:textId="77777777" w:rsidR="00615260" w:rsidRDefault="004A4E3E">
    <w:pPr>
      <w:pStyle w:val="Porat"/>
      <w:jc w:val="right"/>
    </w:pPr>
    <w:bookmarkStart w:id="4" w:name="specialiojiZyma"/>
    <w:r>
      <w:t xml:space="preserve"> 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260"/>
    <w:rsid w:val="0000523D"/>
    <w:rsid w:val="000C14E4"/>
    <w:rsid w:val="00121772"/>
    <w:rsid w:val="00242A0F"/>
    <w:rsid w:val="00275437"/>
    <w:rsid w:val="00336B16"/>
    <w:rsid w:val="00350765"/>
    <w:rsid w:val="004078D4"/>
    <w:rsid w:val="00426B37"/>
    <w:rsid w:val="00435E04"/>
    <w:rsid w:val="004A4E3E"/>
    <w:rsid w:val="005170AC"/>
    <w:rsid w:val="00574A97"/>
    <w:rsid w:val="00582CF5"/>
    <w:rsid w:val="00615260"/>
    <w:rsid w:val="006305A5"/>
    <w:rsid w:val="0078388D"/>
    <w:rsid w:val="00790322"/>
    <w:rsid w:val="007E1945"/>
    <w:rsid w:val="00801EA4"/>
    <w:rsid w:val="0087309E"/>
    <w:rsid w:val="008A2A6C"/>
    <w:rsid w:val="008B5953"/>
    <w:rsid w:val="008D6C55"/>
    <w:rsid w:val="008E0021"/>
    <w:rsid w:val="0093635B"/>
    <w:rsid w:val="009A0276"/>
    <w:rsid w:val="009C2C4F"/>
    <w:rsid w:val="00A36869"/>
    <w:rsid w:val="00A50BE6"/>
    <w:rsid w:val="00AE6899"/>
    <w:rsid w:val="00B84A98"/>
    <w:rsid w:val="00DF1EAE"/>
    <w:rsid w:val="00E45AC9"/>
    <w:rsid w:val="00EC31DB"/>
    <w:rsid w:val="00F958ED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2AB2A"/>
  <w15:docId w15:val="{F2A34B01-27B3-493F-9B1F-16500D4F5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9C2C4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9C2C4F"/>
    <w:rPr>
      <w:rFonts w:ascii="Tahoma" w:hAnsi="Tahoma" w:cs="Tahoma"/>
      <w:sz w:val="16"/>
      <w:szCs w:val="16"/>
      <w:lang w:val="en-GB"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336B16"/>
    <w:pPr>
      <w:widowControl w:val="0"/>
      <w:spacing w:after="120"/>
    </w:pPr>
    <w:rPr>
      <w:rFonts w:eastAsia="Andale Sans UI" w:cs="Tahoma"/>
      <w:color w:val="00000A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336B16"/>
    <w:rPr>
      <w:rFonts w:eastAsia="Andale Sans UI" w:cs="Tahoma"/>
      <w:color w:val="00000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535</Words>
  <Characters>305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SINTAGMA</Company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Griniuvienė</cp:lastModifiedBy>
  <cp:revision>2</cp:revision>
  <cp:lastPrinted>2018-05-31T07:19:00Z</cp:lastPrinted>
  <dcterms:created xsi:type="dcterms:W3CDTF">2018-05-31T07:19:00Z</dcterms:created>
  <dcterms:modified xsi:type="dcterms:W3CDTF">2018-05-31T07:19:00Z</dcterms:modified>
</cp:coreProperties>
</file>