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757879AE" w:rsidR="00E445B9" w:rsidRPr="00E445B9" w:rsidRDefault="007A0272" w:rsidP="0043424E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</w:t>
      </w:r>
      <w:r w:rsidR="00C1395B">
        <w:t>žemės sklypų (</w:t>
      </w:r>
      <w:r w:rsidR="0043424E">
        <w:t>Eišiškių pl. 49A, kadastro Nr. 0101/</w:t>
      </w:r>
      <w:r w:rsidR="000A6023">
        <w:t>0</w:t>
      </w:r>
      <w:r w:rsidR="0043424E">
        <w:t>070:453 ir Eišiškių pl. 49, kadastro Nr. 0101/0070:332</w:t>
      </w:r>
      <w:r w:rsidR="00C1395B">
        <w:t>) detalusis planas</w:t>
      </w:r>
      <w:r w:rsidR="00E445B9">
        <w:rPr>
          <w:b/>
        </w:rPr>
        <w:t>.</w:t>
      </w:r>
    </w:p>
    <w:p w14:paraId="062F541C" w14:textId="34A9E9BB" w:rsidR="00E97E50" w:rsidRDefault="00A60688" w:rsidP="00E445B9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C1395B">
        <w:rPr>
          <w:bCs/>
        </w:rPr>
        <w:t>1,9054</w:t>
      </w:r>
      <w:r w:rsidR="00C1395B" w:rsidRPr="00055C2A">
        <w:rPr>
          <w:bCs/>
        </w:rPr>
        <w:t xml:space="preserve"> </w:t>
      </w:r>
      <w:r w:rsidR="00C1395B" w:rsidRPr="002E7017">
        <w:rPr>
          <w:bCs/>
        </w:rPr>
        <w:t>ha</w:t>
      </w:r>
      <w:r w:rsidR="00C1395B">
        <w:rPr>
          <w:bCs/>
        </w:rPr>
        <w:t xml:space="preserve"> teritorija žemės</w:t>
      </w:r>
      <w:r w:rsidR="00C1395B" w:rsidRPr="002E7017">
        <w:rPr>
          <w:bCs/>
        </w:rPr>
        <w:t xml:space="preserve"> sklyp</w:t>
      </w:r>
      <w:r w:rsidR="00C1395B">
        <w:rPr>
          <w:bCs/>
        </w:rPr>
        <w:t xml:space="preserve">uose </w:t>
      </w:r>
      <w:r w:rsidR="0043424E">
        <w:t>Eišiškių pl. 49A,</w:t>
      </w:r>
      <w:r w:rsidR="0043424E">
        <w:rPr>
          <w:bCs/>
        </w:rPr>
        <w:t xml:space="preserve"> </w:t>
      </w:r>
      <w:r w:rsidR="00C1395B">
        <w:rPr>
          <w:bCs/>
        </w:rPr>
        <w:t xml:space="preserve">kadastro </w:t>
      </w:r>
      <w:r w:rsidR="00C1395B" w:rsidRPr="00B80E02">
        <w:rPr>
          <w:bCs/>
        </w:rPr>
        <w:t>Nr. 0101/</w:t>
      </w:r>
      <w:r w:rsidR="000A6023">
        <w:rPr>
          <w:bCs/>
        </w:rPr>
        <w:t>0</w:t>
      </w:r>
      <w:r w:rsidR="00C1395B" w:rsidRPr="00B80E02">
        <w:rPr>
          <w:bCs/>
        </w:rPr>
        <w:t xml:space="preserve">070:453 </w:t>
      </w:r>
      <w:r w:rsidR="00C1395B">
        <w:t>(</w:t>
      </w:r>
      <w:r w:rsidR="00C1395B" w:rsidRPr="00674EB2">
        <w:t xml:space="preserve">žemės naudojimo paskirtis – </w:t>
      </w:r>
      <w:r w:rsidR="00C1395B">
        <w:t>kita</w:t>
      </w:r>
      <w:r w:rsidR="00C1395B" w:rsidRPr="00674EB2">
        <w:t>, naudojimo būda</w:t>
      </w:r>
      <w:r w:rsidR="00C1395B">
        <w:t>i</w:t>
      </w:r>
      <w:r w:rsidR="00C1395B" w:rsidRPr="00674EB2">
        <w:t xml:space="preserve"> –</w:t>
      </w:r>
      <w:r w:rsidR="00C1395B">
        <w:t xml:space="preserve"> p</w:t>
      </w:r>
      <w:r w:rsidR="00C1395B" w:rsidRPr="00B80E02">
        <w:t>ramonės ir sandėliavimo objektų teritorijos</w:t>
      </w:r>
      <w:r w:rsidR="00C1395B">
        <w:t xml:space="preserve"> ir k</w:t>
      </w:r>
      <w:r w:rsidR="00C1395B" w:rsidRPr="00B80E02">
        <w:t>omercinės paskirties objektų teritorijos</w:t>
      </w:r>
      <w:r w:rsidR="00C1395B">
        <w:t xml:space="preserve">) </w:t>
      </w:r>
      <w:r w:rsidR="00C1395B" w:rsidRPr="00B80E02">
        <w:rPr>
          <w:bCs/>
        </w:rPr>
        <w:t>ir</w:t>
      </w:r>
      <w:r w:rsidR="00C1395B">
        <w:rPr>
          <w:bCs/>
        </w:rPr>
        <w:t xml:space="preserve"> </w:t>
      </w:r>
      <w:r w:rsidR="0043424E">
        <w:t xml:space="preserve">Eišiškių pl. 49, </w:t>
      </w:r>
      <w:r w:rsidR="00C1395B">
        <w:rPr>
          <w:bCs/>
        </w:rPr>
        <w:t>kadastro Nr.</w:t>
      </w:r>
      <w:r w:rsidR="00C1395B" w:rsidRPr="00B80E02">
        <w:rPr>
          <w:bCs/>
        </w:rPr>
        <w:t xml:space="preserve"> 0101/0070:332</w:t>
      </w:r>
      <w:r w:rsidR="00C1395B">
        <w:rPr>
          <w:bCs/>
        </w:rPr>
        <w:t xml:space="preserve"> </w:t>
      </w:r>
      <w:r w:rsidR="00C1395B">
        <w:t>(</w:t>
      </w:r>
      <w:r w:rsidR="00C1395B" w:rsidRPr="00674EB2">
        <w:t xml:space="preserve">žemės naudojimo paskirtis – </w:t>
      </w:r>
      <w:r w:rsidR="00C1395B">
        <w:t>kita</w:t>
      </w:r>
      <w:r w:rsidR="00C1395B" w:rsidRPr="00674EB2">
        <w:t>, naudojimo būda</w:t>
      </w:r>
      <w:r w:rsidR="00C1395B">
        <w:t>i</w:t>
      </w:r>
      <w:r w:rsidR="00C1395B" w:rsidRPr="00674EB2">
        <w:t xml:space="preserve"> –</w:t>
      </w:r>
      <w:r w:rsidR="00C1395B">
        <w:t>k</w:t>
      </w:r>
      <w:r w:rsidR="00C1395B" w:rsidRPr="00B80E02">
        <w:t>omercinės paskirties objektų teritorijos</w:t>
      </w:r>
      <w:r w:rsidR="00C1395B">
        <w:t xml:space="preserve"> ir d</w:t>
      </w:r>
      <w:r w:rsidR="00C1395B" w:rsidRPr="00B80E02">
        <w:t>augiabučių gyvenamųjų pastatų ir bendrabučių teritorijos</w:t>
      </w:r>
      <w:r w:rsidR="00C1395B">
        <w:t>)</w:t>
      </w:r>
      <w:r w:rsidR="00C1395B">
        <w:rPr>
          <w:bCs/>
        </w:rPr>
        <w:t xml:space="preserve"> </w:t>
      </w:r>
      <w:r w:rsidR="00C1395B" w:rsidRPr="00674EB2">
        <w:t>Vilniuje</w:t>
      </w:r>
      <w:r w:rsidR="00C1395B">
        <w:t>,</w:t>
      </w:r>
      <w:r w:rsidR="00C1395B" w:rsidRPr="00A40E64">
        <w:rPr>
          <w:bCs/>
        </w:rPr>
        <w:t xml:space="preserve"> </w:t>
      </w:r>
      <w:r w:rsidR="00C1395B">
        <w:rPr>
          <w:bCs/>
        </w:rPr>
        <w:t>atitinkanti kvartalo apibrėžimą.</w:t>
      </w:r>
    </w:p>
    <w:p w14:paraId="60BA654D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67AF9605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55653F" w:rsidRPr="001602A6">
        <w:rPr>
          <w:bCs/>
        </w:rPr>
        <w:t>juridi</w:t>
      </w:r>
      <w:r w:rsidR="00A363A9" w:rsidRPr="001602A6">
        <w:rPr>
          <w:bCs/>
        </w:rPr>
        <w:t>ni</w:t>
      </w:r>
      <w:r w:rsidR="00630575" w:rsidRPr="001602A6">
        <w:rPr>
          <w:bCs/>
        </w:rPr>
        <w:t>ai</w:t>
      </w:r>
      <w:r w:rsidR="00630575">
        <w:rPr>
          <w:bCs/>
        </w:rPr>
        <w:t xml:space="preserve"> </w:t>
      </w:r>
      <w:r w:rsidR="00DB61AC">
        <w:rPr>
          <w:bCs/>
        </w:rPr>
        <w:t>asm</w:t>
      </w:r>
      <w:r w:rsidR="00A363A9">
        <w:rPr>
          <w:bCs/>
        </w:rPr>
        <w:t>enys</w:t>
      </w:r>
      <w:r w:rsidR="006923AF">
        <w:rPr>
          <w:bCs/>
        </w:rPr>
        <w:t>.</w:t>
      </w:r>
    </w:p>
    <w:p w14:paraId="7D17108C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4840120" w14:textId="387FC2AB" w:rsidR="0055653F" w:rsidRDefault="002C6F93" w:rsidP="00296369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bookmarkStart w:id="0" w:name="_Hlk535511392"/>
      <w:r w:rsidR="0055653F" w:rsidRPr="0043424E">
        <w:rPr>
          <w:bCs/>
        </w:rPr>
        <w:t xml:space="preserve">atlikti </w:t>
      </w:r>
      <w:bookmarkEnd w:id="0"/>
      <w:r w:rsidR="00F7263B" w:rsidRPr="0043424E">
        <w:t>1,</w:t>
      </w:r>
      <w:r w:rsidR="00630575" w:rsidRPr="0043424E">
        <w:t>9054</w:t>
      </w:r>
      <w:r w:rsidR="000C5807" w:rsidRPr="0043424E">
        <w:t xml:space="preserve"> ha </w:t>
      </w:r>
      <w:r w:rsidR="0043424E" w:rsidRPr="0043424E">
        <w:t>žemės sklypų (Eišiškių pl. 49A, kadastro Nr. 0101/</w:t>
      </w:r>
      <w:r w:rsidR="000A6023">
        <w:t>0</w:t>
      </w:r>
      <w:r w:rsidR="0043424E" w:rsidRPr="0043424E">
        <w:t>070:453 ir Eišiškių pl. 49, kadastro Nr. 0101/0070:332) detaliojo plano rengimą tikslu padalinti žemės sklypą (Eišiškių pl. 49, kadastro Nr. 0101/0070:332) į atskirus žemės sklypus bei naujai suformuotą žemės sklypą sujungti su žemės sklypu (Eišiškių pl. 49A, kadastro Nr. 0101/</w:t>
      </w:r>
      <w:r w:rsidR="000A6023">
        <w:t>0</w:t>
      </w:r>
      <w:r w:rsidR="0043424E" w:rsidRPr="0043424E">
        <w:t>070:453), nustatyti kitą žemės sklypo paskirtį, daugiabučių gyvenamųjų pastatų ir bendrabučių teritorijos žemės sklypo naudojimo būdą; kitai naujai suformuoto žemės sklypo daliai (Eišiškių pl. 49, kadastro Nr. 0101/0070:332) nustatyti kitą žemės sklypo paskirtį, daugiabučių gyvenamųjų pastatų ir bendrabučių teritorijos ir komercinės paskirties objektų teritorijos žemės sklypo naudojimo būdus; abiem naujai suformuotiems žemės sklypams nustatyti teritorijos naudojimo reglamentą vadovaujantis Vilniaus miesto savivaldybės teritorijos bendrojo plano sprendiniais (pagal pridedamą miesto plano ištrauką)</w:t>
      </w:r>
      <w:r w:rsidR="00663741" w:rsidRPr="0043424E">
        <w:t>.</w:t>
      </w:r>
    </w:p>
    <w:p w14:paraId="5D3442ED" w14:textId="28AC6B85" w:rsidR="00D82D15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>numatyti funkcinius bei kompozicinius ryšius su gretimomis teritorijomis</w:t>
      </w:r>
      <w:r w:rsidR="00A40E64">
        <w:t xml:space="preserve">;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6BF6BF06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7777777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335D64DF" w:rsidR="00015960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2B6A95" w:rsidRPr="00010A7E">
        <w:t>nustatomas atlikus SPAV atranką arba pagal institucijų sąlygas</w:t>
      </w:r>
      <w:r w:rsidR="008507E7" w:rsidRPr="008507E7">
        <w:rPr>
          <w:bCs/>
        </w:rPr>
        <w:t>.</w:t>
      </w:r>
    </w:p>
    <w:p w14:paraId="4C218457" w14:textId="7777777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2F8FBA95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C5807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0F4BAD62" w:rsidR="00A14899" w:rsidRDefault="002B6A95" w:rsidP="00A14899">
            <w:pPr>
              <w:textAlignment w:val="baseline"/>
            </w:pPr>
            <w:r w:rsidRPr="009758E2">
              <w:t>Vilniaus miesto savivaldybės vyriausiasis architektas</w:t>
            </w:r>
          </w:p>
        </w:tc>
        <w:tc>
          <w:tcPr>
            <w:tcW w:w="4725" w:type="dxa"/>
          </w:tcPr>
          <w:p w14:paraId="19E4E4F3" w14:textId="1B6209F4" w:rsidR="00A14899" w:rsidRDefault="002B6A95" w:rsidP="00A14899">
            <w:pPr>
              <w:jc w:val="right"/>
              <w:textAlignment w:val="baseline"/>
            </w:pPr>
            <w:r w:rsidRPr="009758E2">
              <w:t>Mindaugas Pakalnis</w:t>
            </w:r>
          </w:p>
        </w:tc>
      </w:tr>
    </w:tbl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A6023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96369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19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06C73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95B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68D4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2022-03-16T06:47:00Z</dcterms:created>
  <dcterms:modified xsi:type="dcterms:W3CDTF">2022-03-16T06:47:00Z</dcterms:modified>
</cp:coreProperties>
</file>