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CE051" w14:textId="77777777" w:rsidR="00FB6767" w:rsidRDefault="001A61D4">
      <w:pPr>
        <w:jc w:val="center"/>
        <w:rPr>
          <w:lang w:val="lt-LT"/>
        </w:rPr>
      </w:pPr>
      <w:r w:rsidRPr="007B19E1">
        <w:rPr>
          <w:sz w:val="28"/>
          <w:lang w:val="lt-LT"/>
        </w:rPr>
        <w:object w:dxaOrig="960" w:dyaOrig="922" w14:anchorId="0C3CE0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6.5pt" o:ole="" fillcolor="window">
            <v:imagedata r:id="rId6" o:title=""/>
          </v:shape>
          <o:OLEObject Type="Embed" ProgID="Word.Picture.8" ShapeID="_x0000_i1025" DrawAspect="Content" ObjectID="_1668929953" r:id="rId7"/>
        </w:object>
      </w:r>
    </w:p>
    <w:p w14:paraId="0C3CE052" w14:textId="77777777" w:rsidR="009F2ED1" w:rsidRDefault="009F2ED1">
      <w:pPr>
        <w:jc w:val="center"/>
        <w:rPr>
          <w:lang w:val="lt-LT"/>
        </w:rPr>
      </w:pPr>
      <w:r>
        <w:rPr>
          <w:b/>
          <w:color w:val="002060"/>
        </w:rPr>
        <w:fldChar w:fldCharType="begin">
          <w:ffData>
            <w:name w:val="posPadalinys"/>
            <w:enabled/>
            <w:calcOnExit w:val="0"/>
            <w:textInput>
              <w:format w:val="Didžiosios raidės"/>
            </w:textInput>
          </w:ffData>
        </w:fldChar>
      </w:r>
      <w:bookmarkStart w:id="0" w:name="posPadaliny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VILNIAUS MIESTO SAVIVALDYBĖS TARYBOS ANTIKORUPCIJOS KOMISIJA</w:t>
      </w:r>
      <w:r>
        <w:rPr>
          <w:b/>
          <w:color w:val="002060"/>
        </w:rPr>
        <w:fldChar w:fldCharType="end"/>
      </w:r>
      <w:bookmarkEnd w:id="0"/>
    </w:p>
    <w:p w14:paraId="0C3CE053" w14:textId="77777777" w:rsidR="00FB6767" w:rsidRDefault="00FB6767">
      <w:pPr>
        <w:jc w:val="center"/>
        <w:rPr>
          <w:b/>
          <w:caps/>
          <w:color w:val="000080"/>
          <w:lang w:val="lt-LT"/>
        </w:rPr>
      </w:pPr>
    </w:p>
    <w:p w14:paraId="0C3CE054" w14:textId="77777777" w:rsidR="00FB6767" w:rsidRPr="00D663F0" w:rsidRDefault="009F2ED1">
      <w:pPr>
        <w:jc w:val="center"/>
        <w:rPr>
          <w:color w:val="000080"/>
          <w:lang w:val="lt-LT"/>
        </w:rPr>
      </w:pPr>
      <w:r w:rsidRPr="00D663F0">
        <w:rPr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PROTOKOLAS"/>
              <w:format w:val="Didžiosios raidės"/>
            </w:textInput>
          </w:ffData>
        </w:fldChar>
      </w:r>
      <w:bookmarkStart w:id="1" w:name="dokumentoRusis"/>
      <w:r w:rsidRPr="00D663F0">
        <w:rPr>
          <w:color w:val="002060"/>
        </w:rPr>
        <w:instrText xml:space="preserve"> FORMTEXT </w:instrText>
      </w:r>
      <w:r w:rsidRPr="00D663F0">
        <w:rPr>
          <w:color w:val="002060"/>
        </w:rPr>
      </w:r>
      <w:r w:rsidRPr="00D663F0">
        <w:rPr>
          <w:color w:val="002060"/>
        </w:rPr>
        <w:fldChar w:fldCharType="separate"/>
      </w:r>
      <w:r w:rsidRPr="00D663F0">
        <w:rPr>
          <w:noProof/>
          <w:color w:val="002060"/>
        </w:rPr>
        <w:t>PROTOKOLAS</w:t>
      </w:r>
      <w:r w:rsidRPr="00D663F0">
        <w:rPr>
          <w:color w:val="002060"/>
        </w:rPr>
        <w:fldChar w:fldCharType="end"/>
      </w:r>
      <w:bookmarkEnd w:id="1"/>
    </w:p>
    <w:p w14:paraId="0C3CE055" w14:textId="77777777" w:rsidR="00FB6767" w:rsidRPr="00D663F0" w:rsidRDefault="009F2ED1">
      <w:pPr>
        <w:jc w:val="center"/>
        <w:rPr>
          <w:caps/>
          <w:color w:val="000080"/>
          <w:lang w:val="lt-LT"/>
        </w:rPr>
      </w:pPr>
      <w:r w:rsidRPr="00D663F0">
        <w:rPr>
          <w:color w:val="002060"/>
        </w:rPr>
        <w:fldChar w:fldCharType="begin">
          <w:ffData>
            <w:name w:val="tekstoAntraste"/>
            <w:enabled/>
            <w:calcOnExit w:val="0"/>
            <w:textInput>
              <w:default w:val="POSĖDŽIO PROTOKOLAS"/>
              <w:format w:val="Didžiosios raidės"/>
            </w:textInput>
          </w:ffData>
        </w:fldChar>
      </w:r>
      <w:bookmarkStart w:id="2" w:name="tekstoAntraste"/>
      <w:r w:rsidRPr="00D663F0">
        <w:rPr>
          <w:color w:val="002060"/>
        </w:rPr>
        <w:instrText xml:space="preserve"> FORMTEXT </w:instrText>
      </w:r>
      <w:r w:rsidRPr="00D663F0">
        <w:rPr>
          <w:color w:val="002060"/>
        </w:rPr>
      </w:r>
      <w:r w:rsidRPr="00D663F0">
        <w:rPr>
          <w:color w:val="002060"/>
        </w:rPr>
        <w:fldChar w:fldCharType="separate"/>
      </w:r>
      <w:r w:rsidRPr="00D663F0">
        <w:rPr>
          <w:noProof/>
          <w:color w:val="002060"/>
        </w:rPr>
        <w:t>ANTIKORUPCIJOS KOMISIJOS POSĖDIS NR. 11</w:t>
      </w:r>
      <w:r w:rsidRPr="00D663F0">
        <w:rPr>
          <w:color w:val="002060"/>
        </w:rPr>
        <w:fldChar w:fldCharType="end"/>
      </w:r>
      <w:bookmarkEnd w:id="2"/>
    </w:p>
    <w:p w14:paraId="0C3CE056" w14:textId="77777777" w:rsidR="00FB6767" w:rsidRDefault="00FB6767">
      <w:pPr>
        <w:jc w:val="center"/>
        <w:rPr>
          <w:caps/>
          <w:color w:val="000080"/>
          <w:lang w:val="lt-LT"/>
        </w:rPr>
      </w:pPr>
    </w:p>
    <w:p w14:paraId="0C3CE057" w14:textId="7CC18DE9" w:rsidR="00FB6767" w:rsidRDefault="00DA17B4">
      <w:pPr>
        <w:jc w:val="center"/>
        <w:rPr>
          <w:lang w:val="lt-LT"/>
        </w:rPr>
      </w:pPr>
      <w:r>
        <w:rPr>
          <w:lang w:val="lt-LT"/>
        </w:rPr>
        <w:t xml:space="preserve">2020 m. </w:t>
      </w:r>
      <w:r w:rsidR="00EA15DD">
        <w:rPr>
          <w:lang w:val="lt-LT"/>
        </w:rPr>
        <w:t>gruodžio 8 d.</w:t>
      </w:r>
      <w:r>
        <w:rPr>
          <w:lang w:val="lt-LT"/>
        </w:rPr>
        <w:t xml:space="preserve">  </w:t>
      </w:r>
      <w:r w:rsidR="007979DE">
        <w:rPr>
          <w:lang w:val="lt-LT"/>
        </w:rPr>
        <w:t xml:space="preserve"> Nr. </w:t>
      </w:r>
      <w:bookmarkStart w:id="3" w:name="_GoBack"/>
      <w:r w:rsidR="00EA15DD" w:rsidRPr="00EA15DD">
        <w:rPr>
          <w:color w:val="000000"/>
          <w:shd w:val="clear" w:color="auto" w:fill="FFFFFF"/>
        </w:rPr>
        <w:t>4-2074-(1.1.28-T1)</w:t>
      </w:r>
      <w:bookmarkEnd w:id="3"/>
    </w:p>
    <w:p w14:paraId="0C3CE058" w14:textId="77777777" w:rsidR="00FB6767" w:rsidRDefault="007979DE">
      <w:pPr>
        <w:jc w:val="center"/>
        <w:rPr>
          <w:lang w:val="lt-LT"/>
        </w:rPr>
      </w:pPr>
      <w:r>
        <w:rPr>
          <w:lang w:val="lt-LT"/>
        </w:rPr>
        <w:t>Vilnius</w:t>
      </w:r>
    </w:p>
    <w:p w14:paraId="0C3CE059" w14:textId="77777777" w:rsidR="00FB6767" w:rsidRDefault="00FB6767">
      <w:pPr>
        <w:jc w:val="center"/>
        <w:rPr>
          <w:lang w:val="lt-LT"/>
        </w:rPr>
      </w:pPr>
    </w:p>
    <w:p w14:paraId="0C3CE05A" w14:textId="32C88ABC" w:rsidR="00FB6767" w:rsidRDefault="007979DE">
      <w:pPr>
        <w:ind w:firstLine="397"/>
        <w:jc w:val="both"/>
        <w:rPr>
          <w:lang w:val="lt-LT"/>
        </w:rPr>
      </w:pPr>
      <w:r>
        <w:rPr>
          <w:lang w:val="lt-LT"/>
        </w:rPr>
        <w:t xml:space="preserve">Posėdis įvyko </w:t>
      </w:r>
      <w:r w:rsidR="00CE0126">
        <w:rPr>
          <w:lang w:val="lt-LT"/>
        </w:rPr>
        <w:fldChar w:fldCharType="begin">
          <w:ffData>
            <w:name w:val="posedzioDataIlga"/>
            <w:enabled/>
            <w:calcOnExit w:val="0"/>
            <w:textInput/>
          </w:ffData>
        </w:fldChar>
      </w:r>
      <w:bookmarkStart w:id="4" w:name="posedzioDataIlga"/>
      <w:r w:rsidR="00CE0126">
        <w:rPr>
          <w:lang w:val="lt-LT"/>
        </w:rPr>
        <w:instrText xml:space="preserve"> FORMTEXT </w:instrText>
      </w:r>
      <w:r w:rsidR="00CE0126">
        <w:rPr>
          <w:lang w:val="lt-LT"/>
        </w:rPr>
      </w:r>
      <w:r w:rsidR="00CE0126">
        <w:rPr>
          <w:lang w:val="lt-LT"/>
        </w:rPr>
        <w:fldChar w:fldCharType="separate"/>
      </w:r>
      <w:r w:rsidR="00CE0126">
        <w:rPr>
          <w:noProof/>
          <w:lang w:val="lt-LT"/>
        </w:rPr>
        <w:t>2020 m. lapkričio 26 d.</w:t>
      </w:r>
      <w:r w:rsidR="00CE0126">
        <w:rPr>
          <w:lang w:val="lt-LT"/>
        </w:rPr>
        <w:fldChar w:fldCharType="end"/>
      </w:r>
      <w:bookmarkEnd w:id="4"/>
      <w:r>
        <w:rPr>
          <w:lang w:val="lt-LT"/>
        </w:rPr>
        <w:t xml:space="preserve"> </w:t>
      </w:r>
      <w:r w:rsidR="00CE0126">
        <w:rPr>
          <w:lang w:val="lt-LT"/>
        </w:rPr>
        <w:fldChar w:fldCharType="begin">
          <w:ffData>
            <w:name w:val="posedzioLaikas"/>
            <w:enabled/>
            <w:calcOnExit w:val="0"/>
            <w:textInput/>
          </w:ffData>
        </w:fldChar>
      </w:r>
      <w:bookmarkStart w:id="5" w:name="posedzioLaikas"/>
      <w:r w:rsidR="00CE0126">
        <w:rPr>
          <w:lang w:val="lt-LT"/>
        </w:rPr>
        <w:instrText xml:space="preserve"> FORMTEXT </w:instrText>
      </w:r>
      <w:r w:rsidR="00CE0126">
        <w:rPr>
          <w:lang w:val="lt-LT"/>
        </w:rPr>
      </w:r>
      <w:r w:rsidR="00CE0126">
        <w:rPr>
          <w:lang w:val="lt-LT"/>
        </w:rPr>
        <w:fldChar w:fldCharType="separate"/>
      </w:r>
      <w:r w:rsidR="00CE0126">
        <w:rPr>
          <w:noProof/>
          <w:lang w:val="lt-LT"/>
        </w:rPr>
        <w:t>11.00-13.05 val.</w:t>
      </w:r>
      <w:r w:rsidR="00CE0126">
        <w:rPr>
          <w:lang w:val="lt-LT"/>
        </w:rPr>
        <w:fldChar w:fldCharType="end"/>
      </w:r>
      <w:bookmarkEnd w:id="5"/>
    </w:p>
    <w:p w14:paraId="0C3CE05B" w14:textId="77777777" w:rsidR="00FB6767" w:rsidRDefault="007979DE">
      <w:pPr>
        <w:ind w:firstLine="397"/>
        <w:jc w:val="both"/>
        <w:rPr>
          <w:lang w:val="lt-LT"/>
        </w:rPr>
      </w:pPr>
      <w:r>
        <w:rPr>
          <w:lang w:val="lt-LT"/>
        </w:rPr>
        <w:t xml:space="preserve">Posėdžio pirmininkas (-ė) </w:t>
      </w:r>
      <w:r w:rsidR="00CE0126">
        <w:rPr>
          <w:lang w:val="lt-LT"/>
        </w:rPr>
        <w:fldChar w:fldCharType="begin">
          <w:ffData>
            <w:name w:val="posPirmOficialus"/>
            <w:enabled/>
            <w:calcOnExit w:val="0"/>
            <w:textInput/>
          </w:ffData>
        </w:fldChar>
      </w:r>
      <w:bookmarkStart w:id="6" w:name="posPirmOficialus"/>
      <w:r w:rsidR="00CE0126">
        <w:rPr>
          <w:lang w:val="lt-LT"/>
        </w:rPr>
        <w:instrText xml:space="preserve"> FORMTEXT </w:instrText>
      </w:r>
      <w:r w:rsidR="00CE0126">
        <w:rPr>
          <w:lang w:val="lt-LT"/>
        </w:rPr>
      </w:r>
      <w:r w:rsidR="00CE0126">
        <w:rPr>
          <w:lang w:val="lt-LT"/>
        </w:rPr>
        <w:fldChar w:fldCharType="separate"/>
      </w:r>
      <w:r w:rsidR="00CE0126">
        <w:rPr>
          <w:noProof/>
          <w:lang w:val="lt-LT"/>
        </w:rPr>
        <w:t>Antikorupcinės komisijos pirmininkas Vydūnas Sadauskas</w:t>
      </w:r>
      <w:r w:rsidR="00CE0126">
        <w:rPr>
          <w:lang w:val="lt-LT"/>
        </w:rPr>
        <w:fldChar w:fldCharType="end"/>
      </w:r>
      <w:bookmarkEnd w:id="6"/>
      <w:r>
        <w:rPr>
          <w:lang w:val="lt-LT"/>
        </w:rPr>
        <w:t>.</w:t>
      </w:r>
    </w:p>
    <w:p w14:paraId="0C3CE05C" w14:textId="77777777" w:rsidR="00FB6767" w:rsidRDefault="007979DE">
      <w:pPr>
        <w:ind w:firstLine="397"/>
        <w:jc w:val="both"/>
        <w:rPr>
          <w:lang w:val="lt-LT"/>
        </w:rPr>
      </w:pPr>
      <w:r>
        <w:rPr>
          <w:lang w:val="lt-LT"/>
        </w:rPr>
        <w:t xml:space="preserve">Posėdžio sekretorius (-ė) </w:t>
      </w:r>
      <w:r w:rsidR="00CE0126">
        <w:rPr>
          <w:lang w:val="lt-LT"/>
        </w:rPr>
        <w:fldChar w:fldCharType="begin">
          <w:ffData>
            <w:name w:val="posSekrOficialus"/>
            <w:enabled/>
            <w:calcOnExit w:val="0"/>
            <w:textInput/>
          </w:ffData>
        </w:fldChar>
      </w:r>
      <w:bookmarkStart w:id="7" w:name="posSekrOficialus"/>
      <w:r w:rsidR="00CE0126">
        <w:rPr>
          <w:lang w:val="lt-LT"/>
        </w:rPr>
        <w:instrText xml:space="preserve"> FORMTEXT </w:instrText>
      </w:r>
      <w:r w:rsidR="00CE0126">
        <w:rPr>
          <w:lang w:val="lt-LT"/>
        </w:rPr>
      </w:r>
      <w:r w:rsidR="00CE0126">
        <w:rPr>
          <w:lang w:val="lt-LT"/>
        </w:rPr>
        <w:fldChar w:fldCharType="separate"/>
      </w:r>
      <w:r w:rsidR="00CE0126">
        <w:rPr>
          <w:noProof/>
          <w:lang w:val="lt-LT"/>
        </w:rPr>
        <w:t>Antikorupcijos komisijos sekretorė Gintarė Sladkevičiūtė</w:t>
      </w:r>
      <w:r w:rsidR="00CE0126">
        <w:rPr>
          <w:lang w:val="lt-LT"/>
        </w:rPr>
        <w:fldChar w:fldCharType="end"/>
      </w:r>
      <w:bookmarkEnd w:id="7"/>
      <w:r>
        <w:rPr>
          <w:lang w:val="lt-LT"/>
        </w:rPr>
        <w:t>.</w:t>
      </w:r>
    </w:p>
    <w:p w14:paraId="0C3CE05D" w14:textId="72BDBDB0" w:rsidR="00FB6767" w:rsidRDefault="007979DE">
      <w:pPr>
        <w:ind w:firstLine="397"/>
        <w:jc w:val="both"/>
        <w:rPr>
          <w:lang w:val="lt-LT"/>
        </w:rPr>
      </w:pPr>
      <w:r>
        <w:rPr>
          <w:lang w:val="lt-LT"/>
        </w:rPr>
        <w:t xml:space="preserve">Posėdžio dalyvių skaičius </w:t>
      </w:r>
      <w:r w:rsidR="00DA17B4">
        <w:rPr>
          <w:lang w:val="lt-LT"/>
        </w:rPr>
        <w:t xml:space="preserve">- </w:t>
      </w:r>
      <w:r w:rsidR="00CE0126">
        <w:rPr>
          <w:lang w:val="lt-LT"/>
        </w:rPr>
        <w:fldChar w:fldCharType="begin">
          <w:ffData>
            <w:name w:val="dalyviuSk"/>
            <w:enabled/>
            <w:calcOnExit w:val="0"/>
            <w:textInput/>
          </w:ffData>
        </w:fldChar>
      </w:r>
      <w:bookmarkStart w:id="8" w:name="dalyviuSk"/>
      <w:r w:rsidR="00CE0126">
        <w:rPr>
          <w:lang w:val="lt-LT"/>
        </w:rPr>
        <w:instrText xml:space="preserve"> FORMTEXT </w:instrText>
      </w:r>
      <w:r w:rsidR="00CE0126">
        <w:rPr>
          <w:lang w:val="lt-LT"/>
        </w:rPr>
      </w:r>
      <w:r w:rsidR="00CE0126">
        <w:rPr>
          <w:lang w:val="lt-LT"/>
        </w:rPr>
        <w:fldChar w:fldCharType="separate"/>
      </w:r>
      <w:r w:rsidR="00CE0126">
        <w:rPr>
          <w:noProof/>
          <w:lang w:val="lt-LT"/>
        </w:rPr>
        <w:t>6</w:t>
      </w:r>
      <w:r w:rsidR="00CE0126">
        <w:rPr>
          <w:lang w:val="lt-LT"/>
        </w:rPr>
        <w:fldChar w:fldCharType="end"/>
      </w:r>
      <w:bookmarkEnd w:id="8"/>
      <w:r>
        <w:rPr>
          <w:lang w:val="lt-LT"/>
        </w:rPr>
        <w:t>.</w:t>
      </w:r>
    </w:p>
    <w:p w14:paraId="0C3CE05E" w14:textId="2F3B24CE" w:rsidR="00FB6767" w:rsidRDefault="007979DE">
      <w:pPr>
        <w:ind w:firstLine="397"/>
        <w:rPr>
          <w:lang w:val="lt-LT"/>
        </w:rPr>
      </w:pPr>
      <w:r>
        <w:rPr>
          <w:lang w:val="lt-LT"/>
        </w:rPr>
        <w:t xml:space="preserve">Dalyvavo: </w:t>
      </w:r>
      <w:r w:rsidR="00CE0126">
        <w:rPr>
          <w:lang w:val="lt-LT"/>
        </w:rPr>
        <w:fldChar w:fldCharType="begin">
          <w:ffData>
            <w:name w:val="posedzioDalyviai"/>
            <w:enabled/>
            <w:calcOnExit w:val="0"/>
            <w:textInput/>
          </w:ffData>
        </w:fldChar>
      </w:r>
      <w:bookmarkStart w:id="9" w:name="posedzioDalyviai"/>
      <w:r w:rsidR="00CE0126">
        <w:rPr>
          <w:lang w:val="lt-LT"/>
        </w:rPr>
        <w:instrText xml:space="preserve"> FORMTEXT </w:instrText>
      </w:r>
      <w:r w:rsidR="00CE0126">
        <w:rPr>
          <w:lang w:val="lt-LT"/>
        </w:rPr>
      </w:r>
      <w:r w:rsidR="00CE0126">
        <w:rPr>
          <w:lang w:val="lt-LT"/>
        </w:rPr>
        <w:fldChar w:fldCharType="separate"/>
      </w:r>
      <w:r w:rsidR="00CE0126">
        <w:rPr>
          <w:noProof/>
          <w:lang w:val="lt-LT"/>
        </w:rPr>
        <w:t>Vydūnas Sadauskas, Edita Šiško, Skirmantas Tumelis, Romasis Vaitekūnas</w:t>
      </w:r>
      <w:r w:rsidR="00CE0126">
        <w:rPr>
          <w:lang w:val="lt-LT"/>
        </w:rPr>
        <w:fldChar w:fldCharType="end"/>
      </w:r>
      <w:bookmarkEnd w:id="9"/>
      <w:r w:rsidR="00DA17B4">
        <w:rPr>
          <w:lang w:val="lt-LT"/>
        </w:rPr>
        <w:t xml:space="preserve">, Daiva </w:t>
      </w:r>
      <w:proofErr w:type="spellStart"/>
      <w:r w:rsidR="00DA17B4">
        <w:rPr>
          <w:lang w:val="lt-LT"/>
        </w:rPr>
        <w:t>Sinkuvienė</w:t>
      </w:r>
      <w:proofErr w:type="spellEnd"/>
      <w:r w:rsidR="00DA17B4">
        <w:rPr>
          <w:lang w:val="lt-LT"/>
        </w:rPr>
        <w:t>, Jonas Viesulas</w:t>
      </w:r>
      <w:r>
        <w:rPr>
          <w:lang w:val="lt-LT"/>
        </w:rPr>
        <w:t>.</w:t>
      </w:r>
    </w:p>
    <w:p w14:paraId="0C3CE05F" w14:textId="77777777" w:rsidR="00FB6767" w:rsidRDefault="00FB6767">
      <w:pPr>
        <w:ind w:firstLine="397"/>
        <w:jc w:val="both"/>
        <w:rPr>
          <w:lang w:val="lt-LT"/>
        </w:rPr>
      </w:pPr>
    </w:p>
    <w:p w14:paraId="0C3CE060" w14:textId="403D6140" w:rsidR="00FB6767" w:rsidRDefault="00DA17B4" w:rsidP="00DA17B4">
      <w:pPr>
        <w:ind w:firstLine="360"/>
        <w:jc w:val="both"/>
        <w:rPr>
          <w:lang w:val="lt-LT"/>
        </w:rPr>
      </w:pPr>
      <w:r w:rsidRPr="00616AA1">
        <w:rPr>
          <w:lang w:val="lt-LT"/>
        </w:rPr>
        <w:t>Kiti dalyviai ir kviestiniai asmenys: Antikorupcijos komisijos atsakingoji sekretorė Renata Jašinskienė</w:t>
      </w:r>
      <w:r>
        <w:rPr>
          <w:lang w:val="lt-LT"/>
        </w:rPr>
        <w:t>, skundų pareiškėjai.</w:t>
      </w:r>
    </w:p>
    <w:p w14:paraId="0C3CE061" w14:textId="77777777" w:rsidR="00FB6767" w:rsidRDefault="00FB6767">
      <w:pPr>
        <w:ind w:firstLine="397"/>
        <w:jc w:val="both"/>
        <w:rPr>
          <w:lang w:val="lt-LT"/>
        </w:rPr>
      </w:pPr>
    </w:p>
    <w:p w14:paraId="0C3CE062" w14:textId="77777777" w:rsidR="00FB6767" w:rsidRDefault="007979DE">
      <w:pPr>
        <w:ind w:firstLine="397"/>
        <w:jc w:val="both"/>
        <w:rPr>
          <w:i/>
          <w:lang w:val="lt-LT"/>
        </w:rPr>
      </w:pPr>
      <w:r>
        <w:rPr>
          <w:i/>
          <w:lang w:val="lt-LT"/>
        </w:rPr>
        <w:t>Darbotvarkė:</w:t>
      </w:r>
    </w:p>
    <w:p w14:paraId="0C3CE063" w14:textId="77777777" w:rsidR="00FB6767" w:rsidRDefault="00FB6767">
      <w:pPr>
        <w:rPr>
          <w:lang w:val="lt-LT"/>
        </w:rPr>
      </w:pPr>
    </w:p>
    <w:p w14:paraId="0C3CE064" w14:textId="0DC8B5CF" w:rsidR="006454BD" w:rsidRDefault="002646E0" w:rsidP="00DA17B4">
      <w:pPr>
        <w:ind w:firstLine="397"/>
        <w:jc w:val="both"/>
        <w:rPr>
          <w:lang w:val="lt"/>
        </w:rPr>
      </w:pPr>
      <w:bookmarkStart w:id="10" w:name="darbotvTrumpasXML"/>
      <w:r>
        <w:rPr>
          <w:lang w:val="lt"/>
        </w:rPr>
        <w:t>1.</w:t>
      </w:r>
      <w:r w:rsidR="00DA17B4">
        <w:rPr>
          <w:lang w:val="lt"/>
        </w:rPr>
        <w:t xml:space="preserve"> </w:t>
      </w:r>
      <w:r>
        <w:rPr>
          <w:lang w:val="lt"/>
        </w:rPr>
        <w:t>DĖL GALIMAI KORUPCINIŲ VEIKSMŲ VILNIAUS MIESTO SAVIVALDYBĖS ADMINISTRACIJOJE.</w:t>
      </w:r>
    </w:p>
    <w:p w14:paraId="0C3CE065" w14:textId="67F38CB4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2.</w:t>
      </w:r>
      <w:r w:rsidR="00DA17B4">
        <w:rPr>
          <w:lang w:val="lt"/>
        </w:rPr>
        <w:t xml:space="preserve"> </w:t>
      </w:r>
      <w:r>
        <w:rPr>
          <w:lang w:val="lt"/>
        </w:rPr>
        <w:t>DĖL KORUPCIJOS APRAIŠKŲ VŠĮ GREITOSIOS MEDICINOS PAGALBOS STOTIES VADOVYBĖJE.</w:t>
      </w:r>
    </w:p>
    <w:p w14:paraId="0C3CE066" w14:textId="0569D2AD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3.</w:t>
      </w:r>
      <w:r w:rsidR="00DA17B4">
        <w:rPr>
          <w:lang w:val="lt"/>
        </w:rPr>
        <w:t xml:space="preserve"> </w:t>
      </w:r>
      <w:r>
        <w:rPr>
          <w:lang w:val="lt"/>
        </w:rPr>
        <w:t>DĖL VILNIAUS MIESTO SAVIVALDYBĖS BENDRAJAME PLANE NUMATYTOS ŠIAURINĖS GATVĖS PROJEKTO VYSTYMO IR VYKDYMO ETAPŲ SKAIDRUMO.</w:t>
      </w:r>
    </w:p>
    <w:p w14:paraId="0C3CE067" w14:textId="30FE9752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4.</w:t>
      </w:r>
      <w:r w:rsidR="00413F52">
        <w:rPr>
          <w:lang w:val="lt"/>
        </w:rPr>
        <w:t xml:space="preserve"> </w:t>
      </w:r>
      <w:r>
        <w:rPr>
          <w:lang w:val="lt"/>
        </w:rPr>
        <w:t>DĖL GALIMOS KORUPCIJOS VILNIAUS MIESTO SAVIVALDYBĖS ADMINISTRACIJOJE VYKDANT NAMO PIRKIMĄ GELVADIŠKIŲ G. 70.</w:t>
      </w:r>
    </w:p>
    <w:p w14:paraId="0C3CE068" w14:textId="4D32B439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5.</w:t>
      </w:r>
      <w:r w:rsidR="00413F52">
        <w:rPr>
          <w:lang w:val="lt"/>
        </w:rPr>
        <w:t xml:space="preserve"> </w:t>
      </w:r>
      <w:r>
        <w:rPr>
          <w:lang w:val="lt"/>
        </w:rPr>
        <w:t>KITI KLAUSIMAI.</w:t>
      </w:r>
    </w:p>
    <w:p w14:paraId="404C577B" w14:textId="77777777" w:rsidR="00DA17B4" w:rsidRDefault="00DA17B4" w:rsidP="00DA17B4">
      <w:pPr>
        <w:jc w:val="both"/>
        <w:rPr>
          <w:lang w:val="lt"/>
        </w:rPr>
      </w:pPr>
      <w:bookmarkStart w:id="11" w:name="protokolasXML"/>
      <w:bookmarkEnd w:id="10"/>
    </w:p>
    <w:p w14:paraId="5D2B0866" w14:textId="5E31F36E" w:rsidR="00DA17B4" w:rsidRDefault="00DA17B4" w:rsidP="00DA17B4">
      <w:pPr>
        <w:ind w:firstLine="397"/>
        <w:jc w:val="both"/>
        <w:rPr>
          <w:lang w:val="lt"/>
        </w:rPr>
      </w:pPr>
      <w:r>
        <w:rPr>
          <w:lang w:val="lt"/>
        </w:rPr>
        <w:t>Komisijos nariai vienbalsiai pritaria pateiktai posėdžio darbotvarkei.</w:t>
      </w:r>
    </w:p>
    <w:p w14:paraId="08831E12" w14:textId="77777777" w:rsidR="00DA17B4" w:rsidRDefault="00DA17B4">
      <w:pPr>
        <w:jc w:val="both"/>
        <w:rPr>
          <w:lang w:val="lt"/>
        </w:rPr>
      </w:pPr>
    </w:p>
    <w:p w14:paraId="0C3CE069" w14:textId="3D54BB85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1.</w:t>
      </w:r>
      <w:r w:rsidR="00DA17B4">
        <w:rPr>
          <w:lang w:val="lt"/>
        </w:rPr>
        <w:t xml:space="preserve"> </w:t>
      </w:r>
      <w:r>
        <w:rPr>
          <w:lang w:val="lt"/>
        </w:rPr>
        <w:t>SVARSTYTA. DĖL GALIMAI KORUPCINIŲ VEIKSMŲ VILNIAUS MIESTO SAVIVALDYBĖS ADMINISTRACIJOJE.</w:t>
      </w:r>
    </w:p>
    <w:p w14:paraId="0C3CE06A" w14:textId="77777777" w:rsidR="006454BD" w:rsidRDefault="002646E0" w:rsidP="00DA17B4">
      <w:pPr>
        <w:ind w:firstLine="397"/>
        <w:jc w:val="both"/>
      </w:pPr>
      <w:r>
        <w:t xml:space="preserve">V. Sadauskas </w:t>
      </w:r>
      <w:proofErr w:type="spellStart"/>
      <w:r>
        <w:t>kviečia</w:t>
      </w:r>
      <w:proofErr w:type="spellEnd"/>
      <w:r>
        <w:t xml:space="preserve"> </w:t>
      </w:r>
      <w:proofErr w:type="spellStart"/>
      <w:r>
        <w:t>prisijunti</w:t>
      </w:r>
      <w:proofErr w:type="spellEnd"/>
      <w:r>
        <w:t xml:space="preserve"> </w:t>
      </w:r>
      <w:proofErr w:type="spellStart"/>
      <w:r>
        <w:t>pareiškėjus</w:t>
      </w:r>
      <w:proofErr w:type="spellEnd"/>
      <w:r>
        <w:t xml:space="preserve"> R. B. </w:t>
      </w:r>
      <w:proofErr w:type="spellStart"/>
      <w:r>
        <w:t>ir</w:t>
      </w:r>
      <w:proofErr w:type="spellEnd"/>
      <w:r>
        <w:t xml:space="preserve"> A. B.</w:t>
      </w:r>
    </w:p>
    <w:p w14:paraId="0C3CE06B" w14:textId="77777777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Pareiškėjai pristato savo skundo esmę, išsamiai išdėsto procesų seką.</w:t>
      </w:r>
    </w:p>
    <w:p w14:paraId="0C3CE06C" w14:textId="2C989B5B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Komisijos nariai pateikia klausimus dėl galimų sprendimo variantų, atsakingų asmenų tarpusavio ryšių faktinių duomenų, antstolio rašto, įvykusių teismų sprendimų, galimos kompensacijos varianto nagrinėjimo.</w:t>
      </w:r>
    </w:p>
    <w:p w14:paraId="0C3CE06D" w14:textId="77777777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Pranešėjai išskiria 3 aspektus, kuriuos prašo Komisijos inicijuoti: 1) atsakingų Savivaldybės administracijos darbuotojų patraukimą atsakomybėn už piktnaudžiavimą; 2) detaliojo plano korektūrą, kad galėtų susigrąžinti nuosavybės teise priklausančios žemės dalį natūra; 3) akcijų pirkimo-pardavimo sandorio nutraukimą.</w:t>
      </w:r>
    </w:p>
    <w:p w14:paraId="0C3CE06E" w14:textId="77777777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Vyksta Komisijos narių diskusija.</w:t>
      </w:r>
    </w:p>
    <w:p w14:paraId="0C3CE06F" w14:textId="77777777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V. Sadauskas apibendrina išsakytas mintis ir teikia balsavimui:</w:t>
      </w:r>
    </w:p>
    <w:p w14:paraId="0C3CE070" w14:textId="77777777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1. Tęsti tyrimą ir prašyti pareiškėjų pateikti teismo sprendimus, Savivaldybės administracijos darbuotojų - atsakymus į Komisijos pirmininko suformuluotus klausimus.</w:t>
      </w:r>
    </w:p>
    <w:p w14:paraId="0C3CE071" w14:textId="77777777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2. Į kitą Komisijos posėdį kviesti pareiškėjus ir atsakingus Savivaldybės administracijos darbuotojus.</w:t>
      </w:r>
    </w:p>
    <w:p w14:paraId="0C3CE072" w14:textId="77777777" w:rsidR="006454BD" w:rsidRDefault="002646E0" w:rsidP="00DA17B4">
      <w:pPr>
        <w:ind w:firstLine="397"/>
        <w:jc w:val="both"/>
      </w:pPr>
      <w:proofErr w:type="spellStart"/>
      <w:r>
        <w:lastRenderedPageBreak/>
        <w:t>Balsavimo</w:t>
      </w:r>
      <w:proofErr w:type="spellEnd"/>
      <w:r>
        <w:t xml:space="preserve"> </w:t>
      </w:r>
      <w:proofErr w:type="spellStart"/>
      <w:r>
        <w:t>rezultatai</w:t>
      </w:r>
      <w:proofErr w:type="spellEnd"/>
      <w:r>
        <w:t>:</w:t>
      </w:r>
    </w:p>
    <w:p w14:paraId="0C3CE073" w14:textId="77777777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už - bendru sutarimu.</w:t>
      </w:r>
    </w:p>
    <w:p w14:paraId="304C441E" w14:textId="77777777" w:rsidR="00DA17B4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NUSPRĘSTA</w:t>
      </w:r>
      <w:r w:rsidR="00DA17B4">
        <w:rPr>
          <w:lang w:val="lt"/>
        </w:rPr>
        <w:t>:</w:t>
      </w:r>
    </w:p>
    <w:p w14:paraId="0C3CE074" w14:textId="6F65D293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1. Tęsti tyrimą ir prašyti pareiškėjų pateikti teismo sprendimus, Savivaldybės administracijos darbuotojų - atsakymus į Komisijos pirmininko suformuluotus klausimus.</w:t>
      </w:r>
    </w:p>
    <w:p w14:paraId="0C3CE075" w14:textId="77777777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2. Į kitą Komisijos posėdį kviesti pareiškėjus ir atsakingus Savivaldybės administracijos darbuotojus.</w:t>
      </w:r>
    </w:p>
    <w:p w14:paraId="0C3CE076" w14:textId="77777777" w:rsidR="006454BD" w:rsidRDefault="006454BD">
      <w:pPr>
        <w:rPr>
          <w:lang w:val="lt"/>
        </w:rPr>
      </w:pPr>
    </w:p>
    <w:p w14:paraId="0C3CE077" w14:textId="01CA21C9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2.</w:t>
      </w:r>
      <w:r w:rsidR="00DA17B4">
        <w:rPr>
          <w:lang w:val="lt"/>
        </w:rPr>
        <w:t xml:space="preserve"> </w:t>
      </w:r>
      <w:r>
        <w:rPr>
          <w:lang w:val="lt"/>
        </w:rPr>
        <w:t>SVARSTYTA. DĖL KORUPCIJOS APRAIŠKŲ VŠĮ GREITOSIOS MEDICINOS PAGALBOS STOTIES VADOVYBĖJE.</w:t>
      </w:r>
    </w:p>
    <w:p w14:paraId="0C3CE078" w14:textId="77777777" w:rsidR="006454BD" w:rsidRDefault="002646E0" w:rsidP="00DA17B4">
      <w:pPr>
        <w:ind w:firstLine="397"/>
        <w:jc w:val="both"/>
      </w:pPr>
      <w:r>
        <w:t xml:space="preserve">V. Sadauskas </w:t>
      </w:r>
      <w:proofErr w:type="spellStart"/>
      <w:r>
        <w:t>kviečia</w:t>
      </w:r>
      <w:proofErr w:type="spellEnd"/>
      <w:r>
        <w:t xml:space="preserve"> </w:t>
      </w:r>
      <w:proofErr w:type="spellStart"/>
      <w:r>
        <w:t>prisijungti</w:t>
      </w:r>
      <w:proofErr w:type="spellEnd"/>
      <w:r>
        <w:t xml:space="preserve"> </w:t>
      </w:r>
      <w:proofErr w:type="spellStart"/>
      <w:r>
        <w:t>pareiškėją</w:t>
      </w:r>
      <w:proofErr w:type="spellEnd"/>
      <w:r>
        <w:t xml:space="preserve"> T. R.</w:t>
      </w:r>
    </w:p>
    <w:p w14:paraId="0C3CE079" w14:textId="77777777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Pareiškėjas išsamiai supažindina su medžiaga.</w:t>
      </w:r>
    </w:p>
    <w:p w14:paraId="0C3CE07A" w14:textId="77777777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Komisijos nariai pateikia klausimus, paprašo atsiųsti turimus papildomus dokumentus.</w:t>
      </w:r>
    </w:p>
    <w:p w14:paraId="0C3CE07B" w14:textId="77777777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Vyksta Komisijos narių diskusija, aptariami tolimesni veiksmai.</w:t>
      </w:r>
    </w:p>
    <w:p w14:paraId="0C3CE07C" w14:textId="77777777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Atsakingoji sekretorė R. Jašinskienė informuoja apie Savivaldybės administracijos sudarytos komisijos atlikto tyrimo išvadas.</w:t>
      </w:r>
    </w:p>
    <w:p w14:paraId="0C3CE07D" w14:textId="77777777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V. Sadauskas reziumuoja, kad tyrimą tikslinga tęsti ir formuluoja siūlymus balsavimui:</w:t>
      </w:r>
    </w:p>
    <w:p w14:paraId="0C3CE07E" w14:textId="77777777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1. Prašyti pareiškėjo pateikti Komisijai turimus papildomus dokumentus, Savivaldybės administracijos - atlikto tyrimo išvadas.</w:t>
      </w:r>
    </w:p>
    <w:p w14:paraId="0C3CE07F" w14:textId="77777777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2. Esant poreikiui, į kitą Komisijos posėdį kviesti pareiškėją bei Savivaldybės administracijos atstovus.</w:t>
      </w:r>
    </w:p>
    <w:p w14:paraId="0C3CE080" w14:textId="77777777" w:rsidR="006454BD" w:rsidRDefault="002646E0" w:rsidP="00DA17B4">
      <w:pPr>
        <w:ind w:firstLine="397"/>
        <w:jc w:val="both"/>
      </w:pPr>
      <w:proofErr w:type="spellStart"/>
      <w:r>
        <w:t>Balsavimo</w:t>
      </w:r>
      <w:proofErr w:type="spellEnd"/>
      <w:r>
        <w:t xml:space="preserve"> </w:t>
      </w:r>
      <w:proofErr w:type="spellStart"/>
      <w:r>
        <w:t>rezultatai</w:t>
      </w:r>
      <w:proofErr w:type="spellEnd"/>
      <w:r>
        <w:t>:</w:t>
      </w:r>
    </w:p>
    <w:p w14:paraId="0C3CE081" w14:textId="77777777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už - bendru sutarimu.</w:t>
      </w:r>
    </w:p>
    <w:p w14:paraId="7B81E7F8" w14:textId="77777777" w:rsidR="00DA17B4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NUSPRĘSTA</w:t>
      </w:r>
      <w:r w:rsidR="00DA17B4">
        <w:rPr>
          <w:lang w:val="lt"/>
        </w:rPr>
        <w:t>:</w:t>
      </w:r>
    </w:p>
    <w:p w14:paraId="0C3CE082" w14:textId="0A22FE49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1. Tęsti tyrimą, prašant pareiškėjo pateikti Komisijai turimus papildomus dokumentus, Savivaldybės administracijos - atlikto tyrimo išvadas.</w:t>
      </w:r>
    </w:p>
    <w:p w14:paraId="0C3CE083" w14:textId="77777777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2. Esant poreikiui, į kitą Komisijos posėdį kviesti pareiškėją bei Savivaldybės administracijos atstovus.</w:t>
      </w:r>
    </w:p>
    <w:p w14:paraId="0C3CE084" w14:textId="77777777" w:rsidR="006454BD" w:rsidRDefault="006454BD">
      <w:pPr>
        <w:rPr>
          <w:lang w:val="lt"/>
        </w:rPr>
      </w:pPr>
    </w:p>
    <w:p w14:paraId="0C3CE085" w14:textId="41AD10CD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3.</w:t>
      </w:r>
      <w:r w:rsidR="00DA17B4">
        <w:rPr>
          <w:lang w:val="lt"/>
        </w:rPr>
        <w:t xml:space="preserve"> </w:t>
      </w:r>
      <w:r>
        <w:rPr>
          <w:lang w:val="lt"/>
        </w:rPr>
        <w:t>SVARSTYTA. DĖL VILNIAUS MIESTO SAVIVALDYBĖS BENDRAJAME PLANE NUMATYTOS ŠIAURINĖS GATVĖS PROJEKTO VYSTYMO IR VYKDYMO ETAPŲ SKAIDRUMO.</w:t>
      </w:r>
    </w:p>
    <w:p w14:paraId="0C3CE086" w14:textId="77777777" w:rsidR="006454BD" w:rsidRDefault="002646E0" w:rsidP="00DA17B4">
      <w:pPr>
        <w:ind w:firstLine="397"/>
        <w:jc w:val="both"/>
      </w:pPr>
      <w:r>
        <w:t xml:space="preserve">V. Sadauskas </w:t>
      </w:r>
      <w:proofErr w:type="spellStart"/>
      <w:r>
        <w:t>kviečia</w:t>
      </w:r>
      <w:proofErr w:type="spellEnd"/>
      <w:r>
        <w:t xml:space="preserve"> </w:t>
      </w:r>
      <w:proofErr w:type="spellStart"/>
      <w:r>
        <w:t>prisijungti</w:t>
      </w:r>
      <w:proofErr w:type="spellEnd"/>
      <w:r>
        <w:t xml:space="preserve"> </w:t>
      </w:r>
      <w:proofErr w:type="spellStart"/>
      <w:r>
        <w:t>pareiškėjas</w:t>
      </w:r>
      <w:proofErr w:type="spellEnd"/>
      <w:r>
        <w:t xml:space="preserve"> E. R. </w:t>
      </w:r>
      <w:proofErr w:type="spellStart"/>
      <w:r>
        <w:t>ir</w:t>
      </w:r>
      <w:proofErr w:type="spellEnd"/>
      <w:r>
        <w:t xml:space="preserve"> S. B.</w:t>
      </w:r>
    </w:p>
    <w:p w14:paraId="0C3CE087" w14:textId="77777777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Pareiškėjos pristato pateikto skundo esmę bei aplinkybes, akcentuoja viešinamos informacijos stoką.</w:t>
      </w:r>
    </w:p>
    <w:p w14:paraId="0C3CE088" w14:textId="77777777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Komisijos nariai aptaria projekto etapų rengimo niuansus, akcentuoja Ozo draustinio statuso įteisinimo klausimą, prašo pareiškėjų pateikti kitus turimus dokumentus.</w:t>
      </w:r>
    </w:p>
    <w:p w14:paraId="36A96FFA" w14:textId="77777777" w:rsidR="00DA17B4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V. Sadauskas reziumuoja išsakytas mintis ir kviečia balsuoti dėl šių sprendimų:</w:t>
      </w:r>
    </w:p>
    <w:p w14:paraId="0C3CE089" w14:textId="276A5E1E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1. Tęsti tyrimą, prašant pareiškėjų pateikti Komisijai turimą papildomą medžiagą. Taip pat, tarpininkaujant Komisijos nariams, surinkti informaciją iš bendruomenės atstovų.</w:t>
      </w:r>
    </w:p>
    <w:p w14:paraId="0C3CE08A" w14:textId="77777777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2. Teikti užklausą Savivaldybės administracijai, kaip vyksta projekto antro etapo viešinimas, dialogas su bendruomene, kodėl skaidomos poveikio aplinkai vertinimo procedūros, kokių veiksmų imamasi, siekiant įteisinti Ozo draustinio statusą.</w:t>
      </w:r>
    </w:p>
    <w:p w14:paraId="0C3CE08B" w14:textId="77777777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3. Į kitą Komisijos posėdį kviesti Vyriausiojo miesto architekto skyriaus vedėją M. Pakalnį ir projekto rengėjus paaiškinti nagrinėjamą situaciją.</w:t>
      </w:r>
    </w:p>
    <w:p w14:paraId="0C3CE08C" w14:textId="77777777" w:rsidR="006454BD" w:rsidRDefault="002646E0" w:rsidP="00DA17B4">
      <w:pPr>
        <w:ind w:firstLine="397"/>
        <w:jc w:val="both"/>
      </w:pPr>
      <w:proofErr w:type="spellStart"/>
      <w:r>
        <w:t>Balsavimo</w:t>
      </w:r>
      <w:proofErr w:type="spellEnd"/>
      <w:r>
        <w:t xml:space="preserve"> </w:t>
      </w:r>
      <w:proofErr w:type="spellStart"/>
      <w:r>
        <w:t>rezultatai</w:t>
      </w:r>
      <w:proofErr w:type="spellEnd"/>
      <w:r>
        <w:t>:</w:t>
      </w:r>
    </w:p>
    <w:p w14:paraId="0C3CE08D" w14:textId="77777777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už - bendru sutarimu.</w:t>
      </w:r>
    </w:p>
    <w:p w14:paraId="04CB1B32" w14:textId="77777777" w:rsidR="00DA17B4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NUSPRĘSTA</w:t>
      </w:r>
      <w:r w:rsidR="00DA17B4">
        <w:rPr>
          <w:lang w:val="lt"/>
        </w:rPr>
        <w:t>:</w:t>
      </w:r>
    </w:p>
    <w:p w14:paraId="0C3CE08E" w14:textId="0463D410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1. Tęsti tyrimą, prašant pareiškėjų pateikti Komisijai turimą papildomą medžiagą. Taip pat, tarpininkaujant Komisijos nariams, surinkti informaciją iš bendruomenės atstovų.</w:t>
      </w:r>
    </w:p>
    <w:p w14:paraId="0C3CE08F" w14:textId="77777777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lastRenderedPageBreak/>
        <w:t>2. Teikti užklausą Savivaldybės administracijai, kaip vyksta projekto antro etapo viešinimas, dialogas su bendruomene, kodėl skaidomos poveikio aplinkai vertinimo procedūros, kokių veiksmų imamasi, siekiant įteisinti Ozo draustinio statusą.</w:t>
      </w:r>
    </w:p>
    <w:p w14:paraId="0C3CE090" w14:textId="77777777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3. Į kitą Komisijos posėdį kviesti Vyriausiojo miesto architekto skyriaus vedėją M. Pakalnį ir projekto rengėjus paaiškinti nagrinėjamą situaciją.</w:t>
      </w:r>
    </w:p>
    <w:p w14:paraId="0C3CE091" w14:textId="77777777" w:rsidR="006454BD" w:rsidRDefault="006454BD">
      <w:pPr>
        <w:rPr>
          <w:lang w:val="lt"/>
        </w:rPr>
      </w:pPr>
    </w:p>
    <w:p w14:paraId="0C3CE092" w14:textId="7EDEF52C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4.</w:t>
      </w:r>
      <w:r w:rsidR="00DA17B4">
        <w:rPr>
          <w:lang w:val="lt"/>
        </w:rPr>
        <w:t xml:space="preserve"> </w:t>
      </w:r>
      <w:r>
        <w:rPr>
          <w:lang w:val="lt"/>
        </w:rPr>
        <w:t>SVARSTYTA. DĖL GALIMOS KORUPCIJOS VILNIAUS MIESTO SAVIVALDYBĖS ADMINISTRACIJOJE VYKDANT NAMO PIRKIMĄ GELVADIŠKIŲ G. 70.</w:t>
      </w:r>
    </w:p>
    <w:p w14:paraId="0C3CE093" w14:textId="77777777" w:rsidR="006454BD" w:rsidRDefault="002646E0" w:rsidP="00DA17B4">
      <w:pPr>
        <w:ind w:firstLine="397"/>
        <w:jc w:val="both"/>
      </w:pPr>
      <w:r>
        <w:t xml:space="preserve">V. Sadauskas </w:t>
      </w:r>
      <w:proofErr w:type="spellStart"/>
      <w:r>
        <w:t>kviečia</w:t>
      </w:r>
      <w:proofErr w:type="spellEnd"/>
      <w:r>
        <w:t xml:space="preserve"> </w:t>
      </w:r>
      <w:proofErr w:type="spellStart"/>
      <w:r>
        <w:t>prisijungti</w:t>
      </w:r>
      <w:proofErr w:type="spellEnd"/>
      <w:r>
        <w:t xml:space="preserve"> </w:t>
      </w:r>
      <w:proofErr w:type="spellStart"/>
      <w:r>
        <w:t>pareiškėją</w:t>
      </w:r>
      <w:proofErr w:type="spellEnd"/>
      <w:r>
        <w:t xml:space="preserve"> N. M.</w:t>
      </w:r>
    </w:p>
    <w:p w14:paraId="0C3CE094" w14:textId="50BABFEB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Pareiškėja detaliai supažindina su nagrinėjamu klausimu, sodininkų bendrijos pozicij</w:t>
      </w:r>
      <w:r w:rsidR="00AF0715">
        <w:rPr>
          <w:lang w:val="lt"/>
        </w:rPr>
        <w:t>a</w:t>
      </w:r>
      <w:r>
        <w:rPr>
          <w:lang w:val="lt"/>
        </w:rPr>
        <w:t>, vykdomo sandorio tam tikrais aspektais.</w:t>
      </w:r>
    </w:p>
    <w:p w14:paraId="0C3CE095" w14:textId="77777777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Pasisako R. Vaitekūnas, informuoja apie surinktą medžiagą, įžvelgia galimas korupcijos apraiškas.</w:t>
      </w:r>
    </w:p>
    <w:p w14:paraId="0C3CE096" w14:textId="77777777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Vyksta Komisijos narių diskusija.</w:t>
      </w:r>
    </w:p>
    <w:p w14:paraId="0C3CE097" w14:textId="77777777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V. Sadauskas apibendrina nuomones ir teikia balsavimui:</w:t>
      </w:r>
    </w:p>
    <w:p w14:paraId="0C3CE098" w14:textId="6B091439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 xml:space="preserve">1. Tęsti tyrimą, įgaliojant Komisijos pirmininką V. Sadauską ir Komisijos narį R. Vaitekūną </w:t>
      </w:r>
      <w:r w:rsidR="008B237D">
        <w:rPr>
          <w:lang w:val="lt"/>
        </w:rPr>
        <w:t xml:space="preserve">suformuoti klausimus </w:t>
      </w:r>
      <w:r>
        <w:rPr>
          <w:lang w:val="lt"/>
        </w:rPr>
        <w:t>Savivaldybės administracijai, siekiant surinkti papildomą informaciją.</w:t>
      </w:r>
    </w:p>
    <w:p w14:paraId="0C3CE099" w14:textId="08F88071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2. Į kitą Komisijos posėdį kviesti atsakingus Savivaldybės administracijos darbuot</w:t>
      </w:r>
      <w:r w:rsidR="00394804">
        <w:rPr>
          <w:lang w:val="lt"/>
        </w:rPr>
        <w:t>oj</w:t>
      </w:r>
      <w:r>
        <w:rPr>
          <w:lang w:val="lt"/>
        </w:rPr>
        <w:t>us pateikti išaiškinimus nagrinėjamu klausimu.</w:t>
      </w:r>
    </w:p>
    <w:p w14:paraId="0C3CE09A" w14:textId="77777777" w:rsidR="006454BD" w:rsidRDefault="002646E0" w:rsidP="00DA17B4">
      <w:pPr>
        <w:ind w:firstLine="397"/>
        <w:jc w:val="both"/>
      </w:pPr>
      <w:proofErr w:type="spellStart"/>
      <w:r>
        <w:t>Balsavimo</w:t>
      </w:r>
      <w:proofErr w:type="spellEnd"/>
      <w:r>
        <w:t xml:space="preserve"> </w:t>
      </w:r>
      <w:proofErr w:type="spellStart"/>
      <w:r>
        <w:t>rezultatai</w:t>
      </w:r>
      <w:proofErr w:type="spellEnd"/>
      <w:r>
        <w:t>:</w:t>
      </w:r>
    </w:p>
    <w:p w14:paraId="0C3CE09B" w14:textId="77777777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už - bendru sutarimu.</w:t>
      </w:r>
    </w:p>
    <w:p w14:paraId="67EE5059" w14:textId="77777777" w:rsidR="00DA17B4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NUSPRĘSTA</w:t>
      </w:r>
      <w:r w:rsidR="00DA17B4">
        <w:rPr>
          <w:lang w:val="lt"/>
        </w:rPr>
        <w:t>:</w:t>
      </w:r>
    </w:p>
    <w:p w14:paraId="0C3CE09C" w14:textId="7A75218F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 xml:space="preserve">1. Tęsti tyrimą, įgaliojant Komisijos pirmininką V. Sadauską ir Komisijos narį R. Vaitekūną </w:t>
      </w:r>
      <w:r w:rsidR="008B237D">
        <w:rPr>
          <w:lang w:val="lt"/>
        </w:rPr>
        <w:t>suformuoti klausimus</w:t>
      </w:r>
      <w:r>
        <w:rPr>
          <w:lang w:val="lt"/>
        </w:rPr>
        <w:t xml:space="preserve"> Savivaldybės administracijai, siekiant surinkti papildomą informaciją</w:t>
      </w:r>
      <w:r w:rsidR="00F952C1">
        <w:rPr>
          <w:lang w:val="lt"/>
        </w:rPr>
        <w:t xml:space="preserve"> (užklausą teikti Komisijos pirmininko vardu)</w:t>
      </w:r>
      <w:r>
        <w:rPr>
          <w:lang w:val="lt"/>
        </w:rPr>
        <w:t>.</w:t>
      </w:r>
    </w:p>
    <w:p w14:paraId="0C3CE09F" w14:textId="5F14299D" w:rsidR="006454BD" w:rsidRDefault="002646E0" w:rsidP="00DA17B4">
      <w:pPr>
        <w:ind w:firstLine="397"/>
        <w:jc w:val="both"/>
        <w:rPr>
          <w:lang w:val="lt"/>
        </w:rPr>
      </w:pPr>
      <w:r>
        <w:rPr>
          <w:lang w:val="lt"/>
        </w:rPr>
        <w:t>2. Į kitą Komisijos posėdį kviesti atsakingus Savivaldybės administracijos darbuot</w:t>
      </w:r>
      <w:r w:rsidR="00394804">
        <w:rPr>
          <w:lang w:val="lt"/>
        </w:rPr>
        <w:t>oj</w:t>
      </w:r>
      <w:r>
        <w:rPr>
          <w:lang w:val="lt"/>
        </w:rPr>
        <w:t>us pateikti išaiškinimus nagrinėjamu klausimu.</w:t>
      </w:r>
    </w:p>
    <w:bookmarkEnd w:id="11"/>
    <w:p w14:paraId="0C3CE0A0" w14:textId="6B574B2C" w:rsidR="00FB6767" w:rsidRPr="008B237D" w:rsidRDefault="00FB6767" w:rsidP="00DA17B4">
      <w:pPr>
        <w:rPr>
          <w:lang w:val="lt-LT"/>
        </w:rPr>
      </w:pPr>
    </w:p>
    <w:p w14:paraId="64B52C6B" w14:textId="761B9E8B" w:rsidR="008B237D" w:rsidRPr="008B237D" w:rsidRDefault="008B237D" w:rsidP="008B237D">
      <w:pPr>
        <w:ind w:firstLine="397"/>
        <w:jc w:val="both"/>
        <w:rPr>
          <w:lang w:val="lt-LT"/>
        </w:rPr>
      </w:pPr>
      <w:r w:rsidRPr="008B237D">
        <w:rPr>
          <w:lang w:val="lt-LT"/>
        </w:rPr>
        <w:t>5. KITI KLAUSIMAI.</w:t>
      </w:r>
    </w:p>
    <w:p w14:paraId="15760364" w14:textId="77777777" w:rsidR="008B237D" w:rsidRPr="008B237D" w:rsidRDefault="008B237D" w:rsidP="008B237D">
      <w:pPr>
        <w:ind w:firstLine="397"/>
        <w:jc w:val="both"/>
        <w:rPr>
          <w:lang w:val="lt-LT"/>
        </w:rPr>
      </w:pPr>
      <w:r w:rsidRPr="008B237D">
        <w:rPr>
          <w:lang w:val="lt-LT"/>
        </w:rPr>
        <w:t>Kitų klausimų posėdyje neiškelta ir nenagrinėta.</w:t>
      </w:r>
    </w:p>
    <w:p w14:paraId="0EEBCBBA" w14:textId="77777777" w:rsidR="00DA17B4" w:rsidRPr="008B237D" w:rsidRDefault="00DA17B4" w:rsidP="00DA17B4">
      <w:pPr>
        <w:rPr>
          <w:lang w:val="lt-LT"/>
        </w:rPr>
      </w:pPr>
    </w:p>
    <w:p w14:paraId="0C3CE0A1" w14:textId="77777777" w:rsidR="00FB6767" w:rsidRDefault="00FB6767">
      <w:pPr>
        <w:rPr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0"/>
        <w:gridCol w:w="5387"/>
      </w:tblGrid>
      <w:tr w:rsidR="00FB6767" w14:paraId="0C3CE0A5" w14:textId="77777777">
        <w:trPr>
          <w:trHeight w:val="87"/>
        </w:trPr>
        <w:tc>
          <w:tcPr>
            <w:tcW w:w="4360" w:type="dxa"/>
          </w:tcPr>
          <w:p w14:paraId="0C3CE0A2" w14:textId="77777777" w:rsidR="00FB6767" w:rsidRPr="00182D70" w:rsidRDefault="007979DE">
            <w:pPr>
              <w:rPr>
                <w:color w:val="002060"/>
                <w:lang w:val="lt-LT"/>
              </w:rPr>
            </w:pPr>
            <w:r w:rsidRPr="00182D70">
              <w:rPr>
                <w:color w:val="002060"/>
                <w:lang w:val="lt-LT"/>
              </w:rPr>
              <w:t>Posėdžio pirmininkas (-ė)</w:t>
            </w:r>
          </w:p>
          <w:p w14:paraId="0C3CE0A3" w14:textId="77777777" w:rsidR="00FB6767" w:rsidRDefault="00FB6767">
            <w:pPr>
              <w:rPr>
                <w:lang w:val="lt-LT"/>
              </w:rPr>
            </w:pPr>
          </w:p>
        </w:tc>
        <w:tc>
          <w:tcPr>
            <w:tcW w:w="5387" w:type="dxa"/>
          </w:tcPr>
          <w:p w14:paraId="0C3CE0A4" w14:textId="77777777" w:rsidR="00FB6767" w:rsidRDefault="009F2ED1">
            <w:pPr>
              <w:jc w:val="right"/>
              <w:rPr>
                <w:lang w:val="lt-LT"/>
              </w:rPr>
            </w:pPr>
            <w:r w:rsidRPr="00D663F0">
              <w:rPr>
                <w:color w:val="000000" w:themeColor="text1"/>
              </w:rPr>
              <w:fldChar w:fldCharType="begin">
                <w:ffData>
                  <w:name w:val="posPirminink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osPirmininkas"/>
            <w:r w:rsidRPr="00D663F0">
              <w:rPr>
                <w:color w:val="000000" w:themeColor="text1"/>
              </w:rPr>
              <w:instrText xml:space="preserve"> FORMTEXT </w:instrText>
            </w:r>
            <w:r w:rsidRPr="00D663F0">
              <w:rPr>
                <w:color w:val="000000" w:themeColor="text1"/>
              </w:rPr>
            </w:r>
            <w:r w:rsidRPr="00D663F0">
              <w:rPr>
                <w:color w:val="000000" w:themeColor="text1"/>
              </w:rPr>
              <w:fldChar w:fldCharType="separate"/>
            </w:r>
            <w:r w:rsidRPr="00D663F0">
              <w:rPr>
                <w:noProof/>
                <w:color w:val="000000" w:themeColor="text1"/>
              </w:rPr>
              <w:t>Vydūnas Sadauskas</w:t>
            </w:r>
            <w:r w:rsidRPr="00D663F0">
              <w:rPr>
                <w:color w:val="000000" w:themeColor="text1"/>
              </w:rPr>
              <w:fldChar w:fldCharType="end"/>
            </w:r>
            <w:bookmarkEnd w:id="12"/>
          </w:p>
        </w:tc>
      </w:tr>
      <w:tr w:rsidR="00FB6767" w14:paraId="0C3CE0A9" w14:textId="77777777">
        <w:trPr>
          <w:trHeight w:val="87"/>
        </w:trPr>
        <w:tc>
          <w:tcPr>
            <w:tcW w:w="4360" w:type="dxa"/>
          </w:tcPr>
          <w:p w14:paraId="0C3CE0A6" w14:textId="77777777" w:rsidR="00FB6767" w:rsidRPr="00182D70" w:rsidRDefault="007979DE">
            <w:pPr>
              <w:rPr>
                <w:color w:val="002060"/>
                <w:lang w:val="lt-LT"/>
              </w:rPr>
            </w:pPr>
            <w:r w:rsidRPr="00182D70">
              <w:rPr>
                <w:color w:val="002060"/>
                <w:lang w:val="lt-LT"/>
              </w:rPr>
              <w:t>Posėdžio sekretorius (-ė)</w:t>
            </w:r>
          </w:p>
          <w:p w14:paraId="0C3CE0A7" w14:textId="77777777" w:rsidR="00FB6767" w:rsidRDefault="00FB6767">
            <w:pPr>
              <w:rPr>
                <w:lang w:val="lt-LT"/>
              </w:rPr>
            </w:pPr>
          </w:p>
        </w:tc>
        <w:tc>
          <w:tcPr>
            <w:tcW w:w="5387" w:type="dxa"/>
          </w:tcPr>
          <w:p w14:paraId="0C3CE0A8" w14:textId="77777777" w:rsidR="00FB6767" w:rsidRDefault="009F2ED1">
            <w:pPr>
              <w:jc w:val="right"/>
              <w:rPr>
                <w:lang w:val="lt-LT"/>
              </w:rPr>
            </w:pPr>
            <w:r w:rsidRPr="00D663F0">
              <w:rPr>
                <w:color w:val="000000" w:themeColor="text1"/>
              </w:rPr>
              <w:fldChar w:fldCharType="begin">
                <w:ffData>
                  <w:name w:val="posSekretoriu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3" w:name="posSekretorius"/>
            <w:r w:rsidRPr="00D663F0">
              <w:rPr>
                <w:color w:val="000000" w:themeColor="text1"/>
              </w:rPr>
              <w:instrText xml:space="preserve"> FORMTEXT </w:instrText>
            </w:r>
            <w:r w:rsidRPr="00D663F0">
              <w:rPr>
                <w:color w:val="000000" w:themeColor="text1"/>
              </w:rPr>
            </w:r>
            <w:r w:rsidRPr="00D663F0">
              <w:rPr>
                <w:color w:val="000000" w:themeColor="text1"/>
              </w:rPr>
              <w:fldChar w:fldCharType="separate"/>
            </w:r>
            <w:r w:rsidRPr="00D663F0">
              <w:rPr>
                <w:noProof/>
                <w:color w:val="000000" w:themeColor="text1"/>
              </w:rPr>
              <w:t>Gintarė Sladkevičiūtė</w:t>
            </w:r>
            <w:r w:rsidRPr="00D663F0">
              <w:rPr>
                <w:color w:val="000000" w:themeColor="text1"/>
              </w:rPr>
              <w:fldChar w:fldCharType="end"/>
            </w:r>
            <w:bookmarkEnd w:id="13"/>
          </w:p>
        </w:tc>
      </w:tr>
    </w:tbl>
    <w:p w14:paraId="0C3CE0AA" w14:textId="77777777" w:rsidR="00FB6767" w:rsidRDefault="00FB6767">
      <w:pPr>
        <w:jc w:val="both"/>
      </w:pPr>
    </w:p>
    <w:sectPr w:rsidR="00FB6767" w:rsidSect="00DA17B4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CCE4E" w14:textId="77777777" w:rsidR="002362E1" w:rsidRDefault="002362E1">
      <w:r>
        <w:separator/>
      </w:r>
    </w:p>
  </w:endnote>
  <w:endnote w:type="continuationSeparator" w:id="0">
    <w:p w14:paraId="32B8CA25" w14:textId="77777777" w:rsidR="002362E1" w:rsidRDefault="0023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CE0B2" w14:textId="77777777" w:rsidR="00FB6767" w:rsidRDefault="007979DE">
    <w:pPr>
      <w:pStyle w:val="Porat"/>
      <w:jc w:val="right"/>
    </w:pPr>
    <w:bookmarkStart w:id="14" w:name="sukurimoNr"/>
    <w:r>
      <w:t>60999909</w:t>
    </w:r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8DB79" w14:textId="77777777" w:rsidR="002362E1" w:rsidRDefault="002362E1">
      <w:r>
        <w:separator/>
      </w:r>
    </w:p>
  </w:footnote>
  <w:footnote w:type="continuationSeparator" w:id="0">
    <w:p w14:paraId="4D2D5C49" w14:textId="77777777" w:rsidR="002362E1" w:rsidRDefault="00236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0294312"/>
      <w:docPartObj>
        <w:docPartGallery w:val="Page Numbers (Top of Page)"/>
        <w:docPartUnique/>
      </w:docPartObj>
    </w:sdtPr>
    <w:sdtEndPr/>
    <w:sdtContent>
      <w:p w14:paraId="2A3E2ECF" w14:textId="5EEC7451" w:rsidR="00DA17B4" w:rsidRDefault="00DA17B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3CE0B1" w14:textId="77777777" w:rsidR="00FB6767" w:rsidRDefault="00FB676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767"/>
    <w:rsid w:val="00182D70"/>
    <w:rsid w:val="001A61D4"/>
    <w:rsid w:val="002362E1"/>
    <w:rsid w:val="002646E0"/>
    <w:rsid w:val="002D651F"/>
    <w:rsid w:val="00394804"/>
    <w:rsid w:val="00413F52"/>
    <w:rsid w:val="00431845"/>
    <w:rsid w:val="004A2231"/>
    <w:rsid w:val="006454BD"/>
    <w:rsid w:val="007979DE"/>
    <w:rsid w:val="007C4D07"/>
    <w:rsid w:val="00884523"/>
    <w:rsid w:val="0089120B"/>
    <w:rsid w:val="008B237D"/>
    <w:rsid w:val="008B26E0"/>
    <w:rsid w:val="00934F49"/>
    <w:rsid w:val="00960036"/>
    <w:rsid w:val="009D20F9"/>
    <w:rsid w:val="009F2ED1"/>
    <w:rsid w:val="00AF0715"/>
    <w:rsid w:val="00B36CF3"/>
    <w:rsid w:val="00CA7DB0"/>
    <w:rsid w:val="00CE0126"/>
    <w:rsid w:val="00D46365"/>
    <w:rsid w:val="00D663F0"/>
    <w:rsid w:val="00DA17B4"/>
    <w:rsid w:val="00EA15DD"/>
    <w:rsid w:val="00F952C1"/>
    <w:rsid w:val="00FB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E051"/>
  <w15:docId w15:val="{D275AE15-3B11-4BE3-B539-ABE9C584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5019E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B5019E"/>
    <w:pPr>
      <w:ind w:firstLine="720"/>
    </w:pPr>
    <w:rPr>
      <w:lang w:val="lt-LT"/>
    </w:rPr>
  </w:style>
  <w:style w:type="paragraph" w:styleId="Antrats">
    <w:name w:val="header"/>
    <w:basedOn w:val="prastasis"/>
    <w:link w:val="AntratsDiagrama"/>
    <w:uiPriority w:val="99"/>
    <w:rsid w:val="00B5019E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5019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17B4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4445</Words>
  <Characters>2535</Characters>
  <Application>Microsoft Office Word</Application>
  <DocSecurity>0</DocSecurity>
  <Lines>21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Gintarė Sladkevičiūtė</cp:lastModifiedBy>
  <cp:revision>10</cp:revision>
  <dcterms:created xsi:type="dcterms:W3CDTF">2020-11-27T08:28:00Z</dcterms:created>
  <dcterms:modified xsi:type="dcterms:W3CDTF">2020-12-08T08:53:00Z</dcterms:modified>
</cp:coreProperties>
</file>