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9236B" w14:textId="77777777" w:rsidR="002D1CBC" w:rsidRDefault="002D1CBC" w:rsidP="002D1CBC">
      <w:pPr>
        <w:pStyle w:val="prastasiniatinklio"/>
        <w:tabs>
          <w:tab w:val="left" w:pos="164"/>
        </w:tabs>
        <w:spacing w:before="0" w:beforeAutospacing="0" w:after="0" w:afterAutospacing="0" w:line="276" w:lineRule="auto"/>
        <w:jc w:val="center"/>
        <w:rPr>
          <w:b/>
          <w:bCs/>
          <w:sz w:val="36"/>
          <w:szCs w:val="36"/>
        </w:rPr>
      </w:pPr>
      <w:r w:rsidRPr="002D1CBC">
        <w:rPr>
          <w:b/>
          <w:bCs/>
          <w:sz w:val="36"/>
          <w:szCs w:val="36"/>
        </w:rPr>
        <w:t xml:space="preserve">APLINKOSAUGINIS RENGINYS – ORIENTACINĖS VARŽYBOS </w:t>
      </w:r>
    </w:p>
    <w:p w14:paraId="6E1CA559" w14:textId="08B0938C" w:rsidR="002D1CBC" w:rsidRPr="002D1CBC" w:rsidRDefault="002D1CBC" w:rsidP="002D1CBC">
      <w:pPr>
        <w:pStyle w:val="prastasiniatinklio"/>
        <w:tabs>
          <w:tab w:val="left" w:pos="164"/>
        </w:tabs>
        <w:spacing w:before="0" w:beforeAutospacing="0" w:after="0" w:afterAutospacing="0" w:line="276" w:lineRule="auto"/>
        <w:jc w:val="center"/>
        <w:rPr>
          <w:b/>
          <w:bCs/>
          <w:sz w:val="36"/>
          <w:szCs w:val="36"/>
        </w:rPr>
      </w:pPr>
      <w:r w:rsidRPr="002D1CBC">
        <w:rPr>
          <w:b/>
          <w:bCs/>
          <w:sz w:val="36"/>
          <w:szCs w:val="36"/>
        </w:rPr>
        <w:t>„AŠ IR TU GAMTOS PAŽINIMO LINK JUDAME KARTU“</w:t>
      </w:r>
    </w:p>
    <w:p w14:paraId="5830F829" w14:textId="5C00272A" w:rsidR="002D1CBC" w:rsidRDefault="002D1CBC" w:rsidP="004E4363">
      <w:pPr>
        <w:pStyle w:val="prastasiniatinklio"/>
        <w:tabs>
          <w:tab w:val="left" w:pos="164"/>
        </w:tabs>
        <w:spacing w:before="0" w:beforeAutospacing="0" w:after="0" w:afterAutospacing="0" w:line="276" w:lineRule="auto"/>
        <w:ind w:firstLine="851"/>
        <w:jc w:val="both"/>
        <w:rPr>
          <w:color w:val="000000"/>
          <w:sz w:val="28"/>
          <w:szCs w:val="28"/>
        </w:rPr>
      </w:pPr>
    </w:p>
    <w:p w14:paraId="5D3D04E5" w14:textId="1369AD7B" w:rsidR="004E4363" w:rsidRPr="004E4363" w:rsidRDefault="004E4363" w:rsidP="004E4363">
      <w:pPr>
        <w:pStyle w:val="prastasiniatinklio"/>
        <w:tabs>
          <w:tab w:val="left" w:pos="164"/>
        </w:tabs>
        <w:spacing w:before="0" w:beforeAutospacing="0" w:after="0" w:afterAutospacing="0" w:line="276" w:lineRule="auto"/>
        <w:ind w:firstLine="851"/>
        <w:jc w:val="both"/>
        <w:rPr>
          <w:color w:val="000000"/>
          <w:sz w:val="28"/>
          <w:szCs w:val="28"/>
        </w:rPr>
      </w:pPr>
      <w:r w:rsidRPr="004E4363">
        <w:rPr>
          <w:color w:val="000000"/>
          <w:sz w:val="28"/>
          <w:szCs w:val="28"/>
        </w:rPr>
        <w:t xml:space="preserve">Spalio </w:t>
      </w:r>
      <w:r>
        <w:rPr>
          <w:color w:val="000000"/>
          <w:sz w:val="28"/>
          <w:szCs w:val="28"/>
        </w:rPr>
        <w:t>12 dieną Vilniaus lopšelyje-darželyje</w:t>
      </w:r>
      <w:r>
        <w:rPr>
          <w:sz w:val="28"/>
          <w:szCs w:val="28"/>
        </w:rPr>
        <w:t xml:space="preserve"> „</w:t>
      </w:r>
      <w:proofErr w:type="spellStart"/>
      <w:r>
        <w:rPr>
          <w:sz w:val="28"/>
          <w:szCs w:val="28"/>
        </w:rPr>
        <w:t>Pilaitukas</w:t>
      </w:r>
      <w:proofErr w:type="spellEnd"/>
      <w:r>
        <w:rPr>
          <w:sz w:val="28"/>
          <w:szCs w:val="28"/>
        </w:rPr>
        <w:t>“ vyko</w:t>
      </w:r>
      <w:r w:rsidRPr="004E4363">
        <w:rPr>
          <w:sz w:val="28"/>
          <w:szCs w:val="28"/>
        </w:rPr>
        <w:t xml:space="preserve"> Vilniaus miesto priešmokyklinių grupių orientacinės varžybos aplinkosaugine tematika „Aš ir Tu gamtos pažinimo link judame kartu“.</w:t>
      </w:r>
    </w:p>
    <w:p w14:paraId="08F1AACC" w14:textId="77777777" w:rsidR="004E4363" w:rsidRPr="004E4363" w:rsidRDefault="004E4363" w:rsidP="004E4363">
      <w:pPr>
        <w:pStyle w:val="prastasiniatinklio"/>
        <w:tabs>
          <w:tab w:val="left" w:pos="164"/>
        </w:tabs>
        <w:spacing w:before="0" w:beforeAutospacing="0" w:after="0" w:afterAutospacing="0" w:line="276" w:lineRule="auto"/>
        <w:ind w:firstLine="851"/>
        <w:jc w:val="both"/>
        <w:rPr>
          <w:sz w:val="28"/>
          <w:szCs w:val="28"/>
        </w:rPr>
      </w:pPr>
      <w:r w:rsidRPr="004E4363">
        <w:rPr>
          <w:color w:val="000000"/>
          <w:sz w:val="28"/>
          <w:szCs w:val="28"/>
        </w:rPr>
        <w:t xml:space="preserve">Renginio tikslas - </w:t>
      </w:r>
      <w:r w:rsidRPr="004E4363">
        <w:rPr>
          <w:sz w:val="28"/>
          <w:szCs w:val="28"/>
        </w:rPr>
        <w:t xml:space="preserve">tenkinti prigimtinius vaiko judėjimo, pažinimo poreikius bei sudaryti sąlygas patirti pažinimo ir judėjimo džiaugsmą, aktyviai veikiant gamtoje. </w:t>
      </w:r>
    </w:p>
    <w:p w14:paraId="09AC81A0" w14:textId="14728109" w:rsidR="004E4363" w:rsidRDefault="004E4363" w:rsidP="004E4363">
      <w:pPr>
        <w:spacing w:line="276" w:lineRule="auto"/>
        <w:ind w:firstLine="1296"/>
        <w:jc w:val="both"/>
        <w:rPr>
          <w:rFonts w:ascii="Times New Roman" w:hAnsi="Times New Roman" w:cs="Times New Roman"/>
          <w:sz w:val="28"/>
          <w:szCs w:val="28"/>
        </w:rPr>
      </w:pPr>
      <w:r>
        <w:rPr>
          <w:rFonts w:ascii="Times New Roman" w:hAnsi="Times New Roman" w:cs="Times New Roman"/>
          <w:sz w:val="28"/>
          <w:szCs w:val="28"/>
        </w:rPr>
        <w:t>Renginyje svečiavosi Vilniaus miesto savivaldybės Aplinkos apsaugos ir želdinių tvarkymo poskyrio ekologė Ona Motiejūnaitė, kuri</w:t>
      </w:r>
      <w:r w:rsidR="002D1CBC">
        <w:rPr>
          <w:rFonts w:ascii="Times New Roman" w:hAnsi="Times New Roman" w:cs="Times New Roman"/>
          <w:sz w:val="28"/>
          <w:szCs w:val="28"/>
        </w:rPr>
        <w:t xml:space="preserve"> </w:t>
      </w:r>
      <w:r>
        <w:rPr>
          <w:rFonts w:ascii="Times New Roman" w:hAnsi="Times New Roman" w:cs="Times New Roman"/>
          <w:sz w:val="28"/>
          <w:szCs w:val="28"/>
        </w:rPr>
        <w:t xml:space="preserve">savo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paskyroje </w:t>
      </w:r>
      <w:r>
        <w:rPr>
          <w:rFonts w:ascii="Times New Roman" w:hAnsi="Times New Roman" w:cs="Times New Roman"/>
          <w:sz w:val="28"/>
          <w:szCs w:val="28"/>
        </w:rPr>
        <w:t xml:space="preserve">apie </w:t>
      </w:r>
      <w:r w:rsidR="002D1CBC">
        <w:rPr>
          <w:rFonts w:ascii="Times New Roman" w:hAnsi="Times New Roman" w:cs="Times New Roman"/>
          <w:sz w:val="28"/>
          <w:szCs w:val="28"/>
        </w:rPr>
        <w:t xml:space="preserve">Vilniaus lopšelyje – </w:t>
      </w:r>
      <w:r>
        <w:rPr>
          <w:rFonts w:ascii="Times New Roman" w:hAnsi="Times New Roman" w:cs="Times New Roman"/>
          <w:sz w:val="28"/>
          <w:szCs w:val="28"/>
        </w:rPr>
        <w:t>darželyje</w:t>
      </w:r>
      <w:r w:rsidR="002D1CBC">
        <w:rPr>
          <w:rFonts w:ascii="Times New Roman" w:hAnsi="Times New Roman" w:cs="Times New Roman"/>
          <w:sz w:val="28"/>
          <w:szCs w:val="28"/>
        </w:rPr>
        <w:t xml:space="preserve"> „</w:t>
      </w:r>
      <w:proofErr w:type="spellStart"/>
      <w:r w:rsidR="002D1CBC">
        <w:rPr>
          <w:rFonts w:ascii="Times New Roman" w:hAnsi="Times New Roman" w:cs="Times New Roman"/>
          <w:sz w:val="28"/>
          <w:szCs w:val="28"/>
        </w:rPr>
        <w:t>Pilaitukas</w:t>
      </w:r>
      <w:proofErr w:type="spellEnd"/>
      <w:r w:rsidR="002D1CBC">
        <w:rPr>
          <w:rFonts w:ascii="Times New Roman" w:hAnsi="Times New Roman" w:cs="Times New Roman"/>
          <w:sz w:val="28"/>
          <w:szCs w:val="28"/>
        </w:rPr>
        <w:t>“</w:t>
      </w:r>
      <w:r>
        <w:rPr>
          <w:rFonts w:ascii="Times New Roman" w:hAnsi="Times New Roman" w:cs="Times New Roman"/>
          <w:sz w:val="28"/>
          <w:szCs w:val="28"/>
        </w:rPr>
        <w:t xml:space="preserve"> vykusį renginį rašė</w:t>
      </w:r>
      <w:r>
        <w:rPr>
          <w:rFonts w:ascii="Times New Roman" w:hAnsi="Times New Roman" w:cs="Times New Roman"/>
          <w:sz w:val="28"/>
          <w:szCs w:val="28"/>
        </w:rPr>
        <w:t>:</w:t>
      </w:r>
    </w:p>
    <w:p w14:paraId="61AC000C" w14:textId="136D730F" w:rsidR="0042704E" w:rsidRDefault="002D1CBC" w:rsidP="002D1CBC">
      <w:pPr>
        <w:spacing w:line="276" w:lineRule="auto"/>
        <w:ind w:firstLine="1296"/>
        <w:jc w:val="both"/>
        <w:rPr>
          <w:rFonts w:ascii="Times New Roman" w:hAnsi="Times New Roman" w:cs="Times New Roman"/>
          <w:sz w:val="28"/>
          <w:szCs w:val="28"/>
        </w:rPr>
      </w:pPr>
      <w:r>
        <w:rPr>
          <w:noProof/>
        </w:rPr>
        <w:drawing>
          <wp:anchor distT="0" distB="0" distL="114300" distR="114300" simplePos="0" relativeHeight="251658240" behindDoc="0" locked="0" layoutInCell="1" allowOverlap="1" wp14:anchorId="698E1A48" wp14:editId="55E9B94A">
            <wp:simplePos x="0" y="0"/>
            <wp:positionH relativeFrom="margin">
              <wp:align>center</wp:align>
            </wp:positionH>
            <wp:positionV relativeFrom="paragraph">
              <wp:posOffset>3868420</wp:posOffset>
            </wp:positionV>
            <wp:extent cx="5496662" cy="2476500"/>
            <wp:effectExtent l="0" t="0" r="8890" b="0"/>
            <wp:wrapThrough wrapText="bothSides">
              <wp:wrapPolygon edited="0">
                <wp:start x="0" y="0"/>
                <wp:lineTo x="0" y="21434"/>
                <wp:lineTo x="21560" y="21434"/>
                <wp:lineTo x="21560" y="0"/>
                <wp:lineTo x="0" y="0"/>
              </wp:wrapPolygon>
            </wp:wrapThrough>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96662"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w:t>
      </w:r>
      <w:r w:rsidRPr="002D1CBC">
        <w:rPr>
          <w:rFonts w:ascii="Times New Roman" w:hAnsi="Times New Roman" w:cs="Times New Roman"/>
          <w:sz w:val="28"/>
          <w:szCs w:val="28"/>
        </w:rPr>
        <w:t>Spalio 12 dieną Vilniaus lopšelyje-darželyje „</w:t>
      </w:r>
      <w:proofErr w:type="spellStart"/>
      <w:r w:rsidRPr="002D1CBC">
        <w:rPr>
          <w:rFonts w:ascii="Times New Roman" w:hAnsi="Times New Roman" w:cs="Times New Roman"/>
          <w:sz w:val="28"/>
          <w:szCs w:val="28"/>
        </w:rPr>
        <w:t>Pilaitukas</w:t>
      </w:r>
      <w:proofErr w:type="spellEnd"/>
      <w:r w:rsidRPr="002D1CBC">
        <w:rPr>
          <w:rFonts w:ascii="Times New Roman" w:hAnsi="Times New Roman" w:cs="Times New Roman"/>
          <w:sz w:val="28"/>
          <w:szCs w:val="28"/>
        </w:rPr>
        <w:t xml:space="preserve">“ vyko aplinkosauginis renginys – orientacinės varžybos „Aš ir tu gamtos pažinimo link judame kartu“, kuriame dalyvavo 5 ugdymo įstaigų komandos (Vilniaus l/d Spygliukas, Gluosnis, </w:t>
      </w:r>
      <w:proofErr w:type="spellStart"/>
      <w:r w:rsidRPr="002D1CBC">
        <w:rPr>
          <w:rFonts w:ascii="Times New Roman" w:hAnsi="Times New Roman" w:cs="Times New Roman"/>
          <w:sz w:val="28"/>
          <w:szCs w:val="28"/>
        </w:rPr>
        <w:t>Užupiukas</w:t>
      </w:r>
      <w:proofErr w:type="spellEnd"/>
      <w:r w:rsidRPr="002D1CBC">
        <w:rPr>
          <w:rFonts w:ascii="Times New Roman" w:hAnsi="Times New Roman" w:cs="Times New Roman"/>
          <w:sz w:val="28"/>
          <w:szCs w:val="28"/>
        </w:rPr>
        <w:t xml:space="preserve">, Gilužis, </w:t>
      </w:r>
      <w:proofErr w:type="spellStart"/>
      <w:r w:rsidRPr="002D1CBC">
        <w:rPr>
          <w:rFonts w:ascii="Times New Roman" w:hAnsi="Times New Roman" w:cs="Times New Roman"/>
          <w:sz w:val="28"/>
          <w:szCs w:val="28"/>
        </w:rPr>
        <w:t>Pilaitukas</w:t>
      </w:r>
      <w:proofErr w:type="spellEnd"/>
      <w:r w:rsidRPr="002D1CBC">
        <w:rPr>
          <w:rFonts w:ascii="Times New Roman" w:hAnsi="Times New Roman" w:cs="Times New Roman"/>
          <w:sz w:val="28"/>
          <w:szCs w:val="28"/>
        </w:rPr>
        <w:t>). Vaikų pasveikinti atvyko savivaldybės atstovai: vicemerė Edita Tamošiūnaitė, Aplinkos apsaugos ir želdinių tvarkymo poskyrio vedėjas Vytautas Račkauskas, ekologė Ona Motiejūnaitė. Jie atvežė ir dovanų. Pokalbyje su vaikais pasidžiaugta nuostabia Vilniaus gamta, vaikai sakėsi žinantys kaip ją reikia saugoti ir kad  jie yra gamtos vaikai. Varžybose vaikai turėjo surasti 5 stoteles ir atlikti jose užduotis. Pasimankštinę vaikai rūšiavo šiukšles, rinko ir skaičiavo gamtos dovanas, ypač jiems patiko veikla dinozaurų erdvėje. Visiems renginys patiko, o ir gamta dovanojo puikų rudens orą. Džiaugsmingai vaikai sutiko žinią, kad jų laukia dovanos. O dovanų tikrai buvo daug ir įvairių. Dar pašokę, pasivaišinę arbata vaikai grįžo į savo grupes. Už puikiai organizuotą renginį padėka „</w:t>
      </w:r>
      <w:proofErr w:type="spellStart"/>
      <w:r w:rsidRPr="002D1CBC">
        <w:rPr>
          <w:rFonts w:ascii="Times New Roman" w:hAnsi="Times New Roman" w:cs="Times New Roman"/>
          <w:sz w:val="28"/>
          <w:szCs w:val="28"/>
        </w:rPr>
        <w:t>Pilaituko</w:t>
      </w:r>
      <w:proofErr w:type="spellEnd"/>
      <w:r w:rsidRPr="002D1CBC">
        <w:rPr>
          <w:rFonts w:ascii="Times New Roman" w:hAnsi="Times New Roman" w:cs="Times New Roman"/>
          <w:sz w:val="28"/>
          <w:szCs w:val="28"/>
        </w:rPr>
        <w:t>“ pedagogams, kurie jau ne vienerius metus vykdo Vilniaus miesto savivaldybės finansuojamus aplinkosauginio švietimo projektus ir tvirtai vaikus veda gamtos pažinimo takais</w:t>
      </w:r>
      <w:r>
        <w:rPr>
          <w:rFonts w:ascii="Times New Roman" w:hAnsi="Times New Roman" w:cs="Times New Roman"/>
          <w:sz w:val="28"/>
          <w:szCs w:val="28"/>
        </w:rPr>
        <w:t>“</w:t>
      </w:r>
      <w:r w:rsidRPr="002D1CBC">
        <w:rPr>
          <w:rFonts w:ascii="Times New Roman" w:hAnsi="Times New Roman" w:cs="Times New Roman"/>
          <w:sz w:val="28"/>
          <w:szCs w:val="28"/>
        </w:rPr>
        <w:t>.</w:t>
      </w:r>
    </w:p>
    <w:p w14:paraId="5EA56E3A" w14:textId="21FD7490" w:rsidR="002D1CBC" w:rsidRPr="004E4363" w:rsidRDefault="002D1CBC" w:rsidP="002D1CBC">
      <w:pPr>
        <w:spacing w:line="276" w:lineRule="auto"/>
        <w:jc w:val="both"/>
        <w:rPr>
          <w:rFonts w:ascii="Times New Roman" w:hAnsi="Times New Roman" w:cs="Times New Roman"/>
          <w:sz w:val="28"/>
          <w:szCs w:val="28"/>
        </w:rPr>
      </w:pPr>
    </w:p>
    <w:sectPr w:rsidR="002D1CBC" w:rsidRPr="004E4363" w:rsidSect="002D1CBC">
      <w:pgSz w:w="11906" w:h="16838"/>
      <w:pgMar w:top="1134" w:right="851"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63"/>
    <w:rsid w:val="002D1CBC"/>
    <w:rsid w:val="0042704E"/>
    <w:rsid w:val="004E4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43AF"/>
  <w15:chartTrackingRefBased/>
  <w15:docId w15:val="{17774FC3-0003-4AFA-A21E-A43E90FB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E436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1221</Words>
  <Characters>697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Norvilienė</dc:creator>
  <cp:keywords/>
  <dc:description/>
  <cp:lastModifiedBy>Sigita Norvilienė</cp:lastModifiedBy>
  <cp:revision>1</cp:revision>
  <dcterms:created xsi:type="dcterms:W3CDTF">2022-12-03T08:41:00Z</dcterms:created>
  <dcterms:modified xsi:type="dcterms:W3CDTF">2022-12-03T08:56:00Z</dcterms:modified>
</cp:coreProperties>
</file>