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 HA TERITORIJOS TARP ALGIMANTO MACKAUS IR VISORIŲ GATVIŲ DETALŲJĮ PLANĄ 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73ACCCA" w14:textId="77777777" w:rsidR="00A4369F" w:rsidRDefault="00A4369F" w:rsidP="00A436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Vadovaudamasis Lietuvos Respublikos teritorijų planavimo įstatymo 6 straipsnio 3 dalimi, </w:t>
      </w:r>
      <w:r>
        <w:rPr>
          <w:rStyle w:val="scxw203102135"/>
        </w:rPr>
        <w:t> </w:t>
      </w:r>
      <w:r>
        <w:br/>
      </w:r>
      <w:r>
        <w:rPr>
          <w:rStyle w:val="normaltextrun"/>
        </w:rPr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punktu:</w:t>
      </w:r>
      <w:r>
        <w:rPr>
          <w:rStyle w:val="eop"/>
        </w:rPr>
        <w:t> </w:t>
      </w:r>
    </w:p>
    <w:p w14:paraId="05CF51A1" w14:textId="36C5265A" w:rsidR="00A4369F" w:rsidRDefault="00A4369F" w:rsidP="00A436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</w:t>
      </w:r>
      <w:r w:rsidRPr="00F56368">
        <w:rPr>
          <w:rStyle w:val="normaltextrun"/>
        </w:rPr>
        <w:t xml:space="preserve">rengti </w:t>
      </w:r>
      <w:r w:rsidRPr="00831512">
        <w:rPr>
          <w:rStyle w:val="normaltextrun"/>
        </w:rPr>
        <w:t>apie 1 (vieno</w:t>
      </w:r>
      <w:r>
        <w:rPr>
          <w:rStyle w:val="normaltextrun"/>
        </w:rPr>
        <w:t>)</w:t>
      </w:r>
      <w:r w:rsidRPr="00831512">
        <w:rPr>
          <w:rStyle w:val="normaltextrun"/>
        </w:rPr>
        <w:t xml:space="preserve"> ha teritorijos tarp A</w:t>
      </w:r>
      <w:r>
        <w:rPr>
          <w:rStyle w:val="normaltextrun"/>
        </w:rPr>
        <w:t>lgimanto</w:t>
      </w:r>
      <w:r w:rsidRPr="00831512">
        <w:rPr>
          <w:rStyle w:val="normaltextrun"/>
        </w:rPr>
        <w:t xml:space="preserve"> Mackaus ir Visorių gatvių detalųjį planą</w:t>
      </w:r>
      <w:r w:rsidRPr="00F56368">
        <w:rPr>
          <w:rStyle w:val="normaltextrun"/>
        </w:rPr>
        <w:t xml:space="preserve"> inicijavimo sutarties pagrindu.</w:t>
      </w:r>
      <w:r>
        <w:rPr>
          <w:rStyle w:val="eop"/>
        </w:rPr>
        <w:t> </w:t>
      </w:r>
    </w:p>
    <w:p w14:paraId="7D7B44B5" w14:textId="149C98DA" w:rsidR="00A4369F" w:rsidRDefault="00A4369F" w:rsidP="00A436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>
        <w:rPr>
          <w:rStyle w:val="normaltextrun"/>
        </w:rPr>
        <w:t xml:space="preserve">2. N u s t a t a u  </w:t>
      </w:r>
      <w:r w:rsidRPr="005A452D">
        <w:rPr>
          <w:rStyle w:val="normaltextrun"/>
        </w:rPr>
        <w:t>šiuos planavimo tikslus ir detaliojo plano užd</w:t>
      </w:r>
      <w:r w:rsidRPr="00831512">
        <w:rPr>
          <w:rStyle w:val="normaltextrun"/>
        </w:rPr>
        <w:t>avinius:</w:t>
      </w:r>
      <w:r w:rsidRPr="00831512">
        <w:t xml:space="preserve"> </w:t>
      </w:r>
      <w:bookmarkStart w:id="8" w:name="_Hlk110955540"/>
      <w:r w:rsidRPr="00831512">
        <w:t xml:space="preserve">nekeičiant vienbučių ir dvibučių </w:t>
      </w:r>
      <w:r w:rsidR="008D64AB">
        <w:t xml:space="preserve">gyvenamųjų pastatų </w:t>
      </w:r>
      <w:r w:rsidRPr="00831512">
        <w:t>teritorijos žemės naudojimo būdo pertvarkyti sklypų ribas ir plotus</w:t>
      </w:r>
      <w:r>
        <w:br/>
      </w:r>
      <w:r w:rsidRPr="00831512">
        <w:t>prijungiant įsiterpusius laisvos žemės plotus, nustatyti sklypų A</w:t>
      </w:r>
      <w:r>
        <w:t xml:space="preserve">lgimanto </w:t>
      </w:r>
      <w:r w:rsidRPr="00831512">
        <w:t>Mackaus g. 17 (kadastro</w:t>
      </w:r>
      <w:r>
        <w:br/>
      </w:r>
      <w:r w:rsidRPr="00831512">
        <w:t>Nr.</w:t>
      </w:r>
      <w:r>
        <w:t xml:space="preserve"> </w:t>
      </w:r>
      <w:r w:rsidRPr="00831512">
        <w:t>0101/0008:1394) ir Visorių g. 41 (kadastro Nr. 0101/0008:1416) užstatymo tipą, užstatymo intensyvumą, užstatymo tankį, statinių aukštį ir kitus teritorijos naudojimo reglamentus</w:t>
      </w:r>
      <w:r>
        <w:t xml:space="preserve"> vadovaujantis Vilniaus miesto savivaldybės teritorijos bendrojo plano sprendiniais.</w:t>
      </w:r>
      <w:r w:rsidRPr="00831512">
        <w:t xml:space="preserve"> </w:t>
      </w:r>
      <w:bookmarkEnd w:id="8"/>
    </w:p>
    <w:p w14:paraId="7D07CEEF" w14:textId="77777777" w:rsidR="00A4369F" w:rsidRDefault="00A4369F" w:rsidP="00A436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D64AB"/>
    <w:rsid w:val="009069B2"/>
    <w:rsid w:val="0098213D"/>
    <w:rsid w:val="009E2D13"/>
    <w:rsid w:val="00A4369F"/>
    <w:rsid w:val="00A72CFF"/>
    <w:rsid w:val="00A72E6A"/>
    <w:rsid w:val="00A73B31"/>
    <w:rsid w:val="00AD5C30"/>
    <w:rsid w:val="00BA16A6"/>
    <w:rsid w:val="00CD71BA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A4369F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A4369F"/>
  </w:style>
  <w:style w:type="character" w:customStyle="1" w:styleId="eop">
    <w:name w:val="eop"/>
    <w:basedOn w:val="Numatytasispastraiposriftas"/>
    <w:rsid w:val="00A4369F"/>
  </w:style>
  <w:style w:type="character" w:customStyle="1" w:styleId="scxw203102135">
    <w:name w:val="scxw203102135"/>
    <w:basedOn w:val="Numatytasispastraiposriftas"/>
    <w:rsid w:val="00A4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563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2022-08-17T11:40:00Z</dcterms:created>
  <dcterms:modified xsi:type="dcterms:W3CDTF">2022-08-17T11:40:00Z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