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B2" w:rsidRPr="001970C5" w:rsidRDefault="00AC5E63">
      <w:pPr>
        <w:pStyle w:val="Title"/>
      </w:pPr>
      <w:r w:rsidRPr="001970C5">
        <w:t>DĖL</w:t>
      </w:r>
      <w:r w:rsidRPr="001970C5">
        <w:rPr>
          <w:spacing w:val="1"/>
        </w:rPr>
        <w:t xml:space="preserve"> </w:t>
      </w:r>
      <w:r w:rsidRPr="001970C5">
        <w:t>PAKEISTŲ</w:t>
      </w:r>
      <w:r w:rsidRPr="001970C5">
        <w:rPr>
          <w:spacing w:val="1"/>
        </w:rPr>
        <w:t xml:space="preserve"> </w:t>
      </w:r>
      <w:r w:rsidRPr="001970C5">
        <w:t>LAZDYNŲ</w:t>
      </w:r>
      <w:r w:rsidRPr="001970C5">
        <w:rPr>
          <w:spacing w:val="1"/>
        </w:rPr>
        <w:t xml:space="preserve"> </w:t>
      </w:r>
      <w:r w:rsidRPr="001970C5">
        <w:t>ŽEMUTINĖS</w:t>
      </w:r>
      <w:r w:rsidRPr="001970C5">
        <w:rPr>
          <w:spacing w:val="1"/>
        </w:rPr>
        <w:t xml:space="preserve"> </w:t>
      </w:r>
      <w:r w:rsidRPr="001970C5">
        <w:t>TERASOS</w:t>
      </w:r>
      <w:r w:rsidRPr="001970C5">
        <w:rPr>
          <w:spacing w:val="1"/>
        </w:rPr>
        <w:t xml:space="preserve"> </w:t>
      </w:r>
      <w:r w:rsidRPr="001970C5">
        <w:t>DETALIOJO</w:t>
      </w:r>
      <w:r w:rsidRPr="001970C5">
        <w:rPr>
          <w:spacing w:val="1"/>
        </w:rPr>
        <w:t xml:space="preserve"> </w:t>
      </w:r>
      <w:r w:rsidRPr="001970C5">
        <w:t>PLANO</w:t>
      </w:r>
      <w:r w:rsidRPr="001970C5">
        <w:rPr>
          <w:spacing w:val="-57"/>
        </w:rPr>
        <w:t xml:space="preserve"> </w:t>
      </w:r>
      <w:r w:rsidRPr="001970C5">
        <w:t>SPRENDINIŲ</w:t>
      </w:r>
      <w:r w:rsidRPr="001970C5">
        <w:rPr>
          <w:spacing w:val="1"/>
        </w:rPr>
        <w:t xml:space="preserve"> </w:t>
      </w:r>
      <w:r w:rsidRPr="001970C5">
        <w:t>KOREGAVIMO SKLYPE</w:t>
      </w:r>
      <w:r w:rsidRPr="001970C5">
        <w:rPr>
          <w:spacing w:val="1"/>
        </w:rPr>
        <w:t xml:space="preserve"> </w:t>
      </w:r>
      <w:r w:rsidR="001970C5" w:rsidRPr="001970C5">
        <w:t>(KADASTRO NR.0101/0051:0239</w:t>
      </w:r>
      <w:r w:rsidRPr="001970C5">
        <w:t>)</w:t>
      </w:r>
      <w:r w:rsidRPr="001970C5">
        <w:rPr>
          <w:spacing w:val="1"/>
        </w:rPr>
        <w:t xml:space="preserve"> </w:t>
      </w:r>
      <w:r w:rsidRPr="001970C5">
        <w:t>INICIJAVIMO</w:t>
      </w:r>
      <w:r w:rsidRPr="001970C5">
        <w:rPr>
          <w:spacing w:val="1"/>
        </w:rPr>
        <w:t xml:space="preserve"> </w:t>
      </w:r>
      <w:r w:rsidRPr="001970C5">
        <w:t>PAGRINDU</w:t>
      </w:r>
      <w:r w:rsidRPr="001970C5">
        <w:rPr>
          <w:spacing w:val="1"/>
        </w:rPr>
        <w:t xml:space="preserve"> </w:t>
      </w:r>
      <w:r w:rsidRPr="001970C5">
        <w:t>(TPD</w:t>
      </w:r>
      <w:r w:rsidRPr="001970C5">
        <w:rPr>
          <w:spacing w:val="-1"/>
        </w:rPr>
        <w:t xml:space="preserve"> </w:t>
      </w:r>
      <w:r w:rsidRPr="001970C5">
        <w:t>NR.</w:t>
      </w:r>
      <w:r w:rsidRPr="001970C5">
        <w:rPr>
          <w:spacing w:val="2"/>
        </w:rPr>
        <w:t xml:space="preserve"> </w:t>
      </w:r>
      <w:r w:rsidRPr="001970C5">
        <w:t>K-VT-13-22-</w:t>
      </w:r>
      <w:r w:rsidR="001970C5" w:rsidRPr="001970C5">
        <w:t>373</w:t>
      </w:r>
      <w:r w:rsidRPr="001970C5">
        <w:t>)</w:t>
      </w:r>
      <w:r w:rsidRPr="001970C5">
        <w:rPr>
          <w:spacing w:val="-1"/>
        </w:rPr>
        <w:t xml:space="preserve"> </w:t>
      </w:r>
      <w:r w:rsidRPr="001970C5">
        <w:t>SPRENDINIŲ</w:t>
      </w:r>
    </w:p>
    <w:p w:rsidR="00E030B2" w:rsidRPr="00830237" w:rsidRDefault="00E030B2">
      <w:pPr>
        <w:pStyle w:val="BodyText"/>
        <w:spacing w:before="7"/>
        <w:rPr>
          <w:b/>
          <w:sz w:val="23"/>
          <w:highlight w:val="yellow"/>
        </w:rPr>
      </w:pPr>
    </w:p>
    <w:p w:rsidR="00E030B2" w:rsidRPr="00830237" w:rsidRDefault="00AC5E63" w:rsidP="00902D75">
      <w:pPr>
        <w:pStyle w:val="BodyText"/>
        <w:ind w:left="112" w:right="105"/>
        <w:jc w:val="both"/>
        <w:rPr>
          <w:highlight w:val="yellow"/>
        </w:rPr>
      </w:pPr>
      <w:r w:rsidRPr="00902D75">
        <w:t>Atsižvelgus</w:t>
      </w:r>
      <w:r w:rsidRPr="00902D75">
        <w:rPr>
          <w:spacing w:val="-7"/>
        </w:rPr>
        <w:t xml:space="preserve"> </w:t>
      </w:r>
      <w:r w:rsidRPr="00902D75">
        <w:t>į</w:t>
      </w:r>
      <w:r w:rsidRPr="00902D75">
        <w:rPr>
          <w:spacing w:val="-6"/>
        </w:rPr>
        <w:t xml:space="preserve"> </w:t>
      </w:r>
      <w:r w:rsidRPr="00902D75">
        <w:t>derinančių</w:t>
      </w:r>
      <w:r w:rsidRPr="00902D75">
        <w:rPr>
          <w:spacing w:val="-6"/>
        </w:rPr>
        <w:t xml:space="preserve"> </w:t>
      </w:r>
      <w:r w:rsidRPr="00902D75">
        <w:t>institucijų</w:t>
      </w:r>
      <w:r w:rsidRPr="00902D75">
        <w:rPr>
          <w:spacing w:val="-7"/>
        </w:rPr>
        <w:t xml:space="preserve"> </w:t>
      </w:r>
      <w:r w:rsidRPr="00902D75">
        <w:t>pastabas,</w:t>
      </w:r>
      <w:r w:rsidRPr="00902D75">
        <w:rPr>
          <w:spacing w:val="-7"/>
        </w:rPr>
        <w:t xml:space="preserve"> </w:t>
      </w:r>
      <w:r w:rsidRPr="00902D75">
        <w:t>buvo</w:t>
      </w:r>
      <w:r w:rsidRPr="00902D75">
        <w:rPr>
          <w:spacing w:val="-6"/>
        </w:rPr>
        <w:t xml:space="preserve"> </w:t>
      </w:r>
      <w:r w:rsidRPr="00902D75">
        <w:t>pakeisti</w:t>
      </w:r>
      <w:r w:rsidRPr="00902D75">
        <w:rPr>
          <w:spacing w:val="-6"/>
        </w:rPr>
        <w:t xml:space="preserve"> </w:t>
      </w:r>
      <w:r w:rsidRPr="00902D75">
        <w:t>Vilniaus</w:t>
      </w:r>
      <w:r w:rsidRPr="00902D75">
        <w:rPr>
          <w:spacing w:val="-7"/>
        </w:rPr>
        <w:t xml:space="preserve"> </w:t>
      </w:r>
      <w:r w:rsidRPr="00902D75">
        <w:t>miesto</w:t>
      </w:r>
      <w:r w:rsidRPr="00902D75">
        <w:rPr>
          <w:spacing w:val="-6"/>
        </w:rPr>
        <w:t xml:space="preserve"> </w:t>
      </w:r>
      <w:r w:rsidRPr="00902D75">
        <w:t>tarybos</w:t>
      </w:r>
      <w:r w:rsidRPr="00902D75">
        <w:rPr>
          <w:spacing w:val="-7"/>
        </w:rPr>
        <w:t xml:space="preserve"> </w:t>
      </w:r>
      <w:r w:rsidRPr="00902D75">
        <w:t>1994</w:t>
      </w:r>
      <w:r w:rsidRPr="00902D75">
        <w:rPr>
          <w:spacing w:val="-7"/>
        </w:rPr>
        <w:t xml:space="preserve"> </w:t>
      </w:r>
      <w:r w:rsidRPr="00902D75">
        <w:t>m.</w:t>
      </w:r>
      <w:r w:rsidRPr="00902D75">
        <w:rPr>
          <w:spacing w:val="-6"/>
        </w:rPr>
        <w:t xml:space="preserve"> </w:t>
      </w:r>
      <w:r w:rsidRPr="00902D75">
        <w:t>gruodžio</w:t>
      </w:r>
      <w:r w:rsidRPr="00902D75">
        <w:rPr>
          <w:spacing w:val="-7"/>
        </w:rPr>
        <w:t xml:space="preserve"> </w:t>
      </w:r>
      <w:r w:rsidRPr="00902D75">
        <w:t>27</w:t>
      </w:r>
      <w:r w:rsidRPr="00902D75">
        <w:rPr>
          <w:spacing w:val="-7"/>
        </w:rPr>
        <w:t xml:space="preserve"> </w:t>
      </w:r>
      <w:r w:rsidRPr="00902D75">
        <w:t>d.</w:t>
      </w:r>
      <w:r w:rsidRPr="00902D75">
        <w:rPr>
          <w:spacing w:val="-57"/>
        </w:rPr>
        <w:t xml:space="preserve"> </w:t>
      </w:r>
      <w:r w:rsidRPr="00902D75">
        <w:t>sprendimu Nr. 14 „Dėl Lazdynų rajono žemutinės terasos detaliojo plano tvirtinimo“ patvirtinto Lazdynų</w:t>
      </w:r>
      <w:r w:rsidRPr="00902D75">
        <w:rPr>
          <w:spacing w:val="1"/>
        </w:rPr>
        <w:t xml:space="preserve"> </w:t>
      </w:r>
      <w:r w:rsidRPr="00902D75">
        <w:t>rajono</w:t>
      </w:r>
      <w:r w:rsidRPr="00902D75">
        <w:rPr>
          <w:spacing w:val="-12"/>
        </w:rPr>
        <w:t xml:space="preserve"> </w:t>
      </w:r>
      <w:r w:rsidRPr="00902D75">
        <w:t>žemutinės</w:t>
      </w:r>
      <w:r w:rsidRPr="00902D75">
        <w:rPr>
          <w:spacing w:val="-12"/>
        </w:rPr>
        <w:t xml:space="preserve"> </w:t>
      </w:r>
      <w:r w:rsidRPr="00902D75">
        <w:t>terasos</w:t>
      </w:r>
      <w:r w:rsidRPr="00902D75">
        <w:rPr>
          <w:spacing w:val="-8"/>
        </w:rPr>
        <w:t xml:space="preserve"> </w:t>
      </w:r>
      <w:r w:rsidRPr="00902D75">
        <w:t>detaliojo</w:t>
      </w:r>
      <w:r w:rsidRPr="00902D75">
        <w:rPr>
          <w:spacing w:val="-12"/>
        </w:rPr>
        <w:t xml:space="preserve"> </w:t>
      </w:r>
      <w:r w:rsidRPr="00902D75">
        <w:t>plano</w:t>
      </w:r>
      <w:r w:rsidRPr="00902D75">
        <w:rPr>
          <w:spacing w:val="-12"/>
        </w:rPr>
        <w:t xml:space="preserve"> </w:t>
      </w:r>
      <w:r w:rsidRPr="00902D75">
        <w:t>(registro</w:t>
      </w:r>
      <w:r w:rsidRPr="00902D75">
        <w:rPr>
          <w:spacing w:val="-10"/>
        </w:rPr>
        <w:t xml:space="preserve"> </w:t>
      </w:r>
      <w:r w:rsidRPr="00902D75">
        <w:t>Nr.</w:t>
      </w:r>
      <w:r w:rsidRPr="00902D75">
        <w:rPr>
          <w:spacing w:val="-12"/>
        </w:rPr>
        <w:t xml:space="preserve"> </w:t>
      </w:r>
      <w:r w:rsidR="00902D75" w:rsidRPr="00902D75">
        <w:t xml:space="preserve">T00056335) </w:t>
      </w:r>
      <w:r w:rsidRPr="00902D75">
        <w:t>s</w:t>
      </w:r>
      <w:r w:rsidRPr="00902D75">
        <w:t>prendinių</w:t>
      </w:r>
      <w:r w:rsidRPr="00902D75">
        <w:rPr>
          <w:spacing w:val="1"/>
        </w:rPr>
        <w:t xml:space="preserve"> </w:t>
      </w:r>
      <w:r w:rsidRPr="00902D75">
        <w:t>koregavimo</w:t>
      </w:r>
      <w:r w:rsidRPr="00902D75">
        <w:rPr>
          <w:spacing w:val="1"/>
        </w:rPr>
        <w:t xml:space="preserve"> </w:t>
      </w:r>
      <w:r w:rsidRPr="00902D75">
        <w:t>sklype</w:t>
      </w:r>
      <w:r w:rsidRPr="00902D75">
        <w:rPr>
          <w:spacing w:val="1"/>
        </w:rPr>
        <w:t xml:space="preserve"> </w:t>
      </w:r>
      <w:r w:rsidRPr="00902D75">
        <w:t>(kadastro</w:t>
      </w:r>
      <w:r w:rsidRPr="00902D75">
        <w:rPr>
          <w:spacing w:val="1"/>
        </w:rPr>
        <w:t xml:space="preserve"> </w:t>
      </w:r>
      <w:r w:rsidRPr="00902D75">
        <w:t>Nr.</w:t>
      </w:r>
      <w:r w:rsidRPr="00902D75">
        <w:rPr>
          <w:spacing w:val="1"/>
        </w:rPr>
        <w:t xml:space="preserve"> </w:t>
      </w:r>
      <w:r w:rsidRPr="00902D75">
        <w:t>0101/0051:</w:t>
      </w:r>
      <w:r w:rsidR="00902D75" w:rsidRPr="00902D75">
        <w:t>0239</w:t>
      </w:r>
      <w:r w:rsidRPr="00902D75">
        <w:t>)</w:t>
      </w:r>
      <w:r w:rsidRPr="00902D75">
        <w:rPr>
          <w:spacing w:val="1"/>
        </w:rPr>
        <w:t xml:space="preserve"> </w:t>
      </w:r>
      <w:r w:rsidRPr="00902D75">
        <w:t>inicijavimo</w:t>
      </w:r>
      <w:r w:rsidRPr="00902D75">
        <w:rPr>
          <w:spacing w:val="-1"/>
        </w:rPr>
        <w:t xml:space="preserve"> </w:t>
      </w:r>
      <w:r w:rsidRPr="00902D75">
        <w:t>pagrindu</w:t>
      </w:r>
      <w:r w:rsidRPr="00902D75">
        <w:rPr>
          <w:spacing w:val="1"/>
        </w:rPr>
        <w:t xml:space="preserve"> </w:t>
      </w:r>
      <w:r w:rsidRPr="00902D75">
        <w:t>sprendiniai</w:t>
      </w:r>
      <w:r w:rsidRPr="00902D75">
        <w:rPr>
          <w:spacing w:val="1"/>
        </w:rPr>
        <w:t xml:space="preserve"> </w:t>
      </w:r>
      <w:r w:rsidRPr="00902D75">
        <w:t>(TPD Nr.</w:t>
      </w:r>
      <w:r w:rsidRPr="00902D75">
        <w:rPr>
          <w:spacing w:val="-1"/>
        </w:rPr>
        <w:t xml:space="preserve"> </w:t>
      </w:r>
      <w:r w:rsidRPr="00902D75">
        <w:t>K-VT-13-22-</w:t>
      </w:r>
      <w:r w:rsidR="00902D75" w:rsidRPr="00902D75">
        <w:t>373</w:t>
      </w:r>
      <w:r w:rsidRPr="00902D75">
        <w:t>):</w:t>
      </w:r>
    </w:p>
    <w:p w:rsidR="00E030B2" w:rsidRPr="00830237" w:rsidRDefault="00E030B2">
      <w:pPr>
        <w:pStyle w:val="BodyText"/>
        <w:rPr>
          <w:highlight w:val="yellow"/>
        </w:rPr>
      </w:pPr>
    </w:p>
    <w:p w:rsidR="00E030B2" w:rsidRDefault="00AC5E63">
      <w:pPr>
        <w:pStyle w:val="BodyText"/>
        <w:ind w:left="112" w:right="106"/>
        <w:jc w:val="both"/>
        <w:rPr>
          <w:highlight w:val="yellow"/>
        </w:rPr>
      </w:pPr>
      <w:r w:rsidRPr="00830237">
        <w:rPr>
          <w:u w:val="single"/>
        </w:rPr>
        <w:t>Gautos Vilniaus miesto savivaldybės administracijos pastabos 2023-0</w:t>
      </w:r>
      <w:r w:rsidR="00830237" w:rsidRPr="00830237">
        <w:rPr>
          <w:u w:val="single"/>
        </w:rPr>
        <w:t>4</w:t>
      </w:r>
      <w:r w:rsidRPr="00830237">
        <w:rPr>
          <w:u w:val="single"/>
        </w:rPr>
        <w:t>-</w:t>
      </w:r>
      <w:r w:rsidR="00830237" w:rsidRPr="00830237">
        <w:rPr>
          <w:u w:val="single"/>
        </w:rPr>
        <w:t>12</w:t>
      </w:r>
      <w:r w:rsidRPr="00830237">
        <w:rPr>
          <w:u w:val="single"/>
        </w:rPr>
        <w:t xml:space="preserve">, </w:t>
      </w:r>
      <w:r w:rsidR="001970C5">
        <w:rPr>
          <w:u w:val="single"/>
        </w:rPr>
        <w:t>dokumento</w:t>
      </w:r>
      <w:r w:rsidR="00830237" w:rsidRPr="00830237">
        <w:rPr>
          <w:u w:val="single"/>
        </w:rPr>
        <w:t xml:space="preserve"> Nr. A682E-77/23: </w:t>
      </w:r>
      <w:r w:rsidR="00830237" w:rsidRPr="00830237">
        <w:rPr>
          <w:i/>
        </w:rPr>
        <w:t xml:space="preserve">brėžinyje rodyti ribojančios gatvės pavadinimą ir kategoriją, </w:t>
      </w:r>
      <w:r w:rsidR="00830237">
        <w:rPr>
          <w:i/>
        </w:rPr>
        <w:t xml:space="preserve">detaliojo plano sprendinius formuoti sklypų </w:t>
      </w:r>
      <w:r w:rsidR="00830237" w:rsidRPr="00830237">
        <w:rPr>
          <w:i/>
        </w:rPr>
        <w:t xml:space="preserve">formavimo ir pertvarkymo principais. Numatyti žemės sklypų dalis, patenkančias į gatvių </w:t>
      </w:r>
      <w:r w:rsidRPr="00830237">
        <w:rPr>
          <w:i/>
        </w:rPr>
        <w:t>raudonąsias</w:t>
      </w:r>
      <w:r w:rsidRPr="00830237">
        <w:rPr>
          <w:i/>
          <w:spacing w:val="-14"/>
        </w:rPr>
        <w:t xml:space="preserve"> </w:t>
      </w:r>
      <w:r w:rsidRPr="00830237">
        <w:rPr>
          <w:i/>
        </w:rPr>
        <w:t>linijas,</w:t>
      </w:r>
      <w:r w:rsidR="00830237">
        <w:rPr>
          <w:i/>
        </w:rPr>
        <w:t xml:space="preserve"> kaip atskiras teritorijas, būsimus atskirus žemės sklypus (numatant jų perdavimą pagal Paramos sutartis Vilniaus miesto savivaldybei). Koreguoti aiškinamojo rašto susisiekimo dalį, aprašant planuojamus sprendinius. 1.2 sklypo šiaurinėje dalyje esamo statinio kontūrą žymėti kaip griaunamą arba pateikti kitus paaiškinimus</w:t>
      </w:r>
      <w:r w:rsidR="00830237" w:rsidRPr="00A009B9">
        <w:rPr>
          <w:i/>
        </w:rPr>
        <w:t>.</w:t>
      </w:r>
      <w:r w:rsidRPr="00A009B9">
        <w:rPr>
          <w:i/>
          <w:spacing w:val="-12"/>
        </w:rPr>
        <w:t xml:space="preserve"> </w:t>
      </w:r>
      <w:r w:rsidRPr="00A009B9">
        <w:t>Į</w:t>
      </w:r>
      <w:r w:rsidRPr="00A009B9">
        <w:t xml:space="preserve"> pastabas</w:t>
      </w:r>
      <w:r w:rsidRPr="00A009B9">
        <w:rPr>
          <w:spacing w:val="1"/>
        </w:rPr>
        <w:t xml:space="preserve"> </w:t>
      </w:r>
      <w:r w:rsidRPr="00A009B9">
        <w:t>atsižvelgta,</w:t>
      </w:r>
      <w:r w:rsidRPr="00A009B9">
        <w:rPr>
          <w:spacing w:val="1"/>
        </w:rPr>
        <w:t xml:space="preserve"> </w:t>
      </w:r>
      <w:r w:rsidRPr="00A009B9">
        <w:t>pagrindiniame</w:t>
      </w:r>
      <w:r w:rsidRPr="00A009B9">
        <w:rPr>
          <w:spacing w:val="1"/>
        </w:rPr>
        <w:t xml:space="preserve"> </w:t>
      </w:r>
      <w:r w:rsidRPr="00A009B9">
        <w:t>brėžinyje</w:t>
      </w:r>
      <w:r w:rsidR="00A009B9">
        <w:t xml:space="preserve"> pažymėta esama Miškinių gatvė ir jos kategorija (D). </w:t>
      </w:r>
      <w:r w:rsidRPr="00A009B9">
        <w:t>Planuojamame</w:t>
      </w:r>
      <w:r w:rsidRPr="00A009B9">
        <w:rPr>
          <w:spacing w:val="-7"/>
        </w:rPr>
        <w:t xml:space="preserve"> </w:t>
      </w:r>
      <w:r w:rsidRPr="00A009B9">
        <w:t>žemės</w:t>
      </w:r>
      <w:r w:rsidRPr="00A009B9">
        <w:rPr>
          <w:spacing w:val="-6"/>
        </w:rPr>
        <w:t xml:space="preserve"> </w:t>
      </w:r>
      <w:r w:rsidRPr="00A009B9">
        <w:t>sklype</w:t>
      </w:r>
      <w:r w:rsidRPr="00A009B9">
        <w:rPr>
          <w:spacing w:val="-5"/>
        </w:rPr>
        <w:t xml:space="preserve"> </w:t>
      </w:r>
      <w:r w:rsidRPr="00A009B9">
        <w:t>Nr.</w:t>
      </w:r>
      <w:r w:rsidRPr="00A009B9">
        <w:rPr>
          <w:spacing w:val="-4"/>
        </w:rPr>
        <w:t xml:space="preserve"> </w:t>
      </w:r>
      <w:r w:rsidRPr="00A009B9">
        <w:t>1</w:t>
      </w:r>
      <w:r w:rsidRPr="00A009B9">
        <w:rPr>
          <w:spacing w:val="-6"/>
        </w:rPr>
        <w:t xml:space="preserve"> </w:t>
      </w:r>
      <w:r w:rsidRPr="00A009B9">
        <w:t>išskirt</w:t>
      </w:r>
      <w:r w:rsidR="00A009B9" w:rsidRPr="00A009B9">
        <w:t>a</w:t>
      </w:r>
      <w:r w:rsidRPr="00A009B9">
        <w:rPr>
          <w:spacing w:val="-6"/>
        </w:rPr>
        <w:t xml:space="preserve"> </w:t>
      </w:r>
      <w:proofErr w:type="spellStart"/>
      <w:r w:rsidR="00A009B9" w:rsidRPr="00A009B9">
        <w:t>reglamentinė</w:t>
      </w:r>
      <w:proofErr w:type="spellEnd"/>
      <w:r w:rsidRPr="00A009B9">
        <w:rPr>
          <w:spacing w:val="-6"/>
        </w:rPr>
        <w:t xml:space="preserve"> </w:t>
      </w:r>
      <w:r w:rsidR="00A009B9" w:rsidRPr="00A009B9">
        <w:t>zona</w:t>
      </w:r>
      <w:r w:rsidRPr="00A009B9">
        <w:rPr>
          <w:spacing w:val="-6"/>
        </w:rPr>
        <w:t xml:space="preserve"> </w:t>
      </w:r>
      <w:r w:rsidRPr="00A009B9">
        <w:t>Nr.</w:t>
      </w:r>
      <w:r w:rsidRPr="00A009B9">
        <w:rPr>
          <w:spacing w:val="-6"/>
        </w:rPr>
        <w:t xml:space="preserve"> </w:t>
      </w:r>
      <w:r w:rsidRPr="00A009B9">
        <w:t>1.</w:t>
      </w:r>
      <w:r w:rsidR="00A009B9" w:rsidRPr="00A009B9">
        <w:t xml:space="preserve">3, kuriai </w:t>
      </w:r>
      <w:r w:rsidRPr="00A009B9">
        <w:t>nustatytas susisiekimo ir inžinerinių tinklų koridorių teritorijų naudojimo būdas (I2). Detaliojo plano</w:t>
      </w:r>
      <w:r w:rsidRPr="00A009B9">
        <w:rPr>
          <w:spacing w:val="1"/>
        </w:rPr>
        <w:t xml:space="preserve"> </w:t>
      </w:r>
      <w:r w:rsidRPr="00A009B9">
        <w:t>pagrindiniame brėžinyje ir aiškinamajame rašte numatyta pastaba, kad suformuotą žemės sklypą Nr. 1.</w:t>
      </w:r>
      <w:r w:rsidR="00A009B9" w:rsidRPr="00A009B9">
        <w:t>3</w:t>
      </w:r>
      <w:r w:rsidRPr="00A009B9">
        <w:rPr>
          <w:spacing w:val="1"/>
        </w:rPr>
        <w:t xml:space="preserve"> </w:t>
      </w:r>
      <w:r w:rsidRPr="00A009B9">
        <w:t>planuojama</w:t>
      </w:r>
      <w:r w:rsidRPr="00A009B9">
        <w:rPr>
          <w:spacing w:val="-13"/>
        </w:rPr>
        <w:t xml:space="preserve"> </w:t>
      </w:r>
      <w:r w:rsidRPr="00A009B9">
        <w:t>perduoti</w:t>
      </w:r>
      <w:r w:rsidRPr="00A009B9">
        <w:rPr>
          <w:spacing w:val="-12"/>
        </w:rPr>
        <w:t xml:space="preserve"> </w:t>
      </w:r>
      <w:r w:rsidRPr="00A009B9">
        <w:t>Vilniaus</w:t>
      </w:r>
      <w:r w:rsidRPr="00A009B9">
        <w:rPr>
          <w:spacing w:val="-12"/>
        </w:rPr>
        <w:t xml:space="preserve"> </w:t>
      </w:r>
      <w:r w:rsidRPr="00A009B9">
        <w:t>miesto</w:t>
      </w:r>
      <w:r w:rsidRPr="00A009B9">
        <w:rPr>
          <w:spacing w:val="-11"/>
        </w:rPr>
        <w:t xml:space="preserve"> </w:t>
      </w:r>
      <w:r w:rsidRPr="00A009B9">
        <w:t>savivaldybei.</w:t>
      </w:r>
      <w:r w:rsidRPr="00A009B9">
        <w:rPr>
          <w:spacing w:val="-10"/>
        </w:rPr>
        <w:t xml:space="preserve"> </w:t>
      </w:r>
      <w:r w:rsidRPr="00A009B9">
        <w:t>T</w:t>
      </w:r>
      <w:r w:rsidRPr="00A009B9">
        <w:t>aip</w:t>
      </w:r>
      <w:r w:rsidRPr="00A009B9">
        <w:rPr>
          <w:spacing w:val="-12"/>
        </w:rPr>
        <w:t xml:space="preserve"> </w:t>
      </w:r>
      <w:r w:rsidRPr="00A009B9">
        <w:t>pat</w:t>
      </w:r>
      <w:r w:rsidRPr="00A009B9">
        <w:rPr>
          <w:spacing w:val="-12"/>
        </w:rPr>
        <w:t xml:space="preserve"> </w:t>
      </w:r>
      <w:r w:rsidRPr="00A009B9">
        <w:t>pagrindinis</w:t>
      </w:r>
      <w:r w:rsidRPr="00A009B9">
        <w:rPr>
          <w:spacing w:val="-12"/>
        </w:rPr>
        <w:t xml:space="preserve"> </w:t>
      </w:r>
      <w:r w:rsidRPr="00A009B9">
        <w:t>brėžinys</w:t>
      </w:r>
      <w:r w:rsidRPr="00A009B9">
        <w:rPr>
          <w:spacing w:val="-12"/>
        </w:rPr>
        <w:t xml:space="preserve"> </w:t>
      </w:r>
      <w:r w:rsidRPr="00A009B9">
        <w:t>ir</w:t>
      </w:r>
      <w:r w:rsidRPr="00A009B9">
        <w:rPr>
          <w:spacing w:val="-12"/>
        </w:rPr>
        <w:t xml:space="preserve"> </w:t>
      </w:r>
      <w:r w:rsidRPr="00A009B9">
        <w:t>sprendinių</w:t>
      </w:r>
      <w:r w:rsidRPr="00A009B9">
        <w:rPr>
          <w:spacing w:val="-12"/>
        </w:rPr>
        <w:t xml:space="preserve"> </w:t>
      </w:r>
      <w:r w:rsidRPr="00A009B9">
        <w:t>aiškinamasis</w:t>
      </w:r>
      <w:r w:rsidRPr="00A009B9">
        <w:rPr>
          <w:spacing w:val="-57"/>
        </w:rPr>
        <w:t xml:space="preserve"> </w:t>
      </w:r>
      <w:r w:rsidRPr="00A009B9">
        <w:t>raštas</w:t>
      </w:r>
      <w:r w:rsidRPr="00A009B9">
        <w:rPr>
          <w:spacing w:val="-12"/>
        </w:rPr>
        <w:t xml:space="preserve"> </w:t>
      </w:r>
      <w:r w:rsidRPr="00A009B9">
        <w:t>papildyti</w:t>
      </w:r>
      <w:r w:rsidRPr="00A009B9">
        <w:rPr>
          <w:spacing w:val="-11"/>
        </w:rPr>
        <w:t xml:space="preserve"> </w:t>
      </w:r>
      <w:r w:rsidRPr="00A009B9">
        <w:t>informacija,</w:t>
      </w:r>
      <w:r w:rsidRPr="00A009B9">
        <w:rPr>
          <w:spacing w:val="-12"/>
        </w:rPr>
        <w:t xml:space="preserve"> </w:t>
      </w:r>
      <w:r w:rsidRPr="00A009B9">
        <w:t>kad</w:t>
      </w:r>
      <w:r w:rsidRPr="00A009B9">
        <w:rPr>
          <w:spacing w:val="-12"/>
        </w:rPr>
        <w:t xml:space="preserve"> </w:t>
      </w:r>
      <w:r w:rsidRPr="00A009B9">
        <w:t>žemės</w:t>
      </w:r>
      <w:r w:rsidRPr="00A009B9">
        <w:rPr>
          <w:spacing w:val="-12"/>
        </w:rPr>
        <w:t xml:space="preserve"> </w:t>
      </w:r>
      <w:r w:rsidRPr="00A009B9">
        <w:t>sklypui</w:t>
      </w:r>
      <w:r w:rsidRPr="00A009B9">
        <w:rPr>
          <w:spacing w:val="-12"/>
        </w:rPr>
        <w:t xml:space="preserve"> </w:t>
      </w:r>
      <w:r w:rsidRPr="00A009B9">
        <w:t>Nr.1</w:t>
      </w:r>
      <w:r w:rsidRPr="00A009B9">
        <w:rPr>
          <w:spacing w:val="-12"/>
        </w:rPr>
        <w:t xml:space="preserve"> </w:t>
      </w:r>
      <w:r w:rsidRPr="00A009B9">
        <w:t>nustatomi</w:t>
      </w:r>
      <w:r w:rsidRPr="00A009B9">
        <w:rPr>
          <w:spacing w:val="-12"/>
        </w:rPr>
        <w:t xml:space="preserve"> </w:t>
      </w:r>
      <w:r w:rsidRPr="00A009B9">
        <w:t>šie</w:t>
      </w:r>
      <w:r w:rsidRPr="00A009B9">
        <w:rPr>
          <w:spacing w:val="-11"/>
        </w:rPr>
        <w:t xml:space="preserve"> </w:t>
      </w:r>
      <w:r w:rsidRPr="00A009B9">
        <w:t>žemės</w:t>
      </w:r>
      <w:r w:rsidRPr="00A009B9">
        <w:rPr>
          <w:spacing w:val="-12"/>
        </w:rPr>
        <w:t xml:space="preserve"> </w:t>
      </w:r>
      <w:r w:rsidRPr="00A009B9">
        <w:t>sklypų</w:t>
      </w:r>
      <w:r w:rsidRPr="00A009B9">
        <w:rPr>
          <w:spacing w:val="-12"/>
        </w:rPr>
        <w:t xml:space="preserve"> </w:t>
      </w:r>
      <w:r w:rsidRPr="00A009B9">
        <w:t>formavimo</w:t>
      </w:r>
      <w:r w:rsidRPr="00A009B9">
        <w:rPr>
          <w:spacing w:val="-12"/>
        </w:rPr>
        <w:t xml:space="preserve"> </w:t>
      </w:r>
      <w:r w:rsidRPr="00A009B9">
        <w:t>ir</w:t>
      </w:r>
      <w:r w:rsidRPr="00A009B9">
        <w:rPr>
          <w:spacing w:val="-12"/>
        </w:rPr>
        <w:t xml:space="preserve"> </w:t>
      </w:r>
      <w:r w:rsidRPr="00A009B9">
        <w:t>pertvarkymo</w:t>
      </w:r>
      <w:r w:rsidRPr="00A009B9">
        <w:rPr>
          <w:spacing w:val="-57"/>
        </w:rPr>
        <w:t xml:space="preserve"> </w:t>
      </w:r>
      <w:r w:rsidRPr="00A009B9">
        <w:t xml:space="preserve">principai (didžiausi galimi žemės sklypų dydžiai), kurie gali būti įgyvendinami rengiant žemės </w:t>
      </w:r>
      <w:r w:rsidRPr="00A009B9">
        <w:t>sklypų</w:t>
      </w:r>
      <w:r w:rsidRPr="00A009B9">
        <w:rPr>
          <w:spacing w:val="1"/>
        </w:rPr>
        <w:t xml:space="preserve"> </w:t>
      </w:r>
      <w:r w:rsidRPr="00A009B9">
        <w:t>formavimo ir pertvarkymo projektą, vadovaujantis Teritorijų planavimo įstatymo 19 straipsnio 2 dalies 1</w:t>
      </w:r>
      <w:r w:rsidRPr="00A009B9">
        <w:rPr>
          <w:spacing w:val="1"/>
        </w:rPr>
        <w:t xml:space="preserve"> </w:t>
      </w:r>
      <w:r w:rsidRPr="00A009B9">
        <w:t>punkto,</w:t>
      </w:r>
      <w:r w:rsidRPr="00A009B9">
        <w:rPr>
          <w:spacing w:val="-4"/>
        </w:rPr>
        <w:t xml:space="preserve"> </w:t>
      </w:r>
      <w:r w:rsidRPr="00A009B9">
        <w:t>20</w:t>
      </w:r>
      <w:r w:rsidRPr="00A009B9">
        <w:rPr>
          <w:spacing w:val="-5"/>
        </w:rPr>
        <w:t xml:space="preserve"> </w:t>
      </w:r>
      <w:r w:rsidRPr="00A009B9">
        <w:t>straipsnio</w:t>
      </w:r>
      <w:r w:rsidRPr="00A009B9">
        <w:rPr>
          <w:spacing w:val="-5"/>
        </w:rPr>
        <w:t xml:space="preserve"> </w:t>
      </w:r>
      <w:r w:rsidRPr="00A009B9">
        <w:t>5</w:t>
      </w:r>
      <w:r w:rsidRPr="00A009B9">
        <w:rPr>
          <w:spacing w:val="-7"/>
        </w:rPr>
        <w:t xml:space="preserve"> </w:t>
      </w:r>
      <w:r w:rsidRPr="00A009B9">
        <w:t>dalies</w:t>
      </w:r>
      <w:r w:rsidRPr="00A009B9">
        <w:rPr>
          <w:spacing w:val="-5"/>
        </w:rPr>
        <w:t xml:space="preserve"> </w:t>
      </w:r>
      <w:r w:rsidRPr="00A009B9">
        <w:t>1</w:t>
      </w:r>
      <w:r w:rsidRPr="00A009B9">
        <w:rPr>
          <w:spacing w:val="-5"/>
        </w:rPr>
        <w:t xml:space="preserve"> </w:t>
      </w:r>
      <w:r w:rsidRPr="00A009B9">
        <w:t>punkto</w:t>
      </w:r>
      <w:r w:rsidRPr="00A009B9">
        <w:rPr>
          <w:spacing w:val="-4"/>
        </w:rPr>
        <w:t xml:space="preserve"> </w:t>
      </w:r>
      <w:r w:rsidRPr="00A009B9">
        <w:t>nuostatomis</w:t>
      </w:r>
      <w:r w:rsidRPr="00A009B9">
        <w:rPr>
          <w:spacing w:val="-2"/>
        </w:rPr>
        <w:t xml:space="preserve"> </w:t>
      </w:r>
      <w:r w:rsidRPr="00A009B9">
        <w:t>-</w:t>
      </w:r>
      <w:r w:rsidRPr="00A009B9">
        <w:rPr>
          <w:spacing w:val="-5"/>
        </w:rPr>
        <w:t xml:space="preserve"> </w:t>
      </w:r>
      <w:r w:rsidRPr="00A009B9">
        <w:t>atskirų</w:t>
      </w:r>
      <w:r w:rsidRPr="00A009B9">
        <w:rPr>
          <w:spacing w:val="-6"/>
        </w:rPr>
        <w:t xml:space="preserve"> </w:t>
      </w:r>
      <w:r w:rsidRPr="00A009B9">
        <w:t>žemės</w:t>
      </w:r>
      <w:r w:rsidRPr="00A009B9">
        <w:rPr>
          <w:spacing w:val="-5"/>
        </w:rPr>
        <w:t xml:space="preserve"> </w:t>
      </w:r>
      <w:r w:rsidRPr="00A009B9">
        <w:t>sklypų</w:t>
      </w:r>
      <w:r w:rsidRPr="00A009B9">
        <w:rPr>
          <w:spacing w:val="-2"/>
        </w:rPr>
        <w:t xml:space="preserve"> </w:t>
      </w:r>
      <w:r w:rsidRPr="00A009B9">
        <w:t>ribos</w:t>
      </w:r>
      <w:r w:rsidRPr="00A009B9">
        <w:rPr>
          <w:spacing w:val="-5"/>
        </w:rPr>
        <w:t xml:space="preserve"> </w:t>
      </w:r>
      <w:r w:rsidRPr="00A009B9">
        <w:t>ir</w:t>
      </w:r>
      <w:r w:rsidRPr="00A009B9">
        <w:rPr>
          <w:spacing w:val="-5"/>
        </w:rPr>
        <w:t xml:space="preserve"> </w:t>
      </w:r>
      <w:r w:rsidRPr="00A009B9">
        <w:t>dydis</w:t>
      </w:r>
      <w:r w:rsidRPr="00A009B9">
        <w:rPr>
          <w:spacing w:val="-2"/>
        </w:rPr>
        <w:t xml:space="preserve"> </w:t>
      </w:r>
      <w:r w:rsidRPr="00A009B9">
        <w:t>Žemės</w:t>
      </w:r>
      <w:r w:rsidRPr="00A009B9">
        <w:rPr>
          <w:spacing w:val="-5"/>
        </w:rPr>
        <w:t xml:space="preserve"> </w:t>
      </w:r>
      <w:r w:rsidRPr="00A009B9">
        <w:t>sklypo</w:t>
      </w:r>
      <w:r w:rsidRPr="00A009B9">
        <w:rPr>
          <w:spacing w:val="-5"/>
        </w:rPr>
        <w:t xml:space="preserve"> </w:t>
      </w:r>
      <w:r w:rsidRPr="00A009B9">
        <w:t>Nr.</w:t>
      </w:r>
      <w:r w:rsidRPr="00A009B9">
        <w:rPr>
          <w:spacing w:val="-57"/>
        </w:rPr>
        <w:t xml:space="preserve"> </w:t>
      </w:r>
      <w:r w:rsidRPr="00A009B9">
        <w:t>1</w:t>
      </w:r>
      <w:r w:rsidRPr="00A009B9">
        <w:rPr>
          <w:spacing w:val="-9"/>
        </w:rPr>
        <w:t xml:space="preserve"> </w:t>
      </w:r>
      <w:r w:rsidRPr="00A009B9">
        <w:t>ribose</w:t>
      </w:r>
      <w:r w:rsidRPr="00A009B9">
        <w:rPr>
          <w:spacing w:val="-7"/>
        </w:rPr>
        <w:t xml:space="preserve"> </w:t>
      </w:r>
      <w:r w:rsidRPr="00A009B9">
        <w:t>gali</w:t>
      </w:r>
      <w:r w:rsidRPr="00A009B9">
        <w:rPr>
          <w:spacing w:val="-7"/>
        </w:rPr>
        <w:t xml:space="preserve"> </w:t>
      </w:r>
      <w:r w:rsidRPr="00A009B9">
        <w:t>būti</w:t>
      </w:r>
      <w:r w:rsidRPr="00A009B9">
        <w:rPr>
          <w:spacing w:val="-8"/>
        </w:rPr>
        <w:t xml:space="preserve"> </w:t>
      </w:r>
      <w:r w:rsidRPr="00A009B9">
        <w:t>nustatomi</w:t>
      </w:r>
      <w:r w:rsidRPr="00A009B9">
        <w:rPr>
          <w:spacing w:val="-7"/>
        </w:rPr>
        <w:t xml:space="preserve"> </w:t>
      </w:r>
      <w:r w:rsidRPr="00A009B9">
        <w:t>pagal</w:t>
      </w:r>
      <w:r w:rsidRPr="00A009B9">
        <w:rPr>
          <w:spacing w:val="-8"/>
        </w:rPr>
        <w:t xml:space="preserve"> </w:t>
      </w:r>
      <w:r w:rsidRPr="00A009B9">
        <w:t>Detaliajame</w:t>
      </w:r>
      <w:r w:rsidRPr="00A009B9">
        <w:rPr>
          <w:spacing w:val="-8"/>
        </w:rPr>
        <w:t xml:space="preserve"> </w:t>
      </w:r>
      <w:r w:rsidRPr="00A009B9">
        <w:t>plane</w:t>
      </w:r>
      <w:r w:rsidRPr="00A009B9">
        <w:rPr>
          <w:spacing w:val="-10"/>
        </w:rPr>
        <w:t xml:space="preserve"> </w:t>
      </w:r>
      <w:r w:rsidRPr="00A009B9">
        <w:t>planuojamo</w:t>
      </w:r>
      <w:r w:rsidRPr="00A009B9">
        <w:rPr>
          <w:spacing w:val="-7"/>
        </w:rPr>
        <w:t xml:space="preserve"> </w:t>
      </w:r>
      <w:r w:rsidRPr="00A009B9">
        <w:t>Sklypo</w:t>
      </w:r>
      <w:r w:rsidRPr="00A009B9">
        <w:rPr>
          <w:spacing w:val="-7"/>
        </w:rPr>
        <w:t xml:space="preserve"> </w:t>
      </w:r>
      <w:r w:rsidRPr="00A009B9">
        <w:t>Nr.</w:t>
      </w:r>
      <w:r w:rsidRPr="00A009B9">
        <w:rPr>
          <w:spacing w:val="-9"/>
        </w:rPr>
        <w:t xml:space="preserve"> </w:t>
      </w:r>
      <w:r w:rsidRPr="00A009B9">
        <w:t>1</w:t>
      </w:r>
      <w:r w:rsidRPr="00A009B9">
        <w:rPr>
          <w:spacing w:val="-8"/>
        </w:rPr>
        <w:t xml:space="preserve"> </w:t>
      </w:r>
      <w:r w:rsidRPr="00A009B9">
        <w:t>ribose</w:t>
      </w:r>
      <w:r w:rsidRPr="00A009B9">
        <w:rPr>
          <w:spacing w:val="-10"/>
        </w:rPr>
        <w:t xml:space="preserve"> </w:t>
      </w:r>
      <w:r w:rsidRPr="00A009B9">
        <w:t>išskirtų</w:t>
      </w:r>
      <w:r w:rsidRPr="00A009B9">
        <w:rPr>
          <w:spacing w:val="-7"/>
        </w:rPr>
        <w:t xml:space="preserve"> </w:t>
      </w:r>
      <w:proofErr w:type="spellStart"/>
      <w:r w:rsidRPr="00A009B9">
        <w:t>reglamentinių</w:t>
      </w:r>
      <w:proofErr w:type="spellEnd"/>
      <w:r w:rsidR="00A009B9" w:rsidRPr="00A009B9">
        <w:t xml:space="preserve"> </w:t>
      </w:r>
      <w:r w:rsidR="00A009B9" w:rsidRPr="00A009B9">
        <w:rPr>
          <w:spacing w:val="-58"/>
        </w:rPr>
        <w:t xml:space="preserve">  </w:t>
      </w:r>
      <w:r w:rsidRPr="00A009B9">
        <w:t>zonų</w:t>
      </w:r>
      <w:r w:rsidRPr="00A009B9">
        <w:rPr>
          <w:spacing w:val="-1"/>
        </w:rPr>
        <w:t xml:space="preserve"> </w:t>
      </w:r>
      <w:r w:rsidRPr="00A009B9">
        <w:t>Nr. 1.1</w:t>
      </w:r>
      <w:r w:rsidR="00A009B9" w:rsidRPr="00A009B9">
        <w:t>,</w:t>
      </w:r>
      <w:r w:rsidRPr="00A009B9">
        <w:t xml:space="preserve"> 1.2</w:t>
      </w:r>
      <w:r w:rsidR="00A009B9" w:rsidRPr="00A009B9">
        <w:t xml:space="preserve"> ir 1.3</w:t>
      </w:r>
      <w:r w:rsidRPr="00A009B9">
        <w:t xml:space="preserve"> ribas ir dydį .</w:t>
      </w:r>
    </w:p>
    <w:p w:rsidR="00A009B9" w:rsidRPr="00830237" w:rsidRDefault="00A009B9">
      <w:pPr>
        <w:pStyle w:val="BodyText"/>
        <w:ind w:left="112" w:right="106"/>
        <w:jc w:val="both"/>
        <w:rPr>
          <w:highlight w:val="yellow"/>
        </w:rPr>
      </w:pPr>
    </w:p>
    <w:p w:rsidR="00E030B2" w:rsidRPr="00A009B9" w:rsidRDefault="00A009B9" w:rsidP="00A009B9">
      <w:pPr>
        <w:pStyle w:val="BodyText"/>
        <w:spacing w:before="1"/>
        <w:ind w:left="142"/>
        <w:rPr>
          <w:i/>
        </w:rPr>
      </w:pPr>
      <w:r w:rsidRPr="00A009B9">
        <w:t xml:space="preserve">Gauta UAB „Vilniaus planas“ pastaba 2023-04-06 REG271782: </w:t>
      </w:r>
      <w:r w:rsidRPr="00A009B9">
        <w:rPr>
          <w:i/>
        </w:rPr>
        <w:t>projektuojama užstatymo zona patenka į gatvių raudonąsias linijas.</w:t>
      </w:r>
      <w:r>
        <w:rPr>
          <w:i/>
        </w:rPr>
        <w:t xml:space="preserve"> </w:t>
      </w:r>
      <w:r w:rsidRPr="00A009B9">
        <w:t>Į</w:t>
      </w:r>
      <w:r>
        <w:t xml:space="preserve"> pastabą </w:t>
      </w:r>
      <w:r w:rsidRPr="00A009B9">
        <w:t>atsižvelgta, pagrindiniame brėžinyje pakoreguota užstatymo zona, kad nepatektų į gatvių raudonųjų linijų ribas.</w:t>
      </w:r>
    </w:p>
    <w:p w:rsidR="00A009B9" w:rsidRPr="00A009B9" w:rsidRDefault="00A009B9">
      <w:pPr>
        <w:pStyle w:val="BodyText"/>
        <w:spacing w:before="1"/>
      </w:pPr>
    </w:p>
    <w:p w:rsidR="00E030B2" w:rsidRPr="00A009B9" w:rsidRDefault="00AC5E63">
      <w:pPr>
        <w:ind w:left="112" w:right="102"/>
        <w:jc w:val="both"/>
        <w:rPr>
          <w:sz w:val="24"/>
        </w:rPr>
      </w:pPr>
      <w:r w:rsidRPr="00A009B9">
        <w:rPr>
          <w:color w:val="202429"/>
          <w:sz w:val="24"/>
        </w:rPr>
        <w:t>Atlikti pakeitimai viešinami visuomenei, vadovaujantis Teritorijų planavimo įstatymo 37 straipsnio 3</w:t>
      </w:r>
      <w:r w:rsidRPr="00A009B9">
        <w:rPr>
          <w:color w:val="202429"/>
          <w:spacing w:val="1"/>
          <w:sz w:val="24"/>
        </w:rPr>
        <w:t xml:space="preserve"> </w:t>
      </w:r>
      <w:r w:rsidRPr="00A009B9">
        <w:rPr>
          <w:color w:val="202429"/>
          <w:sz w:val="24"/>
        </w:rPr>
        <w:t xml:space="preserve">dalimi, kurioje nurodoma kad: </w:t>
      </w:r>
      <w:r w:rsidRPr="00A009B9">
        <w:rPr>
          <w:i/>
          <w:color w:val="202429"/>
          <w:sz w:val="24"/>
        </w:rPr>
        <w:t xml:space="preserve">„kai teritorijų </w:t>
      </w:r>
      <w:r w:rsidRPr="00A009B9">
        <w:rPr>
          <w:i/>
          <w:color w:val="202429"/>
          <w:sz w:val="24"/>
        </w:rPr>
        <w:t>planavimo dokumento sprendiniai keičiami atsižvelgus į</w:t>
      </w:r>
      <w:r w:rsidRPr="00A009B9">
        <w:rPr>
          <w:i/>
          <w:color w:val="202429"/>
          <w:spacing w:val="1"/>
          <w:sz w:val="24"/>
        </w:rPr>
        <w:t xml:space="preserve"> </w:t>
      </w:r>
      <w:r w:rsidRPr="00A009B9">
        <w:rPr>
          <w:i/>
          <w:color w:val="202429"/>
          <w:sz w:val="24"/>
        </w:rPr>
        <w:t>priimtus pasiūlymus, apie kuriuos buvo viešai informuota, ar į teritorijų planavimo dokumentą derinančių</w:t>
      </w:r>
      <w:r w:rsidRPr="00A009B9">
        <w:rPr>
          <w:i/>
          <w:color w:val="202429"/>
          <w:spacing w:val="-57"/>
          <w:sz w:val="24"/>
        </w:rPr>
        <w:t xml:space="preserve"> </w:t>
      </w:r>
      <w:r w:rsidRPr="00A009B9">
        <w:rPr>
          <w:i/>
          <w:color w:val="202429"/>
          <w:sz w:val="24"/>
        </w:rPr>
        <w:t>institucijų</w:t>
      </w:r>
      <w:r w:rsidRPr="00A009B9">
        <w:rPr>
          <w:i/>
          <w:color w:val="202429"/>
          <w:spacing w:val="1"/>
          <w:sz w:val="24"/>
        </w:rPr>
        <w:t xml:space="preserve"> </w:t>
      </w:r>
      <w:r w:rsidRPr="00A009B9">
        <w:rPr>
          <w:i/>
          <w:color w:val="202429"/>
          <w:sz w:val="24"/>
        </w:rPr>
        <w:t>pastabas</w:t>
      </w:r>
      <w:r w:rsidRPr="00A009B9">
        <w:rPr>
          <w:i/>
          <w:color w:val="202429"/>
          <w:spacing w:val="1"/>
          <w:sz w:val="24"/>
        </w:rPr>
        <w:t xml:space="preserve"> </w:t>
      </w:r>
      <w:r w:rsidRPr="00A009B9">
        <w:rPr>
          <w:i/>
          <w:color w:val="202429"/>
          <w:sz w:val="24"/>
        </w:rPr>
        <w:t>teritorijų</w:t>
      </w:r>
      <w:r w:rsidRPr="00A009B9">
        <w:rPr>
          <w:i/>
          <w:color w:val="202429"/>
          <w:spacing w:val="1"/>
          <w:sz w:val="24"/>
        </w:rPr>
        <w:t xml:space="preserve"> </w:t>
      </w:r>
      <w:r w:rsidRPr="00A009B9">
        <w:rPr>
          <w:i/>
          <w:color w:val="202429"/>
          <w:sz w:val="24"/>
        </w:rPr>
        <w:t>planavimo</w:t>
      </w:r>
      <w:r w:rsidRPr="00A009B9">
        <w:rPr>
          <w:i/>
          <w:color w:val="202429"/>
          <w:spacing w:val="1"/>
          <w:sz w:val="24"/>
        </w:rPr>
        <w:t xml:space="preserve"> </w:t>
      </w:r>
      <w:r w:rsidRPr="00A009B9">
        <w:rPr>
          <w:i/>
          <w:color w:val="202429"/>
          <w:sz w:val="24"/>
        </w:rPr>
        <w:t>proceso</w:t>
      </w:r>
      <w:r w:rsidRPr="00A009B9">
        <w:rPr>
          <w:i/>
          <w:color w:val="202429"/>
          <w:spacing w:val="1"/>
          <w:sz w:val="24"/>
        </w:rPr>
        <w:t xml:space="preserve"> </w:t>
      </w:r>
      <w:r w:rsidRPr="00A009B9">
        <w:rPr>
          <w:i/>
          <w:color w:val="202429"/>
          <w:sz w:val="24"/>
        </w:rPr>
        <w:t>baigiamojo</w:t>
      </w:r>
      <w:r w:rsidRPr="00A009B9">
        <w:rPr>
          <w:i/>
          <w:color w:val="202429"/>
          <w:spacing w:val="1"/>
          <w:sz w:val="24"/>
        </w:rPr>
        <w:t xml:space="preserve"> </w:t>
      </w:r>
      <w:r w:rsidRPr="00A009B9">
        <w:rPr>
          <w:i/>
          <w:color w:val="202429"/>
          <w:sz w:val="24"/>
        </w:rPr>
        <w:t>etapo</w:t>
      </w:r>
      <w:r w:rsidRPr="00A009B9">
        <w:rPr>
          <w:i/>
          <w:color w:val="202429"/>
          <w:spacing w:val="1"/>
          <w:sz w:val="24"/>
        </w:rPr>
        <w:t xml:space="preserve"> </w:t>
      </w:r>
      <w:r w:rsidRPr="00A009B9">
        <w:rPr>
          <w:i/>
          <w:color w:val="202429"/>
          <w:sz w:val="24"/>
        </w:rPr>
        <w:t>teritorijų</w:t>
      </w:r>
      <w:r w:rsidRPr="00A009B9">
        <w:rPr>
          <w:i/>
          <w:color w:val="202429"/>
          <w:spacing w:val="1"/>
          <w:sz w:val="24"/>
        </w:rPr>
        <w:t xml:space="preserve"> </w:t>
      </w:r>
      <w:r w:rsidRPr="00A009B9">
        <w:rPr>
          <w:i/>
          <w:color w:val="202429"/>
          <w:sz w:val="24"/>
        </w:rPr>
        <w:t>planavimo</w:t>
      </w:r>
      <w:r w:rsidRPr="00A009B9">
        <w:rPr>
          <w:i/>
          <w:color w:val="202429"/>
          <w:spacing w:val="1"/>
          <w:sz w:val="24"/>
        </w:rPr>
        <w:t xml:space="preserve"> </w:t>
      </w:r>
      <w:r w:rsidRPr="00A009B9">
        <w:rPr>
          <w:i/>
          <w:color w:val="202429"/>
          <w:sz w:val="24"/>
        </w:rPr>
        <w:t>dokumento</w:t>
      </w:r>
      <w:r w:rsidRPr="00A009B9">
        <w:rPr>
          <w:i/>
          <w:color w:val="202429"/>
          <w:spacing w:val="1"/>
          <w:sz w:val="24"/>
        </w:rPr>
        <w:t xml:space="preserve"> </w:t>
      </w:r>
      <w:r w:rsidRPr="00A009B9">
        <w:rPr>
          <w:i/>
          <w:color w:val="202429"/>
          <w:sz w:val="24"/>
        </w:rPr>
        <w:t>derinimo stadijoje, visuomenė su pakeistais teritorijų planavimo dokumento sprendiniais supažindinama</w:t>
      </w:r>
      <w:r w:rsidRPr="00A009B9">
        <w:rPr>
          <w:i/>
          <w:color w:val="202429"/>
          <w:spacing w:val="1"/>
          <w:sz w:val="24"/>
        </w:rPr>
        <w:t xml:space="preserve"> </w:t>
      </w:r>
      <w:r w:rsidRPr="00A009B9">
        <w:rPr>
          <w:i/>
          <w:color w:val="202429"/>
          <w:sz w:val="24"/>
        </w:rPr>
        <w:t>Lietuvos Respublikos teritorijų planavimo dokumentų rengimo ir teritorijų planavimo proceso valstybinės</w:t>
      </w:r>
      <w:r w:rsidRPr="00A009B9">
        <w:rPr>
          <w:i/>
          <w:color w:val="202429"/>
          <w:spacing w:val="-57"/>
          <w:sz w:val="24"/>
        </w:rPr>
        <w:t xml:space="preserve"> </w:t>
      </w:r>
      <w:r w:rsidRPr="00A009B9">
        <w:rPr>
          <w:i/>
          <w:color w:val="202429"/>
          <w:sz w:val="24"/>
        </w:rPr>
        <w:t>priežiūros</w:t>
      </w:r>
      <w:r w:rsidRPr="00A009B9">
        <w:rPr>
          <w:i/>
          <w:color w:val="202429"/>
          <w:spacing w:val="1"/>
          <w:sz w:val="24"/>
        </w:rPr>
        <w:t xml:space="preserve"> </w:t>
      </w:r>
      <w:r w:rsidRPr="00A009B9">
        <w:rPr>
          <w:i/>
          <w:color w:val="202429"/>
          <w:sz w:val="24"/>
        </w:rPr>
        <w:t>informacinėje</w:t>
      </w:r>
      <w:r w:rsidRPr="00A009B9">
        <w:rPr>
          <w:i/>
          <w:color w:val="202429"/>
          <w:spacing w:val="1"/>
          <w:sz w:val="24"/>
        </w:rPr>
        <w:t xml:space="preserve"> </w:t>
      </w:r>
      <w:r w:rsidRPr="00A009B9">
        <w:rPr>
          <w:i/>
          <w:color w:val="202429"/>
          <w:sz w:val="24"/>
        </w:rPr>
        <w:t>sistemoje</w:t>
      </w:r>
      <w:r w:rsidRPr="00A009B9">
        <w:rPr>
          <w:i/>
          <w:color w:val="202429"/>
          <w:spacing w:val="1"/>
          <w:sz w:val="24"/>
        </w:rPr>
        <w:t xml:space="preserve"> </w:t>
      </w:r>
      <w:r w:rsidRPr="00A009B9">
        <w:rPr>
          <w:i/>
          <w:color w:val="202429"/>
          <w:sz w:val="24"/>
        </w:rPr>
        <w:t>ir</w:t>
      </w:r>
      <w:r w:rsidRPr="00A009B9">
        <w:rPr>
          <w:i/>
          <w:color w:val="202429"/>
          <w:spacing w:val="1"/>
          <w:sz w:val="24"/>
        </w:rPr>
        <w:t xml:space="preserve"> </w:t>
      </w:r>
      <w:r w:rsidRPr="00A009B9">
        <w:rPr>
          <w:i/>
          <w:color w:val="202429"/>
          <w:sz w:val="24"/>
        </w:rPr>
        <w:t>sp</w:t>
      </w:r>
      <w:r w:rsidRPr="00A009B9">
        <w:rPr>
          <w:i/>
          <w:color w:val="202429"/>
          <w:sz w:val="24"/>
        </w:rPr>
        <w:t>rendimą</w:t>
      </w:r>
      <w:r w:rsidRPr="00A009B9">
        <w:rPr>
          <w:i/>
          <w:color w:val="202429"/>
          <w:spacing w:val="1"/>
          <w:sz w:val="24"/>
        </w:rPr>
        <w:t xml:space="preserve"> </w:t>
      </w:r>
      <w:r w:rsidRPr="00A009B9">
        <w:rPr>
          <w:i/>
          <w:color w:val="202429"/>
          <w:sz w:val="24"/>
        </w:rPr>
        <w:t>rengti</w:t>
      </w:r>
      <w:r w:rsidRPr="00A009B9">
        <w:rPr>
          <w:i/>
          <w:color w:val="202429"/>
          <w:spacing w:val="1"/>
          <w:sz w:val="24"/>
        </w:rPr>
        <w:t xml:space="preserve"> </w:t>
      </w:r>
      <w:r w:rsidRPr="00A009B9">
        <w:rPr>
          <w:i/>
          <w:color w:val="202429"/>
          <w:sz w:val="24"/>
        </w:rPr>
        <w:t>teritorijų</w:t>
      </w:r>
      <w:r w:rsidRPr="00A009B9">
        <w:rPr>
          <w:i/>
          <w:color w:val="202429"/>
          <w:spacing w:val="1"/>
          <w:sz w:val="24"/>
        </w:rPr>
        <w:t xml:space="preserve"> </w:t>
      </w:r>
      <w:r w:rsidRPr="00A009B9">
        <w:rPr>
          <w:i/>
          <w:color w:val="202429"/>
          <w:sz w:val="24"/>
        </w:rPr>
        <w:t>planavimo</w:t>
      </w:r>
      <w:r w:rsidRPr="00A009B9">
        <w:rPr>
          <w:i/>
          <w:color w:val="202429"/>
          <w:spacing w:val="1"/>
          <w:sz w:val="24"/>
        </w:rPr>
        <w:t xml:space="preserve"> </w:t>
      </w:r>
      <w:r w:rsidRPr="00A009B9">
        <w:rPr>
          <w:i/>
          <w:color w:val="202429"/>
          <w:sz w:val="24"/>
        </w:rPr>
        <w:t>dokumentą</w:t>
      </w:r>
      <w:r w:rsidRPr="00A009B9">
        <w:rPr>
          <w:i/>
          <w:color w:val="202429"/>
          <w:spacing w:val="1"/>
          <w:sz w:val="24"/>
        </w:rPr>
        <w:t xml:space="preserve"> </w:t>
      </w:r>
      <w:r w:rsidRPr="00A009B9">
        <w:rPr>
          <w:i/>
          <w:color w:val="202429"/>
          <w:sz w:val="24"/>
        </w:rPr>
        <w:t>priėmusios</w:t>
      </w:r>
      <w:r w:rsidRPr="00A009B9">
        <w:rPr>
          <w:i/>
          <w:color w:val="202429"/>
          <w:spacing w:val="1"/>
          <w:sz w:val="24"/>
        </w:rPr>
        <w:t xml:space="preserve"> </w:t>
      </w:r>
      <w:r w:rsidRPr="00A009B9">
        <w:rPr>
          <w:i/>
          <w:color w:val="202429"/>
          <w:sz w:val="24"/>
        </w:rPr>
        <w:t>valstybės</w:t>
      </w:r>
      <w:r w:rsidRPr="00A009B9">
        <w:rPr>
          <w:i/>
          <w:color w:val="202429"/>
          <w:spacing w:val="-2"/>
          <w:sz w:val="24"/>
        </w:rPr>
        <w:t xml:space="preserve"> </w:t>
      </w:r>
      <w:r w:rsidRPr="00A009B9">
        <w:rPr>
          <w:i/>
          <w:color w:val="202429"/>
          <w:sz w:val="24"/>
        </w:rPr>
        <w:t>institucijos (institucijų)</w:t>
      </w:r>
      <w:r w:rsidRPr="00A009B9">
        <w:rPr>
          <w:i/>
          <w:color w:val="202429"/>
          <w:spacing w:val="-3"/>
          <w:sz w:val="24"/>
        </w:rPr>
        <w:t xml:space="preserve"> </w:t>
      </w:r>
      <w:r w:rsidRPr="00A009B9">
        <w:rPr>
          <w:i/>
          <w:color w:val="202429"/>
          <w:sz w:val="24"/>
        </w:rPr>
        <w:t>ar savivaldybės</w:t>
      </w:r>
      <w:r w:rsidRPr="00A009B9">
        <w:rPr>
          <w:i/>
          <w:color w:val="202429"/>
          <w:spacing w:val="-2"/>
          <w:sz w:val="24"/>
        </w:rPr>
        <w:t xml:space="preserve"> </w:t>
      </w:r>
      <w:r w:rsidRPr="00A009B9">
        <w:rPr>
          <w:i/>
          <w:color w:val="202429"/>
          <w:sz w:val="24"/>
        </w:rPr>
        <w:t>interneto svetainėje</w:t>
      </w:r>
      <w:r w:rsidRPr="00A009B9">
        <w:rPr>
          <w:color w:val="202429"/>
          <w:sz w:val="24"/>
        </w:rPr>
        <w:t>.</w:t>
      </w:r>
    </w:p>
    <w:p w:rsidR="00E030B2" w:rsidRPr="00830237" w:rsidRDefault="00E030B2">
      <w:pPr>
        <w:pStyle w:val="BodyText"/>
        <w:spacing w:before="1"/>
        <w:rPr>
          <w:highlight w:val="yellow"/>
        </w:rPr>
      </w:pPr>
    </w:p>
    <w:p w:rsidR="00E030B2" w:rsidRPr="00830237" w:rsidRDefault="00AC5E63">
      <w:pPr>
        <w:pStyle w:val="BodyText"/>
        <w:ind w:left="112" w:right="104"/>
        <w:jc w:val="both"/>
        <w:rPr>
          <w:highlight w:val="yellow"/>
        </w:rPr>
      </w:pPr>
      <w:r w:rsidRPr="00902D75">
        <w:rPr>
          <w:b/>
        </w:rPr>
        <w:t>Teritorijų</w:t>
      </w:r>
      <w:r w:rsidRPr="00902D75">
        <w:rPr>
          <w:b/>
          <w:spacing w:val="1"/>
        </w:rPr>
        <w:t xml:space="preserve"> </w:t>
      </w:r>
      <w:r w:rsidRPr="00902D75">
        <w:rPr>
          <w:b/>
        </w:rPr>
        <w:t>planavimo</w:t>
      </w:r>
      <w:r w:rsidRPr="00902D75">
        <w:rPr>
          <w:b/>
          <w:spacing w:val="1"/>
        </w:rPr>
        <w:t xml:space="preserve"> </w:t>
      </w:r>
      <w:r w:rsidRPr="00902D75">
        <w:rPr>
          <w:b/>
        </w:rPr>
        <w:t>dokumento</w:t>
      </w:r>
      <w:r w:rsidRPr="00902D75">
        <w:rPr>
          <w:b/>
          <w:spacing w:val="1"/>
        </w:rPr>
        <w:t xml:space="preserve"> </w:t>
      </w:r>
      <w:r w:rsidRPr="00902D75">
        <w:rPr>
          <w:b/>
        </w:rPr>
        <w:t>pavadinimas</w:t>
      </w:r>
      <w:r w:rsidRPr="00902D75">
        <w:rPr>
          <w:b/>
          <w:spacing w:val="1"/>
        </w:rPr>
        <w:t xml:space="preserve"> </w:t>
      </w:r>
      <w:r w:rsidRPr="00902D75">
        <w:rPr>
          <w:b/>
        </w:rPr>
        <w:t>ir/ar</w:t>
      </w:r>
      <w:r w:rsidRPr="00902D75">
        <w:rPr>
          <w:b/>
          <w:spacing w:val="1"/>
        </w:rPr>
        <w:t xml:space="preserve"> </w:t>
      </w:r>
      <w:r w:rsidRPr="00902D75">
        <w:rPr>
          <w:b/>
        </w:rPr>
        <w:t>TPD</w:t>
      </w:r>
      <w:r w:rsidRPr="00902D75">
        <w:rPr>
          <w:b/>
          <w:spacing w:val="1"/>
        </w:rPr>
        <w:t xml:space="preserve"> </w:t>
      </w:r>
      <w:r w:rsidRPr="00902D75">
        <w:rPr>
          <w:b/>
        </w:rPr>
        <w:t>Nr.</w:t>
      </w:r>
      <w:r w:rsidRPr="00902D75">
        <w:t>:</w:t>
      </w:r>
      <w:r w:rsidRPr="00902D75">
        <w:rPr>
          <w:spacing w:val="1"/>
        </w:rPr>
        <w:t xml:space="preserve"> </w:t>
      </w:r>
      <w:r w:rsidRPr="00902D75">
        <w:t>Vilniaus</w:t>
      </w:r>
      <w:r w:rsidRPr="00902D75">
        <w:rPr>
          <w:spacing w:val="1"/>
        </w:rPr>
        <w:t xml:space="preserve"> </w:t>
      </w:r>
      <w:r w:rsidRPr="00902D75">
        <w:t>miesto</w:t>
      </w:r>
      <w:r w:rsidRPr="00902D75">
        <w:rPr>
          <w:spacing w:val="1"/>
        </w:rPr>
        <w:t xml:space="preserve"> </w:t>
      </w:r>
      <w:r w:rsidRPr="00902D75">
        <w:t>tarybos</w:t>
      </w:r>
      <w:r w:rsidRPr="00902D75">
        <w:rPr>
          <w:spacing w:val="1"/>
        </w:rPr>
        <w:t xml:space="preserve"> </w:t>
      </w:r>
      <w:r w:rsidRPr="00902D75">
        <w:t>1994</w:t>
      </w:r>
      <w:r w:rsidRPr="00902D75">
        <w:rPr>
          <w:spacing w:val="1"/>
        </w:rPr>
        <w:t xml:space="preserve"> </w:t>
      </w:r>
      <w:r w:rsidRPr="00902D75">
        <w:t>m.</w:t>
      </w:r>
      <w:r w:rsidRPr="00902D75">
        <w:rPr>
          <w:spacing w:val="1"/>
        </w:rPr>
        <w:t xml:space="preserve"> </w:t>
      </w:r>
      <w:r w:rsidRPr="00902D75">
        <w:t>gruodžio 27 d. sprendimu Nr. 14 „Dėl Lazdynų rajono žemutinės terasos detaliojo plano tvirtinimo“</w:t>
      </w:r>
      <w:r w:rsidRPr="00902D75">
        <w:rPr>
          <w:spacing w:val="1"/>
        </w:rPr>
        <w:t xml:space="preserve"> </w:t>
      </w:r>
      <w:r w:rsidRPr="00902D75">
        <w:t>patvirtinto Lazdynų rajono žemutinės terasos detaliojo plano (registro Nr. T00056335)</w:t>
      </w:r>
      <w:r w:rsidR="00902D75" w:rsidRPr="00902D75">
        <w:t xml:space="preserve"> sprendinių koregavimas</w:t>
      </w:r>
      <w:r w:rsidRPr="00902D75">
        <w:t xml:space="preserve"> sklype </w:t>
      </w:r>
      <w:r w:rsidRPr="00902D75">
        <w:t>(kadastro Nr.</w:t>
      </w:r>
      <w:r w:rsidRPr="00902D75">
        <w:rPr>
          <w:spacing w:val="1"/>
        </w:rPr>
        <w:t xml:space="preserve"> </w:t>
      </w:r>
      <w:r w:rsidRPr="00902D75">
        <w:t>0101</w:t>
      </w:r>
      <w:r w:rsidRPr="00902D75">
        <w:t>/0051:</w:t>
      </w:r>
      <w:r w:rsidR="00902D75" w:rsidRPr="00902D75">
        <w:t>0239</w:t>
      </w:r>
      <w:r w:rsidRPr="00902D75">
        <w:t>)</w:t>
      </w:r>
      <w:r w:rsidRPr="00902D75">
        <w:rPr>
          <w:spacing w:val="-2"/>
        </w:rPr>
        <w:t xml:space="preserve"> </w:t>
      </w:r>
      <w:r w:rsidRPr="00902D75">
        <w:t>inicijavimo pagrindu.</w:t>
      </w:r>
    </w:p>
    <w:p w:rsidR="00E030B2" w:rsidRPr="00902D75" w:rsidRDefault="00E030B2">
      <w:pPr>
        <w:pStyle w:val="BodyText"/>
      </w:pPr>
    </w:p>
    <w:p w:rsidR="00E030B2" w:rsidRPr="00902D75" w:rsidRDefault="00AC5E63">
      <w:pPr>
        <w:spacing w:before="1"/>
        <w:ind w:left="112"/>
        <w:jc w:val="both"/>
        <w:rPr>
          <w:sz w:val="24"/>
        </w:rPr>
      </w:pPr>
      <w:r w:rsidRPr="00902D75">
        <w:rPr>
          <w:b/>
          <w:sz w:val="24"/>
        </w:rPr>
        <w:t>Planuojamos</w:t>
      </w:r>
      <w:r w:rsidRPr="00902D75">
        <w:rPr>
          <w:b/>
          <w:spacing w:val="-2"/>
          <w:sz w:val="24"/>
        </w:rPr>
        <w:t xml:space="preserve"> </w:t>
      </w:r>
      <w:r w:rsidRPr="00902D75">
        <w:rPr>
          <w:b/>
          <w:sz w:val="24"/>
        </w:rPr>
        <w:t>teritorijos aprašymas</w:t>
      </w:r>
      <w:r w:rsidRPr="00902D75">
        <w:rPr>
          <w:sz w:val="24"/>
        </w:rPr>
        <w:t>:</w:t>
      </w:r>
      <w:r w:rsidRPr="00902D75">
        <w:rPr>
          <w:spacing w:val="-2"/>
          <w:sz w:val="24"/>
        </w:rPr>
        <w:t xml:space="preserve"> </w:t>
      </w:r>
      <w:r w:rsidR="00902D75" w:rsidRPr="00902D75">
        <w:rPr>
          <w:sz w:val="24"/>
        </w:rPr>
        <w:t>2,1062</w:t>
      </w:r>
      <w:r w:rsidRPr="00902D75">
        <w:rPr>
          <w:spacing w:val="-2"/>
          <w:sz w:val="24"/>
        </w:rPr>
        <w:t xml:space="preserve"> </w:t>
      </w:r>
      <w:r w:rsidRPr="00902D75">
        <w:rPr>
          <w:sz w:val="24"/>
        </w:rPr>
        <w:t>ha</w:t>
      </w:r>
      <w:r w:rsidRPr="00902D75">
        <w:rPr>
          <w:spacing w:val="-3"/>
          <w:sz w:val="24"/>
        </w:rPr>
        <w:t xml:space="preserve"> </w:t>
      </w:r>
      <w:r w:rsidRPr="00902D75">
        <w:rPr>
          <w:sz w:val="24"/>
        </w:rPr>
        <w:t>sklypas</w:t>
      </w:r>
      <w:r w:rsidRPr="00902D75">
        <w:rPr>
          <w:spacing w:val="-3"/>
          <w:sz w:val="24"/>
        </w:rPr>
        <w:t xml:space="preserve"> </w:t>
      </w:r>
      <w:r w:rsidRPr="00902D75">
        <w:rPr>
          <w:sz w:val="24"/>
        </w:rPr>
        <w:t>(kadastro</w:t>
      </w:r>
      <w:r w:rsidRPr="00902D75">
        <w:rPr>
          <w:spacing w:val="-3"/>
          <w:sz w:val="24"/>
        </w:rPr>
        <w:t xml:space="preserve"> </w:t>
      </w:r>
      <w:r w:rsidRPr="00902D75">
        <w:rPr>
          <w:sz w:val="24"/>
        </w:rPr>
        <w:t>Nr.</w:t>
      </w:r>
      <w:r w:rsidRPr="00902D75">
        <w:rPr>
          <w:spacing w:val="-2"/>
          <w:sz w:val="24"/>
        </w:rPr>
        <w:t xml:space="preserve"> </w:t>
      </w:r>
      <w:r w:rsidRPr="00902D75">
        <w:rPr>
          <w:sz w:val="24"/>
        </w:rPr>
        <w:t>0101/0051:0</w:t>
      </w:r>
      <w:r w:rsidR="00902D75" w:rsidRPr="00902D75">
        <w:rPr>
          <w:sz w:val="24"/>
        </w:rPr>
        <w:t>239</w:t>
      </w:r>
      <w:r w:rsidRPr="00902D75">
        <w:rPr>
          <w:sz w:val="24"/>
        </w:rPr>
        <w:t>).</w:t>
      </w:r>
    </w:p>
    <w:p w:rsidR="00E030B2" w:rsidRPr="00902D75" w:rsidRDefault="00E030B2">
      <w:pPr>
        <w:pStyle w:val="BodyText"/>
        <w:spacing w:before="11"/>
        <w:rPr>
          <w:sz w:val="23"/>
        </w:rPr>
      </w:pPr>
    </w:p>
    <w:p w:rsidR="00E030B2" w:rsidRPr="00902D75" w:rsidRDefault="00AC5E63">
      <w:pPr>
        <w:pStyle w:val="BodyText"/>
        <w:ind w:left="112" w:right="104"/>
        <w:jc w:val="both"/>
      </w:pPr>
      <w:r w:rsidRPr="00902D75">
        <w:rPr>
          <w:b/>
        </w:rPr>
        <w:t>Dokumento rengimo pagrindas</w:t>
      </w:r>
      <w:r w:rsidRPr="00902D75">
        <w:t>: Vilniaus miesto savivaldybės administracijos direktoriaus pavaduotojo</w:t>
      </w:r>
      <w:r w:rsidRPr="00902D75">
        <w:rPr>
          <w:spacing w:val="1"/>
        </w:rPr>
        <w:t xml:space="preserve"> </w:t>
      </w:r>
      <w:r w:rsidRPr="00902D75">
        <w:t>2022-04-</w:t>
      </w:r>
      <w:r w:rsidR="00902D75" w:rsidRPr="00902D75">
        <w:t>07</w:t>
      </w:r>
      <w:r w:rsidRPr="00902D75">
        <w:t xml:space="preserve"> įsakymas Nr.</w:t>
      </w:r>
      <w:r w:rsidRPr="00902D75">
        <w:t xml:space="preserve"> A30-1</w:t>
      </w:r>
      <w:r w:rsidR="00902D75" w:rsidRPr="00902D75">
        <w:t>355</w:t>
      </w:r>
      <w:r w:rsidRPr="00902D75">
        <w:t>/22, šiuo įsakymu patvirtinta planavimo darbų programa, Teritorijų</w:t>
      </w:r>
      <w:r w:rsidRPr="00902D75">
        <w:rPr>
          <w:spacing w:val="1"/>
        </w:rPr>
        <w:t xml:space="preserve"> </w:t>
      </w:r>
      <w:r w:rsidRPr="00902D75">
        <w:t>planavimo</w:t>
      </w:r>
      <w:r w:rsidRPr="00902D75">
        <w:rPr>
          <w:spacing w:val="-1"/>
        </w:rPr>
        <w:t xml:space="preserve"> </w:t>
      </w:r>
      <w:r w:rsidRPr="00902D75">
        <w:t>proceso inicijavimo sutartis 2022-</w:t>
      </w:r>
      <w:r w:rsidR="00902D75" w:rsidRPr="00902D75">
        <w:t>04</w:t>
      </w:r>
      <w:r w:rsidRPr="00902D75">
        <w:t>-</w:t>
      </w:r>
      <w:r w:rsidR="00902D75" w:rsidRPr="00902D75">
        <w:t>22</w:t>
      </w:r>
      <w:r w:rsidRPr="00902D75">
        <w:t xml:space="preserve"> Nr. A615-</w:t>
      </w:r>
      <w:r w:rsidR="00902D75" w:rsidRPr="00902D75">
        <w:t>63</w:t>
      </w:r>
      <w:r w:rsidRPr="00902D75">
        <w:t>/22.</w:t>
      </w:r>
    </w:p>
    <w:p w:rsidR="00E030B2" w:rsidRPr="00830237" w:rsidRDefault="00E030B2">
      <w:pPr>
        <w:jc w:val="both"/>
        <w:rPr>
          <w:highlight w:val="yellow"/>
        </w:rPr>
        <w:sectPr w:rsidR="00E030B2" w:rsidRPr="00830237">
          <w:type w:val="continuous"/>
          <w:pgSz w:w="11910" w:h="16840"/>
          <w:pgMar w:top="1040" w:right="460" w:bottom="280" w:left="1020" w:header="567" w:footer="567" w:gutter="0"/>
          <w:cols w:space="1296"/>
        </w:sectPr>
      </w:pPr>
    </w:p>
    <w:p w:rsidR="00E030B2" w:rsidRPr="00902D75" w:rsidRDefault="00AC5E63" w:rsidP="00902D75">
      <w:pPr>
        <w:pStyle w:val="HTMLPreformatted"/>
        <w:shd w:val="clear" w:color="auto" w:fill="FFFFFF"/>
        <w:ind w:left="142"/>
        <w:jc w:val="both"/>
        <w:rPr>
          <w:rFonts w:ascii="Times New Roman" w:hAnsi="Times New Roman" w:cs="Times New Roman"/>
          <w:bCs/>
          <w:color w:val="222222"/>
          <w:sz w:val="24"/>
          <w:szCs w:val="24"/>
        </w:rPr>
      </w:pPr>
      <w:r w:rsidRPr="00902D75">
        <w:rPr>
          <w:rFonts w:ascii="Times New Roman" w:hAnsi="Times New Roman" w:cs="Times New Roman"/>
          <w:b/>
          <w:sz w:val="24"/>
          <w:szCs w:val="24"/>
        </w:rPr>
        <w:lastRenderedPageBreak/>
        <w:t>Teritorijų planavimo dokumento planavimo tikslai:</w:t>
      </w:r>
      <w:r w:rsidRPr="00902D75">
        <w:rPr>
          <w:rFonts w:ascii="Times New Roman" w:hAnsi="Times New Roman" w:cs="Times New Roman"/>
          <w:sz w:val="24"/>
          <w:szCs w:val="24"/>
        </w:rPr>
        <w:t xml:space="preserve"> </w:t>
      </w:r>
      <w:r w:rsidR="00902D75" w:rsidRPr="00902D75">
        <w:rPr>
          <w:rFonts w:ascii="Times New Roman" w:hAnsi="Times New Roman" w:cs="Times New Roman"/>
          <w:bCs/>
          <w:color w:val="222222"/>
          <w:sz w:val="24"/>
          <w:szCs w:val="24"/>
        </w:rPr>
        <w:t>nustatyti sklypui (kadastro Nr. 0101/0051:0239) daugiabučių gyvenamųjų pastatų ir bendrabučių teritorijų ir bendro naudojimo (miestų, miestelių ir kaimų ar savivaldybių bendro naudojimo) teritorijų žemės naudojimo būdus bei teritorijos naudojimo reglamentus vadovaujantis</w:t>
      </w:r>
      <w:r w:rsidR="00902D75" w:rsidRPr="00902D75">
        <w:rPr>
          <w:bCs/>
          <w:color w:val="222222"/>
          <w:sz w:val="24"/>
          <w:szCs w:val="24"/>
        </w:rPr>
        <w:t xml:space="preserve"> </w:t>
      </w:r>
      <w:r w:rsidR="00902D75" w:rsidRPr="00902D75">
        <w:rPr>
          <w:rFonts w:ascii="Times New Roman" w:hAnsi="Times New Roman" w:cs="Times New Roman"/>
          <w:bCs/>
          <w:color w:val="222222"/>
          <w:sz w:val="24"/>
          <w:szCs w:val="24"/>
        </w:rPr>
        <w:t>Vilniaus miesto savivaldybės teritorijos bendrojo plano sprendiniais.</w:t>
      </w:r>
    </w:p>
    <w:p w:rsidR="00E030B2" w:rsidRPr="00902D75" w:rsidRDefault="00E030B2">
      <w:pPr>
        <w:pStyle w:val="BodyText"/>
      </w:pPr>
    </w:p>
    <w:p w:rsidR="00E030B2" w:rsidRPr="00902D75" w:rsidRDefault="00AC5E63">
      <w:pPr>
        <w:pStyle w:val="BodyText"/>
        <w:spacing w:before="1"/>
        <w:ind w:left="112" w:right="107"/>
        <w:jc w:val="both"/>
      </w:pPr>
      <w:r w:rsidRPr="00902D75">
        <w:rPr>
          <w:b/>
        </w:rPr>
        <w:t>Planavimo organizatorius</w:t>
      </w:r>
      <w:r w:rsidRPr="00902D75">
        <w:t>: Vilniaus miesto savivaldybės administracijos direktorius, Konstitucijos pr. 3,</w:t>
      </w:r>
      <w:r w:rsidRPr="00902D75">
        <w:rPr>
          <w:spacing w:val="-57"/>
        </w:rPr>
        <w:t xml:space="preserve"> </w:t>
      </w:r>
      <w:r w:rsidRPr="00902D75">
        <w:t>09601</w:t>
      </w:r>
      <w:r w:rsidRPr="00902D75">
        <w:rPr>
          <w:spacing w:val="-1"/>
        </w:rPr>
        <w:t xml:space="preserve"> </w:t>
      </w:r>
      <w:r w:rsidRPr="00902D75">
        <w:t>Vilnius, tel. (8 5)</w:t>
      </w:r>
      <w:r w:rsidRPr="00902D75">
        <w:rPr>
          <w:spacing w:val="-1"/>
        </w:rPr>
        <w:t xml:space="preserve"> </w:t>
      </w:r>
      <w:r w:rsidRPr="00902D75">
        <w:t xml:space="preserve">211 2000, el. p. </w:t>
      </w:r>
      <w:hyperlink r:id="rId4">
        <w:r w:rsidRPr="00902D75">
          <w:t>savivaldybe@vilnius.lt,</w:t>
        </w:r>
        <w:r w:rsidRPr="00902D75">
          <w:rPr>
            <w:spacing w:val="-1"/>
          </w:rPr>
          <w:t xml:space="preserve"> </w:t>
        </w:r>
      </w:hyperlink>
      <w:hyperlink r:id="rId5">
        <w:r w:rsidRPr="00902D75">
          <w:t>www.vilnius.lt.</w:t>
        </w:r>
      </w:hyperlink>
    </w:p>
    <w:p w:rsidR="00E030B2" w:rsidRPr="00902D75" w:rsidRDefault="00E030B2">
      <w:pPr>
        <w:pStyle w:val="BodyText"/>
        <w:spacing w:before="11"/>
        <w:rPr>
          <w:sz w:val="23"/>
        </w:rPr>
      </w:pPr>
    </w:p>
    <w:p w:rsidR="00E030B2" w:rsidRPr="00902D75" w:rsidRDefault="00AC5E63">
      <w:pPr>
        <w:ind w:left="112"/>
        <w:jc w:val="both"/>
        <w:rPr>
          <w:sz w:val="24"/>
        </w:rPr>
      </w:pPr>
      <w:r w:rsidRPr="00902D75">
        <w:rPr>
          <w:b/>
          <w:sz w:val="24"/>
        </w:rPr>
        <w:t>Planavimo</w:t>
      </w:r>
      <w:r w:rsidRPr="00902D75">
        <w:rPr>
          <w:b/>
          <w:spacing w:val="-1"/>
          <w:sz w:val="24"/>
        </w:rPr>
        <w:t xml:space="preserve"> </w:t>
      </w:r>
      <w:r w:rsidRPr="00902D75">
        <w:rPr>
          <w:b/>
          <w:sz w:val="24"/>
        </w:rPr>
        <w:t>iniciatorius</w:t>
      </w:r>
      <w:r w:rsidRPr="00902D75">
        <w:rPr>
          <w:sz w:val="24"/>
        </w:rPr>
        <w:t>:</w:t>
      </w:r>
      <w:r w:rsidRPr="00902D75">
        <w:rPr>
          <w:spacing w:val="-1"/>
          <w:sz w:val="24"/>
        </w:rPr>
        <w:t xml:space="preserve"> </w:t>
      </w:r>
      <w:r w:rsidRPr="00902D75">
        <w:rPr>
          <w:sz w:val="24"/>
        </w:rPr>
        <w:t>Juridinis asmuo</w:t>
      </w:r>
    </w:p>
    <w:p w:rsidR="00E030B2" w:rsidRPr="00830237" w:rsidRDefault="00E030B2">
      <w:pPr>
        <w:pStyle w:val="BodyText"/>
        <w:rPr>
          <w:highlight w:val="yellow"/>
        </w:rPr>
      </w:pPr>
    </w:p>
    <w:p w:rsidR="00E030B2" w:rsidRPr="00AC5E63" w:rsidRDefault="00AC5E63">
      <w:pPr>
        <w:ind w:left="112" w:right="105"/>
        <w:jc w:val="both"/>
        <w:rPr>
          <w:sz w:val="24"/>
        </w:rPr>
      </w:pPr>
      <w:r w:rsidRPr="00902D75">
        <w:rPr>
          <w:b/>
          <w:sz w:val="24"/>
        </w:rPr>
        <w:t xml:space="preserve">Teritorijų </w:t>
      </w:r>
      <w:bookmarkStart w:id="0" w:name="_GoBack"/>
      <w:bookmarkEnd w:id="0"/>
      <w:r w:rsidRPr="00AC5E63">
        <w:rPr>
          <w:b/>
          <w:sz w:val="24"/>
        </w:rPr>
        <w:t>planavimo dokumento rengėjas</w:t>
      </w:r>
      <w:r w:rsidRPr="00AC5E63">
        <w:rPr>
          <w:sz w:val="24"/>
        </w:rPr>
        <w:t>: MB „Valdomas projektas“, kodas 304161502, buveinės</w:t>
      </w:r>
      <w:r w:rsidRPr="00AC5E63">
        <w:rPr>
          <w:spacing w:val="1"/>
          <w:sz w:val="24"/>
        </w:rPr>
        <w:t xml:space="preserve"> </w:t>
      </w:r>
      <w:r w:rsidRPr="00AC5E63">
        <w:rPr>
          <w:sz w:val="24"/>
        </w:rPr>
        <w:t>adresas</w:t>
      </w:r>
      <w:r w:rsidRPr="00AC5E63">
        <w:rPr>
          <w:spacing w:val="1"/>
          <w:sz w:val="24"/>
        </w:rPr>
        <w:t xml:space="preserve"> </w:t>
      </w:r>
      <w:proofErr w:type="spellStart"/>
      <w:r w:rsidRPr="00AC5E63">
        <w:rPr>
          <w:sz w:val="24"/>
        </w:rPr>
        <w:t>Geranainių</w:t>
      </w:r>
      <w:proofErr w:type="spellEnd"/>
      <w:r w:rsidRPr="00AC5E63">
        <w:rPr>
          <w:spacing w:val="2"/>
          <w:sz w:val="24"/>
        </w:rPr>
        <w:t xml:space="preserve"> </w:t>
      </w:r>
      <w:r w:rsidRPr="00AC5E63">
        <w:rPr>
          <w:sz w:val="24"/>
        </w:rPr>
        <w:t>g. 7,Vilnius,</w:t>
      </w:r>
      <w:r w:rsidRPr="00AC5E63">
        <w:rPr>
          <w:spacing w:val="-1"/>
          <w:sz w:val="24"/>
        </w:rPr>
        <w:t xml:space="preserve"> </w:t>
      </w:r>
      <w:r w:rsidRPr="00AC5E63">
        <w:rPr>
          <w:sz w:val="24"/>
        </w:rPr>
        <w:t>tel. +37062073285, el. p.:</w:t>
      </w:r>
      <w:r w:rsidRPr="00AC5E63">
        <w:rPr>
          <w:spacing w:val="-1"/>
          <w:sz w:val="24"/>
        </w:rPr>
        <w:t xml:space="preserve"> </w:t>
      </w:r>
      <w:hyperlink r:id="rId6">
        <w:r w:rsidRPr="00AC5E63">
          <w:rPr>
            <w:sz w:val="24"/>
          </w:rPr>
          <w:t>rasa@miestovizij</w:t>
        </w:r>
        <w:r w:rsidRPr="00AC5E63">
          <w:rPr>
            <w:sz w:val="24"/>
          </w:rPr>
          <w:t>a.lt.</w:t>
        </w:r>
      </w:hyperlink>
    </w:p>
    <w:p w:rsidR="00E030B2" w:rsidRPr="00AC5E63" w:rsidRDefault="00E030B2">
      <w:pPr>
        <w:pStyle w:val="BodyText"/>
      </w:pPr>
    </w:p>
    <w:p w:rsidR="00E030B2" w:rsidRDefault="00AC5E63">
      <w:pPr>
        <w:pStyle w:val="BodyText"/>
        <w:ind w:left="112" w:right="101"/>
        <w:jc w:val="both"/>
      </w:pPr>
      <w:r w:rsidRPr="00AC5E63">
        <w:rPr>
          <w:b/>
          <w:color w:val="202429"/>
        </w:rPr>
        <w:t xml:space="preserve">Susipažinti su pakeistais detaliojo plano koregavimo sprendiniais </w:t>
      </w:r>
      <w:r w:rsidRPr="00AC5E63">
        <w:rPr>
          <w:color w:val="202429"/>
        </w:rPr>
        <w:t xml:space="preserve">galima nuo 2023 m. </w:t>
      </w:r>
      <w:r w:rsidR="00902D75" w:rsidRPr="00AC5E63">
        <w:rPr>
          <w:color w:val="202429"/>
        </w:rPr>
        <w:t>gegužės</w:t>
      </w:r>
      <w:r w:rsidRPr="00AC5E63">
        <w:rPr>
          <w:color w:val="202429"/>
        </w:rPr>
        <w:t xml:space="preserve"> </w:t>
      </w:r>
      <w:r w:rsidR="00902D75" w:rsidRPr="00AC5E63">
        <w:rPr>
          <w:color w:val="202429"/>
        </w:rPr>
        <w:t>17</w:t>
      </w:r>
      <w:r w:rsidRPr="00AC5E63">
        <w:rPr>
          <w:color w:val="202429"/>
        </w:rPr>
        <w:t xml:space="preserve"> d.</w:t>
      </w:r>
      <w:r w:rsidRPr="00AC5E63">
        <w:rPr>
          <w:color w:val="202429"/>
          <w:spacing w:val="1"/>
        </w:rPr>
        <w:t xml:space="preserve"> </w:t>
      </w:r>
      <w:r w:rsidRPr="00AC5E63">
        <w:rPr>
          <w:color w:val="202429"/>
        </w:rPr>
        <w:t>Lietuvos Respublikos teritorijų planavimo dokumentų rengimo ir teritorijų planavimo proceso valstybinės</w:t>
      </w:r>
      <w:r w:rsidRPr="00AC5E63">
        <w:rPr>
          <w:color w:val="202429"/>
          <w:spacing w:val="-57"/>
        </w:rPr>
        <w:t xml:space="preserve"> </w:t>
      </w:r>
      <w:r w:rsidRPr="00AC5E63">
        <w:rPr>
          <w:color w:val="202429"/>
        </w:rPr>
        <w:t>priežiūros</w:t>
      </w:r>
      <w:r w:rsidRPr="00AC5E63">
        <w:rPr>
          <w:color w:val="202429"/>
          <w:spacing w:val="1"/>
        </w:rPr>
        <w:t xml:space="preserve"> </w:t>
      </w:r>
      <w:r w:rsidRPr="00AC5E63">
        <w:rPr>
          <w:color w:val="202429"/>
        </w:rPr>
        <w:t>informacinėje</w:t>
      </w:r>
      <w:r w:rsidRPr="00AC5E63">
        <w:rPr>
          <w:color w:val="202429"/>
          <w:spacing w:val="1"/>
        </w:rPr>
        <w:t xml:space="preserve"> </w:t>
      </w:r>
      <w:r w:rsidRPr="00AC5E63">
        <w:rPr>
          <w:color w:val="202429"/>
        </w:rPr>
        <w:t>sistemoje</w:t>
      </w:r>
      <w:r w:rsidRPr="00AC5E63">
        <w:rPr>
          <w:color w:val="202429"/>
          <w:spacing w:val="1"/>
        </w:rPr>
        <w:t xml:space="preserve"> </w:t>
      </w:r>
      <w:r w:rsidRPr="00AC5E63">
        <w:rPr>
          <w:color w:val="202429"/>
        </w:rPr>
        <w:t>(TPDRIS,</w:t>
      </w:r>
      <w:r w:rsidRPr="00AC5E63">
        <w:rPr>
          <w:color w:val="202429"/>
          <w:spacing w:val="1"/>
        </w:rPr>
        <w:t xml:space="preserve"> </w:t>
      </w:r>
      <w:r w:rsidRPr="00AC5E63">
        <w:rPr>
          <w:color w:val="202429"/>
        </w:rPr>
        <w:t>TPD</w:t>
      </w:r>
      <w:r w:rsidRPr="00AC5E63">
        <w:rPr>
          <w:color w:val="202429"/>
          <w:spacing w:val="1"/>
        </w:rPr>
        <w:t xml:space="preserve"> </w:t>
      </w:r>
      <w:r w:rsidRPr="00AC5E63">
        <w:rPr>
          <w:color w:val="202429"/>
        </w:rPr>
        <w:t>proceso</w:t>
      </w:r>
      <w:r w:rsidRPr="00AC5E63">
        <w:rPr>
          <w:color w:val="202429"/>
          <w:spacing w:val="1"/>
        </w:rPr>
        <w:t xml:space="preserve"> </w:t>
      </w:r>
      <w:r w:rsidRPr="00AC5E63">
        <w:rPr>
          <w:color w:val="202429"/>
        </w:rPr>
        <w:t>Nr.</w:t>
      </w:r>
      <w:r w:rsidRPr="00AC5E63">
        <w:rPr>
          <w:color w:val="202429"/>
          <w:spacing w:val="1"/>
        </w:rPr>
        <w:t xml:space="preserve"> </w:t>
      </w:r>
      <w:r w:rsidRPr="00AC5E63">
        <w:t>K-VT-13-22-</w:t>
      </w:r>
      <w:r w:rsidR="00902D75" w:rsidRPr="00AC5E63">
        <w:t>373</w:t>
      </w:r>
      <w:r w:rsidRPr="00AC5E63">
        <w:rPr>
          <w:color w:val="202429"/>
        </w:rPr>
        <w:t>),</w:t>
      </w:r>
      <w:r w:rsidRPr="00AC5E63">
        <w:rPr>
          <w:color w:val="202429"/>
          <w:spacing w:val="1"/>
        </w:rPr>
        <w:t xml:space="preserve"> </w:t>
      </w:r>
      <w:r w:rsidRPr="00AC5E63">
        <w:rPr>
          <w:color w:val="202429"/>
        </w:rPr>
        <w:t>Vilniaus</w:t>
      </w:r>
      <w:r w:rsidRPr="00AC5E63">
        <w:rPr>
          <w:color w:val="202429"/>
          <w:spacing w:val="1"/>
        </w:rPr>
        <w:t xml:space="preserve"> </w:t>
      </w:r>
      <w:r w:rsidRPr="00AC5E63">
        <w:rPr>
          <w:color w:val="202429"/>
        </w:rPr>
        <w:t>miesto</w:t>
      </w:r>
      <w:r w:rsidRPr="00AC5E63">
        <w:rPr>
          <w:color w:val="202429"/>
          <w:spacing w:val="1"/>
        </w:rPr>
        <w:t xml:space="preserve"> </w:t>
      </w:r>
      <w:r w:rsidRPr="00AC5E63">
        <w:rPr>
          <w:color w:val="202429"/>
        </w:rPr>
        <w:t>savivaldybės</w:t>
      </w:r>
      <w:r w:rsidRPr="00AC5E63">
        <w:rPr>
          <w:color w:val="202429"/>
          <w:spacing w:val="1"/>
        </w:rPr>
        <w:t xml:space="preserve"> </w:t>
      </w:r>
      <w:r w:rsidRPr="00AC5E63">
        <w:rPr>
          <w:color w:val="202429"/>
        </w:rPr>
        <w:t>interneto</w:t>
      </w:r>
      <w:r w:rsidRPr="00AC5E63">
        <w:rPr>
          <w:color w:val="202429"/>
          <w:spacing w:val="1"/>
        </w:rPr>
        <w:t xml:space="preserve"> </w:t>
      </w:r>
      <w:r w:rsidRPr="00AC5E63">
        <w:rPr>
          <w:color w:val="202429"/>
        </w:rPr>
        <w:t>svetainėje:</w:t>
      </w:r>
      <w:r w:rsidRPr="00AC5E63">
        <w:rPr>
          <w:color w:val="202429"/>
          <w:spacing w:val="1"/>
        </w:rPr>
        <w:t xml:space="preserve"> </w:t>
      </w:r>
      <w:hyperlink r:id="rId7">
        <w:r w:rsidRPr="00AC5E63">
          <w:rPr>
            <w:color w:val="0462C1"/>
            <w:u w:val="single" w:color="0462C1"/>
          </w:rPr>
          <w:t>https://vilnius.lt/lt/savivaldybe/miesto-pletra/teritoriju-planavimo-</w:t>
        </w:r>
      </w:hyperlink>
      <w:r w:rsidRPr="00AC5E63">
        <w:rPr>
          <w:color w:val="0462C1"/>
          <w:spacing w:val="-57"/>
        </w:rPr>
        <w:t xml:space="preserve"> </w:t>
      </w:r>
      <w:hyperlink r:id="rId8">
        <w:proofErr w:type="spellStart"/>
        <w:r w:rsidRPr="00AC5E63">
          <w:rPr>
            <w:color w:val="0462C1"/>
            <w:u w:val="single" w:color="0462C1"/>
          </w:rPr>
          <w:t>viesumas</w:t>
        </w:r>
        <w:proofErr w:type="spellEnd"/>
        <w:r w:rsidRPr="00AC5E63">
          <w:rPr>
            <w:color w:val="0462C1"/>
            <w:u w:val="single" w:color="0462C1"/>
          </w:rPr>
          <w:t>/</w:t>
        </w:r>
        <w:r w:rsidRPr="00AC5E63">
          <w:rPr>
            <w:color w:val="0462C1"/>
          </w:rPr>
          <w:t xml:space="preserve"> </w:t>
        </w:r>
      </w:hyperlink>
      <w:r w:rsidRPr="00AC5E63">
        <w:rPr>
          <w:color w:val="202429"/>
        </w:rPr>
        <w:t>(su pagrindiniu brėžiniu, aiškinamuoju raštu).</w:t>
      </w:r>
    </w:p>
    <w:sectPr w:rsidR="00E030B2">
      <w:pgSz w:w="11910" w:h="16840"/>
      <w:pgMar w:top="1040" w:right="46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2"/>
    <w:rsid w:val="001970C5"/>
    <w:rsid w:val="00830237"/>
    <w:rsid w:val="00902D75"/>
    <w:rsid w:val="00A009B9"/>
    <w:rsid w:val="00AC5E63"/>
    <w:rsid w:val="00E03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634B1-BD08-4CE5-AF1A-8D307089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1"/>
      <w:ind w:left="112" w:right="106"/>
      <w:jc w:val="both"/>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902D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902D75"/>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19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lnius.lt/lt/savivaldybe/miesto-pletra/teritoriju-planavimo-viesumas/" TargetMode="External"/><Relationship Id="rId3" Type="http://schemas.openxmlformats.org/officeDocument/2006/relationships/webSettings" Target="webSettings.xml"/><Relationship Id="rId7" Type="http://schemas.openxmlformats.org/officeDocument/2006/relationships/hyperlink" Target="https://vilnius.lt/lt/savivaldybe/miesto-pletra/teritoriju-planavimo-viesum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a@miestovizija.lt" TargetMode="External"/><Relationship Id="rId5" Type="http://schemas.openxmlformats.org/officeDocument/2006/relationships/hyperlink" Target="http://www.vilnius.lt/" TargetMode="External"/><Relationship Id="rId10" Type="http://schemas.openxmlformats.org/officeDocument/2006/relationships/theme" Target="theme/theme1.xml"/><Relationship Id="rId4" Type="http://schemas.openxmlformats.org/officeDocument/2006/relationships/hyperlink" Target="mailto:savivaldybe@vilnius.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3561</Words>
  <Characters>2030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dc:creator>
  <cp:lastModifiedBy>Rasa Druskienė</cp:lastModifiedBy>
  <cp:revision>2</cp:revision>
  <dcterms:created xsi:type="dcterms:W3CDTF">2023-05-10T08:47:00Z</dcterms:created>
  <dcterms:modified xsi:type="dcterms:W3CDTF">2023-05-10T08:47:00Z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Microsoft® Word 2013</vt:lpwstr>
  </property>
  <property fmtid="{D5CDD505-2E9C-101B-9397-08002B2CF9AE}" pid="4" name="LastSaved">
    <vt:filetime>2023-05-10T00:00:00Z</vt:filetime>
  </property>
</Properties>
</file>