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404E0" w14:textId="77777777" w:rsidR="009315CD" w:rsidRDefault="009315CD" w:rsidP="00F21322">
      <w:pPr>
        <w:spacing w:before="100" w:beforeAutospacing="1" w:after="100" w:afterAutospacing="1" w:line="276" w:lineRule="auto"/>
        <w:jc w:val="center"/>
        <w:rPr>
          <w:rFonts w:ascii="Arial" w:hAnsi="Arial" w:cs="Arial"/>
          <w:b/>
          <w:bCs/>
          <w:color w:val="000000"/>
          <w:sz w:val="48"/>
        </w:rPr>
      </w:pPr>
    </w:p>
    <w:p w14:paraId="454BC8E3" w14:textId="77777777" w:rsidR="009315CD" w:rsidRDefault="009315CD" w:rsidP="00F21322">
      <w:pPr>
        <w:spacing w:before="100" w:beforeAutospacing="1" w:after="100" w:afterAutospacing="1" w:line="276" w:lineRule="auto"/>
        <w:jc w:val="center"/>
        <w:rPr>
          <w:rFonts w:ascii="Arial" w:hAnsi="Arial" w:cs="Arial"/>
          <w:b/>
          <w:bCs/>
          <w:color w:val="000000"/>
          <w:sz w:val="48"/>
        </w:rPr>
      </w:pPr>
    </w:p>
    <w:p w14:paraId="07667932" w14:textId="77777777" w:rsidR="009945FA" w:rsidRDefault="009945FA" w:rsidP="00F21322">
      <w:pPr>
        <w:spacing w:before="100" w:beforeAutospacing="1" w:after="100" w:afterAutospacing="1" w:line="276" w:lineRule="auto"/>
        <w:jc w:val="center"/>
        <w:rPr>
          <w:rFonts w:ascii="Arial" w:hAnsi="Arial" w:cs="Arial"/>
          <w:b/>
          <w:bCs/>
          <w:color w:val="000000"/>
          <w:sz w:val="48"/>
          <w:lang w:val="en-US"/>
        </w:rPr>
      </w:pPr>
      <w:r w:rsidRPr="00567F65">
        <w:rPr>
          <w:rFonts w:ascii="Arial" w:hAnsi="Arial" w:cs="Arial"/>
          <w:b/>
          <w:bCs/>
          <w:color w:val="000000"/>
          <w:sz w:val="48"/>
        </w:rPr>
        <w:t>COVID-</w:t>
      </w:r>
      <w:r w:rsidRPr="00567F65">
        <w:rPr>
          <w:rFonts w:ascii="Arial" w:hAnsi="Arial" w:cs="Arial"/>
          <w:b/>
          <w:bCs/>
          <w:color w:val="000000"/>
          <w:sz w:val="48"/>
          <w:lang w:val="en-US"/>
        </w:rPr>
        <w:t xml:space="preserve">19 </w:t>
      </w:r>
      <w:proofErr w:type="spellStart"/>
      <w:r w:rsidRPr="00567F65">
        <w:rPr>
          <w:rFonts w:ascii="Arial" w:hAnsi="Arial" w:cs="Arial"/>
          <w:b/>
          <w:bCs/>
          <w:color w:val="000000"/>
          <w:sz w:val="48"/>
          <w:lang w:val="en-US"/>
        </w:rPr>
        <w:t>Vilniuje</w:t>
      </w:r>
      <w:proofErr w:type="spellEnd"/>
    </w:p>
    <w:p w14:paraId="014426A5" w14:textId="77777777" w:rsidR="00567F65" w:rsidRPr="00567F65" w:rsidRDefault="00567F65" w:rsidP="00F21322">
      <w:pPr>
        <w:spacing w:before="100" w:beforeAutospacing="1" w:after="100" w:afterAutospacing="1" w:line="276" w:lineRule="auto"/>
        <w:jc w:val="center"/>
        <w:rPr>
          <w:rFonts w:ascii="Arial" w:hAnsi="Arial" w:cs="Arial"/>
          <w:b/>
          <w:bCs/>
          <w:color w:val="000000"/>
          <w:sz w:val="48"/>
          <w:lang w:val="en-US"/>
        </w:rPr>
      </w:pPr>
    </w:p>
    <w:p w14:paraId="2E8B3340" w14:textId="77777777" w:rsidR="00F23E13" w:rsidRPr="004E53FF" w:rsidRDefault="00F23E13" w:rsidP="00C77F5A">
      <w:pPr>
        <w:pStyle w:val="ListParagraph"/>
        <w:numPr>
          <w:ilvl w:val="0"/>
          <w:numId w:val="10"/>
        </w:numPr>
        <w:spacing w:before="100" w:beforeAutospacing="1" w:after="100" w:afterAutospacing="1" w:line="276" w:lineRule="auto"/>
        <w:jc w:val="center"/>
        <w:rPr>
          <w:rFonts w:ascii="Arial" w:hAnsi="Arial" w:cs="Arial"/>
          <w:color w:val="000000"/>
          <w:lang w:val="en-US"/>
        </w:rPr>
      </w:pPr>
      <w:proofErr w:type="spellStart"/>
      <w:r w:rsidRPr="004E53FF">
        <w:rPr>
          <w:rFonts w:ascii="Arial" w:hAnsi="Arial" w:cs="Arial"/>
          <w:color w:val="000000"/>
          <w:lang w:val="en-US"/>
        </w:rPr>
        <w:t>Kultūros</w:t>
      </w:r>
      <w:proofErr w:type="spellEnd"/>
      <w:r w:rsidRPr="004E53FF">
        <w:rPr>
          <w:rFonts w:ascii="Arial" w:hAnsi="Arial" w:cs="Arial"/>
          <w:color w:val="000000"/>
          <w:lang w:val="en-US"/>
        </w:rPr>
        <w:t xml:space="preserve"> </w:t>
      </w:r>
      <w:proofErr w:type="spellStart"/>
      <w:r w:rsidRPr="004E53FF">
        <w:rPr>
          <w:rFonts w:ascii="Arial" w:hAnsi="Arial" w:cs="Arial"/>
          <w:color w:val="000000"/>
          <w:lang w:val="en-US"/>
        </w:rPr>
        <w:t>sektoriaus</w:t>
      </w:r>
      <w:proofErr w:type="spellEnd"/>
      <w:r w:rsidRPr="004E53FF">
        <w:rPr>
          <w:rFonts w:ascii="Arial" w:hAnsi="Arial" w:cs="Arial"/>
          <w:color w:val="000000"/>
          <w:lang w:val="en-US"/>
        </w:rPr>
        <w:t xml:space="preserve"> COVID-19 </w:t>
      </w:r>
      <w:proofErr w:type="spellStart"/>
      <w:r w:rsidRPr="004E53FF">
        <w:rPr>
          <w:rFonts w:ascii="Arial" w:hAnsi="Arial" w:cs="Arial"/>
          <w:color w:val="000000"/>
          <w:lang w:val="en-US"/>
        </w:rPr>
        <w:t>akivaizdoje</w:t>
      </w:r>
      <w:proofErr w:type="spellEnd"/>
      <w:r w:rsidRPr="004E53FF">
        <w:rPr>
          <w:rFonts w:ascii="Arial" w:hAnsi="Arial" w:cs="Arial"/>
          <w:color w:val="000000"/>
          <w:lang w:val="en-US"/>
        </w:rPr>
        <w:t xml:space="preserve"> </w:t>
      </w:r>
      <w:proofErr w:type="spellStart"/>
      <w:r w:rsidRPr="004E53FF">
        <w:rPr>
          <w:rFonts w:ascii="Arial" w:hAnsi="Arial" w:cs="Arial"/>
          <w:color w:val="000000"/>
          <w:lang w:val="en-US"/>
        </w:rPr>
        <w:t>problemos</w:t>
      </w:r>
      <w:proofErr w:type="spellEnd"/>
      <w:r w:rsidRPr="004E53FF">
        <w:rPr>
          <w:rFonts w:ascii="Arial" w:hAnsi="Arial" w:cs="Arial"/>
          <w:color w:val="000000"/>
          <w:lang w:val="en-US"/>
        </w:rPr>
        <w:t xml:space="preserve"> </w:t>
      </w:r>
      <w:proofErr w:type="spellStart"/>
      <w:r w:rsidRPr="004E53FF">
        <w:rPr>
          <w:rFonts w:ascii="Arial" w:hAnsi="Arial" w:cs="Arial"/>
          <w:color w:val="000000"/>
          <w:lang w:val="en-US"/>
        </w:rPr>
        <w:t>mastas</w:t>
      </w:r>
      <w:proofErr w:type="spellEnd"/>
    </w:p>
    <w:p w14:paraId="2D39F7A4" w14:textId="77777777" w:rsidR="00C77F5A" w:rsidRPr="004E53FF" w:rsidRDefault="00C77F5A" w:rsidP="00C77F5A">
      <w:pPr>
        <w:pStyle w:val="ListParagraph"/>
        <w:numPr>
          <w:ilvl w:val="0"/>
          <w:numId w:val="10"/>
        </w:numPr>
        <w:spacing w:before="100" w:beforeAutospacing="1" w:after="100" w:afterAutospacing="1" w:line="276" w:lineRule="auto"/>
        <w:jc w:val="center"/>
        <w:rPr>
          <w:rFonts w:ascii="Arial" w:hAnsi="Arial" w:cs="Arial"/>
          <w:color w:val="000000"/>
          <w:lang w:val="en-US"/>
        </w:rPr>
      </w:pPr>
      <w:proofErr w:type="spellStart"/>
      <w:r w:rsidRPr="004E53FF">
        <w:rPr>
          <w:rFonts w:ascii="Arial" w:hAnsi="Arial" w:cs="Arial"/>
          <w:color w:val="000000"/>
          <w:lang w:val="en-US"/>
        </w:rPr>
        <w:t>Kūrybinės</w:t>
      </w:r>
      <w:proofErr w:type="spellEnd"/>
      <w:r w:rsidRPr="004E53FF">
        <w:rPr>
          <w:rFonts w:ascii="Arial" w:hAnsi="Arial" w:cs="Arial"/>
          <w:color w:val="000000"/>
          <w:lang w:val="en-US"/>
        </w:rPr>
        <w:t xml:space="preserve"> </w:t>
      </w:r>
      <w:proofErr w:type="spellStart"/>
      <w:r w:rsidRPr="004E53FF">
        <w:rPr>
          <w:rFonts w:ascii="Arial" w:hAnsi="Arial" w:cs="Arial"/>
          <w:color w:val="000000"/>
          <w:lang w:val="en-US"/>
        </w:rPr>
        <w:t>ekosistemos</w:t>
      </w:r>
      <w:proofErr w:type="spellEnd"/>
      <w:r w:rsidRPr="004E53FF">
        <w:rPr>
          <w:rFonts w:ascii="Arial" w:hAnsi="Arial" w:cs="Arial"/>
          <w:color w:val="000000"/>
          <w:lang w:val="en-US"/>
        </w:rPr>
        <w:t xml:space="preserve"> </w:t>
      </w:r>
      <w:proofErr w:type="spellStart"/>
      <w:r w:rsidRPr="004E53FF">
        <w:rPr>
          <w:rFonts w:ascii="Arial" w:hAnsi="Arial" w:cs="Arial"/>
          <w:color w:val="000000"/>
          <w:lang w:val="en-US"/>
        </w:rPr>
        <w:t>Lietuvoje</w:t>
      </w:r>
      <w:proofErr w:type="spellEnd"/>
      <w:r w:rsidRPr="004E53FF">
        <w:rPr>
          <w:rFonts w:ascii="Arial" w:hAnsi="Arial" w:cs="Arial"/>
          <w:color w:val="000000"/>
          <w:lang w:val="en-US"/>
        </w:rPr>
        <w:t xml:space="preserve"> </w:t>
      </w:r>
      <w:proofErr w:type="spellStart"/>
      <w:r w:rsidRPr="004E53FF">
        <w:rPr>
          <w:rFonts w:ascii="Arial" w:hAnsi="Arial" w:cs="Arial"/>
          <w:color w:val="000000"/>
          <w:lang w:val="en-US"/>
        </w:rPr>
        <w:t>struktūra</w:t>
      </w:r>
      <w:proofErr w:type="spellEnd"/>
      <w:r w:rsidRPr="004E53FF">
        <w:rPr>
          <w:rFonts w:ascii="Arial" w:hAnsi="Arial" w:cs="Arial"/>
          <w:color w:val="000000"/>
          <w:lang w:val="en-US"/>
        </w:rPr>
        <w:t xml:space="preserve"> </w:t>
      </w:r>
    </w:p>
    <w:p w14:paraId="23DE284F" w14:textId="77777777" w:rsidR="004E53FF" w:rsidRPr="004E53FF" w:rsidRDefault="004E53FF" w:rsidP="004E53FF">
      <w:pPr>
        <w:pStyle w:val="ListParagraph"/>
        <w:numPr>
          <w:ilvl w:val="0"/>
          <w:numId w:val="10"/>
        </w:numPr>
        <w:spacing w:before="100" w:beforeAutospacing="1" w:after="100" w:afterAutospacing="1" w:line="276" w:lineRule="auto"/>
        <w:jc w:val="center"/>
        <w:rPr>
          <w:rFonts w:ascii="Arial" w:hAnsi="Arial" w:cs="Arial"/>
          <w:color w:val="000000"/>
          <w:lang w:val="en-US"/>
        </w:rPr>
      </w:pPr>
      <w:proofErr w:type="spellStart"/>
      <w:r w:rsidRPr="004E53FF">
        <w:rPr>
          <w:rFonts w:ascii="Arial" w:hAnsi="Arial" w:cs="Arial"/>
          <w:color w:val="000000"/>
          <w:lang w:val="en-US"/>
        </w:rPr>
        <w:t>Žingsniai</w:t>
      </w:r>
      <w:proofErr w:type="spellEnd"/>
      <w:r w:rsidRPr="004E53FF">
        <w:rPr>
          <w:rFonts w:ascii="Arial" w:hAnsi="Arial" w:cs="Arial"/>
          <w:color w:val="000000"/>
          <w:lang w:val="en-US"/>
        </w:rPr>
        <w:t xml:space="preserve">, </w:t>
      </w:r>
      <w:proofErr w:type="spellStart"/>
      <w:r w:rsidRPr="004E53FF">
        <w:rPr>
          <w:rFonts w:ascii="Arial" w:hAnsi="Arial" w:cs="Arial"/>
          <w:color w:val="000000"/>
          <w:lang w:val="en-US"/>
        </w:rPr>
        <w:t>ieškant</w:t>
      </w:r>
      <w:proofErr w:type="spellEnd"/>
      <w:r w:rsidRPr="004E53FF">
        <w:rPr>
          <w:rFonts w:ascii="Arial" w:hAnsi="Arial" w:cs="Arial"/>
          <w:color w:val="000000"/>
          <w:lang w:val="en-US"/>
        </w:rPr>
        <w:t xml:space="preserve"> </w:t>
      </w:r>
      <w:proofErr w:type="spellStart"/>
      <w:r w:rsidRPr="004E53FF">
        <w:rPr>
          <w:rFonts w:ascii="Arial" w:hAnsi="Arial" w:cs="Arial"/>
          <w:color w:val="000000"/>
          <w:lang w:val="en-US"/>
        </w:rPr>
        <w:t>sprendimų</w:t>
      </w:r>
      <w:proofErr w:type="spellEnd"/>
    </w:p>
    <w:p w14:paraId="1CBD12BD" w14:textId="77777777" w:rsidR="00C77F5A" w:rsidRPr="004E53FF" w:rsidRDefault="004E53FF" w:rsidP="00C77F5A">
      <w:pPr>
        <w:pStyle w:val="ListParagraph"/>
        <w:numPr>
          <w:ilvl w:val="0"/>
          <w:numId w:val="10"/>
        </w:numPr>
        <w:spacing w:before="100" w:beforeAutospacing="1" w:after="100" w:afterAutospacing="1" w:line="276" w:lineRule="auto"/>
        <w:jc w:val="center"/>
        <w:rPr>
          <w:rFonts w:ascii="Arial" w:hAnsi="Arial" w:cs="Arial"/>
          <w:color w:val="000000"/>
          <w:lang w:val="en-US"/>
        </w:rPr>
      </w:pPr>
      <w:proofErr w:type="spellStart"/>
      <w:r w:rsidRPr="004E53FF">
        <w:rPr>
          <w:rFonts w:ascii="Arial" w:hAnsi="Arial" w:cs="Arial"/>
          <w:color w:val="000000"/>
          <w:lang w:val="en-US"/>
        </w:rPr>
        <w:t>Vyriausybės</w:t>
      </w:r>
      <w:proofErr w:type="spellEnd"/>
      <w:r w:rsidRPr="004E53FF">
        <w:rPr>
          <w:rFonts w:ascii="Arial" w:hAnsi="Arial" w:cs="Arial"/>
          <w:color w:val="000000"/>
          <w:lang w:val="en-US"/>
        </w:rPr>
        <w:t xml:space="preserve"> </w:t>
      </w:r>
      <w:proofErr w:type="spellStart"/>
      <w:r w:rsidRPr="004E53FF">
        <w:rPr>
          <w:rFonts w:ascii="Arial" w:hAnsi="Arial" w:cs="Arial"/>
          <w:color w:val="000000"/>
          <w:lang w:val="en-US"/>
        </w:rPr>
        <w:t>pagalbos</w:t>
      </w:r>
      <w:proofErr w:type="spellEnd"/>
      <w:r w:rsidRPr="004E53FF">
        <w:rPr>
          <w:rFonts w:ascii="Arial" w:hAnsi="Arial" w:cs="Arial"/>
          <w:color w:val="000000"/>
          <w:lang w:val="en-US"/>
        </w:rPr>
        <w:t xml:space="preserve"> </w:t>
      </w:r>
      <w:proofErr w:type="spellStart"/>
      <w:r w:rsidRPr="004E53FF">
        <w:rPr>
          <w:rFonts w:ascii="Arial" w:hAnsi="Arial" w:cs="Arial"/>
          <w:color w:val="000000"/>
          <w:lang w:val="en-US"/>
        </w:rPr>
        <w:t>priemonės</w:t>
      </w:r>
      <w:proofErr w:type="spellEnd"/>
    </w:p>
    <w:p w14:paraId="1C84A90D" w14:textId="77777777" w:rsidR="004E53FF" w:rsidRPr="004E53FF" w:rsidRDefault="004E53FF" w:rsidP="00C77F5A">
      <w:pPr>
        <w:pStyle w:val="ListParagraph"/>
        <w:numPr>
          <w:ilvl w:val="0"/>
          <w:numId w:val="10"/>
        </w:numPr>
        <w:spacing w:before="100" w:beforeAutospacing="1" w:after="100" w:afterAutospacing="1" w:line="276" w:lineRule="auto"/>
        <w:jc w:val="center"/>
        <w:rPr>
          <w:rFonts w:ascii="Arial" w:hAnsi="Arial" w:cs="Arial"/>
          <w:color w:val="000000"/>
          <w:lang w:val="en-US"/>
        </w:rPr>
      </w:pPr>
      <w:r w:rsidRPr="004E53FF">
        <w:rPr>
          <w:rFonts w:ascii="Arial" w:hAnsi="Arial" w:cs="Arial"/>
          <w:color w:val="000000"/>
          <w:lang w:val="en-US"/>
        </w:rPr>
        <w:t xml:space="preserve">Vilniaus m. </w:t>
      </w:r>
      <w:proofErr w:type="spellStart"/>
      <w:r w:rsidRPr="004E53FF">
        <w:rPr>
          <w:rFonts w:ascii="Arial" w:hAnsi="Arial" w:cs="Arial"/>
          <w:color w:val="000000"/>
          <w:lang w:val="en-US"/>
        </w:rPr>
        <w:t>savivaldybės</w:t>
      </w:r>
      <w:proofErr w:type="spellEnd"/>
      <w:r w:rsidRPr="004E53FF">
        <w:rPr>
          <w:rFonts w:ascii="Arial" w:hAnsi="Arial" w:cs="Arial"/>
          <w:color w:val="000000"/>
          <w:lang w:val="en-US"/>
        </w:rPr>
        <w:t xml:space="preserve"> </w:t>
      </w:r>
      <w:proofErr w:type="spellStart"/>
      <w:r w:rsidRPr="004E53FF">
        <w:rPr>
          <w:rFonts w:ascii="Arial" w:hAnsi="Arial" w:cs="Arial"/>
          <w:color w:val="000000"/>
          <w:lang w:val="en-US"/>
        </w:rPr>
        <w:t>pagalbos</w:t>
      </w:r>
      <w:proofErr w:type="spellEnd"/>
      <w:r w:rsidRPr="004E53FF">
        <w:rPr>
          <w:rFonts w:ascii="Arial" w:hAnsi="Arial" w:cs="Arial"/>
          <w:color w:val="000000"/>
          <w:lang w:val="en-US"/>
        </w:rPr>
        <w:t xml:space="preserve"> </w:t>
      </w:r>
      <w:proofErr w:type="spellStart"/>
      <w:r w:rsidRPr="004E53FF">
        <w:rPr>
          <w:rFonts w:ascii="Arial" w:hAnsi="Arial" w:cs="Arial"/>
          <w:color w:val="000000"/>
          <w:lang w:val="en-US"/>
        </w:rPr>
        <w:t>planas</w:t>
      </w:r>
      <w:proofErr w:type="spellEnd"/>
    </w:p>
    <w:p w14:paraId="28562563" w14:textId="77777777" w:rsidR="004E53FF" w:rsidRPr="004E53FF" w:rsidRDefault="004E53FF" w:rsidP="00C77F5A">
      <w:pPr>
        <w:pStyle w:val="ListParagraph"/>
        <w:numPr>
          <w:ilvl w:val="0"/>
          <w:numId w:val="10"/>
        </w:numPr>
        <w:spacing w:before="100" w:beforeAutospacing="1" w:after="100" w:afterAutospacing="1" w:line="276" w:lineRule="auto"/>
        <w:jc w:val="center"/>
        <w:rPr>
          <w:rFonts w:ascii="Arial" w:hAnsi="Arial" w:cs="Arial"/>
          <w:color w:val="000000"/>
          <w:lang w:val="en-US"/>
        </w:rPr>
      </w:pPr>
      <w:proofErr w:type="spellStart"/>
      <w:r w:rsidRPr="004E53FF">
        <w:rPr>
          <w:rFonts w:ascii="Arial" w:hAnsi="Arial" w:cs="Arial"/>
          <w:color w:val="000000"/>
          <w:lang w:val="en-US"/>
        </w:rPr>
        <w:t>Apribojimų</w:t>
      </w:r>
      <w:proofErr w:type="spellEnd"/>
      <w:r w:rsidRPr="004E53FF">
        <w:rPr>
          <w:rFonts w:ascii="Arial" w:hAnsi="Arial" w:cs="Arial"/>
          <w:color w:val="000000"/>
          <w:lang w:val="en-US"/>
        </w:rPr>
        <w:t xml:space="preserve"> </w:t>
      </w:r>
      <w:proofErr w:type="spellStart"/>
      <w:r w:rsidRPr="004E53FF">
        <w:rPr>
          <w:rFonts w:ascii="Arial" w:hAnsi="Arial" w:cs="Arial"/>
          <w:color w:val="000000"/>
          <w:lang w:val="en-US"/>
        </w:rPr>
        <w:t>švelninimo</w:t>
      </w:r>
      <w:proofErr w:type="spellEnd"/>
      <w:r w:rsidRPr="004E53FF">
        <w:rPr>
          <w:rFonts w:ascii="Arial" w:hAnsi="Arial" w:cs="Arial"/>
          <w:color w:val="000000"/>
          <w:lang w:val="en-US"/>
        </w:rPr>
        <w:t xml:space="preserve"> </w:t>
      </w:r>
      <w:proofErr w:type="spellStart"/>
      <w:r w:rsidRPr="004E53FF">
        <w:rPr>
          <w:rFonts w:ascii="Arial" w:hAnsi="Arial" w:cs="Arial"/>
          <w:color w:val="000000"/>
          <w:lang w:val="en-US"/>
        </w:rPr>
        <w:t>planas</w:t>
      </w:r>
      <w:proofErr w:type="spellEnd"/>
      <w:r w:rsidRPr="004E53FF">
        <w:rPr>
          <w:rFonts w:ascii="Arial" w:hAnsi="Arial" w:cs="Arial"/>
          <w:color w:val="000000"/>
          <w:lang w:val="en-US"/>
        </w:rPr>
        <w:t xml:space="preserve"> </w:t>
      </w:r>
      <w:proofErr w:type="spellStart"/>
      <w:r w:rsidRPr="004E53FF">
        <w:rPr>
          <w:rFonts w:ascii="Arial" w:hAnsi="Arial" w:cs="Arial"/>
          <w:color w:val="000000"/>
          <w:lang w:val="en-US"/>
        </w:rPr>
        <w:t>ir</w:t>
      </w:r>
      <w:proofErr w:type="spellEnd"/>
      <w:r w:rsidRPr="004E53FF">
        <w:rPr>
          <w:rFonts w:ascii="Arial" w:hAnsi="Arial" w:cs="Arial"/>
          <w:color w:val="000000"/>
          <w:lang w:val="en-US"/>
        </w:rPr>
        <w:t xml:space="preserve"> </w:t>
      </w:r>
      <w:proofErr w:type="spellStart"/>
      <w:r w:rsidRPr="004E53FF">
        <w:rPr>
          <w:rFonts w:ascii="Arial" w:hAnsi="Arial" w:cs="Arial"/>
          <w:color w:val="000000"/>
          <w:lang w:val="en-US"/>
        </w:rPr>
        <w:t>galimi</w:t>
      </w:r>
      <w:proofErr w:type="spellEnd"/>
      <w:r w:rsidRPr="004E53FF">
        <w:rPr>
          <w:rFonts w:ascii="Arial" w:hAnsi="Arial" w:cs="Arial"/>
          <w:color w:val="000000"/>
          <w:lang w:val="en-US"/>
        </w:rPr>
        <w:t xml:space="preserve"> </w:t>
      </w:r>
      <w:proofErr w:type="spellStart"/>
      <w:r w:rsidRPr="004E53FF">
        <w:rPr>
          <w:rFonts w:ascii="Arial" w:hAnsi="Arial" w:cs="Arial"/>
          <w:color w:val="000000"/>
          <w:lang w:val="en-US"/>
        </w:rPr>
        <w:t>scenarijai</w:t>
      </w:r>
      <w:proofErr w:type="spellEnd"/>
    </w:p>
    <w:p w14:paraId="0BE51801" w14:textId="77777777" w:rsidR="004E53FF" w:rsidRPr="004E53FF" w:rsidRDefault="004E53FF" w:rsidP="00C77F5A">
      <w:pPr>
        <w:pStyle w:val="ListParagraph"/>
        <w:numPr>
          <w:ilvl w:val="0"/>
          <w:numId w:val="10"/>
        </w:numPr>
        <w:spacing w:before="100" w:beforeAutospacing="1" w:after="100" w:afterAutospacing="1" w:line="276" w:lineRule="auto"/>
        <w:jc w:val="center"/>
        <w:rPr>
          <w:rFonts w:ascii="Arial" w:hAnsi="Arial" w:cs="Arial"/>
          <w:color w:val="000000"/>
          <w:lang w:val="en-US"/>
        </w:rPr>
      </w:pPr>
      <w:proofErr w:type="spellStart"/>
      <w:r w:rsidRPr="004E53FF">
        <w:rPr>
          <w:rFonts w:ascii="Arial" w:hAnsi="Arial" w:cs="Arial"/>
          <w:color w:val="000000"/>
          <w:lang w:val="en-US"/>
        </w:rPr>
        <w:t>Geroji</w:t>
      </w:r>
      <w:proofErr w:type="spellEnd"/>
      <w:r w:rsidRPr="004E53FF">
        <w:rPr>
          <w:rFonts w:ascii="Arial" w:hAnsi="Arial" w:cs="Arial"/>
          <w:color w:val="000000"/>
          <w:lang w:val="en-US"/>
        </w:rPr>
        <w:t xml:space="preserve"> </w:t>
      </w:r>
      <w:proofErr w:type="spellStart"/>
      <w:r w:rsidRPr="004E53FF">
        <w:rPr>
          <w:rFonts w:ascii="Arial" w:hAnsi="Arial" w:cs="Arial"/>
          <w:color w:val="000000"/>
          <w:lang w:val="en-US"/>
        </w:rPr>
        <w:t>praktika</w:t>
      </w:r>
      <w:proofErr w:type="spellEnd"/>
    </w:p>
    <w:p w14:paraId="6ED68FB3" w14:textId="77777777" w:rsidR="004E53FF" w:rsidRPr="004E53FF" w:rsidRDefault="004E53FF" w:rsidP="00C77F5A">
      <w:pPr>
        <w:pStyle w:val="ListParagraph"/>
        <w:numPr>
          <w:ilvl w:val="0"/>
          <w:numId w:val="10"/>
        </w:numPr>
        <w:spacing w:before="100" w:beforeAutospacing="1" w:after="100" w:afterAutospacing="1" w:line="276" w:lineRule="auto"/>
        <w:jc w:val="center"/>
        <w:rPr>
          <w:rFonts w:ascii="Arial" w:hAnsi="Arial" w:cs="Arial"/>
          <w:color w:val="000000"/>
          <w:lang w:val="en-US"/>
        </w:rPr>
      </w:pPr>
      <w:r w:rsidRPr="004E53FF">
        <w:rPr>
          <w:rFonts w:ascii="Arial" w:hAnsi="Arial" w:cs="Arial"/>
          <w:color w:val="000000"/>
          <w:lang w:val="en-US"/>
        </w:rPr>
        <w:t xml:space="preserve">SWOT </w:t>
      </w:r>
      <w:proofErr w:type="spellStart"/>
      <w:r w:rsidRPr="004E53FF">
        <w:rPr>
          <w:rFonts w:ascii="Arial" w:hAnsi="Arial" w:cs="Arial"/>
          <w:color w:val="000000"/>
          <w:lang w:val="en-US"/>
        </w:rPr>
        <w:t>analizė</w:t>
      </w:r>
      <w:proofErr w:type="spellEnd"/>
      <w:r w:rsidRPr="004E53FF">
        <w:rPr>
          <w:rFonts w:ascii="Arial" w:hAnsi="Arial" w:cs="Arial"/>
          <w:color w:val="000000"/>
          <w:lang w:val="en-US"/>
        </w:rPr>
        <w:t xml:space="preserve"> /</w:t>
      </w:r>
    </w:p>
    <w:p w14:paraId="3853CA77" w14:textId="77777777" w:rsidR="004E53FF" w:rsidRPr="004E53FF" w:rsidRDefault="004E53FF" w:rsidP="00C77F5A">
      <w:pPr>
        <w:pStyle w:val="ListParagraph"/>
        <w:numPr>
          <w:ilvl w:val="0"/>
          <w:numId w:val="10"/>
        </w:numPr>
        <w:spacing w:before="100" w:beforeAutospacing="1" w:after="100" w:afterAutospacing="1" w:line="276" w:lineRule="auto"/>
        <w:jc w:val="center"/>
        <w:rPr>
          <w:rFonts w:ascii="Arial" w:hAnsi="Arial" w:cs="Arial"/>
          <w:color w:val="000000"/>
          <w:lang w:val="en-US"/>
        </w:rPr>
      </w:pPr>
      <w:proofErr w:type="spellStart"/>
      <w:r w:rsidRPr="004E53FF">
        <w:rPr>
          <w:rFonts w:ascii="Arial" w:hAnsi="Arial" w:cs="Arial"/>
          <w:color w:val="000000"/>
          <w:lang w:val="en-US"/>
        </w:rPr>
        <w:t>Ateitis</w:t>
      </w:r>
      <w:proofErr w:type="spellEnd"/>
    </w:p>
    <w:p w14:paraId="018AFFD7" w14:textId="77777777" w:rsidR="00F23E13" w:rsidRDefault="00F23E13" w:rsidP="00F21322">
      <w:pPr>
        <w:spacing w:before="100" w:beforeAutospacing="1" w:after="100" w:afterAutospacing="1" w:line="276" w:lineRule="auto"/>
        <w:jc w:val="center"/>
        <w:rPr>
          <w:rFonts w:ascii="Arial" w:hAnsi="Arial" w:cs="Arial"/>
          <w:b/>
          <w:bCs/>
          <w:color w:val="000000"/>
          <w:sz w:val="32"/>
          <w:lang w:val="en-US"/>
        </w:rPr>
      </w:pPr>
    </w:p>
    <w:p w14:paraId="4C858EF5" w14:textId="77777777" w:rsidR="00F23E13" w:rsidRPr="00F21322" w:rsidRDefault="00F23E13" w:rsidP="00F21322">
      <w:pPr>
        <w:spacing w:before="100" w:beforeAutospacing="1" w:after="100" w:afterAutospacing="1" w:line="276" w:lineRule="auto"/>
        <w:jc w:val="center"/>
        <w:rPr>
          <w:rFonts w:ascii="Arial" w:hAnsi="Arial" w:cs="Arial"/>
          <w:b/>
          <w:bCs/>
          <w:color w:val="000000"/>
          <w:sz w:val="32"/>
          <w:lang w:val="en-US"/>
        </w:rPr>
      </w:pPr>
    </w:p>
    <w:p w14:paraId="3ACA1B28" w14:textId="77777777" w:rsidR="00E27D87" w:rsidRPr="00F21322" w:rsidRDefault="00E27D87" w:rsidP="00F21322">
      <w:pPr>
        <w:spacing w:before="100" w:beforeAutospacing="1" w:after="100" w:afterAutospacing="1" w:line="276" w:lineRule="auto"/>
        <w:jc w:val="center"/>
        <w:rPr>
          <w:rFonts w:ascii="Arial" w:hAnsi="Arial" w:cs="Arial"/>
          <w:b/>
          <w:bCs/>
          <w:color w:val="000000"/>
          <w:sz w:val="32"/>
          <w:lang w:val="en-US"/>
        </w:rPr>
      </w:pPr>
    </w:p>
    <w:p w14:paraId="76809DC7" w14:textId="77777777" w:rsidR="00F23E13" w:rsidRDefault="00F23E13" w:rsidP="00F21322">
      <w:pPr>
        <w:spacing w:before="100" w:beforeAutospacing="1" w:after="100" w:afterAutospacing="1" w:line="276" w:lineRule="auto"/>
        <w:jc w:val="center"/>
        <w:rPr>
          <w:rFonts w:ascii="Arial" w:hAnsi="Arial" w:cs="Arial"/>
          <w:b/>
          <w:color w:val="000000"/>
          <w:sz w:val="28"/>
          <w:u w:val="single"/>
          <w:lang w:val="en-US"/>
        </w:rPr>
      </w:pPr>
    </w:p>
    <w:p w14:paraId="3F31C9BD" w14:textId="77777777" w:rsidR="00F23E13" w:rsidRDefault="00F23E13" w:rsidP="00F21322">
      <w:pPr>
        <w:spacing w:before="100" w:beforeAutospacing="1" w:after="100" w:afterAutospacing="1" w:line="276" w:lineRule="auto"/>
        <w:jc w:val="center"/>
        <w:rPr>
          <w:rFonts w:ascii="Arial" w:hAnsi="Arial" w:cs="Arial"/>
          <w:b/>
          <w:color w:val="000000"/>
          <w:sz w:val="28"/>
          <w:u w:val="single"/>
          <w:lang w:val="en-US"/>
        </w:rPr>
      </w:pPr>
    </w:p>
    <w:p w14:paraId="7415279B" w14:textId="77777777" w:rsidR="00F23E13" w:rsidRDefault="00F23E13" w:rsidP="00F21322">
      <w:pPr>
        <w:spacing w:before="100" w:beforeAutospacing="1" w:after="100" w:afterAutospacing="1" w:line="276" w:lineRule="auto"/>
        <w:jc w:val="center"/>
        <w:rPr>
          <w:rFonts w:ascii="Arial" w:hAnsi="Arial" w:cs="Arial"/>
          <w:b/>
          <w:color w:val="000000"/>
          <w:sz w:val="28"/>
          <w:u w:val="single"/>
          <w:lang w:val="en-US"/>
        </w:rPr>
      </w:pPr>
    </w:p>
    <w:p w14:paraId="6A9D5E3E" w14:textId="77777777" w:rsidR="00F23E13" w:rsidRDefault="00F23E13" w:rsidP="00F21322">
      <w:pPr>
        <w:spacing w:before="100" w:beforeAutospacing="1" w:after="100" w:afterAutospacing="1" w:line="276" w:lineRule="auto"/>
        <w:jc w:val="center"/>
        <w:rPr>
          <w:rFonts w:ascii="Arial" w:hAnsi="Arial" w:cs="Arial"/>
          <w:b/>
          <w:color w:val="000000"/>
          <w:sz w:val="28"/>
          <w:u w:val="single"/>
          <w:lang w:val="en-US"/>
        </w:rPr>
      </w:pPr>
    </w:p>
    <w:p w14:paraId="323550F5" w14:textId="77777777" w:rsidR="00F23E13" w:rsidRDefault="00F23E13" w:rsidP="00F21322">
      <w:pPr>
        <w:spacing w:before="100" w:beforeAutospacing="1" w:after="100" w:afterAutospacing="1" w:line="276" w:lineRule="auto"/>
        <w:jc w:val="center"/>
        <w:rPr>
          <w:rFonts w:ascii="Arial" w:hAnsi="Arial" w:cs="Arial"/>
          <w:b/>
          <w:color w:val="000000"/>
          <w:sz w:val="28"/>
          <w:u w:val="single"/>
          <w:lang w:val="en-US"/>
        </w:rPr>
      </w:pPr>
    </w:p>
    <w:p w14:paraId="426F9814" w14:textId="77777777" w:rsidR="00F23E13" w:rsidRDefault="00F23E13" w:rsidP="00F21322">
      <w:pPr>
        <w:spacing w:before="100" w:beforeAutospacing="1" w:after="100" w:afterAutospacing="1" w:line="276" w:lineRule="auto"/>
        <w:jc w:val="center"/>
        <w:rPr>
          <w:rFonts w:ascii="Arial" w:hAnsi="Arial" w:cs="Arial"/>
          <w:b/>
          <w:color w:val="000000"/>
          <w:sz w:val="28"/>
          <w:u w:val="single"/>
          <w:lang w:val="en-US"/>
        </w:rPr>
      </w:pPr>
    </w:p>
    <w:p w14:paraId="4E29FF45" w14:textId="77777777" w:rsidR="00F23E13" w:rsidRPr="0008356C" w:rsidRDefault="0008356C" w:rsidP="00F21322">
      <w:pPr>
        <w:spacing w:before="100" w:beforeAutospacing="1" w:after="100" w:afterAutospacing="1" w:line="276" w:lineRule="auto"/>
        <w:jc w:val="center"/>
        <w:rPr>
          <w:rFonts w:ascii="Arial" w:hAnsi="Arial" w:cs="Arial"/>
          <w:color w:val="000000"/>
          <w:lang w:val="en-US"/>
        </w:rPr>
      </w:pPr>
      <w:proofErr w:type="spellStart"/>
      <w:r w:rsidRPr="0008356C">
        <w:rPr>
          <w:rFonts w:ascii="Arial" w:hAnsi="Arial" w:cs="Arial"/>
          <w:color w:val="000000"/>
          <w:lang w:val="en-US"/>
        </w:rPr>
        <w:t>Paruošė</w:t>
      </w:r>
      <w:proofErr w:type="spellEnd"/>
      <w:r w:rsidRPr="0008356C">
        <w:rPr>
          <w:rFonts w:ascii="Arial" w:hAnsi="Arial" w:cs="Arial"/>
          <w:color w:val="000000"/>
          <w:lang w:val="en-US"/>
        </w:rPr>
        <w:t xml:space="preserve">: </w:t>
      </w:r>
      <w:proofErr w:type="spellStart"/>
      <w:r w:rsidRPr="0008356C">
        <w:rPr>
          <w:rFonts w:ascii="Arial" w:hAnsi="Arial" w:cs="Arial"/>
          <w:color w:val="000000"/>
          <w:lang w:val="en-US"/>
        </w:rPr>
        <w:t>Živilė</w:t>
      </w:r>
      <w:proofErr w:type="spellEnd"/>
      <w:r w:rsidRPr="0008356C">
        <w:rPr>
          <w:rFonts w:ascii="Arial" w:hAnsi="Arial" w:cs="Arial"/>
          <w:color w:val="000000"/>
          <w:lang w:val="en-US"/>
        </w:rPr>
        <w:t xml:space="preserve"> </w:t>
      </w:r>
      <w:proofErr w:type="spellStart"/>
      <w:r w:rsidRPr="0008356C">
        <w:rPr>
          <w:rFonts w:ascii="Arial" w:hAnsi="Arial" w:cs="Arial"/>
          <w:color w:val="000000"/>
          <w:lang w:val="en-US"/>
        </w:rPr>
        <w:t>Diavara</w:t>
      </w:r>
      <w:proofErr w:type="spellEnd"/>
    </w:p>
    <w:p w14:paraId="3C32E943" w14:textId="77777777" w:rsidR="00F23E13" w:rsidRDefault="00F23E13" w:rsidP="009315CD">
      <w:pPr>
        <w:spacing w:before="100" w:beforeAutospacing="1" w:after="100" w:afterAutospacing="1" w:line="276" w:lineRule="auto"/>
        <w:rPr>
          <w:rFonts w:ascii="Arial" w:hAnsi="Arial" w:cs="Arial"/>
          <w:b/>
          <w:color w:val="000000"/>
          <w:sz w:val="28"/>
          <w:u w:val="single"/>
          <w:lang w:val="en-US"/>
        </w:rPr>
      </w:pPr>
    </w:p>
    <w:p w14:paraId="082B7819" w14:textId="77777777" w:rsidR="004A4E23" w:rsidRPr="00F21322" w:rsidRDefault="00C96341" w:rsidP="00567F65">
      <w:pPr>
        <w:spacing w:before="100" w:beforeAutospacing="1" w:after="100" w:afterAutospacing="1" w:line="276" w:lineRule="auto"/>
        <w:jc w:val="center"/>
        <w:rPr>
          <w:rFonts w:ascii="Arial" w:hAnsi="Arial" w:cs="Arial"/>
          <w:b/>
          <w:color w:val="000000"/>
          <w:sz w:val="28"/>
          <w:u w:val="single"/>
          <w:lang w:val="en-US"/>
        </w:rPr>
      </w:pPr>
      <w:r w:rsidRPr="00F21322">
        <w:rPr>
          <w:rFonts w:ascii="Arial" w:hAnsi="Arial" w:cs="Arial"/>
          <w:b/>
          <w:color w:val="000000"/>
          <w:sz w:val="28"/>
          <w:u w:val="single"/>
          <w:lang w:val="en-US"/>
        </w:rPr>
        <w:t xml:space="preserve">1. </w:t>
      </w:r>
      <w:proofErr w:type="spellStart"/>
      <w:r w:rsidR="004A4E23" w:rsidRPr="00F21322">
        <w:rPr>
          <w:rFonts w:ascii="Arial" w:hAnsi="Arial" w:cs="Arial"/>
          <w:b/>
          <w:color w:val="000000"/>
          <w:sz w:val="28"/>
          <w:u w:val="single"/>
          <w:lang w:val="en-US"/>
        </w:rPr>
        <w:t>Kultūros</w:t>
      </w:r>
      <w:proofErr w:type="spellEnd"/>
      <w:r w:rsidR="004A4E23" w:rsidRPr="00F21322">
        <w:rPr>
          <w:rFonts w:ascii="Arial" w:hAnsi="Arial" w:cs="Arial"/>
          <w:b/>
          <w:color w:val="000000"/>
          <w:sz w:val="28"/>
          <w:u w:val="single"/>
          <w:lang w:val="en-US"/>
        </w:rPr>
        <w:t xml:space="preserve"> </w:t>
      </w:r>
      <w:proofErr w:type="spellStart"/>
      <w:r w:rsidR="004A4E23" w:rsidRPr="00F21322">
        <w:rPr>
          <w:rFonts w:ascii="Arial" w:hAnsi="Arial" w:cs="Arial"/>
          <w:b/>
          <w:color w:val="000000"/>
          <w:sz w:val="28"/>
          <w:u w:val="single"/>
          <w:lang w:val="en-US"/>
        </w:rPr>
        <w:t>sektoriaus</w:t>
      </w:r>
      <w:proofErr w:type="spellEnd"/>
      <w:r w:rsidR="004A4E23" w:rsidRPr="00F21322">
        <w:rPr>
          <w:rFonts w:ascii="Arial" w:hAnsi="Arial" w:cs="Arial"/>
          <w:b/>
          <w:color w:val="000000"/>
          <w:sz w:val="28"/>
          <w:u w:val="single"/>
          <w:lang w:val="en-US"/>
        </w:rPr>
        <w:t xml:space="preserve"> COVID-19 </w:t>
      </w:r>
      <w:proofErr w:type="spellStart"/>
      <w:r w:rsidR="004A4E23" w:rsidRPr="00F21322">
        <w:rPr>
          <w:rFonts w:ascii="Arial" w:hAnsi="Arial" w:cs="Arial"/>
          <w:b/>
          <w:color w:val="000000"/>
          <w:sz w:val="28"/>
          <w:u w:val="single"/>
          <w:lang w:val="en-US"/>
        </w:rPr>
        <w:t>akivaizdoje</w:t>
      </w:r>
      <w:proofErr w:type="spellEnd"/>
      <w:r w:rsidR="004A4E23" w:rsidRPr="00F21322">
        <w:rPr>
          <w:rFonts w:ascii="Arial" w:hAnsi="Arial" w:cs="Arial"/>
          <w:b/>
          <w:color w:val="000000"/>
          <w:sz w:val="28"/>
          <w:u w:val="single"/>
          <w:lang w:val="en-US"/>
        </w:rPr>
        <w:t xml:space="preserve"> </w:t>
      </w:r>
      <w:proofErr w:type="spellStart"/>
      <w:r w:rsidR="004A4E23" w:rsidRPr="00F21322">
        <w:rPr>
          <w:rFonts w:ascii="Arial" w:hAnsi="Arial" w:cs="Arial"/>
          <w:b/>
          <w:color w:val="000000"/>
          <w:sz w:val="28"/>
          <w:u w:val="single"/>
          <w:lang w:val="en-US"/>
        </w:rPr>
        <w:t>problemos</w:t>
      </w:r>
      <w:proofErr w:type="spellEnd"/>
      <w:r w:rsidR="004A4E23" w:rsidRPr="00F21322">
        <w:rPr>
          <w:rFonts w:ascii="Arial" w:hAnsi="Arial" w:cs="Arial"/>
          <w:b/>
          <w:color w:val="000000"/>
          <w:sz w:val="28"/>
          <w:u w:val="single"/>
          <w:lang w:val="en-US"/>
        </w:rPr>
        <w:t xml:space="preserve"> </w:t>
      </w:r>
      <w:proofErr w:type="spellStart"/>
      <w:r w:rsidR="004A4E23" w:rsidRPr="00F21322">
        <w:rPr>
          <w:rFonts w:ascii="Arial" w:hAnsi="Arial" w:cs="Arial"/>
          <w:b/>
          <w:color w:val="000000"/>
          <w:sz w:val="28"/>
          <w:u w:val="single"/>
          <w:lang w:val="en-US"/>
        </w:rPr>
        <w:t>mastas</w:t>
      </w:r>
      <w:proofErr w:type="spellEnd"/>
    </w:p>
    <w:p w14:paraId="06AB18DF" w14:textId="77777777" w:rsidR="00060330" w:rsidRPr="00F21322" w:rsidRDefault="00060330" w:rsidP="00F23E13">
      <w:pPr>
        <w:spacing w:line="276" w:lineRule="auto"/>
        <w:jc w:val="both"/>
        <w:rPr>
          <w:rFonts w:ascii="Arial" w:eastAsia="Times New Roman" w:hAnsi="Arial" w:cs="Arial"/>
        </w:rPr>
      </w:pPr>
    </w:p>
    <w:p w14:paraId="6CE5E8EB" w14:textId="77777777" w:rsidR="00060330" w:rsidRDefault="00F23E13" w:rsidP="00F23E13">
      <w:pPr>
        <w:spacing w:line="276" w:lineRule="auto"/>
        <w:ind w:firstLine="720"/>
        <w:jc w:val="both"/>
        <w:rPr>
          <w:rFonts w:ascii="Arial" w:eastAsia="Times New Roman" w:hAnsi="Arial" w:cs="Arial"/>
        </w:rPr>
      </w:pPr>
      <w:r>
        <w:rPr>
          <w:rFonts w:ascii="Arial" w:eastAsia="Times New Roman" w:hAnsi="Arial" w:cs="Arial"/>
        </w:rPr>
        <w:t>I</w:t>
      </w:r>
      <w:r>
        <w:rPr>
          <w:rFonts w:ascii="Arial" w:eastAsia="Times New Roman" w:hAnsi="Arial" w:cs="Arial"/>
          <w:lang w:val="lt-LT"/>
        </w:rPr>
        <w:t xml:space="preserve">š karto </w:t>
      </w:r>
      <w:r>
        <w:rPr>
          <w:rFonts w:ascii="Arial" w:eastAsia="Times New Roman" w:hAnsi="Arial" w:cs="Arial"/>
        </w:rPr>
        <w:t>p</w:t>
      </w:r>
      <w:r w:rsidR="00060330">
        <w:rPr>
          <w:rFonts w:ascii="Arial" w:eastAsia="Times New Roman" w:hAnsi="Arial" w:cs="Arial"/>
        </w:rPr>
        <w:t>askelbus karantiną Lietuvos Respublikoje,</w:t>
      </w:r>
      <w:r w:rsidR="00350A01">
        <w:rPr>
          <w:rFonts w:ascii="Arial" w:eastAsia="Times New Roman" w:hAnsi="Arial" w:cs="Arial"/>
        </w:rPr>
        <w:t xml:space="preserve"> </w:t>
      </w:r>
      <w:r w:rsidR="00060330" w:rsidRPr="00F21322">
        <w:rPr>
          <w:rFonts w:ascii="Arial" w:eastAsia="Times New Roman" w:hAnsi="Arial" w:cs="Arial"/>
        </w:rPr>
        <w:t>Nacionalinė kūrybinių ir kultūrinių industrijų asociacija atliko apklausą, siekdama išsiaiškinti, kaip kūrybinių ir kultūrinių industrijų sektorių atstovus paveikė Lietuvos Respublikos ir kitų šalių vyriausybių sprendimai dėl Covid-19 viruso sukeltos pandemijos</w:t>
      </w:r>
      <w:r>
        <w:rPr>
          <w:rFonts w:ascii="Arial" w:eastAsia="Times New Roman" w:hAnsi="Arial" w:cs="Arial"/>
        </w:rPr>
        <w:t xml:space="preserve"> </w:t>
      </w:r>
      <w:r w:rsidRPr="00F21322">
        <w:rPr>
          <w:rFonts w:ascii="Arial" w:eastAsia="Times New Roman" w:hAnsi="Arial" w:cs="Arial"/>
        </w:rPr>
        <w:t xml:space="preserve">(duomenys surinkti per </w:t>
      </w:r>
      <w:r w:rsidR="00350A01">
        <w:rPr>
          <w:rFonts w:ascii="Arial" w:eastAsia="Times New Roman" w:hAnsi="Arial" w:cs="Arial"/>
        </w:rPr>
        <w:t>2020 m.</w:t>
      </w:r>
      <w:r w:rsidR="00350A01" w:rsidRPr="00F21322">
        <w:rPr>
          <w:rFonts w:ascii="Arial" w:eastAsia="Times New Roman" w:hAnsi="Arial" w:cs="Arial"/>
        </w:rPr>
        <w:t xml:space="preserve"> </w:t>
      </w:r>
      <w:r w:rsidRPr="00F21322">
        <w:rPr>
          <w:rFonts w:ascii="Arial" w:eastAsia="Times New Roman" w:hAnsi="Arial" w:cs="Arial"/>
        </w:rPr>
        <w:t>kovo 16</w:t>
      </w:r>
      <w:r>
        <w:rPr>
          <w:rFonts w:ascii="Arial" w:eastAsia="Times New Roman" w:hAnsi="Arial" w:cs="Arial"/>
        </w:rPr>
        <w:t>-21 d)</w:t>
      </w:r>
      <w:r w:rsidR="00060330" w:rsidRPr="00F21322">
        <w:rPr>
          <w:rFonts w:ascii="Arial" w:eastAsia="Times New Roman" w:hAnsi="Arial" w:cs="Arial"/>
        </w:rPr>
        <w:t>.</w:t>
      </w:r>
    </w:p>
    <w:p w14:paraId="4B256B44" w14:textId="77777777" w:rsidR="0045584B" w:rsidRDefault="0045584B" w:rsidP="00060330">
      <w:pPr>
        <w:spacing w:line="276" w:lineRule="auto"/>
        <w:ind w:firstLine="720"/>
        <w:jc w:val="both"/>
        <w:rPr>
          <w:rFonts w:ascii="Arial" w:eastAsia="Times New Roman" w:hAnsi="Arial" w:cs="Arial"/>
        </w:rPr>
      </w:pPr>
    </w:p>
    <w:p w14:paraId="7590FF1E" w14:textId="77777777" w:rsidR="0045584B" w:rsidRDefault="0045584B" w:rsidP="0045584B">
      <w:pPr>
        <w:spacing w:line="276" w:lineRule="auto"/>
        <w:ind w:firstLine="720"/>
        <w:jc w:val="both"/>
        <w:rPr>
          <w:rFonts w:ascii="Arial" w:eastAsia="Times New Roman" w:hAnsi="Arial" w:cs="Arial"/>
          <w:lang w:val="lt-LT"/>
        </w:rPr>
      </w:pPr>
      <w:r>
        <w:rPr>
          <w:rFonts w:ascii="Arial" w:eastAsia="Times New Roman" w:hAnsi="Arial" w:cs="Arial"/>
        </w:rPr>
        <w:t>Apklausoje dalyvavo virš 13</w:t>
      </w:r>
      <w:r w:rsidRPr="00F21322">
        <w:rPr>
          <w:rFonts w:ascii="Arial" w:eastAsia="Times New Roman" w:hAnsi="Arial" w:cs="Arial"/>
        </w:rPr>
        <w:t>00 respondentų</w:t>
      </w:r>
      <w:r>
        <w:rPr>
          <w:rFonts w:ascii="Arial" w:eastAsia="Times New Roman" w:hAnsi="Arial" w:cs="Arial"/>
        </w:rPr>
        <w:t xml:space="preserve">, iš jų </w:t>
      </w:r>
      <w:r w:rsidR="00F6492D">
        <w:rPr>
          <w:rFonts w:ascii="Arial" w:eastAsia="Times New Roman" w:hAnsi="Arial" w:cs="Arial"/>
        </w:rPr>
        <w:t>–</w:t>
      </w:r>
      <w:r>
        <w:rPr>
          <w:rFonts w:ascii="Arial" w:eastAsia="Times New Roman" w:hAnsi="Arial" w:cs="Arial"/>
        </w:rPr>
        <w:t xml:space="preserve"> </w:t>
      </w:r>
      <w:r w:rsidR="00F6492D">
        <w:rPr>
          <w:rFonts w:ascii="Arial" w:eastAsia="Times New Roman" w:hAnsi="Arial" w:cs="Arial"/>
        </w:rPr>
        <w:t xml:space="preserve">703 individualiai, 163 – pagal verslo liudijimus ir </w:t>
      </w:r>
      <w:r>
        <w:rPr>
          <w:rFonts w:ascii="Arial" w:eastAsia="Times New Roman" w:hAnsi="Arial" w:cs="Arial"/>
        </w:rPr>
        <w:t>45</w:t>
      </w:r>
      <w:r w:rsidR="00350A01">
        <w:rPr>
          <w:rFonts w:ascii="Arial" w:eastAsia="Times New Roman" w:hAnsi="Arial" w:cs="Arial"/>
        </w:rPr>
        <w:t>0 įmonių, dirbančių k</w:t>
      </w:r>
      <w:r w:rsidR="00F23E13">
        <w:rPr>
          <w:rFonts w:ascii="Arial" w:eastAsia="Times New Roman" w:hAnsi="Arial" w:cs="Arial"/>
        </w:rPr>
        <w:t>ūrybinių ir kultūrinių industrijų (toliau K</w:t>
      </w:r>
      <w:r w:rsidRPr="00F21322">
        <w:rPr>
          <w:rFonts w:ascii="Arial" w:eastAsia="Times New Roman" w:hAnsi="Arial" w:cs="Arial"/>
        </w:rPr>
        <w:t>KI</w:t>
      </w:r>
      <w:r w:rsidR="00F23E13">
        <w:rPr>
          <w:rFonts w:ascii="Arial" w:eastAsia="Times New Roman" w:hAnsi="Arial" w:cs="Arial"/>
        </w:rPr>
        <w:t>)</w:t>
      </w:r>
      <w:r w:rsidRPr="00F21322">
        <w:rPr>
          <w:rFonts w:ascii="Arial" w:eastAsia="Times New Roman" w:hAnsi="Arial" w:cs="Arial"/>
        </w:rPr>
        <w:t xml:space="preserve"> sektoriuje (viešosios įstaigos, uždarosios akcinės bendrovės bei mažosios bendrijos), turinčių nuo </w:t>
      </w:r>
      <w:r w:rsidRPr="00F21322">
        <w:rPr>
          <w:rFonts w:ascii="Arial" w:eastAsia="Times New Roman" w:hAnsi="Arial" w:cs="Arial"/>
          <w:lang w:val="en-US"/>
        </w:rPr>
        <w:t xml:space="preserve">2 </w:t>
      </w:r>
      <w:proofErr w:type="spellStart"/>
      <w:r w:rsidRPr="00F21322">
        <w:rPr>
          <w:rFonts w:ascii="Arial" w:eastAsia="Times New Roman" w:hAnsi="Arial" w:cs="Arial"/>
          <w:lang w:val="en-US"/>
        </w:rPr>
        <w:t>iki</w:t>
      </w:r>
      <w:proofErr w:type="spellEnd"/>
      <w:r w:rsidRPr="00F21322">
        <w:rPr>
          <w:rFonts w:ascii="Arial" w:eastAsia="Times New Roman" w:hAnsi="Arial" w:cs="Arial"/>
          <w:lang w:val="en-US"/>
        </w:rPr>
        <w:t xml:space="preserve"> 80 </w:t>
      </w:r>
      <w:proofErr w:type="spellStart"/>
      <w:r w:rsidRPr="00F21322">
        <w:rPr>
          <w:rFonts w:ascii="Arial" w:eastAsia="Times New Roman" w:hAnsi="Arial" w:cs="Arial"/>
          <w:lang w:val="en-US"/>
        </w:rPr>
        <w:t>darbuoto</w:t>
      </w:r>
      <w:proofErr w:type="spellEnd"/>
      <w:r w:rsidRPr="00F21322">
        <w:rPr>
          <w:rFonts w:ascii="Arial" w:eastAsia="Times New Roman" w:hAnsi="Arial" w:cs="Arial"/>
        </w:rPr>
        <w:t>jų.</w:t>
      </w:r>
      <w:r>
        <w:rPr>
          <w:rFonts w:ascii="Arial" w:eastAsia="Times New Roman" w:hAnsi="Arial" w:cs="Arial"/>
        </w:rPr>
        <w:t xml:space="preserve"> Viso</w:t>
      </w:r>
      <w:r w:rsidR="00734EFF">
        <w:rPr>
          <w:rFonts w:ascii="Arial" w:eastAsia="Times New Roman" w:hAnsi="Arial" w:cs="Arial"/>
        </w:rPr>
        <w:t xml:space="preserve"> atstovaujama</w:t>
      </w:r>
      <w:r>
        <w:rPr>
          <w:rFonts w:ascii="Arial" w:eastAsia="Times New Roman" w:hAnsi="Arial" w:cs="Arial"/>
        </w:rPr>
        <w:t xml:space="preserve"> </w:t>
      </w:r>
      <w:r w:rsidR="00350A01" w:rsidRPr="00734EFF">
        <w:rPr>
          <w:rFonts w:ascii="Arial" w:eastAsia="Times New Roman" w:hAnsi="Arial" w:cs="Arial"/>
          <w:b/>
        </w:rPr>
        <w:t>virš</w:t>
      </w:r>
      <w:r w:rsidRPr="00734EFF">
        <w:rPr>
          <w:rFonts w:ascii="Arial" w:eastAsia="Times New Roman" w:hAnsi="Arial" w:cs="Arial"/>
          <w:b/>
        </w:rPr>
        <w:t xml:space="preserve"> 5000</w:t>
      </w:r>
      <w:r>
        <w:rPr>
          <w:rFonts w:ascii="Arial" w:eastAsia="Times New Roman" w:hAnsi="Arial" w:cs="Arial"/>
        </w:rPr>
        <w:t xml:space="preserve"> kult</w:t>
      </w:r>
      <w:proofErr w:type="spellStart"/>
      <w:r>
        <w:rPr>
          <w:rFonts w:ascii="Arial" w:eastAsia="Times New Roman" w:hAnsi="Arial" w:cs="Arial"/>
          <w:lang w:val="lt-LT"/>
        </w:rPr>
        <w:t>ūros</w:t>
      </w:r>
      <w:proofErr w:type="spellEnd"/>
      <w:r>
        <w:rPr>
          <w:rFonts w:ascii="Arial" w:eastAsia="Times New Roman" w:hAnsi="Arial" w:cs="Arial"/>
          <w:lang w:val="lt-LT"/>
        </w:rPr>
        <w:t xml:space="preserve"> ir kūrybinių industrijų sektoriaus dalyvių</w:t>
      </w:r>
      <w:r w:rsidR="00F6492D">
        <w:rPr>
          <w:rFonts w:ascii="Arial" w:eastAsia="Times New Roman" w:hAnsi="Arial" w:cs="Arial"/>
          <w:lang w:val="lt-LT"/>
        </w:rPr>
        <w:t xml:space="preserve"> iš visų KKI sričių (</w:t>
      </w:r>
      <w:r w:rsidR="00B84573">
        <w:rPr>
          <w:rFonts w:ascii="Arial" w:eastAsia="Times New Roman" w:hAnsi="Arial" w:cs="Arial"/>
          <w:lang w:val="lt-LT"/>
        </w:rPr>
        <w:t>muzikos, meno ir kino festivalių</w:t>
      </w:r>
      <w:r w:rsidR="00F6492D">
        <w:rPr>
          <w:rFonts w:ascii="Arial" w:eastAsia="Times New Roman" w:hAnsi="Arial" w:cs="Arial"/>
          <w:lang w:val="lt-LT"/>
        </w:rPr>
        <w:t xml:space="preserve">, </w:t>
      </w:r>
      <w:r w:rsidR="00B84573">
        <w:rPr>
          <w:rFonts w:ascii="Arial" w:eastAsia="Times New Roman" w:hAnsi="Arial" w:cs="Arial"/>
          <w:lang w:val="lt-LT"/>
        </w:rPr>
        <w:t>renginių</w:t>
      </w:r>
      <w:r w:rsidR="00F6492D">
        <w:rPr>
          <w:rFonts w:ascii="Arial" w:eastAsia="Times New Roman" w:hAnsi="Arial" w:cs="Arial"/>
          <w:lang w:val="lt-LT"/>
        </w:rPr>
        <w:t xml:space="preserve"> organizatoriai, </w:t>
      </w:r>
      <w:r w:rsidR="00B84573">
        <w:rPr>
          <w:rFonts w:ascii="Arial" w:eastAsia="Times New Roman" w:hAnsi="Arial" w:cs="Arial"/>
          <w:lang w:val="lt-LT"/>
        </w:rPr>
        <w:t xml:space="preserve">muzikantai, aktoriai, menininkai, </w:t>
      </w:r>
      <w:r w:rsidR="00F6492D">
        <w:rPr>
          <w:rFonts w:ascii="Arial" w:eastAsia="Times New Roman" w:hAnsi="Arial" w:cs="Arial"/>
          <w:lang w:val="lt-LT"/>
        </w:rPr>
        <w:t>galerijos, kino</w:t>
      </w:r>
      <w:r w:rsidR="00B84573">
        <w:rPr>
          <w:rFonts w:ascii="Arial" w:eastAsia="Times New Roman" w:hAnsi="Arial" w:cs="Arial"/>
          <w:lang w:val="lt-LT"/>
        </w:rPr>
        <w:t>, dizaino</w:t>
      </w:r>
      <w:r w:rsidR="00F6492D">
        <w:rPr>
          <w:rFonts w:ascii="Arial" w:eastAsia="Times New Roman" w:hAnsi="Arial" w:cs="Arial"/>
          <w:lang w:val="lt-LT"/>
        </w:rPr>
        <w:t xml:space="preserve"> industrijos</w:t>
      </w:r>
      <w:r w:rsidR="009454FC">
        <w:rPr>
          <w:rFonts w:ascii="Arial" w:eastAsia="Times New Roman" w:hAnsi="Arial" w:cs="Arial"/>
          <w:lang w:val="lt-LT"/>
        </w:rPr>
        <w:t>, tradicinių amatų</w:t>
      </w:r>
      <w:r w:rsidR="00F6492D">
        <w:rPr>
          <w:rFonts w:ascii="Arial" w:eastAsia="Times New Roman" w:hAnsi="Arial" w:cs="Arial"/>
          <w:lang w:val="lt-LT"/>
        </w:rPr>
        <w:t xml:space="preserve"> atstovai</w:t>
      </w:r>
      <w:r w:rsidR="00B84573">
        <w:rPr>
          <w:rFonts w:ascii="Arial" w:eastAsia="Times New Roman" w:hAnsi="Arial" w:cs="Arial"/>
          <w:lang w:val="lt-LT"/>
        </w:rPr>
        <w:t>, teatrai, koncertinės salės, naktiniai klubai</w:t>
      </w:r>
      <w:r w:rsidR="00473921">
        <w:rPr>
          <w:rFonts w:ascii="Arial" w:eastAsia="Times New Roman" w:hAnsi="Arial" w:cs="Arial"/>
          <w:lang w:val="lt-LT"/>
        </w:rPr>
        <w:t xml:space="preserve">, </w:t>
      </w:r>
      <w:r w:rsidR="00350A01">
        <w:rPr>
          <w:rFonts w:ascii="Arial" w:eastAsia="Times New Roman" w:hAnsi="Arial" w:cs="Arial"/>
          <w:lang w:val="lt-LT"/>
        </w:rPr>
        <w:t xml:space="preserve">mokymo įstaigos, </w:t>
      </w:r>
      <w:r w:rsidR="00473921">
        <w:rPr>
          <w:rFonts w:ascii="Arial" w:eastAsia="Times New Roman" w:hAnsi="Arial" w:cs="Arial"/>
          <w:lang w:val="lt-LT"/>
        </w:rPr>
        <w:t>kt</w:t>
      </w:r>
      <w:r>
        <w:rPr>
          <w:rFonts w:ascii="Arial" w:eastAsia="Times New Roman" w:hAnsi="Arial" w:cs="Arial"/>
          <w:lang w:val="lt-LT"/>
        </w:rPr>
        <w:t>.</w:t>
      </w:r>
      <w:r w:rsidR="00350A01">
        <w:rPr>
          <w:rFonts w:ascii="Arial" w:eastAsia="Times New Roman" w:hAnsi="Arial" w:cs="Arial"/>
          <w:lang w:val="lt-LT"/>
        </w:rPr>
        <w:t xml:space="preserve">). </w:t>
      </w:r>
    </w:p>
    <w:p w14:paraId="569825EC" w14:textId="77777777" w:rsidR="00FA2D17" w:rsidRDefault="00FA2D17" w:rsidP="0045584B">
      <w:pPr>
        <w:spacing w:line="276" w:lineRule="auto"/>
        <w:ind w:firstLine="720"/>
        <w:jc w:val="both"/>
        <w:rPr>
          <w:rFonts w:ascii="Arial" w:eastAsia="Times New Roman" w:hAnsi="Arial" w:cs="Arial"/>
          <w:lang w:val="lt-LT"/>
        </w:rPr>
      </w:pPr>
    </w:p>
    <w:p w14:paraId="25F3AAAC" w14:textId="77777777" w:rsidR="00FA2D17" w:rsidRDefault="00AA0F42" w:rsidP="00AA0F42">
      <w:pPr>
        <w:spacing w:line="276" w:lineRule="auto"/>
        <w:jc w:val="both"/>
        <w:rPr>
          <w:rFonts w:ascii="Arial" w:eastAsia="Times New Roman" w:hAnsi="Arial" w:cs="Arial"/>
          <w:lang w:val="lt-LT"/>
        </w:rPr>
      </w:pPr>
      <w:r>
        <w:rPr>
          <w:rFonts w:ascii="Arial" w:eastAsia="Times New Roman" w:hAnsi="Arial" w:cs="Arial"/>
          <w:noProof/>
          <w:lang w:val="en-US"/>
        </w:rPr>
        <w:drawing>
          <wp:inline distT="0" distB="0" distL="0" distR="0" wp14:anchorId="7977D3D3" wp14:editId="05065166">
            <wp:extent cx="5270500" cy="2133600"/>
            <wp:effectExtent l="0" t="0" r="12700" b="0"/>
            <wp:docPr id="1028" name="Picture 5" descr="Macintosh HD:Users:zivilediavara:Desktop:Screen Shot 2020-07-29 at 14.1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zivilediavara:Desktop:Screen Shot 2020-07-29 at 14.19.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2133600"/>
                    </a:xfrm>
                    <a:prstGeom prst="rect">
                      <a:avLst/>
                    </a:prstGeom>
                    <a:noFill/>
                    <a:ln>
                      <a:noFill/>
                    </a:ln>
                  </pic:spPr>
                </pic:pic>
              </a:graphicData>
            </a:graphic>
          </wp:inline>
        </w:drawing>
      </w:r>
    </w:p>
    <w:p w14:paraId="0FE75D75" w14:textId="77777777" w:rsidR="00FA2D17" w:rsidRPr="0045584B" w:rsidRDefault="00FA2D17" w:rsidP="00AA0F42">
      <w:pPr>
        <w:spacing w:line="276" w:lineRule="auto"/>
        <w:jc w:val="both"/>
        <w:rPr>
          <w:rFonts w:ascii="Arial" w:eastAsia="Times New Roman" w:hAnsi="Arial" w:cs="Arial"/>
          <w:lang w:val="lt-LT"/>
        </w:rPr>
      </w:pPr>
    </w:p>
    <w:p w14:paraId="39F9043B" w14:textId="77777777" w:rsidR="00AA0F42" w:rsidRPr="00350A01" w:rsidRDefault="00AA0F42" w:rsidP="00350A01">
      <w:pPr>
        <w:spacing w:before="100" w:beforeAutospacing="1" w:after="100" w:afterAutospacing="1" w:line="276" w:lineRule="auto"/>
        <w:rPr>
          <w:rFonts w:ascii="Arial" w:hAnsi="Arial" w:cs="Arial"/>
          <w:i/>
          <w:color w:val="000000"/>
          <w:lang w:val="lt-LT"/>
        </w:rPr>
      </w:pPr>
      <w:r w:rsidRPr="00AA0F42">
        <w:rPr>
          <w:rFonts w:ascii="Arial" w:eastAsia="Times New Roman" w:hAnsi="Arial" w:cs="Arial"/>
          <w:i/>
          <w:lang w:val="en-US"/>
        </w:rPr>
        <w:t xml:space="preserve">1 pav. </w:t>
      </w:r>
      <w:r>
        <w:rPr>
          <w:rFonts w:ascii="Arial" w:hAnsi="Arial" w:cs="Arial"/>
          <w:i/>
          <w:color w:val="000000"/>
          <w:lang w:val="lt-LT"/>
        </w:rPr>
        <w:t>Dalyvių tipas pagal juridinį statusą</w:t>
      </w:r>
    </w:p>
    <w:p w14:paraId="21242427" w14:textId="77777777" w:rsidR="00060330" w:rsidRPr="00F21322" w:rsidRDefault="00060330" w:rsidP="00FA2D17">
      <w:pPr>
        <w:spacing w:line="276" w:lineRule="auto"/>
        <w:ind w:firstLine="720"/>
        <w:jc w:val="both"/>
        <w:rPr>
          <w:rFonts w:ascii="Arial" w:eastAsia="Times New Roman" w:hAnsi="Arial" w:cs="Arial"/>
        </w:rPr>
      </w:pPr>
      <w:r>
        <w:rPr>
          <w:rFonts w:ascii="Arial" w:eastAsia="Times New Roman" w:hAnsi="Arial" w:cs="Arial"/>
        </w:rPr>
        <w:t>Dėl COVID-</w:t>
      </w:r>
      <w:r>
        <w:rPr>
          <w:rFonts w:ascii="Arial" w:eastAsia="Times New Roman" w:hAnsi="Arial" w:cs="Arial"/>
          <w:lang w:val="en-US"/>
        </w:rPr>
        <w:t xml:space="preserve">19 </w:t>
      </w:r>
      <w:proofErr w:type="spellStart"/>
      <w:r>
        <w:rPr>
          <w:rFonts w:ascii="Arial" w:eastAsia="Times New Roman" w:hAnsi="Arial" w:cs="Arial"/>
          <w:lang w:val="en-US"/>
        </w:rPr>
        <w:t>viruso</w:t>
      </w:r>
      <w:proofErr w:type="spellEnd"/>
      <w:r>
        <w:rPr>
          <w:rFonts w:ascii="Arial" w:eastAsia="Times New Roman" w:hAnsi="Arial" w:cs="Arial"/>
          <w:lang w:val="en-US"/>
        </w:rPr>
        <w:t xml:space="preserve"> </w:t>
      </w:r>
      <w:r>
        <w:rPr>
          <w:rFonts w:ascii="Arial" w:eastAsia="Times New Roman" w:hAnsi="Arial" w:cs="Arial"/>
          <w:lang w:val="lt-LT"/>
        </w:rPr>
        <w:t xml:space="preserve">sukeltos ekstremalios situacijos, </w:t>
      </w:r>
      <w:r w:rsidRPr="00734EFF">
        <w:rPr>
          <w:rFonts w:ascii="Arial" w:eastAsia="Times New Roman" w:hAnsi="Arial" w:cs="Arial"/>
          <w:b/>
        </w:rPr>
        <w:t xml:space="preserve">virš </w:t>
      </w:r>
      <w:r w:rsidRPr="00734EFF">
        <w:rPr>
          <w:rFonts w:ascii="Arial" w:eastAsia="Times New Roman" w:hAnsi="Arial" w:cs="Arial"/>
          <w:b/>
          <w:lang w:val="en-US"/>
        </w:rPr>
        <w:t>95 proc.</w:t>
      </w:r>
      <w:r>
        <w:rPr>
          <w:rFonts w:ascii="Arial" w:eastAsia="Times New Roman" w:hAnsi="Arial" w:cs="Arial"/>
          <w:lang w:val="en-US"/>
        </w:rPr>
        <w:t xml:space="preserve"> </w:t>
      </w:r>
      <w:proofErr w:type="spellStart"/>
      <w:r>
        <w:rPr>
          <w:rFonts w:ascii="Arial" w:eastAsia="Times New Roman" w:hAnsi="Arial" w:cs="Arial"/>
          <w:lang w:val="en-US"/>
        </w:rPr>
        <w:t>sektoriaus</w:t>
      </w:r>
      <w:proofErr w:type="spellEnd"/>
      <w:r>
        <w:rPr>
          <w:rFonts w:ascii="Arial" w:eastAsia="Times New Roman" w:hAnsi="Arial" w:cs="Arial"/>
          <w:lang w:val="en-US"/>
        </w:rPr>
        <w:t xml:space="preserve"> </w:t>
      </w:r>
      <w:proofErr w:type="spellStart"/>
      <w:r>
        <w:rPr>
          <w:rFonts w:ascii="Arial" w:eastAsia="Times New Roman" w:hAnsi="Arial" w:cs="Arial"/>
          <w:lang w:val="en-US"/>
        </w:rPr>
        <w:t>atstovų</w:t>
      </w:r>
      <w:proofErr w:type="spellEnd"/>
      <w:r>
        <w:rPr>
          <w:rFonts w:ascii="Arial" w:eastAsia="Times New Roman" w:hAnsi="Arial" w:cs="Arial"/>
          <w:lang w:val="en-US"/>
        </w:rPr>
        <w:t xml:space="preserve"> </w:t>
      </w:r>
      <w:proofErr w:type="spellStart"/>
      <w:r>
        <w:rPr>
          <w:rFonts w:ascii="Arial" w:eastAsia="Times New Roman" w:hAnsi="Arial" w:cs="Arial"/>
          <w:lang w:val="en-US"/>
        </w:rPr>
        <w:t>visiškai</w:t>
      </w:r>
      <w:proofErr w:type="spellEnd"/>
      <w:r>
        <w:rPr>
          <w:rFonts w:ascii="Arial" w:eastAsia="Times New Roman" w:hAnsi="Arial" w:cs="Arial"/>
          <w:lang w:val="en-US"/>
        </w:rPr>
        <w:t xml:space="preserve"> </w:t>
      </w:r>
      <w:proofErr w:type="spellStart"/>
      <w:r>
        <w:rPr>
          <w:rFonts w:ascii="Arial" w:eastAsia="Times New Roman" w:hAnsi="Arial" w:cs="Arial"/>
          <w:lang w:val="en-US"/>
        </w:rPr>
        <w:t>sustabdė</w:t>
      </w:r>
      <w:proofErr w:type="spellEnd"/>
      <w:r>
        <w:rPr>
          <w:rFonts w:ascii="Arial" w:eastAsia="Times New Roman" w:hAnsi="Arial" w:cs="Arial"/>
          <w:lang w:val="en-US"/>
        </w:rPr>
        <w:t xml:space="preserve"> </w:t>
      </w:r>
      <w:proofErr w:type="spellStart"/>
      <w:r>
        <w:rPr>
          <w:rFonts w:ascii="Arial" w:eastAsia="Times New Roman" w:hAnsi="Arial" w:cs="Arial"/>
          <w:lang w:val="en-US"/>
        </w:rPr>
        <w:t>arba</w:t>
      </w:r>
      <w:proofErr w:type="spellEnd"/>
      <w:r>
        <w:rPr>
          <w:rFonts w:ascii="Arial" w:eastAsia="Times New Roman" w:hAnsi="Arial" w:cs="Arial"/>
          <w:lang w:val="en-US"/>
        </w:rPr>
        <w:t xml:space="preserve"> </w:t>
      </w:r>
      <w:proofErr w:type="spellStart"/>
      <w:r>
        <w:rPr>
          <w:rFonts w:ascii="Arial" w:eastAsia="Times New Roman" w:hAnsi="Arial" w:cs="Arial"/>
          <w:lang w:val="en-US"/>
        </w:rPr>
        <w:t>apribojo</w:t>
      </w:r>
      <w:proofErr w:type="spellEnd"/>
      <w:r>
        <w:rPr>
          <w:rFonts w:ascii="Arial" w:eastAsia="Times New Roman" w:hAnsi="Arial" w:cs="Arial"/>
          <w:lang w:val="en-US"/>
        </w:rPr>
        <w:t xml:space="preserve"> </w:t>
      </w:r>
      <w:proofErr w:type="spellStart"/>
      <w:r>
        <w:rPr>
          <w:rFonts w:ascii="Arial" w:eastAsia="Times New Roman" w:hAnsi="Arial" w:cs="Arial"/>
          <w:lang w:val="en-US"/>
        </w:rPr>
        <w:t>savo</w:t>
      </w:r>
      <w:proofErr w:type="spellEnd"/>
      <w:r>
        <w:rPr>
          <w:rFonts w:ascii="Arial" w:eastAsia="Times New Roman" w:hAnsi="Arial" w:cs="Arial"/>
          <w:lang w:val="en-US"/>
        </w:rPr>
        <w:t xml:space="preserve"> </w:t>
      </w:r>
      <w:proofErr w:type="spellStart"/>
      <w:r>
        <w:rPr>
          <w:rFonts w:ascii="Arial" w:eastAsia="Times New Roman" w:hAnsi="Arial" w:cs="Arial"/>
          <w:lang w:val="en-US"/>
        </w:rPr>
        <w:t>veiklą</w:t>
      </w:r>
      <w:proofErr w:type="spellEnd"/>
      <w:r>
        <w:rPr>
          <w:rFonts w:ascii="Arial" w:eastAsia="Times New Roman" w:hAnsi="Arial" w:cs="Arial"/>
          <w:lang w:val="en-US"/>
        </w:rPr>
        <w:t xml:space="preserve"> (</w:t>
      </w:r>
      <w:r w:rsidRPr="00F21322">
        <w:rPr>
          <w:rFonts w:ascii="Arial" w:eastAsia="Times New Roman" w:hAnsi="Arial" w:cs="Arial"/>
        </w:rPr>
        <w:t>visiškai sustabdė apie 65 proc. sektoriaus atstovų, apie 32 proc. ženkliai ją apribojo</w:t>
      </w:r>
      <w:r>
        <w:rPr>
          <w:rFonts w:ascii="Arial" w:eastAsia="Times New Roman" w:hAnsi="Arial" w:cs="Arial"/>
        </w:rPr>
        <w:t>)</w:t>
      </w:r>
      <w:r w:rsidRPr="00F21322">
        <w:rPr>
          <w:rFonts w:ascii="Arial" w:eastAsia="Times New Roman" w:hAnsi="Arial" w:cs="Arial"/>
        </w:rPr>
        <w:t>, nuotoliniu būdu gali dirbti 2,</w:t>
      </w:r>
      <w:r w:rsidRPr="00F21322">
        <w:rPr>
          <w:rFonts w:ascii="Arial" w:eastAsia="Times New Roman" w:hAnsi="Arial" w:cs="Arial"/>
          <w:lang w:val="en-US"/>
        </w:rPr>
        <w:t>6</w:t>
      </w:r>
      <w:r w:rsidRPr="00F21322">
        <w:rPr>
          <w:rFonts w:ascii="Arial" w:eastAsia="Times New Roman" w:hAnsi="Arial" w:cs="Arial"/>
        </w:rPr>
        <w:t xml:space="preserve"> % ir tik 1,1 proc. galėjo nestabdyti savo veiklos. </w:t>
      </w:r>
    </w:p>
    <w:p w14:paraId="028BA20C" w14:textId="77777777" w:rsidR="00060330" w:rsidRPr="00F21322" w:rsidRDefault="00060330" w:rsidP="00060330">
      <w:pPr>
        <w:spacing w:line="276" w:lineRule="auto"/>
        <w:ind w:firstLine="720"/>
        <w:jc w:val="both"/>
        <w:rPr>
          <w:rFonts w:ascii="Arial" w:eastAsia="Times New Roman" w:hAnsi="Arial" w:cs="Arial"/>
        </w:rPr>
      </w:pPr>
    </w:p>
    <w:p w14:paraId="41D44A7A" w14:textId="77777777" w:rsidR="00060330" w:rsidRPr="00F21322" w:rsidRDefault="00060330" w:rsidP="00060330">
      <w:pPr>
        <w:spacing w:line="276" w:lineRule="auto"/>
        <w:ind w:firstLine="720"/>
        <w:jc w:val="both"/>
        <w:rPr>
          <w:rFonts w:ascii="Arial" w:eastAsia="Times New Roman" w:hAnsi="Arial" w:cs="Arial"/>
        </w:rPr>
      </w:pPr>
    </w:p>
    <w:p w14:paraId="0839F2EF" w14:textId="77777777" w:rsidR="00060330" w:rsidRDefault="00060330" w:rsidP="00060330">
      <w:pPr>
        <w:spacing w:line="276" w:lineRule="auto"/>
        <w:ind w:firstLine="720"/>
        <w:jc w:val="both"/>
        <w:rPr>
          <w:rFonts w:ascii="Arial" w:eastAsia="Times New Roman" w:hAnsi="Arial" w:cs="Arial"/>
        </w:rPr>
      </w:pPr>
    </w:p>
    <w:p w14:paraId="32295F51" w14:textId="77777777" w:rsidR="00060330" w:rsidRDefault="00AA0F42" w:rsidP="00AA0F42">
      <w:pPr>
        <w:spacing w:line="276" w:lineRule="auto"/>
        <w:jc w:val="both"/>
        <w:rPr>
          <w:rFonts w:ascii="Arial" w:eastAsia="Times New Roman" w:hAnsi="Arial" w:cs="Arial"/>
        </w:rPr>
      </w:pPr>
      <w:r>
        <w:rPr>
          <w:rFonts w:ascii="Arial" w:eastAsia="Times New Roman" w:hAnsi="Arial" w:cs="Arial"/>
          <w:noProof/>
          <w:lang w:val="en-US"/>
        </w:rPr>
        <w:lastRenderedPageBreak/>
        <w:drawing>
          <wp:inline distT="0" distB="0" distL="0" distR="0" wp14:anchorId="5E6D6063" wp14:editId="2517A7DC">
            <wp:extent cx="5270500" cy="2108200"/>
            <wp:effectExtent l="0" t="0" r="12700" b="0"/>
            <wp:docPr id="1029" name="Picture 6" descr="Macintosh HD:Users:zivilediavara:Desktop:Screen Shot 2020-07-29 at 14.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zivilediavara:Desktop:Screen Shot 2020-07-29 at 14.20.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2108200"/>
                    </a:xfrm>
                    <a:prstGeom prst="rect">
                      <a:avLst/>
                    </a:prstGeom>
                    <a:noFill/>
                    <a:ln>
                      <a:noFill/>
                    </a:ln>
                  </pic:spPr>
                </pic:pic>
              </a:graphicData>
            </a:graphic>
          </wp:inline>
        </w:drawing>
      </w:r>
    </w:p>
    <w:p w14:paraId="783A6B82" w14:textId="77777777" w:rsidR="00FA2D17" w:rsidRPr="006D571A" w:rsidRDefault="00AA0F42" w:rsidP="006D571A">
      <w:pPr>
        <w:spacing w:before="100" w:beforeAutospacing="1" w:after="100" w:afterAutospacing="1" w:line="276" w:lineRule="auto"/>
        <w:rPr>
          <w:rFonts w:ascii="Arial" w:hAnsi="Arial" w:cs="Arial"/>
          <w:i/>
          <w:color w:val="000000"/>
          <w:lang w:val="lt-LT"/>
        </w:rPr>
      </w:pPr>
      <w:r>
        <w:rPr>
          <w:rFonts w:ascii="Arial" w:eastAsia="Times New Roman" w:hAnsi="Arial" w:cs="Arial"/>
          <w:i/>
          <w:lang w:val="en-US"/>
        </w:rPr>
        <w:t>2</w:t>
      </w:r>
      <w:r w:rsidRPr="00AA0F42">
        <w:rPr>
          <w:rFonts w:ascii="Arial" w:eastAsia="Times New Roman" w:hAnsi="Arial" w:cs="Arial"/>
          <w:i/>
          <w:lang w:val="en-US"/>
        </w:rPr>
        <w:t xml:space="preserve"> </w:t>
      </w:r>
      <w:proofErr w:type="gramStart"/>
      <w:r w:rsidRPr="00AA0F42">
        <w:rPr>
          <w:rFonts w:ascii="Arial" w:eastAsia="Times New Roman" w:hAnsi="Arial" w:cs="Arial"/>
          <w:i/>
          <w:lang w:val="en-US"/>
        </w:rPr>
        <w:t>pav</w:t>
      </w:r>
      <w:proofErr w:type="gramEnd"/>
      <w:r w:rsidRPr="00AA0F42">
        <w:rPr>
          <w:rFonts w:ascii="Arial" w:eastAsia="Times New Roman" w:hAnsi="Arial" w:cs="Arial"/>
          <w:i/>
          <w:lang w:val="en-US"/>
        </w:rPr>
        <w:t xml:space="preserve">. </w:t>
      </w:r>
      <w:r>
        <w:rPr>
          <w:rFonts w:ascii="Arial" w:hAnsi="Arial" w:cs="Arial"/>
          <w:i/>
          <w:color w:val="000000"/>
          <w:lang w:val="lt-LT"/>
        </w:rPr>
        <w:t>Veiklos apribojimas dėl COVID</w:t>
      </w:r>
      <w:r>
        <w:rPr>
          <w:rFonts w:ascii="Arial" w:hAnsi="Arial" w:cs="Arial"/>
          <w:i/>
          <w:color w:val="000000"/>
          <w:lang w:val="en-US"/>
        </w:rPr>
        <w:t xml:space="preserve">-19 </w:t>
      </w:r>
      <w:proofErr w:type="spellStart"/>
      <w:r>
        <w:rPr>
          <w:rFonts w:ascii="Arial" w:hAnsi="Arial" w:cs="Arial"/>
          <w:i/>
          <w:color w:val="000000"/>
          <w:lang w:val="en-US"/>
        </w:rPr>
        <w:t>viruso</w:t>
      </w:r>
      <w:proofErr w:type="spellEnd"/>
    </w:p>
    <w:p w14:paraId="743B4632" w14:textId="77777777" w:rsidR="00060330" w:rsidRDefault="00060330" w:rsidP="00060330">
      <w:pPr>
        <w:spacing w:line="276" w:lineRule="auto"/>
        <w:ind w:firstLine="720"/>
        <w:jc w:val="both"/>
        <w:rPr>
          <w:rFonts w:ascii="Arial" w:eastAsia="Times New Roman" w:hAnsi="Arial" w:cs="Arial"/>
        </w:rPr>
      </w:pPr>
      <w:r w:rsidRPr="00F21322">
        <w:rPr>
          <w:rFonts w:ascii="Arial" w:eastAsia="Times New Roman" w:hAnsi="Arial" w:cs="Arial"/>
        </w:rPr>
        <w:t>Užsitęsus karantinui</w:t>
      </w:r>
      <w:r w:rsidRPr="00734EFF">
        <w:rPr>
          <w:rFonts w:ascii="Arial" w:eastAsia="Times New Roman" w:hAnsi="Arial" w:cs="Arial"/>
          <w:b/>
        </w:rPr>
        <w:t xml:space="preserve">, </w:t>
      </w:r>
      <w:r w:rsidR="00837AAA" w:rsidRPr="00734EFF">
        <w:rPr>
          <w:rFonts w:ascii="Arial" w:eastAsia="Times New Roman" w:hAnsi="Arial" w:cs="Arial"/>
          <w:b/>
        </w:rPr>
        <w:t>daugiau nei pusė</w:t>
      </w:r>
      <w:r w:rsidRPr="00F21322">
        <w:rPr>
          <w:rFonts w:ascii="Arial" w:eastAsia="Times New Roman" w:hAnsi="Arial" w:cs="Arial"/>
        </w:rPr>
        <w:t xml:space="preserve"> </w:t>
      </w:r>
      <w:r w:rsidR="00837AAA">
        <w:rPr>
          <w:rFonts w:ascii="Arial" w:eastAsia="Times New Roman" w:hAnsi="Arial" w:cs="Arial"/>
        </w:rPr>
        <w:t>respondentų (</w:t>
      </w:r>
      <w:r w:rsidR="00837AAA">
        <w:rPr>
          <w:rFonts w:ascii="Arial" w:eastAsia="Times New Roman" w:hAnsi="Arial" w:cs="Arial"/>
          <w:lang w:val="en-US"/>
        </w:rPr>
        <w:t xml:space="preserve">53 proc.) </w:t>
      </w:r>
      <w:r w:rsidR="00837AAA">
        <w:rPr>
          <w:rFonts w:ascii="Arial" w:eastAsia="Times New Roman" w:hAnsi="Arial" w:cs="Arial"/>
        </w:rPr>
        <w:t xml:space="preserve">veiktų 1-2 mėnesius, </w:t>
      </w:r>
      <w:r w:rsidR="00837AAA" w:rsidRPr="00734EFF">
        <w:rPr>
          <w:rFonts w:ascii="Arial" w:eastAsia="Times New Roman" w:hAnsi="Arial" w:cs="Arial"/>
          <w:b/>
        </w:rPr>
        <w:t>v</w:t>
      </w:r>
      <w:r w:rsidRPr="00734EFF">
        <w:rPr>
          <w:rFonts w:ascii="Arial" w:eastAsia="Times New Roman" w:hAnsi="Arial" w:cs="Arial"/>
          <w:b/>
        </w:rPr>
        <w:t>irš 30 proc</w:t>
      </w:r>
      <w:r w:rsidRPr="00F21322">
        <w:rPr>
          <w:rFonts w:ascii="Arial" w:eastAsia="Times New Roman" w:hAnsi="Arial" w:cs="Arial"/>
        </w:rPr>
        <w:t>. nurodė</w:t>
      </w:r>
      <w:r w:rsidR="00837AAA">
        <w:rPr>
          <w:rFonts w:ascii="Arial" w:eastAsia="Times New Roman" w:hAnsi="Arial" w:cs="Arial"/>
        </w:rPr>
        <w:t>, jog nei</w:t>
      </w:r>
      <w:proofErr w:type="spellStart"/>
      <w:r w:rsidR="00837AAA">
        <w:rPr>
          <w:rFonts w:ascii="Arial" w:eastAsia="Times New Roman" w:hAnsi="Arial" w:cs="Arial"/>
          <w:lang w:val="lt-LT"/>
        </w:rPr>
        <w:t>šsilaikys</w:t>
      </w:r>
      <w:proofErr w:type="spellEnd"/>
      <w:r w:rsidR="00837AAA">
        <w:rPr>
          <w:rFonts w:ascii="Arial" w:eastAsia="Times New Roman" w:hAnsi="Arial" w:cs="Arial"/>
          <w:lang w:val="lt-LT"/>
        </w:rPr>
        <w:t xml:space="preserve"> net</w:t>
      </w:r>
      <w:r w:rsidR="00837AAA">
        <w:rPr>
          <w:rFonts w:ascii="Arial" w:eastAsia="Times New Roman" w:hAnsi="Arial" w:cs="Arial"/>
        </w:rPr>
        <w:t xml:space="preserve"> mėnesį.</w:t>
      </w:r>
      <w:r w:rsidRPr="00F21322">
        <w:rPr>
          <w:rFonts w:ascii="Arial" w:eastAsia="Times New Roman" w:hAnsi="Arial" w:cs="Arial"/>
        </w:rPr>
        <w:t xml:space="preserve"> </w:t>
      </w:r>
      <w:r w:rsidR="00837AAA">
        <w:rPr>
          <w:rFonts w:ascii="Arial" w:eastAsia="Times New Roman" w:hAnsi="Arial" w:cs="Arial"/>
        </w:rPr>
        <w:t xml:space="preserve">12,3 proc. </w:t>
      </w:r>
      <w:r w:rsidR="00837AAA">
        <w:rPr>
          <w:rFonts w:ascii="Arial" w:eastAsia="Times New Roman" w:hAnsi="Arial" w:cs="Arial"/>
          <w:lang w:val="lt-LT"/>
        </w:rPr>
        <w:t xml:space="preserve">galėtų išsilaikyti 3-5 mėnesius, </w:t>
      </w:r>
      <w:r w:rsidRPr="00F21322">
        <w:rPr>
          <w:rFonts w:ascii="Arial" w:eastAsia="Times New Roman" w:hAnsi="Arial" w:cs="Arial"/>
        </w:rPr>
        <w:t>ir tik 3,5 proc. gyvuotų ir po pusmečio</w:t>
      </w:r>
      <w:r w:rsidR="00837AAA">
        <w:rPr>
          <w:rFonts w:ascii="Arial" w:eastAsia="Times New Roman" w:hAnsi="Arial" w:cs="Arial"/>
        </w:rPr>
        <w:t xml:space="preserve"> karantino</w:t>
      </w:r>
      <w:r w:rsidRPr="00F21322">
        <w:rPr>
          <w:rFonts w:ascii="Arial" w:eastAsia="Times New Roman" w:hAnsi="Arial" w:cs="Arial"/>
        </w:rPr>
        <w:t xml:space="preserve">. </w:t>
      </w:r>
    </w:p>
    <w:p w14:paraId="2100E2A1" w14:textId="77777777" w:rsidR="00AA0F42" w:rsidRPr="00F21322" w:rsidRDefault="00AA0F42" w:rsidP="00060330">
      <w:pPr>
        <w:spacing w:line="276" w:lineRule="auto"/>
        <w:ind w:firstLine="720"/>
        <w:jc w:val="both"/>
        <w:rPr>
          <w:rFonts w:ascii="Arial" w:eastAsia="Times New Roman" w:hAnsi="Arial" w:cs="Arial"/>
        </w:rPr>
      </w:pPr>
    </w:p>
    <w:p w14:paraId="3A02F4B5" w14:textId="77777777" w:rsidR="00AA0F42" w:rsidRDefault="00AA0F42" w:rsidP="00AA0F42">
      <w:pPr>
        <w:spacing w:line="276" w:lineRule="auto"/>
        <w:jc w:val="both"/>
        <w:rPr>
          <w:rFonts w:ascii="Arial" w:eastAsia="Times New Roman" w:hAnsi="Arial" w:cs="Arial"/>
        </w:rPr>
      </w:pPr>
      <w:r>
        <w:rPr>
          <w:rFonts w:ascii="Arial" w:eastAsia="Times New Roman" w:hAnsi="Arial" w:cs="Arial"/>
          <w:noProof/>
          <w:lang w:val="en-US"/>
        </w:rPr>
        <w:drawing>
          <wp:inline distT="0" distB="0" distL="0" distR="0" wp14:anchorId="178F59FF" wp14:editId="717C5284">
            <wp:extent cx="5270500" cy="2171700"/>
            <wp:effectExtent l="0" t="0" r="12700" b="12700"/>
            <wp:docPr id="1030" name="Picture 7" descr="Macintosh HD:Users:zivilediavara:Desktop:Screen Shot 2020-07-29 at 14.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zivilediavara:Desktop:Screen Shot 2020-07-29 at 14.20.2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2171700"/>
                    </a:xfrm>
                    <a:prstGeom prst="rect">
                      <a:avLst/>
                    </a:prstGeom>
                    <a:noFill/>
                    <a:ln>
                      <a:noFill/>
                    </a:ln>
                  </pic:spPr>
                </pic:pic>
              </a:graphicData>
            </a:graphic>
          </wp:inline>
        </w:drawing>
      </w:r>
    </w:p>
    <w:p w14:paraId="1E72A2C4" w14:textId="77777777" w:rsidR="00AA0F42" w:rsidRPr="00AA0F42" w:rsidRDefault="00AA0F42" w:rsidP="00AA0F42">
      <w:pPr>
        <w:spacing w:before="100" w:beforeAutospacing="1" w:after="100" w:afterAutospacing="1" w:line="276" w:lineRule="auto"/>
        <w:rPr>
          <w:rFonts w:ascii="Arial" w:hAnsi="Arial" w:cs="Arial"/>
          <w:i/>
          <w:color w:val="000000"/>
          <w:lang w:val="lt-LT"/>
        </w:rPr>
      </w:pPr>
      <w:r>
        <w:rPr>
          <w:rFonts w:ascii="Arial" w:eastAsia="Times New Roman" w:hAnsi="Arial" w:cs="Arial"/>
          <w:i/>
          <w:lang w:val="en-US"/>
        </w:rPr>
        <w:t>3</w:t>
      </w:r>
      <w:r w:rsidRPr="00AA0F42">
        <w:rPr>
          <w:rFonts w:ascii="Arial" w:eastAsia="Times New Roman" w:hAnsi="Arial" w:cs="Arial"/>
          <w:i/>
          <w:lang w:val="en-US"/>
        </w:rPr>
        <w:t xml:space="preserve"> </w:t>
      </w:r>
      <w:proofErr w:type="gramStart"/>
      <w:r w:rsidRPr="00AA0F42">
        <w:rPr>
          <w:rFonts w:ascii="Arial" w:eastAsia="Times New Roman" w:hAnsi="Arial" w:cs="Arial"/>
          <w:i/>
          <w:lang w:val="en-US"/>
        </w:rPr>
        <w:t>pav</w:t>
      </w:r>
      <w:proofErr w:type="gramEnd"/>
      <w:r w:rsidRPr="00AA0F42">
        <w:rPr>
          <w:rFonts w:ascii="Arial" w:eastAsia="Times New Roman" w:hAnsi="Arial" w:cs="Arial"/>
          <w:i/>
          <w:lang w:val="en-US"/>
        </w:rPr>
        <w:t xml:space="preserve">. </w:t>
      </w:r>
      <w:r w:rsidR="007A53EA">
        <w:rPr>
          <w:rFonts w:ascii="Arial" w:eastAsia="Times New Roman" w:hAnsi="Arial" w:cs="Arial"/>
          <w:i/>
          <w:lang w:val="en-US"/>
        </w:rPr>
        <w:t xml:space="preserve">KKI </w:t>
      </w:r>
      <w:r w:rsidR="00837AAA">
        <w:rPr>
          <w:rFonts w:ascii="Arial" w:hAnsi="Arial" w:cs="Arial"/>
          <w:i/>
          <w:color w:val="000000"/>
          <w:lang w:val="lt-LT"/>
        </w:rPr>
        <w:t>Sektoriaus finansinis stabilumas</w:t>
      </w:r>
    </w:p>
    <w:p w14:paraId="2EDAF8F8" w14:textId="77777777" w:rsidR="00AA0F42" w:rsidRDefault="00AA0F42" w:rsidP="00AA0F42">
      <w:pPr>
        <w:spacing w:line="276" w:lineRule="auto"/>
        <w:ind w:firstLine="720"/>
        <w:jc w:val="both"/>
        <w:rPr>
          <w:rFonts w:ascii="Arial" w:eastAsia="Times New Roman" w:hAnsi="Arial" w:cs="Arial"/>
        </w:rPr>
      </w:pPr>
      <w:r w:rsidRPr="00F21322">
        <w:rPr>
          <w:rFonts w:ascii="Arial" w:eastAsia="Times New Roman" w:hAnsi="Arial" w:cs="Arial"/>
        </w:rPr>
        <w:t xml:space="preserve">Šis faktas atskleidžia problemos aktualumą ir mastą </w:t>
      </w:r>
      <w:r w:rsidRPr="00F21322">
        <w:rPr>
          <w:rFonts w:ascii="Arial" w:hAnsi="Arial" w:cs="Arial"/>
        </w:rPr>
        <w:t>–</w:t>
      </w:r>
      <w:r w:rsidR="00F23E13">
        <w:rPr>
          <w:rFonts w:ascii="Arial" w:eastAsia="Times New Roman" w:hAnsi="Arial" w:cs="Arial"/>
        </w:rPr>
        <w:t xml:space="preserve"> </w:t>
      </w:r>
      <w:r w:rsidR="009454FC">
        <w:rPr>
          <w:rFonts w:ascii="Arial" w:eastAsia="Times New Roman" w:hAnsi="Arial" w:cs="Arial"/>
        </w:rPr>
        <w:t xml:space="preserve">KKI </w:t>
      </w:r>
      <w:r w:rsidR="00F23E13">
        <w:rPr>
          <w:rFonts w:ascii="Arial" w:eastAsia="Times New Roman" w:hAnsi="Arial" w:cs="Arial"/>
        </w:rPr>
        <w:t xml:space="preserve">sektorius </w:t>
      </w:r>
      <w:r w:rsidR="009454FC">
        <w:rPr>
          <w:rFonts w:ascii="Arial" w:eastAsia="Times New Roman" w:hAnsi="Arial" w:cs="Arial"/>
        </w:rPr>
        <w:t xml:space="preserve"> Lietuvoje </w:t>
      </w:r>
      <w:r w:rsidR="00F23E13">
        <w:rPr>
          <w:rFonts w:ascii="Arial" w:eastAsia="Times New Roman" w:hAnsi="Arial" w:cs="Arial"/>
        </w:rPr>
        <w:t>n</w:t>
      </w:r>
      <w:proofErr w:type="spellStart"/>
      <w:r w:rsidR="00F23E13">
        <w:rPr>
          <w:rFonts w:ascii="Arial" w:eastAsia="Times New Roman" w:hAnsi="Arial" w:cs="Arial"/>
          <w:lang w:val="lt-LT"/>
        </w:rPr>
        <w:t>ėra</w:t>
      </w:r>
      <w:proofErr w:type="spellEnd"/>
      <w:r w:rsidR="00F23E13">
        <w:rPr>
          <w:rFonts w:ascii="Arial" w:eastAsia="Times New Roman" w:hAnsi="Arial" w:cs="Arial"/>
          <w:lang w:val="lt-LT"/>
        </w:rPr>
        <w:t xml:space="preserve"> </w:t>
      </w:r>
      <w:r w:rsidRPr="00F21322">
        <w:rPr>
          <w:rFonts w:ascii="Arial" w:eastAsia="Times New Roman" w:hAnsi="Arial" w:cs="Arial"/>
        </w:rPr>
        <w:t xml:space="preserve">pasiruošęs ekstremalioms situacijoms ir neturi </w:t>
      </w:r>
      <w:r w:rsidR="007C3871">
        <w:rPr>
          <w:rFonts w:ascii="Arial" w:eastAsia="Times New Roman" w:hAnsi="Arial" w:cs="Arial"/>
        </w:rPr>
        <w:t xml:space="preserve">finansinių </w:t>
      </w:r>
      <w:r w:rsidR="009454FC">
        <w:rPr>
          <w:rFonts w:ascii="Arial" w:eastAsia="Times New Roman" w:hAnsi="Arial" w:cs="Arial"/>
        </w:rPr>
        <w:t xml:space="preserve">rezervų. Įprastoje verslo praktikoje įmonė privalo turėti mažiausiai </w:t>
      </w:r>
      <w:r w:rsidR="009454FC">
        <w:rPr>
          <w:rFonts w:ascii="Arial" w:eastAsia="Times New Roman" w:hAnsi="Arial" w:cs="Arial"/>
          <w:lang w:val="en-US"/>
        </w:rPr>
        <w:t xml:space="preserve">2-3 </w:t>
      </w:r>
      <w:r w:rsidR="009454FC">
        <w:rPr>
          <w:rFonts w:ascii="Arial" w:eastAsia="Times New Roman" w:hAnsi="Arial" w:cs="Arial"/>
          <w:lang w:val="lt-LT"/>
        </w:rPr>
        <w:t xml:space="preserve">mėnesinių išlaidų rezervą, normaliu atveju – </w:t>
      </w:r>
      <w:r w:rsidR="009454FC">
        <w:rPr>
          <w:rFonts w:ascii="Arial" w:eastAsia="Times New Roman" w:hAnsi="Arial" w:cs="Arial"/>
          <w:lang w:val="en-US"/>
        </w:rPr>
        <w:t xml:space="preserve">6 </w:t>
      </w:r>
      <w:r w:rsidR="009454FC">
        <w:rPr>
          <w:rFonts w:ascii="Arial" w:eastAsia="Times New Roman" w:hAnsi="Arial" w:cs="Arial"/>
          <w:lang w:val="lt-LT"/>
        </w:rPr>
        <w:t xml:space="preserve">mėnesių. </w:t>
      </w:r>
      <w:r w:rsidR="009454FC">
        <w:rPr>
          <w:rFonts w:ascii="Arial" w:eastAsia="Times New Roman" w:hAnsi="Arial" w:cs="Arial"/>
        </w:rPr>
        <w:t>Į</w:t>
      </w:r>
      <w:r w:rsidR="007C3871">
        <w:rPr>
          <w:rFonts w:ascii="Arial" w:eastAsia="Times New Roman" w:hAnsi="Arial" w:cs="Arial"/>
        </w:rPr>
        <w:t xml:space="preserve"> klausimą, ar jūsų organizacija bu</w:t>
      </w:r>
      <w:r w:rsidR="00473921">
        <w:rPr>
          <w:rFonts w:ascii="Arial" w:eastAsia="Times New Roman" w:hAnsi="Arial" w:cs="Arial"/>
        </w:rPr>
        <w:t>vo pasiruošusi ekstremalioms si</w:t>
      </w:r>
      <w:r w:rsidR="007C3871">
        <w:rPr>
          <w:rFonts w:ascii="Arial" w:eastAsia="Times New Roman" w:hAnsi="Arial" w:cs="Arial"/>
        </w:rPr>
        <w:t>t</w:t>
      </w:r>
      <w:r w:rsidR="00473921">
        <w:rPr>
          <w:rFonts w:ascii="Arial" w:eastAsia="Times New Roman" w:hAnsi="Arial" w:cs="Arial"/>
        </w:rPr>
        <w:t>u</w:t>
      </w:r>
      <w:r w:rsidR="007C3871">
        <w:rPr>
          <w:rFonts w:ascii="Arial" w:eastAsia="Times New Roman" w:hAnsi="Arial" w:cs="Arial"/>
        </w:rPr>
        <w:t xml:space="preserve">acijoms ir ar turi finansinių rezervų - </w:t>
      </w:r>
      <w:r w:rsidRPr="00734EFF">
        <w:rPr>
          <w:rFonts w:ascii="Arial" w:eastAsia="Times New Roman" w:hAnsi="Arial" w:cs="Arial"/>
          <w:b/>
        </w:rPr>
        <w:t>virš 90%</w:t>
      </w:r>
      <w:r w:rsidRPr="00F21322">
        <w:rPr>
          <w:rFonts w:ascii="Arial" w:eastAsia="Times New Roman" w:hAnsi="Arial" w:cs="Arial"/>
        </w:rPr>
        <w:t xml:space="preserve"> respondentų</w:t>
      </w:r>
      <w:r w:rsidR="007C3871">
        <w:rPr>
          <w:rFonts w:ascii="Arial" w:eastAsia="Times New Roman" w:hAnsi="Arial" w:cs="Arial"/>
        </w:rPr>
        <w:t xml:space="preserve"> atsakė neigiamai</w:t>
      </w:r>
      <w:r w:rsidRPr="00F21322">
        <w:rPr>
          <w:rFonts w:ascii="Arial" w:eastAsia="Times New Roman" w:hAnsi="Arial" w:cs="Arial"/>
        </w:rPr>
        <w:t xml:space="preserve">. </w:t>
      </w:r>
    </w:p>
    <w:p w14:paraId="218E0BAD" w14:textId="77777777" w:rsidR="007A53EA" w:rsidRDefault="007A53EA" w:rsidP="00AA0F42">
      <w:pPr>
        <w:spacing w:line="276" w:lineRule="auto"/>
        <w:ind w:firstLine="720"/>
        <w:jc w:val="both"/>
        <w:rPr>
          <w:rFonts w:ascii="Arial" w:eastAsia="Times New Roman" w:hAnsi="Arial" w:cs="Arial"/>
        </w:rPr>
      </w:pPr>
    </w:p>
    <w:p w14:paraId="6162AD8F" w14:textId="77777777" w:rsidR="007A53EA" w:rsidRDefault="007A53EA" w:rsidP="00AA0F42">
      <w:pPr>
        <w:spacing w:line="276" w:lineRule="auto"/>
        <w:ind w:firstLine="720"/>
        <w:jc w:val="both"/>
        <w:rPr>
          <w:rFonts w:ascii="Arial" w:eastAsia="Times New Roman" w:hAnsi="Arial" w:cs="Arial"/>
        </w:rPr>
      </w:pPr>
    </w:p>
    <w:p w14:paraId="21A92C41" w14:textId="77777777" w:rsidR="007A53EA" w:rsidRDefault="007A53EA" w:rsidP="00AA0F42">
      <w:pPr>
        <w:spacing w:line="276" w:lineRule="auto"/>
        <w:ind w:firstLine="720"/>
        <w:jc w:val="both"/>
        <w:rPr>
          <w:rFonts w:ascii="Arial" w:eastAsia="Times New Roman" w:hAnsi="Arial" w:cs="Arial"/>
        </w:rPr>
      </w:pPr>
    </w:p>
    <w:p w14:paraId="72138344" w14:textId="77777777" w:rsidR="007A53EA" w:rsidRDefault="007A53EA" w:rsidP="00AA0F42">
      <w:pPr>
        <w:spacing w:line="276" w:lineRule="auto"/>
        <w:ind w:firstLine="720"/>
        <w:jc w:val="both"/>
        <w:rPr>
          <w:rFonts w:ascii="Arial" w:eastAsia="Times New Roman" w:hAnsi="Arial" w:cs="Arial"/>
        </w:rPr>
      </w:pPr>
    </w:p>
    <w:p w14:paraId="719FB6BF" w14:textId="77777777" w:rsidR="007A53EA" w:rsidRDefault="007A53EA" w:rsidP="00AA0F42">
      <w:pPr>
        <w:spacing w:line="276" w:lineRule="auto"/>
        <w:ind w:firstLine="720"/>
        <w:jc w:val="both"/>
        <w:rPr>
          <w:rFonts w:ascii="Arial" w:eastAsia="Times New Roman" w:hAnsi="Arial" w:cs="Arial"/>
        </w:rPr>
      </w:pPr>
    </w:p>
    <w:p w14:paraId="17329EB9" w14:textId="77777777" w:rsidR="00060330" w:rsidRPr="00F21322" w:rsidRDefault="00060330" w:rsidP="00DB62CB">
      <w:pPr>
        <w:spacing w:line="276" w:lineRule="auto"/>
        <w:jc w:val="both"/>
        <w:rPr>
          <w:rFonts w:ascii="Arial" w:eastAsia="Times New Roman" w:hAnsi="Arial" w:cs="Arial"/>
        </w:rPr>
      </w:pPr>
    </w:p>
    <w:p w14:paraId="0BFFD0E3" w14:textId="77777777" w:rsidR="00060330" w:rsidRPr="00F21322" w:rsidRDefault="00DB62CB" w:rsidP="00DB62CB">
      <w:pPr>
        <w:spacing w:line="276" w:lineRule="auto"/>
        <w:jc w:val="both"/>
        <w:rPr>
          <w:rFonts w:ascii="Arial" w:eastAsia="Times New Roman" w:hAnsi="Arial" w:cs="Arial"/>
        </w:rPr>
      </w:pPr>
      <w:r>
        <w:rPr>
          <w:rFonts w:ascii="Arial" w:eastAsia="Times New Roman" w:hAnsi="Arial" w:cs="Arial"/>
          <w:noProof/>
          <w:lang w:val="en-US"/>
        </w:rPr>
        <w:drawing>
          <wp:inline distT="0" distB="0" distL="0" distR="0" wp14:anchorId="49768BB6" wp14:editId="63DAA566">
            <wp:extent cx="5270500" cy="2108200"/>
            <wp:effectExtent l="0" t="0" r="12700" b="0"/>
            <wp:docPr id="1027" name="Picture 4" descr="Macintosh HD:Users:zivilediavara:Desktop:Screen Shot 2020-07-29 at 14.1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zivilediavara:Desktop:Screen Shot 2020-07-29 at 14.19.4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2108200"/>
                    </a:xfrm>
                    <a:prstGeom prst="rect">
                      <a:avLst/>
                    </a:prstGeom>
                    <a:noFill/>
                    <a:ln>
                      <a:noFill/>
                    </a:ln>
                  </pic:spPr>
                </pic:pic>
              </a:graphicData>
            </a:graphic>
          </wp:inline>
        </w:drawing>
      </w:r>
    </w:p>
    <w:p w14:paraId="6FFD5859" w14:textId="77777777" w:rsidR="00060330" w:rsidRPr="00F21322" w:rsidRDefault="00060330" w:rsidP="00DB62CB">
      <w:pPr>
        <w:spacing w:line="276" w:lineRule="auto"/>
        <w:jc w:val="both"/>
        <w:rPr>
          <w:rFonts w:ascii="Arial" w:eastAsia="Times New Roman" w:hAnsi="Arial" w:cs="Arial"/>
        </w:rPr>
      </w:pPr>
    </w:p>
    <w:p w14:paraId="65333DE6" w14:textId="77777777" w:rsidR="00060330" w:rsidRPr="00367F32" w:rsidRDefault="00DB62CB" w:rsidP="00367F32">
      <w:pPr>
        <w:spacing w:before="100" w:beforeAutospacing="1" w:after="100" w:afterAutospacing="1" w:line="276" w:lineRule="auto"/>
        <w:rPr>
          <w:rFonts w:ascii="Arial" w:hAnsi="Arial" w:cs="Arial"/>
          <w:i/>
          <w:color w:val="000000"/>
          <w:lang w:val="lt-LT"/>
        </w:rPr>
      </w:pPr>
      <w:r>
        <w:rPr>
          <w:rFonts w:ascii="Arial" w:eastAsia="Times New Roman" w:hAnsi="Arial" w:cs="Arial"/>
          <w:i/>
          <w:lang w:val="en-US"/>
        </w:rPr>
        <w:t>4</w:t>
      </w:r>
      <w:r w:rsidR="007A53EA" w:rsidRPr="00AA0F42">
        <w:rPr>
          <w:rFonts w:ascii="Arial" w:eastAsia="Times New Roman" w:hAnsi="Arial" w:cs="Arial"/>
          <w:i/>
          <w:lang w:val="en-US"/>
        </w:rPr>
        <w:t xml:space="preserve"> </w:t>
      </w:r>
      <w:proofErr w:type="gramStart"/>
      <w:r w:rsidR="007A53EA" w:rsidRPr="00AA0F42">
        <w:rPr>
          <w:rFonts w:ascii="Arial" w:eastAsia="Times New Roman" w:hAnsi="Arial" w:cs="Arial"/>
          <w:i/>
          <w:lang w:val="en-US"/>
        </w:rPr>
        <w:t>pav</w:t>
      </w:r>
      <w:proofErr w:type="gramEnd"/>
      <w:r w:rsidR="007A53EA" w:rsidRPr="00AA0F42">
        <w:rPr>
          <w:rFonts w:ascii="Arial" w:eastAsia="Times New Roman" w:hAnsi="Arial" w:cs="Arial"/>
          <w:i/>
          <w:lang w:val="en-US"/>
        </w:rPr>
        <w:t xml:space="preserve">. </w:t>
      </w:r>
      <w:r>
        <w:rPr>
          <w:rFonts w:ascii="Arial" w:eastAsia="Times New Roman" w:hAnsi="Arial" w:cs="Arial"/>
          <w:i/>
          <w:lang w:val="en-US"/>
        </w:rPr>
        <w:t xml:space="preserve">KKI </w:t>
      </w:r>
      <w:proofErr w:type="spellStart"/>
      <w:r>
        <w:rPr>
          <w:rFonts w:ascii="Arial" w:eastAsia="Times New Roman" w:hAnsi="Arial" w:cs="Arial"/>
          <w:i/>
          <w:lang w:val="en-US"/>
        </w:rPr>
        <w:t>sektoriaus</w:t>
      </w:r>
      <w:proofErr w:type="spellEnd"/>
      <w:r>
        <w:rPr>
          <w:rFonts w:ascii="Arial" w:eastAsia="Times New Roman" w:hAnsi="Arial" w:cs="Arial"/>
          <w:i/>
          <w:lang w:val="en-US"/>
        </w:rPr>
        <w:t xml:space="preserve"> </w:t>
      </w:r>
      <w:proofErr w:type="spellStart"/>
      <w:r>
        <w:rPr>
          <w:rFonts w:ascii="Arial" w:eastAsia="Times New Roman" w:hAnsi="Arial" w:cs="Arial"/>
          <w:i/>
          <w:lang w:val="en-US"/>
        </w:rPr>
        <w:t>pasiruošimas</w:t>
      </w:r>
      <w:proofErr w:type="spellEnd"/>
      <w:r>
        <w:rPr>
          <w:rFonts w:ascii="Arial" w:eastAsia="Times New Roman" w:hAnsi="Arial" w:cs="Arial"/>
          <w:i/>
          <w:lang w:val="en-US"/>
        </w:rPr>
        <w:t xml:space="preserve"> </w:t>
      </w:r>
      <w:proofErr w:type="spellStart"/>
      <w:r>
        <w:rPr>
          <w:rFonts w:ascii="Arial" w:eastAsia="Times New Roman" w:hAnsi="Arial" w:cs="Arial"/>
          <w:i/>
          <w:lang w:val="en-US"/>
        </w:rPr>
        <w:t>ekstremalioms</w:t>
      </w:r>
      <w:proofErr w:type="spellEnd"/>
      <w:r>
        <w:rPr>
          <w:rFonts w:ascii="Arial" w:eastAsia="Times New Roman" w:hAnsi="Arial" w:cs="Arial"/>
          <w:i/>
          <w:lang w:val="en-US"/>
        </w:rPr>
        <w:t xml:space="preserve"> </w:t>
      </w:r>
      <w:proofErr w:type="spellStart"/>
      <w:r>
        <w:rPr>
          <w:rFonts w:ascii="Arial" w:eastAsia="Times New Roman" w:hAnsi="Arial" w:cs="Arial"/>
          <w:i/>
          <w:lang w:val="en-US"/>
        </w:rPr>
        <w:t>situacijoms</w:t>
      </w:r>
      <w:proofErr w:type="spellEnd"/>
    </w:p>
    <w:p w14:paraId="79DA8C39" w14:textId="77777777" w:rsidR="00B352DD" w:rsidRDefault="00B352DD" w:rsidP="00060330">
      <w:pPr>
        <w:spacing w:line="276" w:lineRule="auto"/>
        <w:ind w:firstLine="720"/>
        <w:jc w:val="both"/>
        <w:rPr>
          <w:rFonts w:ascii="Arial" w:eastAsia="Times New Roman" w:hAnsi="Arial" w:cs="Arial"/>
          <w:b/>
        </w:rPr>
      </w:pPr>
    </w:p>
    <w:p w14:paraId="50426795" w14:textId="77777777" w:rsidR="00746F3B" w:rsidRPr="00734EFF" w:rsidRDefault="00746F3B" w:rsidP="00060330">
      <w:pPr>
        <w:spacing w:line="276" w:lineRule="auto"/>
        <w:ind w:firstLine="720"/>
        <w:jc w:val="both"/>
        <w:rPr>
          <w:rFonts w:ascii="Arial" w:eastAsia="Times New Roman" w:hAnsi="Arial" w:cs="Arial"/>
          <w:b/>
        </w:rPr>
      </w:pPr>
      <w:r w:rsidRPr="00734EFF">
        <w:rPr>
          <w:rFonts w:ascii="Arial" w:eastAsia="Times New Roman" w:hAnsi="Arial" w:cs="Arial"/>
          <w:b/>
        </w:rPr>
        <w:t xml:space="preserve">Pagrindiniai </w:t>
      </w:r>
      <w:r w:rsidR="00CE1EC3">
        <w:rPr>
          <w:rFonts w:ascii="Arial" w:eastAsia="Times New Roman" w:hAnsi="Arial" w:cs="Arial"/>
          <w:b/>
        </w:rPr>
        <w:t xml:space="preserve">apklausos </w:t>
      </w:r>
      <w:r w:rsidR="00734EFF">
        <w:rPr>
          <w:rFonts w:ascii="Arial" w:eastAsia="Times New Roman" w:hAnsi="Arial" w:cs="Arial"/>
          <w:b/>
        </w:rPr>
        <w:t xml:space="preserve">kiekybiniai </w:t>
      </w:r>
      <w:r w:rsidRPr="00734EFF">
        <w:rPr>
          <w:rFonts w:ascii="Arial" w:eastAsia="Times New Roman" w:hAnsi="Arial" w:cs="Arial"/>
          <w:b/>
        </w:rPr>
        <w:t>duomenys:</w:t>
      </w:r>
    </w:p>
    <w:p w14:paraId="1E8CA928" w14:textId="77777777" w:rsidR="00746F3B" w:rsidRDefault="00746F3B" w:rsidP="00060330">
      <w:pPr>
        <w:spacing w:line="276" w:lineRule="auto"/>
        <w:ind w:firstLine="720"/>
        <w:jc w:val="both"/>
        <w:rPr>
          <w:rFonts w:ascii="Arial" w:eastAsia="Times New Roman" w:hAnsi="Arial" w:cs="Arial"/>
        </w:rPr>
      </w:pPr>
    </w:p>
    <w:p w14:paraId="154217D6" w14:textId="77777777" w:rsidR="00060330" w:rsidRPr="00734EFF" w:rsidRDefault="00060330" w:rsidP="00734EFF">
      <w:pPr>
        <w:pStyle w:val="ListParagraph"/>
        <w:numPr>
          <w:ilvl w:val="0"/>
          <w:numId w:val="9"/>
        </w:numPr>
        <w:spacing w:line="276" w:lineRule="auto"/>
        <w:jc w:val="both"/>
        <w:rPr>
          <w:rFonts w:ascii="Arial" w:eastAsia="Times New Roman" w:hAnsi="Arial" w:cs="Arial"/>
        </w:rPr>
      </w:pPr>
      <w:r w:rsidRPr="00734EFF">
        <w:rPr>
          <w:rFonts w:ascii="Arial" w:eastAsia="Times New Roman" w:hAnsi="Arial" w:cs="Arial"/>
        </w:rPr>
        <w:t xml:space="preserve">Pagal surinktus duomenis Dėl Covid-19 viruso sukeltos ekstremalios situacijos buvo atšaukta </w:t>
      </w:r>
      <w:r w:rsidR="0054185B" w:rsidRPr="00734EFF">
        <w:rPr>
          <w:rFonts w:ascii="Arial" w:eastAsia="Times New Roman" w:hAnsi="Arial" w:cs="Arial"/>
          <w:b/>
        </w:rPr>
        <w:t>virš</w:t>
      </w:r>
      <w:r w:rsidRPr="00734EFF">
        <w:rPr>
          <w:rFonts w:ascii="Arial" w:eastAsia="Times New Roman" w:hAnsi="Arial" w:cs="Arial"/>
          <w:b/>
        </w:rPr>
        <w:t xml:space="preserve"> 10.000 renginių</w:t>
      </w:r>
      <w:r w:rsidR="00367F32" w:rsidRPr="00734EFF">
        <w:rPr>
          <w:rFonts w:ascii="Arial" w:eastAsia="Times New Roman" w:hAnsi="Arial" w:cs="Arial"/>
        </w:rPr>
        <w:t xml:space="preserve"> Lietuvoje ir užsienyje</w:t>
      </w:r>
      <w:r w:rsidRPr="00734EFF">
        <w:rPr>
          <w:rFonts w:ascii="Arial" w:eastAsia="Times New Roman" w:hAnsi="Arial" w:cs="Arial"/>
        </w:rPr>
        <w:t xml:space="preserve">, </w:t>
      </w:r>
      <w:r w:rsidR="0054185B" w:rsidRPr="00734EFF">
        <w:rPr>
          <w:rFonts w:ascii="Arial" w:eastAsia="Times New Roman" w:hAnsi="Arial" w:cs="Arial"/>
        </w:rPr>
        <w:t>pusę</w:t>
      </w:r>
      <w:r w:rsidRPr="00734EFF">
        <w:rPr>
          <w:rFonts w:ascii="Arial" w:eastAsia="Times New Roman" w:hAnsi="Arial" w:cs="Arial"/>
        </w:rPr>
        <w:t xml:space="preserve"> renginių </w:t>
      </w:r>
      <w:r w:rsidR="0054185B" w:rsidRPr="00734EFF">
        <w:rPr>
          <w:rFonts w:ascii="Arial" w:eastAsia="Times New Roman" w:hAnsi="Arial" w:cs="Arial"/>
        </w:rPr>
        <w:t xml:space="preserve">buvo </w:t>
      </w:r>
      <w:r w:rsidRPr="00734EFF">
        <w:rPr>
          <w:rFonts w:ascii="Arial" w:eastAsia="Times New Roman" w:hAnsi="Arial" w:cs="Arial"/>
        </w:rPr>
        <w:t>planuojama perkelti</w:t>
      </w:r>
      <w:r w:rsidR="0054185B" w:rsidRPr="00734EFF">
        <w:rPr>
          <w:rFonts w:ascii="Arial" w:eastAsia="Times New Roman" w:hAnsi="Arial" w:cs="Arial"/>
        </w:rPr>
        <w:t xml:space="preserve"> į kitą datą arba</w:t>
      </w:r>
      <w:r w:rsidRPr="00734EFF">
        <w:rPr>
          <w:rFonts w:ascii="Arial" w:eastAsia="Times New Roman" w:hAnsi="Arial" w:cs="Arial"/>
        </w:rPr>
        <w:t xml:space="preserve"> </w:t>
      </w:r>
      <w:r w:rsidR="0054185B" w:rsidRPr="00734EFF">
        <w:rPr>
          <w:rFonts w:ascii="Arial" w:eastAsia="Times New Roman" w:hAnsi="Arial" w:cs="Arial"/>
        </w:rPr>
        <w:t>transformuoti į</w:t>
      </w:r>
      <w:r w:rsidRPr="00734EFF">
        <w:rPr>
          <w:rFonts w:ascii="Arial" w:eastAsia="Times New Roman" w:hAnsi="Arial" w:cs="Arial"/>
        </w:rPr>
        <w:t xml:space="preserve"> kitą formą. </w:t>
      </w:r>
    </w:p>
    <w:p w14:paraId="239917FA" w14:textId="77777777" w:rsidR="00746F3B" w:rsidRPr="00734EFF" w:rsidRDefault="00060330" w:rsidP="00734EFF">
      <w:pPr>
        <w:pStyle w:val="ListParagraph"/>
        <w:numPr>
          <w:ilvl w:val="0"/>
          <w:numId w:val="9"/>
        </w:numPr>
        <w:spacing w:line="276" w:lineRule="auto"/>
        <w:jc w:val="both"/>
        <w:rPr>
          <w:rFonts w:ascii="Arial" w:eastAsia="Times New Roman" w:hAnsi="Arial" w:cs="Arial"/>
        </w:rPr>
      </w:pPr>
      <w:r w:rsidRPr="00734EFF">
        <w:rPr>
          <w:rFonts w:ascii="Arial" w:eastAsia="Times New Roman" w:hAnsi="Arial" w:cs="Arial"/>
          <w:b/>
        </w:rPr>
        <w:t>Grąžintinų bilietų</w:t>
      </w:r>
      <w:r w:rsidRPr="00734EFF">
        <w:rPr>
          <w:rFonts w:ascii="Arial" w:eastAsia="Times New Roman" w:hAnsi="Arial" w:cs="Arial"/>
        </w:rPr>
        <w:t xml:space="preserve"> į atšauktus ar perkeltus renginius suma </w:t>
      </w:r>
      <w:r w:rsidR="00746F3B" w:rsidRPr="00734EFF">
        <w:rPr>
          <w:rFonts w:ascii="Arial" w:eastAsia="Times New Roman" w:hAnsi="Arial" w:cs="Arial"/>
        </w:rPr>
        <w:t>sudar</w:t>
      </w:r>
      <w:r w:rsidR="00746F3B" w:rsidRPr="00734EFF">
        <w:rPr>
          <w:rFonts w:ascii="Arial" w:eastAsia="Times New Roman" w:hAnsi="Arial" w:cs="Arial"/>
          <w:lang w:val="lt-LT"/>
        </w:rPr>
        <w:t>ė</w:t>
      </w:r>
      <w:r w:rsidR="00367F32" w:rsidRPr="00734EFF">
        <w:rPr>
          <w:rFonts w:ascii="Arial" w:eastAsia="Times New Roman" w:hAnsi="Arial" w:cs="Arial"/>
        </w:rPr>
        <w:t xml:space="preserve"> </w:t>
      </w:r>
      <w:r w:rsidR="00367F32" w:rsidRPr="00734EFF">
        <w:rPr>
          <w:rFonts w:ascii="Arial" w:eastAsia="Times New Roman" w:hAnsi="Arial" w:cs="Arial"/>
          <w:b/>
        </w:rPr>
        <w:t>virš 8,2</w:t>
      </w:r>
      <w:r w:rsidRPr="00734EFF">
        <w:rPr>
          <w:rFonts w:ascii="Arial" w:eastAsia="Times New Roman" w:hAnsi="Arial" w:cs="Arial"/>
          <w:b/>
        </w:rPr>
        <w:t xml:space="preserve"> mln. eurų</w:t>
      </w:r>
      <w:r w:rsidRPr="00734EFF">
        <w:rPr>
          <w:rFonts w:ascii="Arial" w:eastAsia="Times New Roman" w:hAnsi="Arial" w:cs="Arial"/>
        </w:rPr>
        <w:t xml:space="preserve">. </w:t>
      </w:r>
    </w:p>
    <w:p w14:paraId="4339A43E" w14:textId="77777777" w:rsidR="00060330" w:rsidRPr="00734EFF" w:rsidRDefault="00060330" w:rsidP="00734EFF">
      <w:pPr>
        <w:pStyle w:val="ListParagraph"/>
        <w:numPr>
          <w:ilvl w:val="0"/>
          <w:numId w:val="9"/>
        </w:numPr>
        <w:spacing w:line="276" w:lineRule="auto"/>
        <w:jc w:val="both"/>
        <w:rPr>
          <w:rFonts w:ascii="Arial" w:eastAsia="Times New Roman" w:hAnsi="Arial" w:cs="Arial"/>
          <w:lang w:val="lt-LT"/>
        </w:rPr>
      </w:pPr>
      <w:r w:rsidRPr="00734EFF">
        <w:rPr>
          <w:rFonts w:ascii="Arial" w:eastAsia="Times New Roman" w:hAnsi="Arial" w:cs="Arial"/>
        </w:rPr>
        <w:t xml:space="preserve">KKI sektorius organizacijų </w:t>
      </w:r>
      <w:r w:rsidRPr="00734EFF">
        <w:rPr>
          <w:rFonts w:ascii="Arial" w:eastAsia="Times New Roman" w:hAnsi="Arial" w:cs="Arial"/>
          <w:b/>
        </w:rPr>
        <w:t xml:space="preserve">negautos suplanuotos </w:t>
      </w:r>
      <w:r w:rsidRPr="00CE1EC3">
        <w:rPr>
          <w:rFonts w:ascii="Arial" w:eastAsia="Times New Roman" w:hAnsi="Arial" w:cs="Arial"/>
          <w:b/>
        </w:rPr>
        <w:t xml:space="preserve">pajamos per </w:t>
      </w:r>
      <w:r w:rsidR="00746F3B" w:rsidRPr="00CE1EC3">
        <w:rPr>
          <w:rFonts w:ascii="Arial" w:eastAsia="Times New Roman" w:hAnsi="Arial" w:cs="Arial"/>
          <w:b/>
          <w:lang w:val="en-US"/>
        </w:rPr>
        <w:t>1</w:t>
      </w:r>
      <w:r w:rsidRPr="00CE1EC3">
        <w:rPr>
          <w:rFonts w:ascii="Arial" w:eastAsia="Times New Roman" w:hAnsi="Arial" w:cs="Arial"/>
          <w:b/>
        </w:rPr>
        <w:t xml:space="preserve"> mėnesį </w:t>
      </w:r>
      <w:r w:rsidR="00746F3B" w:rsidRPr="00734EFF">
        <w:rPr>
          <w:rFonts w:ascii="Arial" w:eastAsia="Times New Roman" w:hAnsi="Arial" w:cs="Arial"/>
        </w:rPr>
        <w:t>siek</w:t>
      </w:r>
      <w:r w:rsidR="00746F3B" w:rsidRPr="00734EFF">
        <w:rPr>
          <w:rFonts w:ascii="Arial" w:eastAsia="Times New Roman" w:hAnsi="Arial" w:cs="Arial"/>
          <w:lang w:val="lt-LT"/>
        </w:rPr>
        <w:t>ė</w:t>
      </w:r>
      <w:r w:rsidRPr="00734EFF">
        <w:rPr>
          <w:rFonts w:ascii="Arial" w:eastAsia="Times New Roman" w:hAnsi="Arial" w:cs="Arial"/>
        </w:rPr>
        <w:t xml:space="preserve"> </w:t>
      </w:r>
      <w:r w:rsidR="00746F3B" w:rsidRPr="00734EFF">
        <w:rPr>
          <w:rFonts w:ascii="Arial" w:eastAsia="Times New Roman" w:hAnsi="Arial" w:cs="Arial"/>
        </w:rPr>
        <w:t>9,3</w:t>
      </w:r>
      <w:r w:rsidRPr="00734EFF">
        <w:rPr>
          <w:rFonts w:ascii="Arial" w:eastAsia="Times New Roman" w:hAnsi="Arial" w:cs="Arial"/>
        </w:rPr>
        <w:t xml:space="preserve"> mln. eurų, o individualiai </w:t>
      </w:r>
      <w:r w:rsidR="00746F3B" w:rsidRPr="00734EFF">
        <w:rPr>
          <w:rFonts w:ascii="Arial" w:eastAsia="Times New Roman" w:hAnsi="Arial" w:cs="Arial"/>
        </w:rPr>
        <w:t xml:space="preserve">ir pagal verslo liudijimus </w:t>
      </w:r>
      <w:r w:rsidRPr="00734EFF">
        <w:rPr>
          <w:rFonts w:ascii="Arial" w:eastAsia="Times New Roman" w:hAnsi="Arial" w:cs="Arial"/>
        </w:rPr>
        <w:t xml:space="preserve">dirbančių - apie </w:t>
      </w:r>
      <w:r w:rsidR="00746F3B" w:rsidRPr="00734EFF">
        <w:rPr>
          <w:rFonts w:ascii="Arial" w:eastAsia="Times New Roman" w:hAnsi="Arial" w:cs="Arial"/>
        </w:rPr>
        <w:t>4,2</w:t>
      </w:r>
      <w:r w:rsidRPr="00734EFF">
        <w:rPr>
          <w:rFonts w:ascii="Arial" w:eastAsia="Times New Roman" w:hAnsi="Arial" w:cs="Arial"/>
        </w:rPr>
        <w:t xml:space="preserve"> mln. eurų. </w:t>
      </w:r>
      <w:r w:rsidR="00746F3B" w:rsidRPr="00734EFF">
        <w:rPr>
          <w:rFonts w:ascii="Arial" w:eastAsia="Times New Roman" w:hAnsi="Arial" w:cs="Arial"/>
          <w:lang w:val="lt-LT"/>
        </w:rPr>
        <w:t xml:space="preserve">Viso </w:t>
      </w:r>
      <w:r w:rsidR="00746F3B" w:rsidRPr="00734EFF">
        <w:rPr>
          <w:rFonts w:ascii="Arial" w:eastAsia="Times New Roman" w:hAnsi="Arial" w:cs="Arial"/>
          <w:b/>
          <w:lang w:val="en-US"/>
        </w:rPr>
        <w:t xml:space="preserve">13,5 </w:t>
      </w:r>
      <w:proofErr w:type="spellStart"/>
      <w:r w:rsidR="00746F3B" w:rsidRPr="00734EFF">
        <w:rPr>
          <w:rFonts w:ascii="Arial" w:eastAsia="Times New Roman" w:hAnsi="Arial" w:cs="Arial"/>
          <w:b/>
          <w:lang w:val="en-US"/>
        </w:rPr>
        <w:t>mln</w:t>
      </w:r>
      <w:proofErr w:type="spellEnd"/>
      <w:r w:rsidR="00746F3B" w:rsidRPr="00734EFF">
        <w:rPr>
          <w:rFonts w:ascii="Arial" w:eastAsia="Times New Roman" w:hAnsi="Arial" w:cs="Arial"/>
          <w:b/>
          <w:lang w:val="en-US"/>
        </w:rPr>
        <w:t>. Eur</w:t>
      </w:r>
      <w:r w:rsidR="00746F3B" w:rsidRPr="00734EFF">
        <w:rPr>
          <w:rFonts w:ascii="Arial" w:eastAsia="Times New Roman" w:hAnsi="Arial" w:cs="Arial"/>
          <w:b/>
          <w:lang w:val="lt-LT"/>
        </w:rPr>
        <w:t>ų</w:t>
      </w:r>
      <w:r w:rsidR="00746F3B" w:rsidRPr="00734EFF">
        <w:rPr>
          <w:rFonts w:ascii="Arial" w:eastAsia="Times New Roman" w:hAnsi="Arial" w:cs="Arial"/>
          <w:lang w:val="lt-LT"/>
        </w:rPr>
        <w:t>.</w:t>
      </w:r>
      <w:r w:rsidR="00CE1EC3">
        <w:rPr>
          <w:rFonts w:ascii="Arial" w:eastAsia="Times New Roman" w:hAnsi="Arial" w:cs="Arial"/>
          <w:lang w:val="lt-LT"/>
        </w:rPr>
        <w:t xml:space="preserve"> </w:t>
      </w:r>
      <w:r w:rsidR="00CE1EC3">
        <w:rPr>
          <w:rFonts w:ascii="Arial" w:eastAsia="Times New Roman" w:hAnsi="Arial" w:cs="Arial"/>
        </w:rPr>
        <w:t xml:space="preserve">Kadangi </w:t>
      </w:r>
      <w:r w:rsidR="00CE1EC3" w:rsidRPr="00734EFF">
        <w:rPr>
          <w:rFonts w:ascii="Arial" w:eastAsia="Times New Roman" w:hAnsi="Arial" w:cs="Arial"/>
          <w:lang w:val="lt-LT"/>
        </w:rPr>
        <w:t xml:space="preserve">numatomos pajamos </w:t>
      </w:r>
      <w:r w:rsidR="00CE1EC3">
        <w:rPr>
          <w:rFonts w:ascii="Arial" w:eastAsia="Times New Roman" w:hAnsi="Arial" w:cs="Arial"/>
          <w:lang w:val="lt-LT"/>
        </w:rPr>
        <w:t xml:space="preserve">buvo </w:t>
      </w:r>
      <w:r w:rsidR="00CE1EC3" w:rsidRPr="00734EFF">
        <w:rPr>
          <w:rFonts w:ascii="Arial" w:eastAsia="Times New Roman" w:hAnsi="Arial" w:cs="Arial"/>
          <w:lang w:val="lt-LT"/>
        </w:rPr>
        <w:t xml:space="preserve">skaičiuojamos, numatant </w:t>
      </w:r>
      <w:r w:rsidR="00CE1EC3" w:rsidRPr="00734EFF">
        <w:rPr>
          <w:rFonts w:ascii="Arial" w:eastAsia="Times New Roman" w:hAnsi="Arial" w:cs="Arial"/>
          <w:lang w:val="en-US"/>
        </w:rPr>
        <w:t xml:space="preserve">1 </w:t>
      </w:r>
      <w:r w:rsidR="00CE1EC3" w:rsidRPr="00734EFF">
        <w:rPr>
          <w:rFonts w:ascii="Arial" w:eastAsia="Times New Roman" w:hAnsi="Arial" w:cs="Arial"/>
        </w:rPr>
        <w:t>mėnesio karantiną</w:t>
      </w:r>
      <w:r w:rsidR="00CE1EC3">
        <w:rPr>
          <w:rFonts w:ascii="Arial" w:eastAsia="Times New Roman" w:hAnsi="Arial" w:cs="Arial"/>
          <w:lang w:val="lt-LT"/>
        </w:rPr>
        <w:t xml:space="preserve">, duomenis reikėtų didinti mažiausiai </w:t>
      </w:r>
      <w:r w:rsidR="00CE1EC3">
        <w:rPr>
          <w:rFonts w:ascii="Arial" w:eastAsia="Times New Roman" w:hAnsi="Arial" w:cs="Arial"/>
          <w:lang w:val="en-US"/>
        </w:rPr>
        <w:t xml:space="preserve">2 </w:t>
      </w:r>
      <w:proofErr w:type="spellStart"/>
      <w:r w:rsidR="00CE1EC3">
        <w:rPr>
          <w:rFonts w:ascii="Arial" w:eastAsia="Times New Roman" w:hAnsi="Arial" w:cs="Arial"/>
          <w:lang w:val="en-US"/>
        </w:rPr>
        <w:t>kartus</w:t>
      </w:r>
      <w:proofErr w:type="spellEnd"/>
      <w:r w:rsidR="00CE1EC3">
        <w:rPr>
          <w:rFonts w:ascii="Arial" w:eastAsia="Times New Roman" w:hAnsi="Arial" w:cs="Arial"/>
          <w:lang w:val="en-US"/>
        </w:rPr>
        <w:t xml:space="preserve"> (27 </w:t>
      </w:r>
      <w:proofErr w:type="spellStart"/>
      <w:r w:rsidR="00CE1EC3">
        <w:rPr>
          <w:rFonts w:ascii="Arial" w:eastAsia="Times New Roman" w:hAnsi="Arial" w:cs="Arial"/>
          <w:lang w:val="en-US"/>
        </w:rPr>
        <w:t>mln</w:t>
      </w:r>
      <w:proofErr w:type="spellEnd"/>
      <w:r w:rsidR="00CE1EC3">
        <w:rPr>
          <w:rFonts w:ascii="Arial" w:eastAsia="Times New Roman" w:hAnsi="Arial" w:cs="Arial"/>
          <w:lang w:val="en-US"/>
        </w:rPr>
        <w:t>. Eur</w:t>
      </w:r>
      <w:r w:rsidR="00CE1EC3">
        <w:rPr>
          <w:rFonts w:ascii="Arial" w:eastAsia="Times New Roman" w:hAnsi="Arial" w:cs="Arial"/>
          <w:lang w:val="lt-LT"/>
        </w:rPr>
        <w:t>ų)</w:t>
      </w:r>
      <w:r w:rsidR="00CE1EC3" w:rsidRPr="00734EFF">
        <w:rPr>
          <w:rFonts w:ascii="Arial" w:eastAsia="Times New Roman" w:hAnsi="Arial" w:cs="Arial"/>
          <w:lang w:val="lt-LT"/>
        </w:rPr>
        <w:t xml:space="preserve">.  </w:t>
      </w:r>
    </w:p>
    <w:p w14:paraId="155EB0DF" w14:textId="77777777" w:rsidR="006664EE" w:rsidRPr="006664EE" w:rsidRDefault="00060330" w:rsidP="00734EFF">
      <w:pPr>
        <w:pStyle w:val="ListParagraph"/>
        <w:numPr>
          <w:ilvl w:val="0"/>
          <w:numId w:val="9"/>
        </w:numPr>
        <w:spacing w:line="276" w:lineRule="auto"/>
        <w:jc w:val="both"/>
        <w:rPr>
          <w:rFonts w:ascii="Arial" w:eastAsia="Times New Roman" w:hAnsi="Arial" w:cs="Arial"/>
        </w:rPr>
      </w:pPr>
      <w:r w:rsidRPr="00734EFF">
        <w:rPr>
          <w:rFonts w:ascii="Arial" w:eastAsia="Times New Roman" w:hAnsi="Arial" w:cs="Arial"/>
        </w:rPr>
        <w:t>Dėl ekstremalios padėties valstybėje organizacijos patyrė</w:t>
      </w:r>
      <w:r w:rsidRPr="00734EFF">
        <w:rPr>
          <w:rFonts w:ascii="Arial" w:eastAsia="Times New Roman" w:hAnsi="Arial" w:cs="Arial"/>
          <w:color w:val="0000FF"/>
        </w:rPr>
        <w:t xml:space="preserve"> </w:t>
      </w:r>
      <w:r w:rsidRPr="00734EFF">
        <w:rPr>
          <w:rFonts w:ascii="Arial" w:eastAsia="Times New Roman" w:hAnsi="Arial" w:cs="Arial"/>
        </w:rPr>
        <w:t xml:space="preserve">apie </w:t>
      </w:r>
      <w:r w:rsidRPr="00CE1EC3">
        <w:rPr>
          <w:rFonts w:ascii="Arial" w:eastAsia="Times New Roman" w:hAnsi="Arial" w:cs="Arial"/>
          <w:b/>
        </w:rPr>
        <w:t>6 mln. eurų</w:t>
      </w:r>
      <w:r w:rsidRPr="00734EFF">
        <w:rPr>
          <w:rFonts w:ascii="Arial" w:eastAsia="Times New Roman" w:hAnsi="Arial" w:cs="Arial"/>
        </w:rPr>
        <w:t xml:space="preserve"> nuostolio, kartu su pagal verslo liudijimus ir individualią veiklą dirbančiais – </w:t>
      </w:r>
      <w:r w:rsidRPr="00734EFF">
        <w:rPr>
          <w:rFonts w:ascii="Arial" w:eastAsia="Times New Roman" w:hAnsi="Arial" w:cs="Arial"/>
          <w:b/>
        </w:rPr>
        <w:t>virš 8</w:t>
      </w:r>
      <w:r w:rsidR="00734EFF" w:rsidRPr="00734EFF">
        <w:rPr>
          <w:rFonts w:ascii="Arial" w:eastAsia="Times New Roman" w:hAnsi="Arial" w:cs="Arial"/>
          <w:b/>
          <w:lang w:val="en-US"/>
        </w:rPr>
        <w:t>,5</w:t>
      </w:r>
      <w:r w:rsidRPr="00734EFF">
        <w:rPr>
          <w:rFonts w:ascii="Arial" w:eastAsia="Times New Roman" w:hAnsi="Arial" w:cs="Arial"/>
          <w:b/>
        </w:rPr>
        <w:t xml:space="preserve"> mln. eurų nuostolio</w:t>
      </w:r>
      <w:r w:rsidR="00CE1EC3">
        <w:rPr>
          <w:rFonts w:ascii="Arial" w:eastAsia="Times New Roman" w:hAnsi="Arial" w:cs="Arial"/>
          <w:b/>
        </w:rPr>
        <w:t xml:space="preserve">. </w:t>
      </w:r>
      <w:r w:rsidR="00CE1EC3">
        <w:rPr>
          <w:rFonts w:ascii="Arial" w:eastAsia="Times New Roman" w:hAnsi="Arial" w:cs="Arial"/>
        </w:rPr>
        <w:t xml:space="preserve">Kadangi </w:t>
      </w:r>
      <w:r w:rsidR="00CE1EC3">
        <w:rPr>
          <w:rFonts w:ascii="Arial" w:eastAsia="Times New Roman" w:hAnsi="Arial" w:cs="Arial"/>
          <w:lang w:val="lt-LT"/>
        </w:rPr>
        <w:t>nuostoliai</w:t>
      </w:r>
      <w:r w:rsidR="00CE1EC3" w:rsidRPr="00734EFF">
        <w:rPr>
          <w:rFonts w:ascii="Arial" w:eastAsia="Times New Roman" w:hAnsi="Arial" w:cs="Arial"/>
          <w:lang w:val="lt-LT"/>
        </w:rPr>
        <w:t xml:space="preserve"> </w:t>
      </w:r>
      <w:r w:rsidR="00CE1EC3">
        <w:rPr>
          <w:rFonts w:ascii="Arial" w:eastAsia="Times New Roman" w:hAnsi="Arial" w:cs="Arial"/>
          <w:lang w:val="lt-LT"/>
        </w:rPr>
        <w:t>buvo skaičiuojami</w:t>
      </w:r>
      <w:r w:rsidR="00CE1EC3" w:rsidRPr="00734EFF">
        <w:rPr>
          <w:rFonts w:ascii="Arial" w:eastAsia="Times New Roman" w:hAnsi="Arial" w:cs="Arial"/>
          <w:lang w:val="lt-LT"/>
        </w:rPr>
        <w:t xml:space="preserve">, numatant </w:t>
      </w:r>
      <w:r w:rsidR="00CE1EC3" w:rsidRPr="00734EFF">
        <w:rPr>
          <w:rFonts w:ascii="Arial" w:eastAsia="Times New Roman" w:hAnsi="Arial" w:cs="Arial"/>
          <w:lang w:val="en-US"/>
        </w:rPr>
        <w:t xml:space="preserve">1 </w:t>
      </w:r>
      <w:r w:rsidR="00CE1EC3" w:rsidRPr="00734EFF">
        <w:rPr>
          <w:rFonts w:ascii="Arial" w:eastAsia="Times New Roman" w:hAnsi="Arial" w:cs="Arial"/>
        </w:rPr>
        <w:t>mėnesio karantiną</w:t>
      </w:r>
      <w:r w:rsidR="00CE1EC3">
        <w:rPr>
          <w:rFonts w:ascii="Arial" w:eastAsia="Times New Roman" w:hAnsi="Arial" w:cs="Arial"/>
          <w:lang w:val="lt-LT"/>
        </w:rPr>
        <w:t xml:space="preserve">, duomenis reikėtų didinti mažiausiai </w:t>
      </w:r>
      <w:r w:rsidR="00CE1EC3">
        <w:rPr>
          <w:rFonts w:ascii="Arial" w:eastAsia="Times New Roman" w:hAnsi="Arial" w:cs="Arial"/>
          <w:lang w:val="en-US"/>
        </w:rPr>
        <w:t xml:space="preserve">2 </w:t>
      </w:r>
      <w:proofErr w:type="spellStart"/>
      <w:r w:rsidR="00CE1EC3">
        <w:rPr>
          <w:rFonts w:ascii="Arial" w:eastAsia="Times New Roman" w:hAnsi="Arial" w:cs="Arial"/>
          <w:lang w:val="en-US"/>
        </w:rPr>
        <w:t>kartus</w:t>
      </w:r>
      <w:proofErr w:type="spellEnd"/>
      <w:r w:rsidR="00CE1EC3">
        <w:rPr>
          <w:rFonts w:ascii="Arial" w:eastAsia="Times New Roman" w:hAnsi="Arial" w:cs="Arial"/>
          <w:lang w:val="en-US"/>
        </w:rPr>
        <w:t xml:space="preserve"> (</w:t>
      </w:r>
      <w:r w:rsidR="006664EE">
        <w:rPr>
          <w:rFonts w:ascii="Arial" w:eastAsia="Times New Roman" w:hAnsi="Arial" w:cs="Arial"/>
          <w:lang w:val="en-US"/>
        </w:rPr>
        <w:t>17</w:t>
      </w:r>
      <w:r w:rsidR="00CE1EC3">
        <w:rPr>
          <w:rFonts w:ascii="Arial" w:eastAsia="Times New Roman" w:hAnsi="Arial" w:cs="Arial"/>
          <w:lang w:val="en-US"/>
        </w:rPr>
        <w:t xml:space="preserve"> </w:t>
      </w:r>
      <w:proofErr w:type="spellStart"/>
      <w:r w:rsidR="00CE1EC3">
        <w:rPr>
          <w:rFonts w:ascii="Arial" w:eastAsia="Times New Roman" w:hAnsi="Arial" w:cs="Arial"/>
          <w:lang w:val="en-US"/>
        </w:rPr>
        <w:t>mln</w:t>
      </w:r>
      <w:proofErr w:type="spellEnd"/>
      <w:r w:rsidR="00CE1EC3">
        <w:rPr>
          <w:rFonts w:ascii="Arial" w:eastAsia="Times New Roman" w:hAnsi="Arial" w:cs="Arial"/>
          <w:lang w:val="en-US"/>
        </w:rPr>
        <w:t>. Eur</w:t>
      </w:r>
      <w:r w:rsidR="00CE1EC3">
        <w:rPr>
          <w:rFonts w:ascii="Arial" w:eastAsia="Times New Roman" w:hAnsi="Arial" w:cs="Arial"/>
          <w:lang w:val="lt-LT"/>
        </w:rPr>
        <w:t>ų</w:t>
      </w:r>
      <w:r w:rsidR="006664EE">
        <w:rPr>
          <w:rFonts w:ascii="Arial" w:eastAsia="Times New Roman" w:hAnsi="Arial" w:cs="Arial"/>
          <w:lang w:val="lt-LT"/>
        </w:rPr>
        <w:t>).</w:t>
      </w:r>
    </w:p>
    <w:p w14:paraId="6CB42663" w14:textId="77777777" w:rsidR="00060330" w:rsidRPr="00734EFF" w:rsidRDefault="00060330" w:rsidP="006664EE">
      <w:pPr>
        <w:pStyle w:val="ListParagraph"/>
        <w:spacing w:line="276" w:lineRule="auto"/>
        <w:ind w:left="1440"/>
        <w:jc w:val="both"/>
        <w:rPr>
          <w:rFonts w:ascii="Arial" w:eastAsia="Times New Roman" w:hAnsi="Arial" w:cs="Arial"/>
        </w:rPr>
      </w:pPr>
      <w:r w:rsidRPr="00734EFF">
        <w:rPr>
          <w:rFonts w:ascii="Arial" w:eastAsia="Times New Roman" w:hAnsi="Arial" w:cs="Arial"/>
        </w:rPr>
        <w:t xml:space="preserve"> </w:t>
      </w:r>
    </w:p>
    <w:p w14:paraId="563199D3" w14:textId="77777777" w:rsidR="00746F3B" w:rsidRPr="009315CD" w:rsidRDefault="00746F3B" w:rsidP="009315CD">
      <w:pPr>
        <w:spacing w:line="276" w:lineRule="auto"/>
        <w:jc w:val="both"/>
        <w:rPr>
          <w:rFonts w:ascii="Arial" w:eastAsia="Times New Roman" w:hAnsi="Arial" w:cs="Arial"/>
        </w:rPr>
      </w:pPr>
    </w:p>
    <w:p w14:paraId="47E72937" w14:textId="77777777" w:rsidR="00746F3B" w:rsidRPr="009315CD" w:rsidRDefault="00B352DD" w:rsidP="00060330">
      <w:pPr>
        <w:spacing w:line="276" w:lineRule="auto"/>
        <w:ind w:firstLine="720"/>
        <w:jc w:val="both"/>
        <w:rPr>
          <w:rFonts w:ascii="Arial" w:eastAsia="Times New Roman" w:hAnsi="Arial" w:cs="Arial"/>
          <w:lang w:val="lt-LT"/>
        </w:rPr>
      </w:pPr>
      <w:r w:rsidRPr="009315CD">
        <w:rPr>
          <w:rFonts w:ascii="Arial" w:eastAsia="Times New Roman" w:hAnsi="Arial" w:cs="Arial"/>
        </w:rPr>
        <w:t xml:space="preserve">Vilniuje yra </w:t>
      </w:r>
      <w:r w:rsidR="009315CD" w:rsidRPr="009315CD">
        <w:rPr>
          <w:rFonts w:ascii="Arial" w:eastAsia="Times New Roman" w:hAnsi="Arial" w:cs="Arial"/>
        </w:rPr>
        <w:t xml:space="preserve">susitelkusi </w:t>
      </w:r>
      <w:r w:rsidRPr="009315CD">
        <w:rPr>
          <w:rFonts w:ascii="Arial" w:eastAsia="Times New Roman" w:hAnsi="Arial" w:cs="Arial"/>
        </w:rPr>
        <w:t>didid</w:t>
      </w:r>
      <w:r w:rsidRPr="009315CD">
        <w:rPr>
          <w:rFonts w:ascii="Arial" w:eastAsia="Times New Roman" w:hAnsi="Arial" w:cs="Arial"/>
          <w:lang w:val="lt-LT"/>
        </w:rPr>
        <w:t>žioji koncentracija KKI industrijų organizacijų</w:t>
      </w:r>
      <w:r w:rsidR="00567F65" w:rsidRPr="009315CD">
        <w:rPr>
          <w:rFonts w:ascii="Arial" w:eastAsia="Times New Roman" w:hAnsi="Arial" w:cs="Arial"/>
          <w:lang w:val="lt-LT"/>
        </w:rPr>
        <w:t xml:space="preserve"> (prognozuojama, kad </w:t>
      </w:r>
      <w:r w:rsidR="00D52934" w:rsidRPr="009315CD">
        <w:rPr>
          <w:rFonts w:ascii="Arial" w:eastAsia="Times New Roman" w:hAnsi="Arial" w:cs="Arial"/>
          <w:lang w:val="lt-LT"/>
        </w:rPr>
        <w:t>siekia</w:t>
      </w:r>
      <w:r w:rsidR="00567F65" w:rsidRPr="009315CD">
        <w:rPr>
          <w:rFonts w:ascii="Arial" w:eastAsia="Times New Roman" w:hAnsi="Arial" w:cs="Arial"/>
          <w:lang w:val="lt-LT"/>
        </w:rPr>
        <w:t xml:space="preserve"> </w:t>
      </w:r>
      <w:r w:rsidR="00D52934" w:rsidRPr="009315CD">
        <w:rPr>
          <w:rFonts w:ascii="Arial" w:eastAsia="Times New Roman" w:hAnsi="Arial" w:cs="Arial"/>
          <w:lang w:val="lt-LT"/>
        </w:rPr>
        <w:t xml:space="preserve">ne mažiau </w:t>
      </w:r>
      <w:r w:rsidR="00D52934" w:rsidRPr="009315CD">
        <w:rPr>
          <w:rFonts w:ascii="Arial" w:eastAsia="Times New Roman" w:hAnsi="Arial" w:cs="Arial"/>
          <w:lang w:val="en-US"/>
        </w:rPr>
        <w:t>40</w:t>
      </w:r>
      <w:r w:rsidR="00567F65" w:rsidRPr="009315CD">
        <w:rPr>
          <w:rFonts w:ascii="Arial" w:eastAsia="Times New Roman" w:hAnsi="Arial" w:cs="Arial"/>
          <w:lang w:val="lt-LT"/>
        </w:rPr>
        <w:t>%)</w:t>
      </w:r>
      <w:r w:rsidRPr="009315CD">
        <w:rPr>
          <w:rFonts w:ascii="Arial" w:eastAsia="Times New Roman" w:hAnsi="Arial" w:cs="Arial"/>
          <w:lang w:val="lt-LT"/>
        </w:rPr>
        <w:t xml:space="preserve"> ir ypatingai </w:t>
      </w:r>
      <w:r w:rsidR="009315CD" w:rsidRPr="009315CD">
        <w:rPr>
          <w:rFonts w:ascii="Arial" w:eastAsia="Times New Roman" w:hAnsi="Arial" w:cs="Arial"/>
          <w:lang w:val="lt-LT"/>
        </w:rPr>
        <w:t xml:space="preserve">Vilniaus m. </w:t>
      </w:r>
      <w:r w:rsidRPr="009315CD">
        <w:rPr>
          <w:rFonts w:ascii="Arial" w:eastAsia="Times New Roman" w:hAnsi="Arial" w:cs="Arial"/>
          <w:lang w:val="lt-LT"/>
        </w:rPr>
        <w:t>daug dirbančių pagal individualias pažymas gyventojų. Todėl ši</w:t>
      </w:r>
      <w:r w:rsidR="00D52934" w:rsidRPr="009315CD">
        <w:rPr>
          <w:rFonts w:ascii="Arial" w:eastAsia="Times New Roman" w:hAnsi="Arial" w:cs="Arial"/>
          <w:lang w:val="lt-LT"/>
        </w:rPr>
        <w:t>o</w:t>
      </w:r>
      <w:r w:rsidRPr="009315CD">
        <w:rPr>
          <w:rFonts w:ascii="Arial" w:eastAsia="Times New Roman" w:hAnsi="Arial" w:cs="Arial"/>
          <w:lang w:val="lt-LT"/>
        </w:rPr>
        <w:t xml:space="preserve"> sektoriaus situacija </w:t>
      </w:r>
      <w:r w:rsidR="009315CD" w:rsidRPr="009315CD">
        <w:rPr>
          <w:rFonts w:ascii="Arial" w:eastAsia="Times New Roman" w:hAnsi="Arial" w:cs="Arial"/>
          <w:lang w:val="lt-LT"/>
        </w:rPr>
        <w:t>parodo nemažos dalies Vilniaus m. gyventojų padėtį</w:t>
      </w:r>
      <w:r w:rsidR="00B678C5">
        <w:rPr>
          <w:rFonts w:ascii="Arial" w:eastAsia="Times New Roman" w:hAnsi="Arial" w:cs="Arial"/>
          <w:lang w:val="lt-LT"/>
        </w:rPr>
        <w:t>, į ką labai svarbu atkreipti dėmesį.</w:t>
      </w:r>
    </w:p>
    <w:p w14:paraId="0A24FC99" w14:textId="77777777" w:rsidR="00026543" w:rsidRDefault="00026543" w:rsidP="00B678C5">
      <w:pPr>
        <w:spacing w:before="100" w:beforeAutospacing="1" w:after="100" w:afterAutospacing="1" w:line="276" w:lineRule="auto"/>
        <w:rPr>
          <w:rFonts w:ascii="Arial" w:hAnsi="Arial" w:cs="Arial"/>
          <w:b/>
          <w:color w:val="000000"/>
          <w:sz w:val="28"/>
          <w:u w:val="single"/>
          <w:lang w:val="en-US"/>
        </w:rPr>
      </w:pPr>
    </w:p>
    <w:p w14:paraId="47FB3659" w14:textId="77777777" w:rsidR="00CE1EC3" w:rsidRPr="00CE1EC3" w:rsidRDefault="00CE1EC3" w:rsidP="00CE1EC3">
      <w:pPr>
        <w:spacing w:before="100" w:beforeAutospacing="1" w:after="100" w:afterAutospacing="1" w:line="276" w:lineRule="auto"/>
        <w:jc w:val="center"/>
        <w:rPr>
          <w:rFonts w:ascii="Arial" w:hAnsi="Arial" w:cs="Arial"/>
          <w:b/>
          <w:color w:val="000000"/>
          <w:sz w:val="28"/>
          <w:u w:val="single"/>
          <w:lang w:val="en-US"/>
        </w:rPr>
      </w:pPr>
      <w:r>
        <w:rPr>
          <w:rFonts w:ascii="Arial" w:hAnsi="Arial" w:cs="Arial"/>
          <w:b/>
          <w:color w:val="000000"/>
          <w:sz w:val="28"/>
          <w:u w:val="single"/>
          <w:lang w:val="en-US"/>
        </w:rPr>
        <w:t xml:space="preserve">2. </w:t>
      </w:r>
      <w:proofErr w:type="spellStart"/>
      <w:r w:rsidR="00FB0E15" w:rsidRPr="00CE1EC3">
        <w:rPr>
          <w:rFonts w:ascii="Arial" w:hAnsi="Arial" w:cs="Arial"/>
          <w:b/>
          <w:color w:val="000000"/>
          <w:sz w:val="28"/>
          <w:u w:val="single"/>
          <w:lang w:val="en-US"/>
        </w:rPr>
        <w:t>Kūrybinės</w:t>
      </w:r>
      <w:proofErr w:type="spellEnd"/>
      <w:r w:rsidR="00FB0E15" w:rsidRPr="00CE1EC3">
        <w:rPr>
          <w:rFonts w:ascii="Arial" w:hAnsi="Arial" w:cs="Arial"/>
          <w:b/>
          <w:color w:val="000000"/>
          <w:sz w:val="28"/>
          <w:u w:val="single"/>
          <w:lang w:val="en-US"/>
        </w:rPr>
        <w:t xml:space="preserve"> </w:t>
      </w:r>
      <w:proofErr w:type="spellStart"/>
      <w:r w:rsidR="00FB0E15" w:rsidRPr="00CE1EC3">
        <w:rPr>
          <w:rFonts w:ascii="Arial" w:hAnsi="Arial" w:cs="Arial"/>
          <w:b/>
          <w:color w:val="000000"/>
          <w:sz w:val="28"/>
          <w:u w:val="single"/>
          <w:lang w:val="en-US"/>
        </w:rPr>
        <w:t>ekosistemos</w:t>
      </w:r>
      <w:proofErr w:type="spellEnd"/>
      <w:r w:rsidR="00FB0E15" w:rsidRPr="00CE1EC3">
        <w:rPr>
          <w:rFonts w:ascii="Arial" w:hAnsi="Arial" w:cs="Arial"/>
          <w:b/>
          <w:color w:val="000000"/>
          <w:sz w:val="28"/>
          <w:u w:val="single"/>
          <w:lang w:val="en-US"/>
        </w:rPr>
        <w:t xml:space="preserve"> </w:t>
      </w:r>
      <w:proofErr w:type="spellStart"/>
      <w:r w:rsidR="00FB0E15" w:rsidRPr="00CE1EC3">
        <w:rPr>
          <w:rFonts w:ascii="Arial" w:hAnsi="Arial" w:cs="Arial"/>
          <w:b/>
          <w:color w:val="000000"/>
          <w:sz w:val="28"/>
          <w:u w:val="single"/>
          <w:lang w:val="en-US"/>
        </w:rPr>
        <w:t>Lietuvoje</w:t>
      </w:r>
      <w:proofErr w:type="spellEnd"/>
      <w:r w:rsidR="00FB0E15" w:rsidRPr="00CE1EC3">
        <w:rPr>
          <w:rFonts w:ascii="Arial" w:hAnsi="Arial" w:cs="Arial"/>
          <w:b/>
          <w:color w:val="000000"/>
          <w:sz w:val="28"/>
          <w:u w:val="single"/>
          <w:lang w:val="en-US"/>
        </w:rPr>
        <w:t xml:space="preserve"> </w:t>
      </w:r>
      <w:proofErr w:type="spellStart"/>
      <w:r w:rsidR="00FB0E15" w:rsidRPr="00CE1EC3">
        <w:rPr>
          <w:rFonts w:ascii="Arial" w:hAnsi="Arial" w:cs="Arial"/>
          <w:b/>
          <w:color w:val="000000"/>
          <w:sz w:val="28"/>
          <w:u w:val="single"/>
          <w:lang w:val="en-US"/>
        </w:rPr>
        <w:t>struktūra</w:t>
      </w:r>
      <w:proofErr w:type="spellEnd"/>
      <w:r w:rsidR="00FB0E15" w:rsidRPr="00CE1EC3">
        <w:rPr>
          <w:rFonts w:ascii="Arial" w:hAnsi="Arial" w:cs="Arial"/>
          <w:b/>
          <w:color w:val="000000"/>
          <w:sz w:val="28"/>
          <w:u w:val="single"/>
          <w:lang w:val="en-US"/>
        </w:rPr>
        <w:t xml:space="preserve"> </w:t>
      </w:r>
    </w:p>
    <w:p w14:paraId="0B60DA17" w14:textId="77777777" w:rsidR="002B5F2D" w:rsidRPr="002B5F2D" w:rsidRDefault="002B5F2D" w:rsidP="00E65804">
      <w:pPr>
        <w:spacing w:before="100" w:beforeAutospacing="1" w:after="100" w:afterAutospacing="1"/>
        <w:ind w:firstLine="720"/>
        <w:jc w:val="both"/>
        <w:rPr>
          <w:rFonts w:ascii="Arial" w:hAnsi="Arial" w:cs="Arial"/>
          <w:color w:val="000000"/>
          <w:lang w:val="en-US"/>
        </w:rPr>
      </w:pPr>
      <w:proofErr w:type="spellStart"/>
      <w:r w:rsidRPr="002B5F2D">
        <w:rPr>
          <w:rFonts w:ascii="Arial" w:hAnsi="Arial" w:cs="Arial"/>
          <w:color w:val="000000"/>
          <w:lang w:val="en-US"/>
        </w:rPr>
        <w:t>Pagal</w:t>
      </w:r>
      <w:proofErr w:type="spellEnd"/>
      <w:r w:rsidRPr="002B5F2D">
        <w:rPr>
          <w:rFonts w:ascii="Arial" w:hAnsi="Arial" w:cs="Arial"/>
          <w:color w:val="000000"/>
          <w:lang w:val="en-US"/>
        </w:rPr>
        <w:t xml:space="preserve"> Wikipedia, </w:t>
      </w:r>
      <w:proofErr w:type="spellStart"/>
      <w:r w:rsidRPr="00E65804">
        <w:rPr>
          <w:rFonts w:ascii="Arial" w:hAnsi="Arial" w:cs="Arial"/>
          <w:b/>
          <w:color w:val="000000"/>
          <w:lang w:val="en-US"/>
        </w:rPr>
        <w:t>Kūrybinės</w:t>
      </w:r>
      <w:proofErr w:type="spellEnd"/>
      <w:r w:rsidRPr="00E65804">
        <w:rPr>
          <w:rFonts w:ascii="Arial" w:hAnsi="Arial" w:cs="Arial"/>
          <w:b/>
          <w:color w:val="000000"/>
          <w:lang w:val="en-US"/>
        </w:rPr>
        <w:t xml:space="preserve"> </w:t>
      </w:r>
      <w:proofErr w:type="spellStart"/>
      <w:r w:rsidRPr="00E65804">
        <w:rPr>
          <w:rFonts w:ascii="Arial" w:hAnsi="Arial" w:cs="Arial"/>
          <w:b/>
          <w:color w:val="000000"/>
          <w:lang w:val="en-US"/>
        </w:rPr>
        <w:t>industrijos</w:t>
      </w:r>
      <w:proofErr w:type="spellEnd"/>
      <w:r w:rsidRPr="002B5F2D">
        <w:rPr>
          <w:rFonts w:ascii="Arial" w:hAnsi="Arial" w:cs="Arial"/>
          <w:color w:val="000000"/>
          <w:lang w:val="en-US"/>
        </w:rPr>
        <w:t xml:space="preserve"> (</w:t>
      </w:r>
      <w:proofErr w:type="spellStart"/>
      <w:r w:rsidRPr="00E65804">
        <w:rPr>
          <w:rFonts w:ascii="Arial" w:hAnsi="Arial" w:cs="Arial"/>
          <w:b/>
          <w:color w:val="000000"/>
          <w:lang w:val="en-US"/>
        </w:rPr>
        <w:t>kūrybos</w:t>
      </w:r>
      <w:proofErr w:type="spellEnd"/>
      <w:r w:rsidRPr="00E65804">
        <w:rPr>
          <w:rFonts w:ascii="Arial" w:hAnsi="Arial" w:cs="Arial"/>
          <w:b/>
          <w:color w:val="000000"/>
          <w:lang w:val="en-US"/>
        </w:rPr>
        <w:t xml:space="preserve"> </w:t>
      </w:r>
      <w:proofErr w:type="spellStart"/>
      <w:r w:rsidRPr="00E65804">
        <w:rPr>
          <w:rFonts w:ascii="Arial" w:hAnsi="Arial" w:cs="Arial"/>
          <w:b/>
          <w:color w:val="000000"/>
          <w:lang w:val="en-US"/>
        </w:rPr>
        <w:t>ekonomika</w:t>
      </w:r>
      <w:proofErr w:type="spellEnd"/>
      <w:r w:rsidRPr="002B5F2D">
        <w:rPr>
          <w:rFonts w:ascii="Arial" w:hAnsi="Arial" w:cs="Arial"/>
          <w:color w:val="000000"/>
          <w:lang w:val="en-US"/>
        </w:rPr>
        <w:t xml:space="preserve">) – </w:t>
      </w:r>
      <w:hyperlink r:id="rId11" w:tooltip="Prekė" w:history="1">
        <w:proofErr w:type="spellStart"/>
        <w:r w:rsidRPr="002B5F2D">
          <w:rPr>
            <w:rFonts w:ascii="Arial" w:hAnsi="Arial" w:cs="Arial"/>
            <w:color w:val="000000"/>
            <w:lang w:val="en-US"/>
          </w:rPr>
          <w:t>prekių</w:t>
        </w:r>
        <w:proofErr w:type="spellEnd"/>
      </w:hyperlink>
      <w:r w:rsidRPr="002B5F2D">
        <w:rPr>
          <w:rFonts w:ascii="Arial" w:hAnsi="Arial" w:cs="Arial"/>
          <w:color w:val="000000"/>
          <w:lang w:val="en-US"/>
        </w:rPr>
        <w:t xml:space="preserve"> </w:t>
      </w:r>
      <w:proofErr w:type="spellStart"/>
      <w:r w:rsidRPr="002B5F2D">
        <w:rPr>
          <w:rFonts w:ascii="Arial" w:hAnsi="Arial" w:cs="Arial"/>
          <w:color w:val="000000"/>
          <w:lang w:val="en-US"/>
        </w:rPr>
        <w:t>ir</w:t>
      </w:r>
      <w:proofErr w:type="spellEnd"/>
      <w:r w:rsidRPr="002B5F2D">
        <w:rPr>
          <w:rFonts w:ascii="Arial" w:hAnsi="Arial" w:cs="Arial"/>
          <w:color w:val="000000"/>
          <w:lang w:val="en-US"/>
        </w:rPr>
        <w:t xml:space="preserve"> </w:t>
      </w:r>
      <w:hyperlink r:id="rId12" w:tooltip="Paslauga" w:history="1">
        <w:proofErr w:type="spellStart"/>
        <w:r w:rsidRPr="002B5F2D">
          <w:rPr>
            <w:rFonts w:ascii="Arial" w:hAnsi="Arial" w:cs="Arial"/>
            <w:color w:val="000000"/>
            <w:lang w:val="en-US"/>
          </w:rPr>
          <w:t>paslaugų</w:t>
        </w:r>
        <w:proofErr w:type="spellEnd"/>
      </w:hyperlink>
      <w:r w:rsidRPr="002B5F2D">
        <w:rPr>
          <w:rFonts w:ascii="Arial" w:hAnsi="Arial" w:cs="Arial"/>
          <w:color w:val="000000"/>
          <w:lang w:val="en-US"/>
        </w:rPr>
        <w:t xml:space="preserve"> </w:t>
      </w:r>
      <w:proofErr w:type="spellStart"/>
      <w:r w:rsidRPr="002B5F2D">
        <w:rPr>
          <w:rFonts w:ascii="Arial" w:hAnsi="Arial" w:cs="Arial"/>
          <w:color w:val="000000"/>
          <w:lang w:val="en-US"/>
        </w:rPr>
        <w:t>kūrybos</w:t>
      </w:r>
      <w:proofErr w:type="spellEnd"/>
      <w:r w:rsidRPr="002B5F2D">
        <w:rPr>
          <w:rFonts w:ascii="Arial" w:hAnsi="Arial" w:cs="Arial"/>
          <w:color w:val="000000"/>
          <w:lang w:val="en-US"/>
        </w:rPr>
        <w:t xml:space="preserve">, </w:t>
      </w:r>
      <w:hyperlink r:id="rId13" w:tooltip="Gamyba" w:history="1">
        <w:proofErr w:type="spellStart"/>
        <w:r w:rsidRPr="002B5F2D">
          <w:rPr>
            <w:rFonts w:ascii="Arial" w:hAnsi="Arial" w:cs="Arial"/>
            <w:color w:val="000000"/>
            <w:lang w:val="en-US"/>
          </w:rPr>
          <w:t>gamybos</w:t>
        </w:r>
        <w:proofErr w:type="spellEnd"/>
      </w:hyperlink>
      <w:r w:rsidRPr="002B5F2D">
        <w:rPr>
          <w:rFonts w:ascii="Arial" w:hAnsi="Arial" w:cs="Arial"/>
          <w:color w:val="000000"/>
          <w:lang w:val="en-US"/>
        </w:rPr>
        <w:t xml:space="preserve"> </w:t>
      </w:r>
      <w:proofErr w:type="spellStart"/>
      <w:r w:rsidRPr="002B5F2D">
        <w:rPr>
          <w:rFonts w:ascii="Arial" w:hAnsi="Arial" w:cs="Arial"/>
          <w:color w:val="000000"/>
          <w:lang w:val="en-US"/>
        </w:rPr>
        <w:t>ir</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paskirstymo</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veiklos</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apimančios</w:t>
      </w:r>
      <w:proofErr w:type="spellEnd"/>
      <w:r w:rsidRPr="002B5F2D">
        <w:rPr>
          <w:rFonts w:ascii="Arial" w:hAnsi="Arial" w:cs="Arial"/>
          <w:color w:val="000000"/>
          <w:lang w:val="en-US"/>
        </w:rPr>
        <w:t xml:space="preserve"> </w:t>
      </w:r>
      <w:hyperlink r:id="rId14" w:tooltip="Menas" w:history="1">
        <w:proofErr w:type="spellStart"/>
        <w:r w:rsidRPr="002B5F2D">
          <w:rPr>
            <w:rFonts w:ascii="Arial" w:hAnsi="Arial" w:cs="Arial"/>
            <w:color w:val="000000"/>
            <w:lang w:val="en-US"/>
          </w:rPr>
          <w:t>meno</w:t>
        </w:r>
        <w:proofErr w:type="spellEnd"/>
      </w:hyperlink>
      <w:r w:rsidRPr="002B5F2D">
        <w:rPr>
          <w:rFonts w:ascii="Arial" w:hAnsi="Arial" w:cs="Arial"/>
          <w:color w:val="000000"/>
          <w:lang w:val="en-US"/>
        </w:rPr>
        <w:t xml:space="preserve">, </w:t>
      </w:r>
      <w:hyperlink r:id="rId15" w:tooltip="Kultūra" w:history="1">
        <w:proofErr w:type="spellStart"/>
        <w:r w:rsidRPr="002B5F2D">
          <w:rPr>
            <w:rFonts w:ascii="Arial" w:hAnsi="Arial" w:cs="Arial"/>
            <w:color w:val="000000"/>
            <w:lang w:val="en-US"/>
          </w:rPr>
          <w:t>kultūros</w:t>
        </w:r>
        <w:proofErr w:type="spellEnd"/>
      </w:hyperlink>
      <w:r w:rsidRPr="002B5F2D">
        <w:rPr>
          <w:rFonts w:ascii="Arial" w:hAnsi="Arial" w:cs="Arial"/>
          <w:color w:val="000000"/>
          <w:lang w:val="en-US"/>
        </w:rPr>
        <w:t xml:space="preserve">, </w:t>
      </w:r>
      <w:hyperlink r:id="rId16" w:tooltip="Verslas" w:history="1">
        <w:proofErr w:type="spellStart"/>
        <w:r w:rsidRPr="002B5F2D">
          <w:rPr>
            <w:rFonts w:ascii="Arial" w:hAnsi="Arial" w:cs="Arial"/>
            <w:color w:val="000000"/>
            <w:lang w:val="en-US"/>
          </w:rPr>
          <w:t>verslo</w:t>
        </w:r>
        <w:proofErr w:type="spellEnd"/>
      </w:hyperlink>
      <w:r w:rsidRPr="002B5F2D">
        <w:rPr>
          <w:rFonts w:ascii="Arial" w:hAnsi="Arial" w:cs="Arial"/>
          <w:color w:val="000000"/>
          <w:lang w:val="en-US"/>
        </w:rPr>
        <w:t xml:space="preserve"> </w:t>
      </w:r>
      <w:proofErr w:type="spellStart"/>
      <w:r w:rsidRPr="002B5F2D">
        <w:rPr>
          <w:rFonts w:ascii="Arial" w:hAnsi="Arial" w:cs="Arial"/>
          <w:color w:val="000000"/>
          <w:lang w:val="en-US"/>
        </w:rPr>
        <w:t>ir</w:t>
      </w:r>
      <w:proofErr w:type="spellEnd"/>
      <w:r w:rsidRPr="002B5F2D">
        <w:rPr>
          <w:rFonts w:ascii="Arial" w:hAnsi="Arial" w:cs="Arial"/>
          <w:color w:val="000000"/>
          <w:lang w:val="en-US"/>
        </w:rPr>
        <w:t xml:space="preserve"> </w:t>
      </w:r>
      <w:hyperlink r:id="rId17" w:tooltip="Technologijos" w:history="1">
        <w:proofErr w:type="spellStart"/>
        <w:r w:rsidRPr="002B5F2D">
          <w:rPr>
            <w:rFonts w:ascii="Arial" w:hAnsi="Arial" w:cs="Arial"/>
            <w:color w:val="000000"/>
            <w:lang w:val="en-US"/>
          </w:rPr>
          <w:t>technologijų</w:t>
        </w:r>
        <w:proofErr w:type="spellEnd"/>
      </w:hyperlink>
      <w:r w:rsidRPr="002B5F2D">
        <w:rPr>
          <w:rFonts w:ascii="Arial" w:hAnsi="Arial" w:cs="Arial"/>
          <w:color w:val="000000"/>
          <w:lang w:val="en-US"/>
        </w:rPr>
        <w:t xml:space="preserve"> </w:t>
      </w:r>
      <w:proofErr w:type="spellStart"/>
      <w:r w:rsidRPr="002B5F2D">
        <w:rPr>
          <w:rFonts w:ascii="Arial" w:hAnsi="Arial" w:cs="Arial"/>
          <w:color w:val="000000"/>
          <w:lang w:val="en-US"/>
        </w:rPr>
        <w:t>sritis</w:t>
      </w:r>
      <w:proofErr w:type="spellEnd"/>
      <w:r>
        <w:rPr>
          <w:rFonts w:ascii="Arial" w:hAnsi="Arial" w:cs="Arial"/>
          <w:color w:val="000000"/>
          <w:lang w:val="en-US"/>
        </w:rPr>
        <w:t>.</w:t>
      </w:r>
      <w:r w:rsidRPr="002B5F2D">
        <w:rPr>
          <w:rFonts w:ascii="Arial" w:hAnsi="Arial" w:cs="Arial"/>
          <w:color w:val="000000"/>
          <w:lang w:val="en-US"/>
        </w:rPr>
        <w:t xml:space="preserve"> </w:t>
      </w:r>
      <w:r>
        <w:rPr>
          <w:rFonts w:ascii="Arial" w:hAnsi="Arial" w:cs="Arial"/>
          <w:color w:val="000000"/>
          <w:lang w:val="en-US"/>
        </w:rPr>
        <w:t xml:space="preserve">Tai </w:t>
      </w:r>
      <w:hyperlink r:id="rId18" w:tooltip="Individas" w:history="1">
        <w:proofErr w:type="spellStart"/>
        <w:r>
          <w:rPr>
            <w:rFonts w:ascii="Arial" w:hAnsi="Arial" w:cs="Arial"/>
            <w:color w:val="000000"/>
            <w:lang w:val="en-US"/>
          </w:rPr>
          <w:t>i</w:t>
        </w:r>
        <w:r w:rsidRPr="002B5F2D">
          <w:rPr>
            <w:rFonts w:ascii="Arial" w:hAnsi="Arial" w:cs="Arial"/>
            <w:color w:val="000000"/>
            <w:lang w:val="en-US"/>
          </w:rPr>
          <w:t>ndivido</w:t>
        </w:r>
        <w:proofErr w:type="spellEnd"/>
      </w:hyperlink>
      <w:r w:rsidRPr="002B5F2D">
        <w:rPr>
          <w:rFonts w:ascii="Arial" w:hAnsi="Arial" w:cs="Arial"/>
          <w:color w:val="000000"/>
          <w:lang w:val="en-US"/>
        </w:rPr>
        <w:t xml:space="preserve"> </w:t>
      </w:r>
      <w:proofErr w:type="spellStart"/>
      <w:r w:rsidRPr="002B5F2D">
        <w:rPr>
          <w:rFonts w:ascii="Arial" w:hAnsi="Arial" w:cs="Arial"/>
          <w:color w:val="000000"/>
          <w:lang w:val="en-US"/>
        </w:rPr>
        <w:t>kūrybiniais</w:t>
      </w:r>
      <w:proofErr w:type="spellEnd"/>
      <w:r w:rsidRPr="002B5F2D">
        <w:rPr>
          <w:rFonts w:ascii="Arial" w:hAnsi="Arial" w:cs="Arial"/>
          <w:color w:val="000000"/>
          <w:lang w:val="en-US"/>
        </w:rPr>
        <w:t xml:space="preserve"> </w:t>
      </w:r>
      <w:hyperlink r:id="rId19" w:tooltip="Gebėjimai" w:history="1">
        <w:proofErr w:type="spellStart"/>
        <w:r w:rsidRPr="002B5F2D">
          <w:rPr>
            <w:rFonts w:ascii="Arial" w:hAnsi="Arial" w:cs="Arial"/>
            <w:color w:val="000000"/>
            <w:lang w:val="en-US"/>
          </w:rPr>
          <w:t>sugebėjimais</w:t>
        </w:r>
        <w:proofErr w:type="spellEnd"/>
      </w:hyperlink>
      <w:r w:rsidRPr="002B5F2D">
        <w:rPr>
          <w:rFonts w:ascii="Arial" w:hAnsi="Arial" w:cs="Arial"/>
          <w:color w:val="000000"/>
          <w:lang w:val="en-US"/>
        </w:rPr>
        <w:t xml:space="preserve"> </w:t>
      </w:r>
      <w:proofErr w:type="spellStart"/>
      <w:r w:rsidRPr="002B5F2D">
        <w:rPr>
          <w:rFonts w:ascii="Arial" w:hAnsi="Arial" w:cs="Arial"/>
          <w:color w:val="000000"/>
          <w:lang w:val="en-US"/>
        </w:rPr>
        <w:t>ir</w:t>
      </w:r>
      <w:proofErr w:type="spellEnd"/>
      <w:r w:rsidRPr="002B5F2D">
        <w:rPr>
          <w:rFonts w:ascii="Arial" w:hAnsi="Arial" w:cs="Arial"/>
          <w:color w:val="000000"/>
          <w:lang w:val="en-US"/>
        </w:rPr>
        <w:t xml:space="preserve"> </w:t>
      </w:r>
      <w:hyperlink r:id="rId20" w:tooltip="Gabumai" w:history="1">
        <w:proofErr w:type="spellStart"/>
        <w:r w:rsidRPr="002B5F2D">
          <w:rPr>
            <w:rFonts w:ascii="Arial" w:hAnsi="Arial" w:cs="Arial"/>
            <w:color w:val="000000"/>
            <w:lang w:val="en-US"/>
          </w:rPr>
          <w:t>gabumais</w:t>
        </w:r>
        <w:proofErr w:type="spellEnd"/>
      </w:hyperlink>
      <w:r w:rsidRPr="002B5F2D">
        <w:rPr>
          <w:rFonts w:ascii="Arial" w:hAnsi="Arial" w:cs="Arial"/>
          <w:color w:val="000000"/>
          <w:lang w:val="en-US"/>
        </w:rPr>
        <w:t xml:space="preserve"> </w:t>
      </w:r>
      <w:proofErr w:type="spellStart"/>
      <w:r w:rsidRPr="002B5F2D">
        <w:rPr>
          <w:rFonts w:ascii="Arial" w:hAnsi="Arial" w:cs="Arial"/>
          <w:color w:val="000000"/>
          <w:lang w:val="en-US"/>
        </w:rPr>
        <w:t>pagrįsta</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veikla</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kurios</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tikslas</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bei</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išdavos</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yra</w:t>
      </w:r>
      <w:proofErr w:type="spellEnd"/>
      <w:r w:rsidRPr="002B5F2D">
        <w:rPr>
          <w:rFonts w:ascii="Arial" w:hAnsi="Arial" w:cs="Arial"/>
          <w:color w:val="000000"/>
          <w:lang w:val="en-US"/>
        </w:rPr>
        <w:t xml:space="preserve"> </w:t>
      </w:r>
      <w:hyperlink r:id="rId21" w:tooltip="Intelektinė nuosavybė" w:history="1">
        <w:proofErr w:type="spellStart"/>
        <w:r w:rsidRPr="002B5F2D">
          <w:rPr>
            <w:rFonts w:ascii="Arial" w:hAnsi="Arial" w:cs="Arial"/>
            <w:color w:val="000000"/>
            <w:lang w:val="en-US"/>
          </w:rPr>
          <w:t>intelektinė</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nuosavybė</w:t>
        </w:r>
        <w:proofErr w:type="spellEnd"/>
      </w:hyperlink>
      <w:r w:rsidRPr="002B5F2D">
        <w:rPr>
          <w:rFonts w:ascii="Arial" w:hAnsi="Arial" w:cs="Arial"/>
          <w:color w:val="000000"/>
          <w:lang w:val="en-US"/>
        </w:rPr>
        <w:t xml:space="preserve">, </w:t>
      </w:r>
      <w:proofErr w:type="spellStart"/>
      <w:r w:rsidRPr="002B5F2D">
        <w:rPr>
          <w:rFonts w:ascii="Arial" w:hAnsi="Arial" w:cs="Arial"/>
          <w:color w:val="000000"/>
          <w:lang w:val="en-US"/>
        </w:rPr>
        <w:t>galimai</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kurianti</w:t>
      </w:r>
      <w:proofErr w:type="spellEnd"/>
      <w:r w:rsidRPr="002B5F2D">
        <w:rPr>
          <w:rFonts w:ascii="Arial" w:hAnsi="Arial" w:cs="Arial"/>
          <w:color w:val="000000"/>
          <w:lang w:val="en-US"/>
        </w:rPr>
        <w:t xml:space="preserve"> </w:t>
      </w:r>
      <w:hyperlink r:id="rId22" w:tooltip="Pridėtinė vertė" w:history="1">
        <w:proofErr w:type="spellStart"/>
        <w:r w:rsidR="00937067">
          <w:rPr>
            <w:rFonts w:ascii="Arial" w:hAnsi="Arial" w:cs="Arial"/>
            <w:b/>
            <w:color w:val="000000"/>
            <w:lang w:val="en-US"/>
          </w:rPr>
          <w:t>prid</w:t>
        </w:r>
        <w:r w:rsidR="00937067">
          <w:rPr>
            <w:rFonts w:ascii="Arial" w:hAnsi="Arial" w:cs="Arial"/>
            <w:b/>
            <w:color w:val="000000"/>
            <w:lang w:val="lt-LT"/>
          </w:rPr>
          <w:t>ėtin</w:t>
        </w:r>
        <w:proofErr w:type="spellEnd"/>
        <w:r w:rsidRPr="00E65804">
          <w:rPr>
            <w:rFonts w:ascii="Arial" w:hAnsi="Arial" w:cs="Arial"/>
            <w:b/>
            <w:color w:val="000000"/>
            <w:lang w:val="en-US"/>
          </w:rPr>
          <w:t xml:space="preserve">ę </w:t>
        </w:r>
        <w:proofErr w:type="spellStart"/>
        <w:r w:rsidRPr="00E65804">
          <w:rPr>
            <w:rFonts w:ascii="Arial" w:hAnsi="Arial" w:cs="Arial"/>
            <w:b/>
            <w:color w:val="000000"/>
            <w:lang w:val="en-US"/>
          </w:rPr>
          <w:t>vertę</w:t>
        </w:r>
        <w:proofErr w:type="spellEnd"/>
      </w:hyperlink>
      <w:r w:rsidRPr="002B5F2D">
        <w:rPr>
          <w:rFonts w:ascii="Arial" w:hAnsi="Arial" w:cs="Arial"/>
          <w:color w:val="000000"/>
          <w:lang w:val="en-US"/>
        </w:rPr>
        <w:t xml:space="preserve">. </w:t>
      </w:r>
    </w:p>
    <w:p w14:paraId="1D9B4B19" w14:textId="77777777" w:rsidR="002B5F2D" w:rsidRDefault="002B5F2D" w:rsidP="00E65804">
      <w:pPr>
        <w:spacing w:before="100" w:beforeAutospacing="1" w:after="100" w:afterAutospacing="1"/>
        <w:ind w:firstLine="720"/>
        <w:jc w:val="both"/>
        <w:rPr>
          <w:rFonts w:ascii="Arial" w:hAnsi="Arial" w:cs="Arial"/>
          <w:color w:val="000000"/>
          <w:lang w:val="en-US"/>
        </w:rPr>
      </w:pPr>
      <w:r w:rsidRPr="002B5F2D">
        <w:rPr>
          <w:rFonts w:ascii="Arial" w:hAnsi="Arial" w:cs="Arial"/>
          <w:color w:val="000000"/>
          <w:lang w:val="en-US"/>
        </w:rPr>
        <w:t xml:space="preserve">2017 m. </w:t>
      </w:r>
      <w:proofErr w:type="spellStart"/>
      <w:r w:rsidRPr="002B5F2D">
        <w:rPr>
          <w:rFonts w:ascii="Arial" w:hAnsi="Arial" w:cs="Arial"/>
          <w:color w:val="000000"/>
          <w:lang w:val="en-US"/>
        </w:rPr>
        <w:t>duomenimis</w:t>
      </w:r>
      <w:proofErr w:type="spellEnd"/>
      <w:r w:rsidRPr="002B5F2D">
        <w:rPr>
          <w:rFonts w:ascii="Arial" w:hAnsi="Arial" w:cs="Arial"/>
          <w:color w:val="000000"/>
          <w:lang w:val="en-US"/>
        </w:rPr>
        <w:t xml:space="preserve"> </w:t>
      </w:r>
      <w:hyperlink r:id="rId23" w:tooltip="Niujorkas" w:history="1">
        <w:proofErr w:type="spellStart"/>
        <w:r w:rsidRPr="002B5F2D">
          <w:rPr>
            <w:rFonts w:ascii="Arial" w:hAnsi="Arial" w:cs="Arial"/>
            <w:color w:val="000000"/>
            <w:lang w:val="en-US"/>
          </w:rPr>
          <w:t>Niujorke</w:t>
        </w:r>
        <w:proofErr w:type="spellEnd"/>
      </w:hyperlink>
      <w:r w:rsidRPr="002B5F2D">
        <w:rPr>
          <w:rFonts w:ascii="Arial" w:hAnsi="Arial" w:cs="Arial"/>
          <w:color w:val="000000"/>
          <w:lang w:val="en-US"/>
        </w:rPr>
        <w:t xml:space="preserve">, </w:t>
      </w:r>
      <w:hyperlink r:id="rId24" w:tooltip="Londonas" w:history="1">
        <w:proofErr w:type="spellStart"/>
        <w:r w:rsidRPr="002B5F2D">
          <w:rPr>
            <w:rFonts w:ascii="Arial" w:hAnsi="Arial" w:cs="Arial"/>
            <w:color w:val="000000"/>
            <w:lang w:val="en-US"/>
          </w:rPr>
          <w:t>Londone</w:t>
        </w:r>
        <w:proofErr w:type="spellEnd"/>
      </w:hyperlink>
      <w:r w:rsidRPr="002B5F2D">
        <w:rPr>
          <w:rFonts w:ascii="Arial" w:hAnsi="Arial" w:cs="Arial"/>
          <w:color w:val="000000"/>
          <w:lang w:val="en-US"/>
        </w:rPr>
        <w:t xml:space="preserve">, </w:t>
      </w:r>
      <w:hyperlink r:id="rId25" w:tooltip="Maskva" w:history="1">
        <w:proofErr w:type="spellStart"/>
        <w:r w:rsidRPr="002B5F2D">
          <w:rPr>
            <w:rFonts w:ascii="Arial" w:hAnsi="Arial" w:cs="Arial"/>
            <w:color w:val="000000"/>
            <w:lang w:val="en-US"/>
          </w:rPr>
          <w:t>Maskvoje</w:t>
        </w:r>
        <w:proofErr w:type="spellEnd"/>
      </w:hyperlink>
      <w:r w:rsidRPr="002B5F2D">
        <w:rPr>
          <w:rFonts w:ascii="Arial" w:hAnsi="Arial" w:cs="Arial"/>
          <w:color w:val="000000"/>
          <w:lang w:val="en-US"/>
        </w:rPr>
        <w:t xml:space="preserve"> </w:t>
      </w:r>
      <w:proofErr w:type="spellStart"/>
      <w:r w:rsidRPr="002B5F2D">
        <w:rPr>
          <w:rFonts w:ascii="Arial" w:hAnsi="Arial" w:cs="Arial"/>
          <w:color w:val="000000"/>
          <w:lang w:val="en-US"/>
        </w:rPr>
        <w:t>ir</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kituose</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didmiesčiuose</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pastaruosius</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penkis</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metus</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kūrybinės</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industrijos</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labiausiai</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prisidėjo</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prie</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ekonominio</w:t>
      </w:r>
      <w:proofErr w:type="spellEnd"/>
      <w:r w:rsidRPr="002B5F2D">
        <w:rPr>
          <w:rFonts w:ascii="Arial" w:hAnsi="Arial" w:cs="Arial"/>
          <w:color w:val="000000"/>
          <w:lang w:val="en-US"/>
        </w:rPr>
        <w:t xml:space="preserve"> </w:t>
      </w:r>
      <w:proofErr w:type="spellStart"/>
      <w:r w:rsidRPr="002B5F2D">
        <w:rPr>
          <w:rFonts w:ascii="Arial" w:hAnsi="Arial" w:cs="Arial"/>
          <w:color w:val="000000"/>
          <w:lang w:val="en-US"/>
        </w:rPr>
        <w:t>augimo</w:t>
      </w:r>
      <w:proofErr w:type="spellEnd"/>
      <w:r w:rsidRPr="002B5F2D">
        <w:rPr>
          <w:rFonts w:ascii="Arial" w:hAnsi="Arial" w:cs="Arial"/>
          <w:color w:val="000000"/>
          <w:lang w:val="en-US"/>
        </w:rPr>
        <w:t>.</w:t>
      </w:r>
      <w:r w:rsidR="00E65804" w:rsidRPr="002B5F2D">
        <w:rPr>
          <w:rFonts w:ascii="Arial" w:hAnsi="Arial" w:cs="Arial"/>
          <w:color w:val="000000"/>
          <w:lang w:val="en-US"/>
        </w:rPr>
        <w:t xml:space="preserve"> </w:t>
      </w:r>
    </w:p>
    <w:p w14:paraId="699CAE09" w14:textId="77777777" w:rsidR="00734EFF" w:rsidRDefault="00601E2E" w:rsidP="00601E2E">
      <w:pPr>
        <w:spacing w:before="100" w:beforeAutospacing="1" w:after="100" w:afterAutospacing="1" w:line="276" w:lineRule="auto"/>
        <w:ind w:firstLine="720"/>
        <w:rPr>
          <w:rFonts w:ascii="Arial" w:hAnsi="Arial" w:cs="Arial"/>
          <w:color w:val="000000"/>
          <w:lang w:val="en-US"/>
        </w:rPr>
      </w:pPr>
      <w:r>
        <w:rPr>
          <w:rFonts w:ascii="Arial" w:hAnsi="Arial" w:cs="Arial"/>
          <w:color w:val="000000"/>
          <w:lang w:val="en-US"/>
        </w:rPr>
        <w:t xml:space="preserve">KKI </w:t>
      </w:r>
      <w:proofErr w:type="spellStart"/>
      <w:r>
        <w:rPr>
          <w:rFonts w:ascii="Arial" w:hAnsi="Arial" w:cs="Arial"/>
          <w:color w:val="000000"/>
          <w:lang w:val="en-US"/>
        </w:rPr>
        <w:t>ekosistema</w:t>
      </w:r>
      <w:proofErr w:type="spellEnd"/>
      <w:r w:rsidR="00FB0E15">
        <w:rPr>
          <w:rFonts w:ascii="Arial" w:hAnsi="Arial" w:cs="Arial"/>
          <w:color w:val="000000"/>
          <w:lang w:val="en-US"/>
        </w:rPr>
        <w:t xml:space="preserve"> </w:t>
      </w:r>
      <w:proofErr w:type="spellStart"/>
      <w:r>
        <w:rPr>
          <w:rFonts w:ascii="Arial" w:hAnsi="Arial" w:cs="Arial"/>
          <w:color w:val="000000"/>
          <w:lang w:val="en-US"/>
        </w:rPr>
        <w:t>pagal</w:t>
      </w:r>
      <w:proofErr w:type="spellEnd"/>
      <w:r w:rsidR="00CE1EC3">
        <w:rPr>
          <w:rFonts w:ascii="Arial" w:hAnsi="Arial" w:cs="Arial"/>
          <w:color w:val="000000"/>
          <w:lang w:val="en-US"/>
        </w:rPr>
        <w:t xml:space="preserve"> </w:t>
      </w:r>
      <w:proofErr w:type="spellStart"/>
      <w:r w:rsidR="00CE1EC3">
        <w:rPr>
          <w:rFonts w:ascii="Arial" w:hAnsi="Arial" w:cs="Arial"/>
          <w:color w:val="000000"/>
          <w:lang w:val="en-US"/>
        </w:rPr>
        <w:t>subsektorius</w:t>
      </w:r>
      <w:proofErr w:type="spellEnd"/>
      <w:r w:rsidR="00CE1EC3">
        <w:rPr>
          <w:rFonts w:ascii="Arial" w:hAnsi="Arial" w:cs="Arial"/>
          <w:color w:val="000000"/>
          <w:lang w:val="en-US"/>
        </w:rPr>
        <w:t>:</w:t>
      </w:r>
    </w:p>
    <w:p w14:paraId="3ACD72B3" w14:textId="77777777" w:rsidR="00601E2E" w:rsidRDefault="00601E2E" w:rsidP="002B5F2D">
      <w:pPr>
        <w:pStyle w:val="ListParagraph"/>
        <w:numPr>
          <w:ilvl w:val="0"/>
          <w:numId w:val="12"/>
        </w:numPr>
        <w:spacing w:before="100" w:beforeAutospacing="1" w:after="100" w:afterAutospacing="1" w:line="276" w:lineRule="auto"/>
        <w:rPr>
          <w:rFonts w:ascii="Arial" w:hAnsi="Arial" w:cs="Arial"/>
          <w:color w:val="000000"/>
          <w:lang w:val="lt-LT"/>
        </w:rPr>
      </w:pPr>
      <w:r>
        <w:rPr>
          <w:rFonts w:ascii="Arial" w:hAnsi="Arial" w:cs="Arial"/>
          <w:color w:val="000000"/>
          <w:lang w:val="lt-LT"/>
        </w:rPr>
        <w:t>Žaidimai</w:t>
      </w:r>
      <w:r w:rsidR="002B5F2D">
        <w:rPr>
          <w:rFonts w:ascii="Arial" w:hAnsi="Arial" w:cs="Arial"/>
          <w:color w:val="000000"/>
          <w:lang w:val="lt-LT"/>
        </w:rPr>
        <w:t>, informacinės technologijos, programinė įranga</w:t>
      </w:r>
    </w:p>
    <w:p w14:paraId="76B61849" w14:textId="77777777" w:rsidR="00601E2E" w:rsidRPr="00F21322" w:rsidRDefault="00601E2E" w:rsidP="002B5F2D">
      <w:pPr>
        <w:pStyle w:val="ListParagraph"/>
        <w:numPr>
          <w:ilvl w:val="0"/>
          <w:numId w:val="12"/>
        </w:numPr>
        <w:spacing w:before="100" w:beforeAutospacing="1" w:after="100" w:afterAutospacing="1" w:line="276" w:lineRule="auto"/>
        <w:rPr>
          <w:rFonts w:ascii="Arial" w:hAnsi="Arial" w:cs="Arial"/>
          <w:color w:val="000000"/>
          <w:lang w:val="lt-LT"/>
        </w:rPr>
      </w:pPr>
      <w:r w:rsidRPr="00F21322">
        <w:rPr>
          <w:rFonts w:ascii="Arial" w:hAnsi="Arial" w:cs="Arial"/>
          <w:color w:val="000000"/>
          <w:lang w:val="lt-LT"/>
        </w:rPr>
        <w:t>Kinas</w:t>
      </w:r>
    </w:p>
    <w:p w14:paraId="42CEB1DD" w14:textId="77777777" w:rsidR="00734EFF" w:rsidRPr="00601E2E" w:rsidRDefault="00734EFF" w:rsidP="002B5F2D">
      <w:pPr>
        <w:pStyle w:val="ListParagraph"/>
        <w:numPr>
          <w:ilvl w:val="0"/>
          <w:numId w:val="12"/>
        </w:numPr>
        <w:spacing w:before="100" w:beforeAutospacing="1" w:after="100" w:afterAutospacing="1" w:line="276" w:lineRule="auto"/>
        <w:rPr>
          <w:rFonts w:ascii="Arial" w:hAnsi="Arial" w:cs="Arial"/>
          <w:color w:val="000000"/>
          <w:lang w:val="lt-LT"/>
        </w:rPr>
      </w:pPr>
      <w:r w:rsidRPr="00601E2E">
        <w:rPr>
          <w:rFonts w:ascii="Arial" w:hAnsi="Arial" w:cs="Arial"/>
          <w:color w:val="000000"/>
          <w:lang w:val="lt-LT"/>
        </w:rPr>
        <w:t>Muzika</w:t>
      </w:r>
    </w:p>
    <w:p w14:paraId="0E8A432E" w14:textId="77777777" w:rsidR="00734EFF" w:rsidRPr="002B5F2D" w:rsidRDefault="00734EFF" w:rsidP="002B5F2D">
      <w:pPr>
        <w:pStyle w:val="ListParagraph"/>
        <w:numPr>
          <w:ilvl w:val="0"/>
          <w:numId w:val="12"/>
        </w:numPr>
        <w:spacing w:before="100" w:beforeAutospacing="1" w:after="100" w:afterAutospacing="1" w:line="276" w:lineRule="auto"/>
        <w:rPr>
          <w:rFonts w:ascii="Arial" w:hAnsi="Arial" w:cs="Arial"/>
          <w:lang w:val="lt-LT"/>
        </w:rPr>
      </w:pPr>
      <w:r w:rsidRPr="00F21322">
        <w:rPr>
          <w:rFonts w:ascii="Arial" w:hAnsi="Arial" w:cs="Arial"/>
          <w:color w:val="000000"/>
          <w:lang w:val="lt-LT"/>
        </w:rPr>
        <w:t>Scenos menai</w:t>
      </w:r>
    </w:p>
    <w:p w14:paraId="693FF1A8" w14:textId="77777777" w:rsidR="00734EFF" w:rsidRPr="002B5F2D" w:rsidRDefault="00B678C5" w:rsidP="002B5F2D">
      <w:pPr>
        <w:pStyle w:val="ListParagraph"/>
        <w:numPr>
          <w:ilvl w:val="0"/>
          <w:numId w:val="12"/>
        </w:numPr>
        <w:spacing w:before="100" w:beforeAutospacing="1" w:after="100" w:afterAutospacing="1" w:line="276" w:lineRule="auto"/>
        <w:rPr>
          <w:rFonts w:ascii="Arial" w:hAnsi="Arial" w:cs="Arial"/>
          <w:lang w:val="lt-LT"/>
        </w:rPr>
      </w:pPr>
      <w:r w:rsidRPr="002B5F2D">
        <w:rPr>
          <w:rFonts w:ascii="Arial" w:hAnsi="Arial" w:cs="Arial"/>
          <w:lang w:val="lt-LT"/>
        </w:rPr>
        <w:t xml:space="preserve">Literatūra </w:t>
      </w:r>
      <w:r w:rsidR="002B5F2D" w:rsidRPr="002B5F2D">
        <w:rPr>
          <w:rFonts w:ascii="Arial" w:hAnsi="Arial" w:cs="Arial"/>
          <w:lang w:val="lt-LT"/>
        </w:rPr>
        <w:t>ir l</w:t>
      </w:r>
      <w:r w:rsidR="00734EFF" w:rsidRPr="002B5F2D">
        <w:rPr>
          <w:rFonts w:ascii="Arial" w:hAnsi="Arial" w:cs="Arial"/>
          <w:lang w:val="lt-LT"/>
        </w:rPr>
        <w:t>eidyba</w:t>
      </w:r>
      <w:r w:rsidR="002B5F2D" w:rsidRPr="002B5F2D">
        <w:rPr>
          <w:rFonts w:ascii="Arial" w:hAnsi="Arial" w:cs="Arial"/>
          <w:lang w:val="lt-LT"/>
        </w:rPr>
        <w:t xml:space="preserve"> (</w:t>
      </w:r>
      <w:hyperlink r:id="rId26" w:tooltip="Knyga" w:history="1">
        <w:r w:rsidR="002B5F2D" w:rsidRPr="002B5F2D">
          <w:rPr>
            <w:rFonts w:ascii="Arial" w:hAnsi="Arial" w:cs="Arial"/>
            <w:lang w:val="lt-LT"/>
          </w:rPr>
          <w:t>knygų</w:t>
        </w:r>
      </w:hyperlink>
      <w:r w:rsidR="002B5F2D" w:rsidRPr="002B5F2D">
        <w:rPr>
          <w:rFonts w:ascii="Arial" w:hAnsi="Arial" w:cs="Arial"/>
          <w:lang w:val="lt-LT"/>
        </w:rPr>
        <w:t xml:space="preserve">, </w:t>
      </w:r>
      <w:hyperlink r:id="rId27" w:tooltip="Laikraštis" w:history="1">
        <w:r w:rsidR="002B5F2D" w:rsidRPr="002B5F2D">
          <w:rPr>
            <w:rFonts w:ascii="Arial" w:hAnsi="Arial" w:cs="Arial"/>
            <w:lang w:val="lt-LT"/>
          </w:rPr>
          <w:t>laikraščių</w:t>
        </w:r>
      </w:hyperlink>
      <w:r w:rsidR="002B5F2D" w:rsidRPr="002B5F2D">
        <w:rPr>
          <w:rFonts w:ascii="Arial" w:hAnsi="Arial" w:cs="Arial"/>
          <w:lang w:val="lt-LT"/>
        </w:rPr>
        <w:t xml:space="preserve">, </w:t>
      </w:r>
      <w:hyperlink r:id="rId28" w:tooltip="Žurnalas (spauda)" w:history="1">
        <w:r w:rsidR="002B5F2D" w:rsidRPr="002B5F2D">
          <w:rPr>
            <w:rFonts w:ascii="Arial" w:hAnsi="Arial" w:cs="Arial"/>
            <w:lang w:val="lt-LT"/>
          </w:rPr>
          <w:t>žurnalų</w:t>
        </w:r>
      </w:hyperlink>
      <w:r w:rsidR="002B5F2D" w:rsidRPr="002B5F2D">
        <w:rPr>
          <w:rFonts w:ascii="Arial" w:hAnsi="Arial" w:cs="Arial"/>
          <w:lang w:val="lt-LT"/>
        </w:rPr>
        <w:t xml:space="preserve">, kino, muzikos, </w:t>
      </w:r>
      <w:hyperlink r:id="rId29" w:tooltip="Kompiuteriniai žaidimai" w:history="1">
        <w:r w:rsidR="002B5F2D" w:rsidRPr="002B5F2D">
          <w:rPr>
            <w:rFonts w:ascii="Arial" w:hAnsi="Arial" w:cs="Arial"/>
            <w:lang w:val="lt-LT"/>
          </w:rPr>
          <w:t>kompiuterinių žaidimų</w:t>
        </w:r>
      </w:hyperlink>
      <w:r w:rsidR="002B5F2D" w:rsidRPr="002B5F2D">
        <w:rPr>
          <w:rFonts w:ascii="Arial" w:hAnsi="Arial" w:cs="Arial"/>
          <w:lang w:val="lt-LT"/>
        </w:rPr>
        <w:t>)</w:t>
      </w:r>
    </w:p>
    <w:p w14:paraId="5526B1D7" w14:textId="77777777" w:rsidR="00601E2E" w:rsidRPr="002B5F2D" w:rsidRDefault="00601E2E" w:rsidP="002B5F2D">
      <w:pPr>
        <w:pStyle w:val="ListParagraph"/>
        <w:numPr>
          <w:ilvl w:val="0"/>
          <w:numId w:val="12"/>
        </w:numPr>
        <w:spacing w:before="100" w:beforeAutospacing="1" w:after="100" w:afterAutospacing="1" w:line="276" w:lineRule="auto"/>
        <w:rPr>
          <w:rFonts w:ascii="Arial" w:hAnsi="Arial" w:cs="Arial"/>
          <w:lang w:val="lt-LT"/>
        </w:rPr>
      </w:pPr>
      <w:r w:rsidRPr="002B5F2D">
        <w:rPr>
          <w:rFonts w:ascii="Arial" w:hAnsi="Arial" w:cs="Arial"/>
          <w:lang w:val="lt-LT"/>
        </w:rPr>
        <w:t>Žiniasklaida</w:t>
      </w:r>
    </w:p>
    <w:p w14:paraId="48816FF4" w14:textId="77777777" w:rsidR="00601E2E" w:rsidRDefault="00601E2E" w:rsidP="002B5F2D">
      <w:pPr>
        <w:pStyle w:val="ListParagraph"/>
        <w:numPr>
          <w:ilvl w:val="0"/>
          <w:numId w:val="12"/>
        </w:numPr>
        <w:spacing w:before="100" w:beforeAutospacing="1" w:after="100" w:afterAutospacing="1" w:line="276" w:lineRule="auto"/>
        <w:rPr>
          <w:rFonts w:ascii="Arial" w:hAnsi="Arial" w:cs="Arial"/>
          <w:color w:val="000000"/>
          <w:lang w:val="lt-LT"/>
        </w:rPr>
      </w:pPr>
      <w:r>
        <w:rPr>
          <w:rFonts w:ascii="Arial" w:hAnsi="Arial" w:cs="Arial"/>
          <w:color w:val="000000"/>
          <w:lang w:val="lt-LT"/>
        </w:rPr>
        <w:t>Reklama, viešieji ryšiai</w:t>
      </w:r>
    </w:p>
    <w:p w14:paraId="28B0BE3B" w14:textId="77777777" w:rsidR="00601E2E" w:rsidRDefault="00601E2E" w:rsidP="002B5F2D">
      <w:pPr>
        <w:pStyle w:val="ListParagraph"/>
        <w:numPr>
          <w:ilvl w:val="0"/>
          <w:numId w:val="12"/>
        </w:numPr>
        <w:spacing w:before="100" w:beforeAutospacing="1" w:after="100" w:afterAutospacing="1" w:line="276" w:lineRule="auto"/>
        <w:rPr>
          <w:rFonts w:ascii="Arial" w:hAnsi="Arial" w:cs="Arial"/>
          <w:color w:val="000000"/>
          <w:lang w:val="lt-LT"/>
        </w:rPr>
      </w:pPr>
      <w:r>
        <w:rPr>
          <w:rFonts w:ascii="Arial" w:hAnsi="Arial" w:cs="Arial"/>
          <w:color w:val="000000"/>
          <w:lang w:val="lt-LT"/>
        </w:rPr>
        <w:t>Dizainas</w:t>
      </w:r>
    </w:p>
    <w:p w14:paraId="1F7EA811" w14:textId="77777777" w:rsidR="00B678C5" w:rsidRPr="00F21322" w:rsidRDefault="00B678C5" w:rsidP="002B5F2D">
      <w:pPr>
        <w:pStyle w:val="ListParagraph"/>
        <w:numPr>
          <w:ilvl w:val="0"/>
          <w:numId w:val="12"/>
        </w:numPr>
        <w:spacing w:before="100" w:beforeAutospacing="1" w:after="100" w:afterAutospacing="1" w:line="276" w:lineRule="auto"/>
        <w:rPr>
          <w:rFonts w:ascii="Arial" w:hAnsi="Arial" w:cs="Arial"/>
          <w:color w:val="000000"/>
          <w:lang w:val="lt-LT"/>
        </w:rPr>
      </w:pPr>
      <w:r>
        <w:rPr>
          <w:rFonts w:ascii="Arial" w:hAnsi="Arial" w:cs="Arial"/>
          <w:color w:val="000000"/>
          <w:lang w:val="lt-LT"/>
        </w:rPr>
        <w:t>Mada</w:t>
      </w:r>
    </w:p>
    <w:p w14:paraId="5902445A" w14:textId="77777777" w:rsidR="00601E2E" w:rsidRPr="002B5F2D" w:rsidRDefault="00734EFF" w:rsidP="002B5F2D">
      <w:pPr>
        <w:pStyle w:val="ListParagraph"/>
        <w:numPr>
          <w:ilvl w:val="0"/>
          <w:numId w:val="12"/>
        </w:numPr>
        <w:spacing w:before="100" w:beforeAutospacing="1" w:after="100" w:afterAutospacing="1" w:line="276" w:lineRule="auto"/>
        <w:rPr>
          <w:rFonts w:ascii="Arial" w:hAnsi="Arial" w:cs="Arial"/>
          <w:color w:val="000000"/>
          <w:lang w:val="lt-LT"/>
        </w:rPr>
      </w:pPr>
      <w:r w:rsidRPr="00F21322">
        <w:rPr>
          <w:rFonts w:ascii="Arial" w:hAnsi="Arial" w:cs="Arial"/>
          <w:color w:val="000000"/>
          <w:lang w:val="lt-LT"/>
        </w:rPr>
        <w:t>Vizualieji menai</w:t>
      </w:r>
      <w:r w:rsidR="00B678C5">
        <w:rPr>
          <w:rFonts w:ascii="Arial" w:hAnsi="Arial" w:cs="Arial"/>
          <w:color w:val="000000"/>
          <w:lang w:val="lt-LT"/>
        </w:rPr>
        <w:t>, fotografija</w:t>
      </w:r>
    </w:p>
    <w:p w14:paraId="47052908" w14:textId="77777777" w:rsidR="002B5F2D" w:rsidRDefault="002B5F2D" w:rsidP="002B5F2D">
      <w:pPr>
        <w:pStyle w:val="ListParagraph"/>
        <w:numPr>
          <w:ilvl w:val="0"/>
          <w:numId w:val="12"/>
        </w:numPr>
        <w:spacing w:before="100" w:beforeAutospacing="1" w:after="100" w:afterAutospacing="1" w:line="276" w:lineRule="auto"/>
        <w:rPr>
          <w:rFonts w:ascii="Arial" w:hAnsi="Arial" w:cs="Arial"/>
          <w:color w:val="000000"/>
          <w:lang w:val="lt-LT"/>
        </w:rPr>
      </w:pPr>
      <w:r>
        <w:rPr>
          <w:rFonts w:ascii="Arial" w:hAnsi="Arial" w:cs="Arial"/>
          <w:color w:val="000000"/>
          <w:lang w:val="lt-LT"/>
        </w:rPr>
        <w:t>Amatai</w:t>
      </w:r>
    </w:p>
    <w:p w14:paraId="2C03E6CF" w14:textId="77777777" w:rsidR="002B5F2D" w:rsidRPr="002B5F2D" w:rsidRDefault="002B5F2D" w:rsidP="002B5F2D">
      <w:pPr>
        <w:pStyle w:val="ListParagraph"/>
        <w:numPr>
          <w:ilvl w:val="0"/>
          <w:numId w:val="12"/>
        </w:numPr>
        <w:spacing w:before="100" w:beforeAutospacing="1" w:after="100" w:afterAutospacing="1" w:line="276" w:lineRule="auto"/>
        <w:rPr>
          <w:rFonts w:ascii="Arial" w:hAnsi="Arial" w:cs="Arial"/>
          <w:color w:val="000000"/>
          <w:lang w:val="lt-LT"/>
        </w:rPr>
      </w:pPr>
      <w:r>
        <w:rPr>
          <w:rFonts w:ascii="Arial" w:hAnsi="Arial" w:cs="Arial"/>
          <w:color w:val="000000"/>
          <w:lang w:val="lt-LT"/>
        </w:rPr>
        <w:t>Architektūra</w:t>
      </w:r>
    </w:p>
    <w:p w14:paraId="2CBA50F1" w14:textId="77777777" w:rsidR="002B5F2D" w:rsidRDefault="002B5F2D" w:rsidP="002B5F2D">
      <w:pPr>
        <w:pStyle w:val="ListParagraph"/>
        <w:numPr>
          <w:ilvl w:val="0"/>
          <w:numId w:val="12"/>
        </w:numPr>
        <w:spacing w:before="100" w:beforeAutospacing="1" w:after="100" w:afterAutospacing="1" w:line="276" w:lineRule="auto"/>
        <w:rPr>
          <w:rFonts w:ascii="Arial" w:hAnsi="Arial" w:cs="Arial"/>
          <w:color w:val="000000"/>
          <w:lang w:val="lt-LT"/>
        </w:rPr>
      </w:pPr>
      <w:r w:rsidRPr="002B5F2D">
        <w:rPr>
          <w:rFonts w:ascii="Arial" w:hAnsi="Arial" w:cs="Arial"/>
          <w:color w:val="000000"/>
          <w:lang w:val="lt-LT"/>
        </w:rPr>
        <w:t>Muziejai, galerijos ir bibliotekos</w:t>
      </w:r>
    </w:p>
    <w:p w14:paraId="02BFFACE" w14:textId="77777777" w:rsidR="002B5F2D" w:rsidRPr="00E65804" w:rsidRDefault="002B5F2D" w:rsidP="00E65804">
      <w:pPr>
        <w:pStyle w:val="ListParagraph"/>
        <w:numPr>
          <w:ilvl w:val="0"/>
          <w:numId w:val="12"/>
        </w:numPr>
        <w:spacing w:before="100" w:beforeAutospacing="1" w:after="100" w:afterAutospacing="1" w:line="276" w:lineRule="auto"/>
        <w:rPr>
          <w:rFonts w:ascii="Arial" w:hAnsi="Arial" w:cs="Arial"/>
          <w:color w:val="000000"/>
          <w:lang w:val="lt-LT"/>
        </w:rPr>
      </w:pPr>
      <w:r>
        <w:rPr>
          <w:rFonts w:ascii="Arial" w:hAnsi="Arial" w:cs="Arial"/>
          <w:color w:val="000000"/>
          <w:lang w:val="lt-LT"/>
        </w:rPr>
        <w:t>Kultūrinis švietimas</w:t>
      </w:r>
    </w:p>
    <w:p w14:paraId="1A056EBB" w14:textId="77777777" w:rsidR="00DC25E2" w:rsidRDefault="00582D2C" w:rsidP="00582D2C">
      <w:pPr>
        <w:spacing w:line="276" w:lineRule="auto"/>
        <w:ind w:firstLine="720"/>
        <w:jc w:val="both"/>
        <w:rPr>
          <w:rFonts w:ascii="Arial" w:eastAsia="Times New Roman" w:hAnsi="Arial" w:cs="Arial"/>
          <w:i/>
        </w:rPr>
      </w:pPr>
      <w:r w:rsidRPr="00B352DD">
        <w:rPr>
          <w:rFonts w:ascii="Arial" w:eastAsia="Times New Roman" w:hAnsi="Arial" w:cs="Arial"/>
        </w:rPr>
        <w:t>Pag</w:t>
      </w:r>
      <w:r w:rsidRPr="00DC25E2">
        <w:rPr>
          <w:rFonts w:ascii="Arial" w:eastAsia="Times New Roman" w:hAnsi="Arial" w:cs="Arial"/>
        </w:rPr>
        <w:t>al Ekoniminės veiklos rūšių klasifikatorių (EVRK), kūrybinėm</w:t>
      </w:r>
      <w:r w:rsidRPr="00B352DD">
        <w:rPr>
          <w:rFonts w:ascii="Arial" w:eastAsia="Times New Roman" w:hAnsi="Arial" w:cs="Arial"/>
        </w:rPr>
        <w:t xml:space="preserve"> ir kultūrinėm</w:t>
      </w:r>
      <w:r>
        <w:rPr>
          <w:rFonts w:ascii="Arial" w:eastAsia="Times New Roman" w:hAnsi="Arial" w:cs="Arial"/>
        </w:rPr>
        <w:t>s industrijoms priskiriamos šie veiklų kodai</w:t>
      </w:r>
      <w:r w:rsidR="00DC25E2">
        <w:rPr>
          <w:rFonts w:ascii="Arial" w:eastAsia="Times New Roman" w:hAnsi="Arial" w:cs="Arial"/>
        </w:rPr>
        <w:t>:</w:t>
      </w:r>
    </w:p>
    <w:p w14:paraId="5D75B0C2" w14:textId="77777777" w:rsidR="00DC25E2" w:rsidRDefault="00DC25E2" w:rsidP="00582D2C">
      <w:pPr>
        <w:spacing w:line="276" w:lineRule="auto"/>
        <w:ind w:firstLine="720"/>
        <w:jc w:val="both"/>
        <w:rPr>
          <w:rFonts w:ascii="Arial" w:eastAsia="Times New Roman" w:hAnsi="Arial" w:cs="Arial"/>
          <w:i/>
          <w:lang w:val="en-US"/>
        </w:rPr>
      </w:pPr>
    </w:p>
    <w:p w14:paraId="070AF57F" w14:textId="77777777" w:rsidR="00582D2C" w:rsidRPr="00DC25E2" w:rsidRDefault="00582D2C" w:rsidP="00DC25E2">
      <w:pPr>
        <w:spacing w:line="276" w:lineRule="auto"/>
        <w:ind w:firstLine="720"/>
        <w:jc w:val="both"/>
        <w:rPr>
          <w:rFonts w:ascii="Arial" w:eastAsia="Times New Roman" w:hAnsi="Arial" w:cs="Arial"/>
          <w:b/>
          <w:i/>
        </w:rPr>
      </w:pPr>
      <w:r w:rsidRPr="00582D2C">
        <w:rPr>
          <w:rFonts w:ascii="Arial" w:eastAsia="Times New Roman" w:hAnsi="Arial" w:cs="Arial"/>
          <w:i/>
          <w:lang w:val="en-US"/>
        </w:rPr>
        <w:t xml:space="preserve">1 </w:t>
      </w:r>
      <w:proofErr w:type="spellStart"/>
      <w:r w:rsidRPr="00DC25E2">
        <w:rPr>
          <w:rFonts w:ascii="Arial" w:eastAsia="Times New Roman" w:hAnsi="Arial" w:cs="Arial"/>
          <w:i/>
          <w:lang w:val="en-US"/>
        </w:rPr>
        <w:t>lentel</w:t>
      </w:r>
      <w:proofErr w:type="spellEnd"/>
      <w:r w:rsidRPr="00DC25E2">
        <w:rPr>
          <w:rFonts w:ascii="Arial" w:eastAsia="Times New Roman" w:hAnsi="Arial" w:cs="Arial"/>
          <w:i/>
          <w:lang w:val="lt-LT"/>
        </w:rPr>
        <w:t>ė</w:t>
      </w:r>
      <w:r w:rsidR="00DC25E2" w:rsidRPr="00DC25E2">
        <w:rPr>
          <w:rFonts w:ascii="Arial" w:eastAsia="Times New Roman" w:hAnsi="Arial" w:cs="Arial"/>
          <w:i/>
          <w:lang w:val="lt-LT"/>
        </w:rPr>
        <w:t xml:space="preserve">. </w:t>
      </w:r>
      <w:r w:rsidR="00DC25E2" w:rsidRPr="00DC25E2">
        <w:rPr>
          <w:rFonts w:ascii="Arial" w:eastAsia="Times New Roman" w:hAnsi="Arial" w:cs="Arial"/>
          <w:b/>
          <w:i/>
          <w:lang w:val="lt-LT"/>
        </w:rPr>
        <w:t xml:space="preserve">KKI </w:t>
      </w:r>
      <w:proofErr w:type="spellStart"/>
      <w:r w:rsidR="00DC25E2" w:rsidRPr="00DC25E2">
        <w:rPr>
          <w:rFonts w:ascii="Arial" w:eastAsia="Times New Roman" w:hAnsi="Arial" w:cs="Arial"/>
          <w:b/>
          <w:i/>
          <w:lang w:val="lt-LT"/>
        </w:rPr>
        <w:t>prisikiriami</w:t>
      </w:r>
      <w:proofErr w:type="spellEnd"/>
      <w:r w:rsidR="00DC25E2" w:rsidRPr="00DC25E2">
        <w:rPr>
          <w:rFonts w:ascii="Arial" w:eastAsia="Times New Roman" w:hAnsi="Arial" w:cs="Arial"/>
          <w:b/>
          <w:i/>
          <w:lang w:val="lt-LT"/>
        </w:rPr>
        <w:t xml:space="preserve"> ekonominės veiklos kodai (EVRK)</w:t>
      </w:r>
      <w:r w:rsidR="00DC25E2" w:rsidRPr="00DC25E2">
        <w:rPr>
          <w:rFonts w:ascii="Arial" w:eastAsia="Times New Roman" w:hAnsi="Arial" w:cs="Arial"/>
          <w:b/>
          <w:i/>
        </w:rPr>
        <w:t>:</w:t>
      </w:r>
    </w:p>
    <w:tbl>
      <w:tblPr>
        <w:tblW w:w="0" w:type="dxa"/>
        <w:tblCellMar>
          <w:left w:w="0" w:type="dxa"/>
          <w:right w:w="0" w:type="dxa"/>
        </w:tblCellMar>
        <w:tblLook w:val="04A0" w:firstRow="1" w:lastRow="0" w:firstColumn="1" w:lastColumn="0" w:noHBand="0" w:noVBand="1"/>
      </w:tblPr>
      <w:tblGrid>
        <w:gridCol w:w="7407"/>
        <w:gridCol w:w="1267"/>
      </w:tblGrid>
      <w:tr w:rsidR="00582D2C" w:rsidRPr="00582D2C" w14:paraId="2C6F1550" w14:textId="77777777" w:rsidTr="00582D2C">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A78B5A5" w14:textId="77777777" w:rsidR="00582D2C" w:rsidRPr="00582D2C" w:rsidRDefault="00582D2C" w:rsidP="00582D2C">
            <w:pPr>
              <w:rPr>
                <w:rFonts w:ascii="Times New Roman" w:eastAsia="Times New Roman" w:hAnsi="Times New Roman" w:cs="Times New Roman"/>
                <w:b/>
                <w:bCs/>
                <w:color w:val="000000"/>
                <w:sz w:val="20"/>
                <w:szCs w:val="20"/>
              </w:rPr>
            </w:pPr>
            <w:r w:rsidRPr="00582D2C">
              <w:rPr>
                <w:rFonts w:ascii="Times New Roman" w:eastAsia="Times New Roman" w:hAnsi="Times New Roman" w:cs="Times New Roman"/>
                <w:b/>
                <w:bCs/>
                <w:color w:val="000000"/>
                <w:sz w:val="20"/>
                <w:szCs w:val="20"/>
              </w:rPr>
              <w:t>Audiovizualinės medijos</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D50BD" w14:textId="77777777" w:rsidR="00582D2C" w:rsidRPr="00582D2C" w:rsidRDefault="00582D2C" w:rsidP="00582D2C">
            <w:pPr>
              <w:jc w:val="center"/>
              <w:rPr>
                <w:rFonts w:ascii="Times New Roman" w:eastAsia="Times New Roman" w:hAnsi="Times New Roman" w:cs="Times New Roman"/>
                <w:b/>
                <w:bCs/>
                <w:color w:val="000000"/>
                <w:sz w:val="20"/>
                <w:szCs w:val="20"/>
              </w:rPr>
            </w:pPr>
            <w:r w:rsidRPr="00582D2C">
              <w:rPr>
                <w:rFonts w:ascii="Times New Roman" w:eastAsia="Times New Roman" w:hAnsi="Times New Roman" w:cs="Times New Roman"/>
                <w:b/>
                <w:bCs/>
                <w:color w:val="000000"/>
                <w:sz w:val="20"/>
                <w:szCs w:val="20"/>
              </w:rPr>
              <w:t>EVRK 2 kodas</w:t>
            </w:r>
          </w:p>
        </w:tc>
      </w:tr>
      <w:tr w:rsidR="00582D2C" w:rsidRPr="00582D2C" w14:paraId="3C35900E" w14:textId="77777777" w:rsidTr="00582D2C">
        <w:trPr>
          <w:trHeight w:val="13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C916FCF"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Kompiuterinių žaidimų leidyba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7B388F"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58.21</w:t>
            </w:r>
          </w:p>
        </w:tc>
      </w:tr>
      <w:tr w:rsidR="00582D2C" w:rsidRPr="00582D2C" w14:paraId="5EF3600A"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DE43536"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Kino filmų, vaizdo filmų ir televizijos programų gamyba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DA476F"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59.11</w:t>
            </w:r>
          </w:p>
        </w:tc>
      </w:tr>
      <w:tr w:rsidR="00582D2C" w:rsidRPr="00582D2C" w14:paraId="271C72BE"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9B83CFF"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Pagamintų kino filmų, vaizdo filmų ir televizijos programų meninis apipavidalinimas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08C28C"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59.12</w:t>
            </w:r>
          </w:p>
        </w:tc>
      </w:tr>
      <w:tr w:rsidR="00582D2C" w:rsidRPr="00582D2C" w14:paraId="2B224EA1"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96A9C7F"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Kino filmų, vaizdo filmų ir televizijos programų platinimas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0273D3"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59.13</w:t>
            </w:r>
          </w:p>
        </w:tc>
      </w:tr>
      <w:tr w:rsidR="00582D2C" w:rsidRPr="00582D2C" w14:paraId="46843205"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E2F3C52"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Kino filmų rodymas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29FAB7"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59.14</w:t>
            </w:r>
          </w:p>
        </w:tc>
      </w:tr>
      <w:tr w:rsidR="00582D2C" w:rsidRPr="00582D2C" w14:paraId="38973AC0"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87FC71A"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Garso įrašymas ir muzikos įrašų leidyba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060FC1"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59.2</w:t>
            </w:r>
          </w:p>
        </w:tc>
      </w:tr>
      <w:tr w:rsidR="00582D2C" w:rsidRPr="00582D2C" w14:paraId="45E37D3B"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CB5B736"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lastRenderedPageBreak/>
              <w:t>Radijo programų transliavimas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4255D5"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60.1</w:t>
            </w:r>
          </w:p>
        </w:tc>
      </w:tr>
      <w:tr w:rsidR="00582D2C" w:rsidRPr="00582D2C" w14:paraId="25065414"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3482AC2"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Televizijos programų rengimas ir transliavimas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9D3BA7"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60.2</w:t>
            </w:r>
          </w:p>
        </w:tc>
      </w:tr>
      <w:tr w:rsidR="00582D2C" w:rsidRPr="00582D2C" w14:paraId="66BF75A8"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ED45802"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Kompiuterių programavimo veikla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412F47"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62.01</w:t>
            </w:r>
          </w:p>
        </w:tc>
      </w:tr>
      <w:tr w:rsidR="00582D2C" w:rsidRPr="00582D2C" w14:paraId="2B1ED5C5"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A119714"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Naujienų agentūrų veikla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DDCD6E"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63.91</w:t>
            </w:r>
          </w:p>
        </w:tc>
      </w:tr>
      <w:tr w:rsidR="00582D2C" w:rsidRPr="00582D2C" w14:paraId="01079077"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8FBB41E"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Viešųjų ryšių ir komunikacijos veikla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39BCAA"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70.21</w:t>
            </w:r>
          </w:p>
        </w:tc>
      </w:tr>
      <w:tr w:rsidR="00582D2C" w:rsidRPr="00582D2C" w14:paraId="6CE6A421"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A3DDC61"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Reklamos agentūrų veikla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3C4317"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73.11</w:t>
            </w:r>
          </w:p>
        </w:tc>
      </w:tr>
      <w:tr w:rsidR="00582D2C" w:rsidRPr="00582D2C" w14:paraId="327A312B"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733752E"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Fotografavimo veikla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2354D5"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74.2</w:t>
            </w:r>
          </w:p>
        </w:tc>
      </w:tr>
      <w:tr w:rsidR="00582D2C" w:rsidRPr="00582D2C" w14:paraId="323BD89B"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4BD0488"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Scenos pastatymų veikla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639AF1"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90.01</w:t>
            </w:r>
          </w:p>
        </w:tc>
      </w:tr>
      <w:tr w:rsidR="00582D2C" w:rsidRPr="00582D2C" w14:paraId="4A54BD22"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CF18FF8"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Scenos pastatymams būdingų paslaugų veikla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2CF8E2"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90.02</w:t>
            </w:r>
          </w:p>
        </w:tc>
      </w:tr>
      <w:tr w:rsidR="00582D2C" w:rsidRPr="00582D2C" w14:paraId="0019F06B"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FE8A2AF"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Meno įrenginių eksploatavimo veikla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B5EB8B"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90.04</w:t>
            </w:r>
          </w:p>
        </w:tc>
      </w:tr>
      <w:tr w:rsidR="00582D2C" w:rsidRPr="00582D2C" w14:paraId="3DEBCDB9" w14:textId="77777777" w:rsidTr="00582D2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E28DFD5" w14:textId="77777777" w:rsidR="00582D2C" w:rsidRPr="00582D2C" w:rsidRDefault="00582D2C" w:rsidP="00582D2C">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1FD99B" w14:textId="77777777" w:rsidR="00582D2C" w:rsidRPr="00582D2C" w:rsidRDefault="00582D2C" w:rsidP="00582D2C">
            <w:pPr>
              <w:rPr>
                <w:rFonts w:ascii="Arial" w:eastAsia="Times New Roman" w:hAnsi="Arial" w:cs="Arial"/>
                <w:sz w:val="20"/>
                <w:szCs w:val="20"/>
              </w:rPr>
            </w:pPr>
          </w:p>
        </w:tc>
      </w:tr>
      <w:tr w:rsidR="00582D2C" w:rsidRPr="00582D2C" w14:paraId="16DD9B59" w14:textId="77777777" w:rsidTr="00582D2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A4017D0" w14:textId="77777777" w:rsidR="00582D2C" w:rsidRPr="00582D2C" w:rsidRDefault="00582D2C" w:rsidP="00582D2C">
            <w:pPr>
              <w:rPr>
                <w:rFonts w:ascii="Times New Roman" w:eastAsia="Times New Roman" w:hAnsi="Times New Roman" w:cs="Times New Roman"/>
                <w:b/>
                <w:bCs/>
                <w:color w:val="000000"/>
                <w:sz w:val="20"/>
                <w:szCs w:val="20"/>
              </w:rPr>
            </w:pPr>
            <w:r w:rsidRPr="00582D2C">
              <w:rPr>
                <w:rFonts w:ascii="Times New Roman" w:eastAsia="Times New Roman" w:hAnsi="Times New Roman" w:cs="Times New Roman"/>
                <w:b/>
                <w:bCs/>
                <w:color w:val="000000"/>
                <w:sz w:val="20"/>
                <w:szCs w:val="20"/>
              </w:rPr>
              <w:t>Meninė kūryba, mada, dizainas, projektavimas, leidyba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DE5131" w14:textId="77777777" w:rsidR="00582D2C" w:rsidRPr="00582D2C" w:rsidRDefault="00582D2C" w:rsidP="00582D2C">
            <w:pPr>
              <w:rPr>
                <w:rFonts w:ascii="Arial" w:eastAsia="Times New Roman" w:hAnsi="Arial" w:cs="Arial"/>
                <w:sz w:val="20"/>
                <w:szCs w:val="20"/>
              </w:rPr>
            </w:pPr>
          </w:p>
        </w:tc>
      </w:tr>
      <w:tr w:rsidR="00582D2C" w:rsidRPr="00582D2C" w14:paraId="4C7FABE2"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E9D50F1"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Tekstilės pluoštų paruošimas ir verpimas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36FC74"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13.1</w:t>
            </w:r>
          </w:p>
        </w:tc>
      </w:tr>
      <w:tr w:rsidR="00582D2C" w:rsidRPr="00582D2C" w14:paraId="6BFFBF76"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8F1CA5A"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Tekstilės audimas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ECC2F3"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13.2</w:t>
            </w:r>
          </w:p>
        </w:tc>
      </w:tr>
      <w:tr w:rsidR="00582D2C" w:rsidRPr="00582D2C" w14:paraId="14CB05D7"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D61143E"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Tekstilės apdaila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526A76"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13.3</w:t>
            </w:r>
          </w:p>
        </w:tc>
      </w:tr>
      <w:tr w:rsidR="00582D2C" w:rsidRPr="00582D2C" w14:paraId="57507BF4"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BABBBD5"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Kitų tekstilės gaminių ir dirbinių gamyba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51B319"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13.9</w:t>
            </w:r>
          </w:p>
        </w:tc>
      </w:tr>
      <w:tr w:rsidR="00582D2C" w:rsidRPr="00582D2C" w14:paraId="381E59E2"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5B0307C"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Drabužių siuvimas (gamyba)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40CDA8"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14</w:t>
            </w:r>
          </w:p>
        </w:tc>
      </w:tr>
      <w:tr w:rsidR="00582D2C" w:rsidRPr="00582D2C" w14:paraId="13561C4E"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F6B0140"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Odos ir odos dirbinių gamyba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1BDF66"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15</w:t>
            </w:r>
          </w:p>
        </w:tc>
      </w:tr>
      <w:tr w:rsidR="00582D2C" w:rsidRPr="00582D2C" w14:paraId="560DC71E"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988A46A"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Kitų medienos gaminių gamyba; dirbinių iš kamštienos, šiaudų ir pynimo medžiagų gamyba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186CAC"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16.29</w:t>
            </w:r>
          </w:p>
        </w:tc>
      </w:tr>
      <w:tr w:rsidR="00582D2C" w:rsidRPr="00582D2C" w14:paraId="2F9FB7D7"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99CB26C"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Baldų gamyba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75C1FC"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31</w:t>
            </w:r>
          </w:p>
        </w:tc>
      </w:tr>
      <w:tr w:rsidR="00582D2C" w:rsidRPr="00582D2C" w14:paraId="615F90A3"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D5C7E09"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Papuošalų, juvelyrinių ir panašių dirbinių gamyba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5BEB53"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32.12</w:t>
            </w:r>
          </w:p>
        </w:tc>
      </w:tr>
      <w:tr w:rsidR="00582D2C" w:rsidRPr="00582D2C" w14:paraId="7CB20DD4"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A3CB3FB"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Dirbtinės bižuterijos ir panašių dirbinių gamyba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D16239"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32.13</w:t>
            </w:r>
          </w:p>
        </w:tc>
      </w:tr>
      <w:tr w:rsidR="00582D2C" w:rsidRPr="00582D2C" w14:paraId="4101C776"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5C97839"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Muzikos instrumentų gamyba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160670"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32.2</w:t>
            </w:r>
          </w:p>
        </w:tc>
      </w:tr>
      <w:tr w:rsidR="00582D2C" w:rsidRPr="00582D2C" w14:paraId="2A52DDB4"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C4DCC5C"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Žaidimų ir žaislų gamyba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A5E519"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32.40</w:t>
            </w:r>
          </w:p>
        </w:tc>
      </w:tr>
      <w:tr w:rsidR="00582D2C" w:rsidRPr="00582D2C" w14:paraId="3BC242BE"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8101244"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Juvelyrinių papuošalų gamyba ir taisymas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99864F"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62</w:t>
            </w:r>
          </w:p>
        </w:tc>
      </w:tr>
      <w:tr w:rsidR="00582D2C" w:rsidRPr="00582D2C" w14:paraId="76FAA911"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68735C9"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Taikomosios dailės ir vaizduojamojo meno dirbinių gamyba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2733CA"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67</w:t>
            </w:r>
          </w:p>
        </w:tc>
      </w:tr>
      <w:tr w:rsidR="00582D2C" w:rsidRPr="00582D2C" w14:paraId="253DEA6C"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934E578"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Architektūros veikla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53DC79"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71.11</w:t>
            </w:r>
          </w:p>
        </w:tc>
      </w:tr>
      <w:tr w:rsidR="00582D2C" w:rsidRPr="00582D2C" w14:paraId="7E0D19AE"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356EA41"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Projektiniai - konstruktoriniai darbai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65A238"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71.12.20</w:t>
            </w:r>
          </w:p>
        </w:tc>
      </w:tr>
      <w:tr w:rsidR="00582D2C" w:rsidRPr="00582D2C" w14:paraId="6C0C7050"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79F1229"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Specializuota projektavimo veikla (pramoninis, grafinis, interjero dizainais, modeliavimas)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8882BE"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74.1</w:t>
            </w:r>
          </w:p>
        </w:tc>
      </w:tr>
      <w:tr w:rsidR="00582D2C" w:rsidRPr="00582D2C" w14:paraId="4E0F2688"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43D9D3B"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Meninė kūryba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C5B720"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90.03</w:t>
            </w:r>
          </w:p>
        </w:tc>
      </w:tr>
      <w:tr w:rsidR="00582D2C" w:rsidRPr="00582D2C" w14:paraId="0F10365A"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6461C6E"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Knygų leidyba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BD6674"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58.11</w:t>
            </w:r>
          </w:p>
        </w:tc>
      </w:tr>
      <w:tr w:rsidR="00582D2C" w:rsidRPr="00582D2C" w14:paraId="3911B074"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C01D5BC"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Laikraščių leidyba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719298"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58.13</w:t>
            </w:r>
          </w:p>
        </w:tc>
      </w:tr>
      <w:tr w:rsidR="00582D2C" w:rsidRPr="00582D2C" w14:paraId="4E434388"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6AB26E2"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Žurnalų ir periodinių leidinių leidyba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FF96A7"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58.14</w:t>
            </w:r>
          </w:p>
        </w:tc>
      </w:tr>
      <w:tr w:rsidR="00582D2C" w:rsidRPr="00582D2C" w14:paraId="5928DB24"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582A176"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Kita leidyba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78D24D"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58.19</w:t>
            </w:r>
          </w:p>
        </w:tc>
      </w:tr>
      <w:tr w:rsidR="00582D2C" w:rsidRPr="00582D2C" w14:paraId="298CAB57"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F6BE7FF"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Vertimo raštu ir žodžiu veikla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AFD50A"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74.3</w:t>
            </w:r>
          </w:p>
        </w:tc>
      </w:tr>
      <w:tr w:rsidR="00582D2C" w:rsidRPr="00582D2C" w14:paraId="5B1F1F01"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495DFC1"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Laikraščių spausdinimas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B5BCF6"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18.11</w:t>
            </w:r>
          </w:p>
        </w:tc>
      </w:tr>
      <w:tr w:rsidR="00582D2C" w:rsidRPr="00582D2C" w14:paraId="4090EEDD"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3F549F2"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Kitas spausdinimas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22A7ED"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18.12</w:t>
            </w:r>
          </w:p>
        </w:tc>
      </w:tr>
      <w:tr w:rsidR="00582D2C" w:rsidRPr="00582D2C" w14:paraId="0A10E1BB"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3285DDE"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Įrašytų laikmenų tiražavimas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A5CF5D"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18.20</w:t>
            </w:r>
          </w:p>
        </w:tc>
      </w:tr>
      <w:tr w:rsidR="00582D2C" w:rsidRPr="00582D2C" w14:paraId="65BAB1EE" w14:textId="77777777" w:rsidTr="00582D2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4B0663A" w14:textId="77777777" w:rsidR="00582D2C" w:rsidRPr="00582D2C" w:rsidRDefault="00582D2C" w:rsidP="00582D2C">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4E87C0" w14:textId="77777777" w:rsidR="00582D2C" w:rsidRPr="00582D2C" w:rsidRDefault="00582D2C" w:rsidP="00582D2C">
            <w:pPr>
              <w:rPr>
                <w:rFonts w:ascii="Arial" w:eastAsia="Times New Roman" w:hAnsi="Arial" w:cs="Arial"/>
                <w:sz w:val="20"/>
                <w:szCs w:val="20"/>
              </w:rPr>
            </w:pPr>
          </w:p>
        </w:tc>
      </w:tr>
      <w:tr w:rsidR="00582D2C" w:rsidRPr="00582D2C" w14:paraId="19C43C6C" w14:textId="77777777" w:rsidTr="00582D2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648E7DA" w14:textId="77777777" w:rsidR="00582D2C" w:rsidRPr="00582D2C" w:rsidRDefault="00582D2C" w:rsidP="00582D2C">
            <w:pPr>
              <w:rPr>
                <w:rFonts w:ascii="Times New Roman" w:eastAsia="Times New Roman" w:hAnsi="Times New Roman" w:cs="Times New Roman"/>
                <w:b/>
                <w:bCs/>
                <w:color w:val="000000"/>
                <w:sz w:val="20"/>
                <w:szCs w:val="20"/>
              </w:rPr>
            </w:pPr>
            <w:r w:rsidRPr="00582D2C">
              <w:rPr>
                <w:rFonts w:ascii="Times New Roman" w:eastAsia="Times New Roman" w:hAnsi="Times New Roman" w:cs="Times New Roman"/>
                <w:b/>
                <w:bCs/>
                <w:color w:val="000000"/>
                <w:sz w:val="20"/>
                <w:szCs w:val="20"/>
              </w:rPr>
              <w:t>Kitos KKI veiklos: turizmas, švietimas, prekyba, paslaugos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F381B7" w14:textId="77777777" w:rsidR="00582D2C" w:rsidRPr="00582D2C" w:rsidRDefault="00582D2C" w:rsidP="00582D2C">
            <w:pPr>
              <w:rPr>
                <w:rFonts w:ascii="Arial" w:eastAsia="Times New Roman" w:hAnsi="Arial" w:cs="Arial"/>
                <w:sz w:val="20"/>
                <w:szCs w:val="20"/>
              </w:rPr>
            </w:pPr>
          </w:p>
        </w:tc>
      </w:tr>
      <w:tr w:rsidR="00582D2C" w:rsidRPr="00582D2C" w14:paraId="3499C3E9"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84EC74A"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Meno kūrinių restauravimas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40235F"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39</w:t>
            </w:r>
          </w:p>
        </w:tc>
      </w:tr>
      <w:tr w:rsidR="00582D2C" w:rsidRPr="00582D2C" w14:paraId="5F3B14CF"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9FD97AA"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Tekstilės gaminių mažmeninė prekyba specializuotose parduotuvėse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B01C50"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47.51</w:t>
            </w:r>
          </w:p>
        </w:tc>
      </w:tr>
      <w:tr w:rsidR="00582D2C" w:rsidRPr="00582D2C" w14:paraId="193CA293" w14:textId="77777777" w:rsidTr="00582D2C">
        <w:trPr>
          <w:trHeight w:val="17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89A2AAE"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lastRenderedPageBreak/>
              <w:t>Baldų, apšvietimo įrangos ir kitų namų ūkio prekių mažmeninė prekyba specializuotose parduotuvėse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643B1D"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47.59</w:t>
            </w:r>
          </w:p>
        </w:tc>
      </w:tr>
      <w:tr w:rsidR="00582D2C" w:rsidRPr="00582D2C" w14:paraId="695465B8"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635AF7A"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Knygų mažmeninė prekyba specializuotose parduotuvėse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99BF81"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47.61</w:t>
            </w:r>
          </w:p>
        </w:tc>
      </w:tr>
      <w:tr w:rsidR="00582D2C" w:rsidRPr="00582D2C" w14:paraId="6E08CD17"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5CF23FA"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Laikraščių ir raštinės reikmenų mažmeninė prekyba specializuotose parduotuvėse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A40962"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47.62</w:t>
            </w:r>
          </w:p>
        </w:tc>
      </w:tr>
      <w:tr w:rsidR="00582D2C" w:rsidRPr="00582D2C" w14:paraId="1566E829"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2B0D90C"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Muzikos ir vaizdo įrašų mažmeninė prekyba specializuotose parduotuvėse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839E91"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47.63</w:t>
            </w:r>
          </w:p>
        </w:tc>
      </w:tr>
      <w:tr w:rsidR="00582D2C" w:rsidRPr="00582D2C" w14:paraId="37AA7E80"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7E52B50"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Žaidimų ir žaislų mažmeninė prekyba specializuotose parduotuvėse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BB5B4E"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47.65</w:t>
            </w:r>
          </w:p>
        </w:tc>
      </w:tr>
      <w:tr w:rsidR="00582D2C" w:rsidRPr="00582D2C" w14:paraId="7A24D94A"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2C3D310"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Drabužių mažmeninė prekyba specializuotose parduotuvėse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84C921"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47.71</w:t>
            </w:r>
          </w:p>
        </w:tc>
      </w:tr>
      <w:tr w:rsidR="00582D2C" w:rsidRPr="00582D2C" w14:paraId="7F793698"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2B0F812"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Avalynės ir odos gaminių mažmeninė prekyba specializuotose parduotuvėse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29C50D"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47.72</w:t>
            </w:r>
          </w:p>
        </w:tc>
      </w:tr>
      <w:tr w:rsidR="00582D2C" w:rsidRPr="00582D2C" w14:paraId="4F5765B7"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30723B"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Kosmetikos ir tualeto reikmenų mažmeninė prekyba specializuotose parduotuvėse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B3BF1"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47.75</w:t>
            </w:r>
          </w:p>
        </w:tc>
      </w:tr>
      <w:tr w:rsidR="00582D2C" w:rsidRPr="00582D2C" w14:paraId="219D89BB"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6E5FD29"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Laikrodžių, papuošalų ir juvelyrinių dirbinių mažmeninė prekyba specializuotose parduotuvėse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2E0C60"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47.77</w:t>
            </w:r>
          </w:p>
        </w:tc>
      </w:tr>
      <w:tr w:rsidR="00582D2C" w:rsidRPr="00582D2C" w14:paraId="7CC6869E"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3B99005"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Suvenyrų, meno dirbinių ir religinių reikmenų specializuota mažmeninė prekyba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D6D56C"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47.78.10</w:t>
            </w:r>
          </w:p>
        </w:tc>
      </w:tr>
      <w:tr w:rsidR="00582D2C" w:rsidRPr="00582D2C" w14:paraId="032B631A"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7275B4D"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Antikvarinių daiktų mažmeninė prekyba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E67535"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47.79.10</w:t>
            </w:r>
          </w:p>
        </w:tc>
      </w:tr>
      <w:tr w:rsidR="00582D2C" w:rsidRPr="00582D2C" w14:paraId="6251911A"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2857ED7"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Kitų prekių mažmeninė prekyba kioskuose ir prekyvietėse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5FBFE5"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47.89</w:t>
            </w:r>
          </w:p>
        </w:tc>
      </w:tr>
      <w:tr w:rsidR="00582D2C" w:rsidRPr="00582D2C" w14:paraId="708C1A38"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E387546"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Moksliniai tyrimai ir taikomoji veikla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F7EEAD"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72</w:t>
            </w:r>
          </w:p>
        </w:tc>
      </w:tr>
      <w:tr w:rsidR="00582D2C" w:rsidRPr="00582D2C" w14:paraId="70498D81"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9D6B919"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Socialinių ir humanitarinių mokslų moksliniai tyrimai ir taikomoji veikla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87DD81"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72.2</w:t>
            </w:r>
          </w:p>
        </w:tc>
      </w:tr>
      <w:tr w:rsidR="00582D2C" w:rsidRPr="00582D2C" w14:paraId="463F3CFE"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0C6806E"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Vaizdajuosčių ir kompaktinių diskų nuoma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39CB75"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77.22</w:t>
            </w:r>
          </w:p>
        </w:tc>
      </w:tr>
      <w:tr w:rsidR="00582D2C" w:rsidRPr="00582D2C" w14:paraId="63FD3D24"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313AEEC"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Tekstilės dirbinių, drabužių ir avalynės nuoma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2A54A0"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77.29.10</w:t>
            </w:r>
          </w:p>
        </w:tc>
      </w:tr>
      <w:tr w:rsidR="00582D2C" w:rsidRPr="00582D2C" w14:paraId="6D26BF44"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51F75B5"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Baldų ir kitų asmeniniam naudojimui skirtų daiktų nuoma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F35C40"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77.29.20</w:t>
            </w:r>
          </w:p>
        </w:tc>
      </w:tr>
      <w:tr w:rsidR="00582D2C" w:rsidRPr="00582D2C" w14:paraId="01F9D45B"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2848081"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Muzikos instrumentų, teatro dekoracijų ir kostiumų nuoma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427E73"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77.29.30</w:t>
            </w:r>
          </w:p>
        </w:tc>
      </w:tr>
      <w:tr w:rsidR="00582D2C" w:rsidRPr="00582D2C" w14:paraId="7D62A573"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54519E"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Radijo ir televizijos įrenginių nuoma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CBFAD6"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77.39.60</w:t>
            </w:r>
          </w:p>
        </w:tc>
      </w:tr>
      <w:tr w:rsidR="00582D2C" w:rsidRPr="00582D2C" w14:paraId="05097639" w14:textId="77777777" w:rsidTr="00582D2C">
        <w:trPr>
          <w:trHeight w:val="26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C723871"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Intelektinės nuosavybės ir panašių produktų, išskyrus autorių teisių saugomus objektus, išperkamoji nuoma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EC3711"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77.40</w:t>
            </w:r>
          </w:p>
        </w:tc>
      </w:tr>
      <w:tr w:rsidR="00582D2C" w:rsidRPr="00582D2C" w14:paraId="0ECFEA11"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7092386"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Ekskursijų organizatorių veikla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A4BC13"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79.12</w:t>
            </w:r>
          </w:p>
        </w:tc>
      </w:tr>
      <w:tr w:rsidR="00582D2C" w:rsidRPr="00582D2C" w14:paraId="6F952D58"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9533463"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Kultūrinis švietimas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0DAC3A"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85.52</w:t>
            </w:r>
          </w:p>
        </w:tc>
      </w:tr>
      <w:tr w:rsidR="00582D2C" w:rsidRPr="00582D2C" w14:paraId="2B76FE0B" w14:textId="77777777" w:rsidTr="00582D2C">
        <w:trPr>
          <w:trHeight w:val="7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8F987F9"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Bibliotekų ir archyvų veikla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E230CD"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91.01</w:t>
            </w:r>
          </w:p>
        </w:tc>
      </w:tr>
      <w:tr w:rsidR="00582D2C" w:rsidRPr="00582D2C" w14:paraId="1540EB9C" w14:textId="77777777" w:rsidTr="00582D2C">
        <w:trPr>
          <w:trHeight w:val="123"/>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EFCB01C"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Muziejų veikla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FCD9EC"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91.02</w:t>
            </w:r>
          </w:p>
        </w:tc>
      </w:tr>
      <w:tr w:rsidR="00582D2C" w:rsidRPr="00582D2C" w14:paraId="28447955" w14:textId="77777777" w:rsidTr="00582D2C">
        <w:trPr>
          <w:trHeight w:val="18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69B6DF9"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Istorinių vietų ir pastatų bei panašių turistų lankomų vietų eksploatavimas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D6F366"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91.03</w:t>
            </w:r>
          </w:p>
        </w:tc>
      </w:tr>
      <w:tr w:rsidR="00582D2C" w:rsidRPr="00582D2C" w14:paraId="3D65BED8"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5EF6D38"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Atrakcionų ir teminių parkų veikla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3DF827"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93.21</w:t>
            </w:r>
          </w:p>
        </w:tc>
      </w:tr>
      <w:tr w:rsidR="00582D2C" w:rsidRPr="00582D2C" w14:paraId="3B370F6D" w14:textId="77777777" w:rsidTr="00582D2C">
        <w:trPr>
          <w:trHeight w:val="11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35733AC"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Kita pramogų ir poilsio organizavimo veikla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6600BC"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93.29</w:t>
            </w:r>
          </w:p>
        </w:tc>
      </w:tr>
      <w:tr w:rsidR="00582D2C" w:rsidRPr="00582D2C" w14:paraId="46DB8B6D" w14:textId="77777777" w:rsidTr="00582D2C">
        <w:trPr>
          <w:trHeight w:val="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A57AE5A" w14:textId="77777777" w:rsidR="00582D2C" w:rsidRPr="00582D2C" w:rsidRDefault="00582D2C" w:rsidP="00582D2C">
            <w:pP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Kvalifikacijos tobulinimo ir papildomo mokymo veikla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C87FCC" w14:textId="77777777" w:rsidR="00582D2C" w:rsidRPr="00582D2C" w:rsidRDefault="00582D2C" w:rsidP="00582D2C">
            <w:pPr>
              <w:jc w:val="center"/>
              <w:rPr>
                <w:rFonts w:ascii="Times New Roman" w:eastAsia="Times New Roman" w:hAnsi="Times New Roman" w:cs="Times New Roman"/>
                <w:color w:val="000000"/>
                <w:sz w:val="20"/>
                <w:szCs w:val="20"/>
              </w:rPr>
            </w:pPr>
            <w:r w:rsidRPr="00582D2C">
              <w:rPr>
                <w:rFonts w:ascii="Times New Roman" w:eastAsia="Times New Roman" w:hAnsi="Times New Roman" w:cs="Times New Roman"/>
                <w:color w:val="000000"/>
                <w:sz w:val="20"/>
                <w:szCs w:val="20"/>
              </w:rPr>
              <w:t>103</w:t>
            </w:r>
          </w:p>
        </w:tc>
      </w:tr>
    </w:tbl>
    <w:p w14:paraId="6F80B806" w14:textId="77777777" w:rsidR="00DC25E2" w:rsidRDefault="00DC25E2" w:rsidP="00DC25E2">
      <w:pPr>
        <w:spacing w:before="100" w:beforeAutospacing="1" w:after="100" w:afterAutospacing="1" w:line="276" w:lineRule="auto"/>
        <w:ind w:firstLine="360"/>
        <w:rPr>
          <w:rFonts w:ascii="Arial" w:hAnsi="Arial" w:cs="Arial"/>
          <w:color w:val="000000"/>
          <w:lang w:val="lt-LT"/>
        </w:rPr>
      </w:pPr>
    </w:p>
    <w:p w14:paraId="3820BFCE" w14:textId="77777777" w:rsidR="00EC5007" w:rsidRPr="0038597E" w:rsidRDefault="00EC5007" w:rsidP="00DC25E2">
      <w:pPr>
        <w:spacing w:before="100" w:beforeAutospacing="1" w:after="100" w:afterAutospacing="1" w:line="276" w:lineRule="auto"/>
        <w:ind w:firstLine="360"/>
        <w:rPr>
          <w:rFonts w:ascii="Arial" w:hAnsi="Arial" w:cs="Arial"/>
          <w:b/>
          <w:color w:val="000000"/>
          <w:lang w:val="lt-LT"/>
        </w:rPr>
      </w:pPr>
      <w:r w:rsidRPr="0038597E">
        <w:rPr>
          <w:rFonts w:ascii="Arial" w:hAnsi="Arial" w:cs="Arial"/>
          <w:b/>
          <w:color w:val="000000"/>
          <w:lang w:val="lt-LT"/>
        </w:rPr>
        <w:t>Dalyv</w:t>
      </w:r>
      <w:r w:rsidR="00D52934" w:rsidRPr="0038597E">
        <w:rPr>
          <w:rFonts w:ascii="Arial" w:hAnsi="Arial" w:cs="Arial"/>
          <w:b/>
          <w:color w:val="000000"/>
          <w:lang w:val="lt-LT"/>
        </w:rPr>
        <w:t>ių tipas pagal juridinį statusą</w:t>
      </w:r>
      <w:r w:rsidRPr="0038597E">
        <w:rPr>
          <w:rFonts w:ascii="Arial" w:hAnsi="Arial" w:cs="Arial"/>
          <w:b/>
          <w:color w:val="000000"/>
          <w:lang w:val="lt-LT"/>
        </w:rPr>
        <w:t>:</w:t>
      </w:r>
    </w:p>
    <w:p w14:paraId="5B6B24F7" w14:textId="77777777" w:rsidR="00EC5007" w:rsidRPr="00F21322" w:rsidRDefault="00EC5007" w:rsidP="00EC5007">
      <w:pPr>
        <w:pStyle w:val="ListParagraph"/>
        <w:numPr>
          <w:ilvl w:val="0"/>
          <w:numId w:val="7"/>
        </w:numPr>
        <w:spacing w:before="100" w:beforeAutospacing="1" w:after="100" w:afterAutospacing="1" w:line="276" w:lineRule="auto"/>
        <w:rPr>
          <w:rFonts w:ascii="Arial" w:hAnsi="Arial" w:cs="Arial"/>
          <w:color w:val="000000"/>
          <w:lang w:val="lt-LT"/>
        </w:rPr>
      </w:pPr>
      <w:r w:rsidRPr="00F21322">
        <w:rPr>
          <w:rFonts w:ascii="Arial" w:hAnsi="Arial" w:cs="Arial"/>
          <w:color w:val="000000"/>
          <w:lang w:val="lt-LT"/>
        </w:rPr>
        <w:t>Viešosios įstaigos</w:t>
      </w:r>
    </w:p>
    <w:p w14:paraId="3875FD7C" w14:textId="77777777" w:rsidR="00EC5007" w:rsidRPr="00F21322" w:rsidRDefault="00EC5007" w:rsidP="00EC5007">
      <w:pPr>
        <w:pStyle w:val="ListParagraph"/>
        <w:numPr>
          <w:ilvl w:val="0"/>
          <w:numId w:val="7"/>
        </w:numPr>
        <w:spacing w:before="100" w:beforeAutospacing="1" w:after="100" w:afterAutospacing="1" w:line="276" w:lineRule="auto"/>
        <w:rPr>
          <w:rFonts w:ascii="Arial" w:hAnsi="Arial" w:cs="Arial"/>
          <w:color w:val="000000"/>
          <w:lang w:val="lt-LT"/>
        </w:rPr>
      </w:pPr>
      <w:r w:rsidRPr="00F21322">
        <w:rPr>
          <w:rFonts w:ascii="Arial" w:hAnsi="Arial" w:cs="Arial"/>
          <w:color w:val="000000"/>
          <w:lang w:val="lt-LT"/>
        </w:rPr>
        <w:t xml:space="preserve">Uždarosios </w:t>
      </w:r>
      <w:proofErr w:type="spellStart"/>
      <w:r w:rsidRPr="00F21322">
        <w:rPr>
          <w:rFonts w:ascii="Arial" w:hAnsi="Arial" w:cs="Arial"/>
          <w:color w:val="000000"/>
          <w:lang w:val="lt-LT"/>
        </w:rPr>
        <w:t>akscinės</w:t>
      </w:r>
      <w:proofErr w:type="spellEnd"/>
      <w:r w:rsidRPr="00F21322">
        <w:rPr>
          <w:rFonts w:ascii="Arial" w:hAnsi="Arial" w:cs="Arial"/>
          <w:color w:val="000000"/>
          <w:lang w:val="lt-LT"/>
        </w:rPr>
        <w:t xml:space="preserve"> bendrovės</w:t>
      </w:r>
    </w:p>
    <w:p w14:paraId="218A4B26" w14:textId="77777777" w:rsidR="00EC5007" w:rsidRPr="00F21322" w:rsidRDefault="00EC5007" w:rsidP="00EC5007">
      <w:pPr>
        <w:pStyle w:val="ListParagraph"/>
        <w:numPr>
          <w:ilvl w:val="0"/>
          <w:numId w:val="7"/>
        </w:numPr>
        <w:spacing w:before="100" w:beforeAutospacing="1" w:after="100" w:afterAutospacing="1" w:line="276" w:lineRule="auto"/>
        <w:rPr>
          <w:rFonts w:ascii="Arial" w:hAnsi="Arial" w:cs="Arial"/>
          <w:color w:val="000000"/>
          <w:lang w:val="lt-LT"/>
        </w:rPr>
      </w:pPr>
      <w:r w:rsidRPr="00F21322">
        <w:rPr>
          <w:rFonts w:ascii="Arial" w:hAnsi="Arial" w:cs="Arial"/>
          <w:color w:val="000000"/>
          <w:lang w:val="lt-LT"/>
        </w:rPr>
        <w:t>Mažosios bendrijos</w:t>
      </w:r>
    </w:p>
    <w:p w14:paraId="5171C71F" w14:textId="77777777" w:rsidR="00EC5007" w:rsidRPr="00F21322" w:rsidRDefault="00EC5007" w:rsidP="00EC5007">
      <w:pPr>
        <w:pStyle w:val="ListParagraph"/>
        <w:numPr>
          <w:ilvl w:val="0"/>
          <w:numId w:val="7"/>
        </w:numPr>
        <w:spacing w:before="100" w:beforeAutospacing="1" w:after="100" w:afterAutospacing="1" w:line="276" w:lineRule="auto"/>
        <w:rPr>
          <w:rFonts w:ascii="Arial" w:hAnsi="Arial" w:cs="Arial"/>
          <w:color w:val="000000"/>
          <w:lang w:val="lt-LT"/>
        </w:rPr>
      </w:pPr>
      <w:r w:rsidRPr="00F21322">
        <w:rPr>
          <w:rFonts w:ascii="Arial" w:hAnsi="Arial" w:cs="Arial"/>
          <w:color w:val="000000"/>
          <w:lang w:val="lt-LT"/>
        </w:rPr>
        <w:t>Asociacijos</w:t>
      </w:r>
    </w:p>
    <w:p w14:paraId="14F0D3B2" w14:textId="77777777" w:rsidR="00EC5007" w:rsidRPr="00F21322" w:rsidRDefault="00EC5007" w:rsidP="00EC5007">
      <w:pPr>
        <w:pStyle w:val="ListParagraph"/>
        <w:numPr>
          <w:ilvl w:val="0"/>
          <w:numId w:val="7"/>
        </w:numPr>
        <w:spacing w:before="100" w:beforeAutospacing="1" w:after="100" w:afterAutospacing="1" w:line="276" w:lineRule="auto"/>
        <w:rPr>
          <w:rFonts w:ascii="Arial" w:hAnsi="Arial" w:cs="Arial"/>
          <w:color w:val="000000"/>
          <w:lang w:val="lt-LT"/>
        </w:rPr>
      </w:pPr>
      <w:r w:rsidRPr="00F21322">
        <w:rPr>
          <w:rFonts w:ascii="Arial" w:hAnsi="Arial" w:cs="Arial"/>
          <w:color w:val="000000"/>
          <w:lang w:val="lt-LT"/>
        </w:rPr>
        <w:t>Biudžetinės įstaigos</w:t>
      </w:r>
    </w:p>
    <w:p w14:paraId="75F6088F" w14:textId="77777777" w:rsidR="00EC5007" w:rsidRPr="00F21322" w:rsidRDefault="00EC5007" w:rsidP="00EC5007">
      <w:pPr>
        <w:pStyle w:val="ListParagraph"/>
        <w:numPr>
          <w:ilvl w:val="0"/>
          <w:numId w:val="7"/>
        </w:numPr>
        <w:spacing w:before="100" w:beforeAutospacing="1" w:after="100" w:afterAutospacing="1" w:line="276" w:lineRule="auto"/>
        <w:rPr>
          <w:rFonts w:ascii="Arial" w:hAnsi="Arial" w:cs="Arial"/>
          <w:color w:val="000000"/>
          <w:lang w:val="lt-LT"/>
        </w:rPr>
      </w:pPr>
      <w:r w:rsidRPr="00F21322">
        <w:rPr>
          <w:rFonts w:ascii="Arial" w:hAnsi="Arial" w:cs="Arial"/>
          <w:color w:val="000000"/>
          <w:lang w:val="lt-LT"/>
        </w:rPr>
        <w:t>Individuali veikla</w:t>
      </w:r>
    </w:p>
    <w:p w14:paraId="7AB35F4A" w14:textId="77777777" w:rsidR="00EC5007" w:rsidRPr="00F21322" w:rsidRDefault="00EC5007" w:rsidP="00EC5007">
      <w:pPr>
        <w:pStyle w:val="ListParagraph"/>
        <w:numPr>
          <w:ilvl w:val="0"/>
          <w:numId w:val="7"/>
        </w:numPr>
        <w:spacing w:before="100" w:beforeAutospacing="1" w:after="100" w:afterAutospacing="1" w:line="276" w:lineRule="auto"/>
        <w:rPr>
          <w:rFonts w:ascii="Arial" w:hAnsi="Arial" w:cs="Arial"/>
          <w:color w:val="000000"/>
          <w:lang w:val="lt-LT"/>
        </w:rPr>
      </w:pPr>
      <w:r w:rsidRPr="00F21322">
        <w:rPr>
          <w:rFonts w:ascii="Arial" w:hAnsi="Arial" w:cs="Arial"/>
          <w:color w:val="000000"/>
          <w:lang w:val="lt-LT"/>
        </w:rPr>
        <w:t>Labdaros ir paramos fondai</w:t>
      </w:r>
    </w:p>
    <w:p w14:paraId="4E5B9823" w14:textId="77777777" w:rsidR="00937067" w:rsidRDefault="00E65804" w:rsidP="00582D2C">
      <w:pPr>
        <w:spacing w:before="100" w:beforeAutospacing="1" w:after="100" w:afterAutospacing="1" w:line="276" w:lineRule="auto"/>
        <w:ind w:firstLine="720"/>
        <w:jc w:val="both"/>
        <w:rPr>
          <w:rFonts w:ascii="Arial" w:hAnsi="Arial" w:cs="Arial"/>
          <w:lang w:val="lt-LT"/>
        </w:rPr>
      </w:pPr>
      <w:r w:rsidRPr="00E65804">
        <w:rPr>
          <w:rFonts w:ascii="Arial" w:hAnsi="Arial" w:cs="Arial"/>
          <w:lang w:val="lt-LT"/>
        </w:rPr>
        <w:lastRenderedPageBreak/>
        <w:t>Dauguma verslo įmonių</w:t>
      </w:r>
      <w:r w:rsidR="00EC5007" w:rsidRPr="00E65804">
        <w:rPr>
          <w:rFonts w:ascii="Arial" w:hAnsi="Arial" w:cs="Arial"/>
          <w:lang w:val="lt-LT"/>
        </w:rPr>
        <w:t xml:space="preserve"> priklauso </w:t>
      </w:r>
      <w:r w:rsidR="00EC5007" w:rsidRPr="0038597E">
        <w:rPr>
          <w:rFonts w:ascii="Arial" w:hAnsi="Arial" w:cs="Arial"/>
          <w:b/>
          <w:lang w:val="lt-LT"/>
        </w:rPr>
        <w:t>SVV (smulkaus vidutinio verslo)</w:t>
      </w:r>
      <w:r w:rsidR="00EC5007" w:rsidRPr="00E65804">
        <w:rPr>
          <w:rFonts w:ascii="Arial" w:hAnsi="Arial" w:cs="Arial"/>
          <w:lang w:val="lt-LT"/>
        </w:rPr>
        <w:t xml:space="preserve"> kategorijai.</w:t>
      </w:r>
    </w:p>
    <w:p w14:paraId="2AE8531A" w14:textId="77777777" w:rsidR="00582D2C" w:rsidRDefault="00582D2C" w:rsidP="00937067">
      <w:pPr>
        <w:spacing w:before="100" w:beforeAutospacing="1" w:after="100" w:afterAutospacing="1" w:line="276" w:lineRule="auto"/>
        <w:ind w:firstLine="720"/>
        <w:rPr>
          <w:rFonts w:ascii="Arial" w:hAnsi="Arial" w:cs="Arial"/>
          <w:lang w:val="lt-LT"/>
        </w:rPr>
      </w:pPr>
      <w:r>
        <w:rPr>
          <w:rFonts w:ascii="Arial" w:hAnsi="Arial" w:cs="Arial"/>
          <w:lang w:val="lt-LT"/>
        </w:rPr>
        <w:t>Sektoriuje yra veikiančių virš 6</w:t>
      </w:r>
      <w:r>
        <w:rPr>
          <w:rFonts w:ascii="Arial" w:hAnsi="Arial" w:cs="Arial"/>
          <w:lang w:val="en-US"/>
        </w:rPr>
        <w:t>0</w:t>
      </w:r>
      <w:r>
        <w:rPr>
          <w:rFonts w:ascii="Arial" w:hAnsi="Arial" w:cs="Arial"/>
          <w:lang w:val="lt-LT"/>
        </w:rPr>
        <w:t xml:space="preserve"> </w:t>
      </w:r>
      <w:r w:rsidRPr="0038597E">
        <w:rPr>
          <w:rFonts w:ascii="Arial" w:hAnsi="Arial" w:cs="Arial"/>
          <w:b/>
          <w:lang w:val="lt-LT"/>
        </w:rPr>
        <w:t>asociacijų</w:t>
      </w:r>
      <w:r>
        <w:rPr>
          <w:rFonts w:ascii="Arial" w:hAnsi="Arial" w:cs="Arial"/>
          <w:lang w:val="lt-LT"/>
        </w:rPr>
        <w:t>, kurios ats</w:t>
      </w:r>
      <w:r w:rsidR="0038597E">
        <w:rPr>
          <w:rFonts w:ascii="Arial" w:hAnsi="Arial" w:cs="Arial"/>
          <w:lang w:val="lt-LT"/>
        </w:rPr>
        <w:t>tovauja tiek fizinius, tiek juri</w:t>
      </w:r>
      <w:r>
        <w:rPr>
          <w:rFonts w:ascii="Arial" w:hAnsi="Arial" w:cs="Arial"/>
          <w:lang w:val="lt-LT"/>
        </w:rPr>
        <w:t>dinius asmenis.</w:t>
      </w:r>
    </w:p>
    <w:p w14:paraId="2DC8E4DD" w14:textId="77777777" w:rsidR="00582D2C" w:rsidRDefault="00582D2C" w:rsidP="00937067">
      <w:pPr>
        <w:spacing w:before="100" w:beforeAutospacing="1" w:after="100" w:afterAutospacing="1" w:line="276" w:lineRule="auto"/>
        <w:ind w:firstLine="720"/>
        <w:rPr>
          <w:rFonts w:ascii="Arial" w:hAnsi="Arial" w:cs="Arial"/>
          <w:lang w:val="lt-LT"/>
        </w:rPr>
      </w:pPr>
    </w:p>
    <w:p w14:paraId="0F00B2A7" w14:textId="77777777" w:rsidR="009E59EF" w:rsidRPr="00DC25E2" w:rsidRDefault="00DC25E2" w:rsidP="00937067">
      <w:pPr>
        <w:spacing w:before="100" w:beforeAutospacing="1" w:after="100" w:afterAutospacing="1" w:line="276" w:lineRule="auto"/>
        <w:ind w:firstLine="720"/>
        <w:rPr>
          <w:rFonts w:ascii="Arial" w:hAnsi="Arial" w:cs="Arial"/>
          <w:b/>
          <w:i/>
          <w:lang w:val="lt-LT"/>
        </w:rPr>
      </w:pPr>
      <w:r w:rsidRPr="00DC25E2">
        <w:rPr>
          <w:rFonts w:ascii="Arial" w:hAnsi="Arial" w:cs="Arial"/>
          <w:i/>
          <w:lang w:val="en-US"/>
        </w:rPr>
        <w:t xml:space="preserve">2 </w:t>
      </w:r>
      <w:proofErr w:type="spellStart"/>
      <w:r w:rsidRPr="00DC25E2">
        <w:rPr>
          <w:rFonts w:ascii="Arial" w:hAnsi="Arial" w:cs="Arial"/>
          <w:i/>
          <w:lang w:val="en-US"/>
        </w:rPr>
        <w:t>lentel</w:t>
      </w:r>
      <w:proofErr w:type="spellEnd"/>
      <w:r w:rsidRPr="00DC25E2">
        <w:rPr>
          <w:rFonts w:ascii="Arial" w:hAnsi="Arial" w:cs="Arial"/>
          <w:i/>
          <w:lang w:val="lt-LT"/>
        </w:rPr>
        <w:t>ė</w:t>
      </w:r>
      <w:r w:rsidRPr="00DC25E2">
        <w:rPr>
          <w:rFonts w:ascii="Arial" w:hAnsi="Arial" w:cs="Arial"/>
          <w:lang w:val="lt-LT"/>
        </w:rPr>
        <w:t>.</w:t>
      </w:r>
      <w:r w:rsidRPr="00DC25E2">
        <w:rPr>
          <w:rFonts w:ascii="Arial" w:hAnsi="Arial" w:cs="Arial"/>
          <w:b/>
          <w:lang w:val="lt-LT"/>
        </w:rPr>
        <w:t xml:space="preserve"> </w:t>
      </w:r>
      <w:r w:rsidR="00EC5007" w:rsidRPr="00DC25E2">
        <w:rPr>
          <w:rFonts w:ascii="Arial" w:hAnsi="Arial" w:cs="Arial"/>
          <w:b/>
          <w:i/>
          <w:lang w:val="lt-LT"/>
        </w:rPr>
        <w:t xml:space="preserve">Veikiančios </w:t>
      </w:r>
      <w:r w:rsidR="00582D2C" w:rsidRPr="00DC25E2">
        <w:rPr>
          <w:rFonts w:ascii="Arial" w:hAnsi="Arial" w:cs="Arial"/>
          <w:b/>
          <w:i/>
          <w:lang w:val="lt-LT"/>
        </w:rPr>
        <w:t>K</w:t>
      </w:r>
      <w:r w:rsidR="00C03F89" w:rsidRPr="00DC25E2">
        <w:rPr>
          <w:rFonts w:ascii="Arial" w:hAnsi="Arial" w:cs="Arial"/>
          <w:b/>
          <w:i/>
          <w:lang w:val="lt-LT"/>
        </w:rPr>
        <w:t>K</w:t>
      </w:r>
      <w:r w:rsidR="00582D2C" w:rsidRPr="00DC25E2">
        <w:rPr>
          <w:rFonts w:ascii="Arial" w:hAnsi="Arial" w:cs="Arial"/>
          <w:b/>
          <w:i/>
          <w:lang w:val="lt-LT"/>
        </w:rPr>
        <w:t xml:space="preserve">I </w:t>
      </w:r>
      <w:r w:rsidR="00333141" w:rsidRPr="00DC25E2">
        <w:rPr>
          <w:rFonts w:ascii="Arial" w:hAnsi="Arial" w:cs="Arial"/>
          <w:b/>
          <w:i/>
          <w:lang w:val="lt-LT"/>
        </w:rPr>
        <w:t xml:space="preserve">sektoriaus </w:t>
      </w:r>
      <w:r w:rsidR="00EC5007" w:rsidRPr="00DC25E2">
        <w:rPr>
          <w:rFonts w:ascii="Arial" w:hAnsi="Arial" w:cs="Arial"/>
          <w:b/>
          <w:i/>
          <w:lang w:val="lt-LT"/>
        </w:rPr>
        <w:t>asociacijos</w:t>
      </w:r>
      <w:r w:rsidR="00582D2C" w:rsidRPr="00DC25E2">
        <w:rPr>
          <w:rFonts w:ascii="Arial" w:hAnsi="Arial" w:cs="Arial"/>
          <w:b/>
          <w:i/>
          <w:lang w:val="lt-LT"/>
        </w:rPr>
        <w:t xml:space="preserve"> Lietuvoje</w:t>
      </w:r>
      <w:r w:rsidR="00EC5007" w:rsidRPr="00DC25E2">
        <w:rPr>
          <w:rFonts w:ascii="Arial" w:hAnsi="Arial" w:cs="Arial"/>
          <w:b/>
          <w:i/>
          <w:lang w:val="lt-LT"/>
        </w:rPr>
        <w:t>:</w:t>
      </w:r>
    </w:p>
    <w:tbl>
      <w:tblPr>
        <w:tblW w:w="10349" w:type="dxa"/>
        <w:tblInd w:w="-885" w:type="dxa"/>
        <w:tblLayout w:type="fixed"/>
        <w:tblLook w:val="04A0" w:firstRow="1" w:lastRow="0" w:firstColumn="1" w:lastColumn="0" w:noHBand="0" w:noVBand="1"/>
      </w:tblPr>
      <w:tblGrid>
        <w:gridCol w:w="666"/>
        <w:gridCol w:w="4863"/>
        <w:gridCol w:w="2127"/>
        <w:gridCol w:w="1896"/>
        <w:gridCol w:w="797"/>
      </w:tblGrid>
      <w:tr w:rsidR="009E59EF" w:rsidRPr="009E59EF" w14:paraId="5DD1C301" w14:textId="77777777" w:rsidTr="00582D2C">
        <w:trPr>
          <w:trHeight w:val="460"/>
        </w:trPr>
        <w:tc>
          <w:tcPr>
            <w:tcW w:w="6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D26545" w14:textId="77777777" w:rsidR="009E59EF" w:rsidRPr="009E59EF" w:rsidRDefault="009E59EF" w:rsidP="009E59EF">
            <w:pPr>
              <w:ind w:left="-391"/>
              <w:jc w:val="right"/>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Ei</w:t>
            </w:r>
            <w:r>
              <w:rPr>
                <w:rFonts w:ascii="Times Roman" w:eastAsia="Times New Roman" w:hAnsi="Times Roman" w:cs="Times New Roman"/>
                <w:color w:val="000000"/>
                <w:sz w:val="20"/>
                <w:szCs w:val="20"/>
              </w:rPr>
              <w:t>l. Nr</w:t>
            </w:r>
          </w:p>
        </w:tc>
        <w:tc>
          <w:tcPr>
            <w:tcW w:w="4863" w:type="dxa"/>
            <w:tcBorders>
              <w:top w:val="single" w:sz="8" w:space="0" w:color="auto"/>
              <w:left w:val="nil"/>
              <w:bottom w:val="single" w:sz="8" w:space="0" w:color="auto"/>
              <w:right w:val="single" w:sz="8" w:space="0" w:color="auto"/>
            </w:tcBorders>
            <w:shd w:val="clear" w:color="auto" w:fill="auto"/>
            <w:noWrap/>
            <w:vAlign w:val="center"/>
            <w:hideMark/>
          </w:tcPr>
          <w:p w14:paraId="2A83CF2D"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Asociacijos pavadinimas</w:t>
            </w:r>
          </w:p>
        </w:tc>
        <w:tc>
          <w:tcPr>
            <w:tcW w:w="2127" w:type="dxa"/>
            <w:tcBorders>
              <w:top w:val="single" w:sz="8" w:space="0" w:color="auto"/>
              <w:left w:val="nil"/>
              <w:bottom w:val="single" w:sz="8" w:space="0" w:color="auto"/>
              <w:right w:val="single" w:sz="8" w:space="0" w:color="auto"/>
            </w:tcBorders>
            <w:shd w:val="clear" w:color="auto" w:fill="auto"/>
            <w:noWrap/>
            <w:vAlign w:val="center"/>
            <w:hideMark/>
          </w:tcPr>
          <w:p w14:paraId="1DAFB349"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Sritis</w:t>
            </w:r>
          </w:p>
        </w:tc>
        <w:tc>
          <w:tcPr>
            <w:tcW w:w="1896" w:type="dxa"/>
            <w:tcBorders>
              <w:top w:val="single" w:sz="8" w:space="0" w:color="auto"/>
              <w:left w:val="nil"/>
              <w:bottom w:val="single" w:sz="8" w:space="0" w:color="auto"/>
              <w:right w:val="single" w:sz="8" w:space="0" w:color="auto"/>
            </w:tcBorders>
            <w:shd w:val="clear" w:color="auto" w:fill="auto"/>
            <w:noWrap/>
            <w:vAlign w:val="center"/>
            <w:hideMark/>
          </w:tcPr>
          <w:p w14:paraId="787DCB5C"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Narių tipas</w:t>
            </w:r>
          </w:p>
        </w:tc>
        <w:tc>
          <w:tcPr>
            <w:tcW w:w="797" w:type="dxa"/>
            <w:tcBorders>
              <w:top w:val="single" w:sz="8" w:space="0" w:color="auto"/>
              <w:left w:val="nil"/>
              <w:bottom w:val="single" w:sz="8" w:space="0" w:color="auto"/>
              <w:right w:val="single" w:sz="8" w:space="0" w:color="auto"/>
            </w:tcBorders>
            <w:shd w:val="clear" w:color="auto" w:fill="auto"/>
            <w:vAlign w:val="center"/>
            <w:hideMark/>
          </w:tcPr>
          <w:p w14:paraId="0CEF9271"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Įkūrimo metai</w:t>
            </w:r>
          </w:p>
        </w:tc>
      </w:tr>
      <w:tr w:rsidR="009E59EF" w:rsidRPr="009E59EF" w14:paraId="23EEBFC5"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5332E1EB"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w:t>
            </w:r>
          </w:p>
        </w:tc>
        <w:tc>
          <w:tcPr>
            <w:tcW w:w="4863" w:type="dxa"/>
            <w:tcBorders>
              <w:top w:val="nil"/>
              <w:left w:val="nil"/>
              <w:bottom w:val="single" w:sz="8" w:space="0" w:color="auto"/>
              <w:right w:val="single" w:sz="8" w:space="0" w:color="auto"/>
            </w:tcBorders>
            <w:shd w:val="clear" w:color="auto" w:fill="auto"/>
            <w:noWrap/>
            <w:vAlign w:val="center"/>
            <w:hideMark/>
          </w:tcPr>
          <w:p w14:paraId="6211C511"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Asociacija LATGA</w:t>
            </w:r>
          </w:p>
        </w:tc>
        <w:tc>
          <w:tcPr>
            <w:tcW w:w="2127" w:type="dxa"/>
            <w:tcBorders>
              <w:top w:val="nil"/>
              <w:left w:val="nil"/>
              <w:bottom w:val="single" w:sz="8" w:space="0" w:color="auto"/>
              <w:right w:val="single" w:sz="8" w:space="0" w:color="auto"/>
            </w:tcBorders>
            <w:shd w:val="clear" w:color="auto" w:fill="auto"/>
            <w:noWrap/>
            <w:vAlign w:val="center"/>
            <w:hideMark/>
          </w:tcPr>
          <w:p w14:paraId="5EC20F11"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Menas (visi)</w:t>
            </w:r>
          </w:p>
        </w:tc>
        <w:tc>
          <w:tcPr>
            <w:tcW w:w="1896" w:type="dxa"/>
            <w:tcBorders>
              <w:top w:val="nil"/>
              <w:left w:val="nil"/>
              <w:bottom w:val="single" w:sz="8" w:space="0" w:color="auto"/>
              <w:right w:val="single" w:sz="8" w:space="0" w:color="auto"/>
            </w:tcBorders>
            <w:shd w:val="clear" w:color="auto" w:fill="auto"/>
            <w:noWrap/>
            <w:vAlign w:val="center"/>
            <w:hideMark/>
          </w:tcPr>
          <w:p w14:paraId="55C8DC9C"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FA ir JA</w:t>
            </w:r>
          </w:p>
        </w:tc>
        <w:tc>
          <w:tcPr>
            <w:tcW w:w="797" w:type="dxa"/>
            <w:tcBorders>
              <w:top w:val="nil"/>
              <w:left w:val="nil"/>
              <w:bottom w:val="single" w:sz="8" w:space="0" w:color="auto"/>
              <w:right w:val="single" w:sz="8" w:space="0" w:color="auto"/>
            </w:tcBorders>
            <w:shd w:val="clear" w:color="auto" w:fill="auto"/>
            <w:noWrap/>
            <w:vAlign w:val="center"/>
            <w:hideMark/>
          </w:tcPr>
          <w:p w14:paraId="15C439EC"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1990</w:t>
            </w:r>
          </w:p>
        </w:tc>
      </w:tr>
      <w:tr w:rsidR="009E59EF" w:rsidRPr="009E59EF" w14:paraId="5845B63C" w14:textId="77777777" w:rsidTr="00582D2C">
        <w:trPr>
          <w:trHeight w:val="283"/>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193FA26A"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w:t>
            </w:r>
          </w:p>
        </w:tc>
        <w:tc>
          <w:tcPr>
            <w:tcW w:w="4863" w:type="dxa"/>
            <w:tcBorders>
              <w:top w:val="nil"/>
              <w:left w:val="nil"/>
              <w:bottom w:val="single" w:sz="8" w:space="0" w:color="auto"/>
              <w:right w:val="single" w:sz="8" w:space="0" w:color="auto"/>
            </w:tcBorders>
            <w:shd w:val="clear" w:color="auto" w:fill="auto"/>
            <w:noWrap/>
            <w:vAlign w:val="center"/>
            <w:hideMark/>
          </w:tcPr>
          <w:p w14:paraId="394678AD"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Audiovizualinių kūrinių autorių teisių asociacija AVAKA</w:t>
            </w:r>
          </w:p>
        </w:tc>
        <w:tc>
          <w:tcPr>
            <w:tcW w:w="2127" w:type="dxa"/>
            <w:tcBorders>
              <w:top w:val="nil"/>
              <w:left w:val="nil"/>
              <w:bottom w:val="nil"/>
              <w:right w:val="nil"/>
            </w:tcBorders>
            <w:shd w:val="clear" w:color="auto" w:fill="auto"/>
            <w:vAlign w:val="center"/>
            <w:hideMark/>
          </w:tcPr>
          <w:p w14:paraId="5F905937"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Audiovizualiniai</w:t>
            </w:r>
          </w:p>
        </w:tc>
        <w:tc>
          <w:tcPr>
            <w:tcW w:w="1896" w:type="dxa"/>
            <w:tcBorders>
              <w:top w:val="nil"/>
              <w:left w:val="single" w:sz="8" w:space="0" w:color="auto"/>
              <w:bottom w:val="single" w:sz="8" w:space="0" w:color="auto"/>
              <w:right w:val="single" w:sz="8" w:space="0" w:color="auto"/>
            </w:tcBorders>
            <w:shd w:val="clear" w:color="auto" w:fill="auto"/>
            <w:noWrap/>
            <w:vAlign w:val="center"/>
            <w:hideMark/>
          </w:tcPr>
          <w:p w14:paraId="3FBB810D"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FA ir JA</w:t>
            </w:r>
          </w:p>
        </w:tc>
        <w:tc>
          <w:tcPr>
            <w:tcW w:w="797" w:type="dxa"/>
            <w:tcBorders>
              <w:top w:val="nil"/>
              <w:left w:val="nil"/>
              <w:bottom w:val="single" w:sz="8" w:space="0" w:color="auto"/>
              <w:right w:val="single" w:sz="8" w:space="0" w:color="auto"/>
            </w:tcBorders>
            <w:shd w:val="clear" w:color="auto" w:fill="auto"/>
            <w:noWrap/>
            <w:vAlign w:val="center"/>
            <w:hideMark/>
          </w:tcPr>
          <w:p w14:paraId="1752A30C"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2008</w:t>
            </w:r>
          </w:p>
        </w:tc>
      </w:tr>
      <w:tr w:rsidR="009E59EF" w:rsidRPr="009E59EF" w14:paraId="1BB7C1E9"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056D0274"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3</w:t>
            </w:r>
          </w:p>
        </w:tc>
        <w:tc>
          <w:tcPr>
            <w:tcW w:w="4863" w:type="dxa"/>
            <w:tcBorders>
              <w:top w:val="nil"/>
              <w:left w:val="nil"/>
              <w:bottom w:val="single" w:sz="8" w:space="0" w:color="auto"/>
              <w:right w:val="single" w:sz="8" w:space="0" w:color="auto"/>
            </w:tcBorders>
            <w:shd w:val="clear" w:color="auto" w:fill="auto"/>
            <w:noWrap/>
            <w:vAlign w:val="center"/>
            <w:hideMark/>
          </w:tcPr>
          <w:p w14:paraId="4203C9C6"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Choras.lt kūrėjų sąjunga</w:t>
            </w:r>
          </w:p>
        </w:tc>
        <w:tc>
          <w:tcPr>
            <w:tcW w:w="2127" w:type="dxa"/>
            <w:tcBorders>
              <w:top w:val="single" w:sz="8" w:space="0" w:color="auto"/>
              <w:left w:val="nil"/>
              <w:bottom w:val="single" w:sz="8" w:space="0" w:color="auto"/>
              <w:right w:val="single" w:sz="8" w:space="0" w:color="auto"/>
            </w:tcBorders>
            <w:shd w:val="clear" w:color="auto" w:fill="auto"/>
            <w:noWrap/>
            <w:vAlign w:val="center"/>
            <w:hideMark/>
          </w:tcPr>
          <w:p w14:paraId="26607C29"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Muzika</w:t>
            </w:r>
          </w:p>
        </w:tc>
        <w:tc>
          <w:tcPr>
            <w:tcW w:w="1896" w:type="dxa"/>
            <w:tcBorders>
              <w:top w:val="nil"/>
              <w:left w:val="nil"/>
              <w:bottom w:val="single" w:sz="8" w:space="0" w:color="auto"/>
              <w:right w:val="single" w:sz="8" w:space="0" w:color="auto"/>
            </w:tcBorders>
            <w:shd w:val="clear" w:color="auto" w:fill="auto"/>
            <w:noWrap/>
            <w:vAlign w:val="center"/>
            <w:hideMark/>
          </w:tcPr>
          <w:p w14:paraId="5E87F275"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n/d</w:t>
            </w:r>
          </w:p>
        </w:tc>
        <w:tc>
          <w:tcPr>
            <w:tcW w:w="797" w:type="dxa"/>
            <w:tcBorders>
              <w:top w:val="nil"/>
              <w:left w:val="nil"/>
              <w:bottom w:val="single" w:sz="8" w:space="0" w:color="auto"/>
              <w:right w:val="single" w:sz="8" w:space="0" w:color="auto"/>
            </w:tcBorders>
            <w:shd w:val="clear" w:color="auto" w:fill="auto"/>
            <w:noWrap/>
            <w:vAlign w:val="center"/>
            <w:hideMark/>
          </w:tcPr>
          <w:p w14:paraId="206D49DF"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2011</w:t>
            </w:r>
          </w:p>
        </w:tc>
      </w:tr>
      <w:tr w:rsidR="009E59EF" w:rsidRPr="009E59EF" w14:paraId="46040841"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7396CF93"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4</w:t>
            </w:r>
          </w:p>
        </w:tc>
        <w:tc>
          <w:tcPr>
            <w:tcW w:w="4863" w:type="dxa"/>
            <w:tcBorders>
              <w:top w:val="nil"/>
              <w:left w:val="nil"/>
              <w:bottom w:val="single" w:sz="8" w:space="0" w:color="auto"/>
              <w:right w:val="single" w:sz="8" w:space="0" w:color="auto"/>
            </w:tcBorders>
            <w:shd w:val="clear" w:color="auto" w:fill="auto"/>
            <w:noWrap/>
            <w:vAlign w:val="center"/>
            <w:hideMark/>
          </w:tcPr>
          <w:p w14:paraId="7BA622A0"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Cirko meno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2F8B4771"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Cirkas</w:t>
            </w:r>
          </w:p>
        </w:tc>
        <w:tc>
          <w:tcPr>
            <w:tcW w:w="1896" w:type="dxa"/>
            <w:tcBorders>
              <w:top w:val="nil"/>
              <w:left w:val="nil"/>
              <w:bottom w:val="single" w:sz="8" w:space="0" w:color="auto"/>
              <w:right w:val="single" w:sz="8" w:space="0" w:color="auto"/>
            </w:tcBorders>
            <w:shd w:val="clear" w:color="auto" w:fill="auto"/>
            <w:noWrap/>
            <w:vAlign w:val="center"/>
            <w:hideMark/>
          </w:tcPr>
          <w:p w14:paraId="0D408283"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n/d</w:t>
            </w:r>
          </w:p>
        </w:tc>
        <w:tc>
          <w:tcPr>
            <w:tcW w:w="797" w:type="dxa"/>
            <w:tcBorders>
              <w:top w:val="nil"/>
              <w:left w:val="nil"/>
              <w:bottom w:val="single" w:sz="8" w:space="0" w:color="auto"/>
              <w:right w:val="single" w:sz="8" w:space="0" w:color="auto"/>
            </w:tcBorders>
            <w:shd w:val="clear" w:color="auto" w:fill="auto"/>
            <w:noWrap/>
            <w:vAlign w:val="center"/>
            <w:hideMark/>
          </w:tcPr>
          <w:p w14:paraId="7EDB8180"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2013</w:t>
            </w:r>
          </w:p>
        </w:tc>
      </w:tr>
      <w:tr w:rsidR="009E59EF" w:rsidRPr="009E59EF" w14:paraId="7AEA28B2"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23BD9017"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5</w:t>
            </w:r>
          </w:p>
        </w:tc>
        <w:tc>
          <w:tcPr>
            <w:tcW w:w="4863" w:type="dxa"/>
            <w:tcBorders>
              <w:top w:val="nil"/>
              <w:left w:val="nil"/>
              <w:bottom w:val="single" w:sz="8" w:space="0" w:color="auto"/>
              <w:right w:val="single" w:sz="8" w:space="0" w:color="auto"/>
            </w:tcBorders>
            <w:shd w:val="clear" w:color="auto" w:fill="auto"/>
            <w:noWrap/>
            <w:vAlign w:val="center"/>
            <w:hideMark/>
          </w:tcPr>
          <w:p w14:paraId="3A4D7A1A"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Dizaino forumas</w:t>
            </w:r>
          </w:p>
        </w:tc>
        <w:tc>
          <w:tcPr>
            <w:tcW w:w="2127" w:type="dxa"/>
            <w:tcBorders>
              <w:top w:val="nil"/>
              <w:left w:val="nil"/>
              <w:bottom w:val="single" w:sz="8" w:space="0" w:color="auto"/>
              <w:right w:val="single" w:sz="8" w:space="0" w:color="auto"/>
            </w:tcBorders>
            <w:shd w:val="clear" w:color="auto" w:fill="auto"/>
            <w:noWrap/>
            <w:vAlign w:val="center"/>
            <w:hideMark/>
          </w:tcPr>
          <w:p w14:paraId="495216AE"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Dizainas</w:t>
            </w:r>
          </w:p>
        </w:tc>
        <w:tc>
          <w:tcPr>
            <w:tcW w:w="1896" w:type="dxa"/>
            <w:tcBorders>
              <w:top w:val="nil"/>
              <w:left w:val="nil"/>
              <w:bottom w:val="single" w:sz="8" w:space="0" w:color="auto"/>
              <w:right w:val="single" w:sz="8" w:space="0" w:color="auto"/>
            </w:tcBorders>
            <w:shd w:val="clear" w:color="auto" w:fill="auto"/>
            <w:noWrap/>
            <w:vAlign w:val="center"/>
            <w:hideMark/>
          </w:tcPr>
          <w:p w14:paraId="6D3CE5E1"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FA ir JA</w:t>
            </w:r>
          </w:p>
        </w:tc>
        <w:tc>
          <w:tcPr>
            <w:tcW w:w="797" w:type="dxa"/>
            <w:tcBorders>
              <w:top w:val="nil"/>
              <w:left w:val="nil"/>
              <w:bottom w:val="single" w:sz="8" w:space="0" w:color="auto"/>
              <w:right w:val="single" w:sz="8" w:space="0" w:color="auto"/>
            </w:tcBorders>
            <w:shd w:val="clear" w:color="auto" w:fill="auto"/>
            <w:noWrap/>
            <w:vAlign w:val="center"/>
            <w:hideMark/>
          </w:tcPr>
          <w:p w14:paraId="544BCC51"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2006</w:t>
            </w:r>
          </w:p>
        </w:tc>
      </w:tr>
      <w:tr w:rsidR="009E59EF" w:rsidRPr="009E59EF" w14:paraId="3C3D5FB4"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04283CBD"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6</w:t>
            </w:r>
          </w:p>
        </w:tc>
        <w:tc>
          <w:tcPr>
            <w:tcW w:w="4863" w:type="dxa"/>
            <w:tcBorders>
              <w:top w:val="nil"/>
              <w:left w:val="nil"/>
              <w:bottom w:val="single" w:sz="8" w:space="0" w:color="auto"/>
              <w:right w:val="single" w:sz="8" w:space="0" w:color="auto"/>
            </w:tcBorders>
            <w:shd w:val="clear" w:color="auto" w:fill="auto"/>
            <w:noWrap/>
            <w:vAlign w:val="center"/>
            <w:hideMark/>
          </w:tcPr>
          <w:p w14:paraId="16AECCBE"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Ekologinio dizaino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4AF163B3"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Dizainas</w:t>
            </w:r>
          </w:p>
        </w:tc>
        <w:tc>
          <w:tcPr>
            <w:tcW w:w="1896" w:type="dxa"/>
            <w:tcBorders>
              <w:top w:val="nil"/>
              <w:left w:val="nil"/>
              <w:bottom w:val="single" w:sz="8" w:space="0" w:color="auto"/>
              <w:right w:val="single" w:sz="8" w:space="0" w:color="auto"/>
            </w:tcBorders>
            <w:shd w:val="clear" w:color="auto" w:fill="auto"/>
            <w:noWrap/>
            <w:vAlign w:val="center"/>
            <w:hideMark/>
          </w:tcPr>
          <w:p w14:paraId="298A993A"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FA ir JA</w:t>
            </w:r>
          </w:p>
        </w:tc>
        <w:tc>
          <w:tcPr>
            <w:tcW w:w="797" w:type="dxa"/>
            <w:tcBorders>
              <w:top w:val="nil"/>
              <w:left w:val="nil"/>
              <w:bottom w:val="single" w:sz="8" w:space="0" w:color="auto"/>
              <w:right w:val="single" w:sz="8" w:space="0" w:color="auto"/>
            </w:tcBorders>
            <w:shd w:val="clear" w:color="auto" w:fill="auto"/>
            <w:noWrap/>
            <w:vAlign w:val="center"/>
            <w:hideMark/>
          </w:tcPr>
          <w:p w14:paraId="45251FAF"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2017</w:t>
            </w:r>
          </w:p>
        </w:tc>
      </w:tr>
      <w:tr w:rsidR="009E59EF" w:rsidRPr="009E59EF" w14:paraId="5F25ABC0"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198D6225"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7</w:t>
            </w:r>
          </w:p>
        </w:tc>
        <w:tc>
          <w:tcPr>
            <w:tcW w:w="4863" w:type="dxa"/>
            <w:tcBorders>
              <w:top w:val="nil"/>
              <w:left w:val="nil"/>
              <w:bottom w:val="single" w:sz="8" w:space="0" w:color="auto"/>
              <w:right w:val="single" w:sz="8" w:space="0" w:color="auto"/>
            </w:tcBorders>
            <w:shd w:val="clear" w:color="auto" w:fill="auto"/>
            <w:noWrap/>
            <w:vAlign w:val="center"/>
            <w:hideMark/>
          </w:tcPr>
          <w:p w14:paraId="5FFAF28A"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Klaipėdos regiono kūrybinių industrijų asociacija IKRA</w:t>
            </w:r>
          </w:p>
        </w:tc>
        <w:tc>
          <w:tcPr>
            <w:tcW w:w="2127" w:type="dxa"/>
            <w:tcBorders>
              <w:top w:val="nil"/>
              <w:left w:val="nil"/>
              <w:bottom w:val="single" w:sz="8" w:space="0" w:color="auto"/>
              <w:right w:val="single" w:sz="8" w:space="0" w:color="auto"/>
            </w:tcBorders>
            <w:shd w:val="clear" w:color="auto" w:fill="auto"/>
            <w:noWrap/>
            <w:vAlign w:val="center"/>
            <w:hideMark/>
          </w:tcPr>
          <w:p w14:paraId="393794D0"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KKI</w:t>
            </w:r>
          </w:p>
        </w:tc>
        <w:tc>
          <w:tcPr>
            <w:tcW w:w="1896" w:type="dxa"/>
            <w:tcBorders>
              <w:top w:val="nil"/>
              <w:left w:val="nil"/>
              <w:bottom w:val="single" w:sz="8" w:space="0" w:color="auto"/>
              <w:right w:val="single" w:sz="8" w:space="0" w:color="auto"/>
            </w:tcBorders>
            <w:shd w:val="clear" w:color="auto" w:fill="auto"/>
            <w:noWrap/>
            <w:vAlign w:val="center"/>
            <w:hideMark/>
          </w:tcPr>
          <w:p w14:paraId="2454D2FF"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n/d</w:t>
            </w:r>
          </w:p>
        </w:tc>
        <w:tc>
          <w:tcPr>
            <w:tcW w:w="797" w:type="dxa"/>
            <w:tcBorders>
              <w:top w:val="nil"/>
              <w:left w:val="nil"/>
              <w:bottom w:val="single" w:sz="8" w:space="0" w:color="auto"/>
              <w:right w:val="single" w:sz="8" w:space="0" w:color="auto"/>
            </w:tcBorders>
            <w:shd w:val="clear" w:color="auto" w:fill="auto"/>
            <w:noWrap/>
            <w:vAlign w:val="center"/>
            <w:hideMark/>
          </w:tcPr>
          <w:p w14:paraId="652F3589"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2011</w:t>
            </w:r>
          </w:p>
        </w:tc>
      </w:tr>
      <w:tr w:rsidR="009E59EF" w:rsidRPr="009E59EF" w14:paraId="7D8E5353"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433ABC91"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8</w:t>
            </w:r>
          </w:p>
        </w:tc>
        <w:tc>
          <w:tcPr>
            <w:tcW w:w="4863" w:type="dxa"/>
            <w:tcBorders>
              <w:top w:val="nil"/>
              <w:left w:val="nil"/>
              <w:bottom w:val="single" w:sz="8" w:space="0" w:color="auto"/>
              <w:right w:val="single" w:sz="8" w:space="0" w:color="auto"/>
            </w:tcBorders>
            <w:shd w:val="clear" w:color="auto" w:fill="auto"/>
            <w:noWrap/>
            <w:vAlign w:val="center"/>
            <w:hideMark/>
          </w:tcPr>
          <w:p w14:paraId="3F60DC05"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Kultūros periodinių leidinių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01E58163"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Kultūros periodika</w:t>
            </w:r>
          </w:p>
        </w:tc>
        <w:tc>
          <w:tcPr>
            <w:tcW w:w="1896" w:type="dxa"/>
            <w:tcBorders>
              <w:top w:val="nil"/>
              <w:left w:val="nil"/>
              <w:bottom w:val="single" w:sz="8" w:space="0" w:color="auto"/>
              <w:right w:val="single" w:sz="8" w:space="0" w:color="auto"/>
            </w:tcBorders>
            <w:shd w:val="clear" w:color="auto" w:fill="auto"/>
            <w:noWrap/>
            <w:vAlign w:val="center"/>
            <w:hideMark/>
          </w:tcPr>
          <w:p w14:paraId="5CA17713"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Juridiniai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3961F204"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2018</w:t>
            </w:r>
          </w:p>
        </w:tc>
      </w:tr>
      <w:tr w:rsidR="009E59EF" w:rsidRPr="009E59EF" w14:paraId="6B571765"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581F891E"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9</w:t>
            </w:r>
          </w:p>
        </w:tc>
        <w:tc>
          <w:tcPr>
            <w:tcW w:w="4863" w:type="dxa"/>
            <w:tcBorders>
              <w:top w:val="nil"/>
              <w:left w:val="nil"/>
              <w:bottom w:val="single" w:sz="8" w:space="0" w:color="auto"/>
              <w:right w:val="single" w:sz="8" w:space="0" w:color="auto"/>
            </w:tcBorders>
            <w:shd w:val="clear" w:color="auto" w:fill="auto"/>
            <w:noWrap/>
            <w:vAlign w:val="center"/>
            <w:hideMark/>
          </w:tcPr>
          <w:p w14:paraId="4CDC2860"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Kultūros savivaldos kolegija</w:t>
            </w:r>
          </w:p>
        </w:tc>
        <w:tc>
          <w:tcPr>
            <w:tcW w:w="2127" w:type="dxa"/>
            <w:tcBorders>
              <w:top w:val="nil"/>
              <w:left w:val="nil"/>
              <w:bottom w:val="single" w:sz="8" w:space="0" w:color="auto"/>
              <w:right w:val="single" w:sz="8" w:space="0" w:color="auto"/>
            </w:tcBorders>
            <w:shd w:val="clear" w:color="auto" w:fill="auto"/>
            <w:noWrap/>
            <w:vAlign w:val="center"/>
            <w:hideMark/>
          </w:tcPr>
          <w:p w14:paraId="3505DAF8"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Kultūros vadyba</w:t>
            </w:r>
          </w:p>
        </w:tc>
        <w:tc>
          <w:tcPr>
            <w:tcW w:w="1896" w:type="dxa"/>
            <w:tcBorders>
              <w:top w:val="nil"/>
              <w:left w:val="nil"/>
              <w:bottom w:val="single" w:sz="8" w:space="0" w:color="auto"/>
              <w:right w:val="single" w:sz="8" w:space="0" w:color="auto"/>
            </w:tcBorders>
            <w:shd w:val="clear" w:color="auto" w:fill="auto"/>
            <w:noWrap/>
            <w:vAlign w:val="center"/>
            <w:hideMark/>
          </w:tcPr>
          <w:p w14:paraId="3CAE2BBE"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00D0F517"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1995</w:t>
            </w:r>
          </w:p>
        </w:tc>
      </w:tr>
      <w:tr w:rsidR="009E59EF" w:rsidRPr="009E59EF" w14:paraId="519AD20E"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072965B2"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10</w:t>
            </w:r>
          </w:p>
        </w:tc>
        <w:tc>
          <w:tcPr>
            <w:tcW w:w="4863" w:type="dxa"/>
            <w:tcBorders>
              <w:top w:val="nil"/>
              <w:left w:val="nil"/>
              <w:bottom w:val="single" w:sz="8" w:space="0" w:color="auto"/>
              <w:right w:val="single" w:sz="8" w:space="0" w:color="auto"/>
            </w:tcBorders>
            <w:shd w:val="clear" w:color="auto" w:fill="auto"/>
            <w:noWrap/>
            <w:vAlign w:val="center"/>
            <w:hideMark/>
          </w:tcPr>
          <w:p w14:paraId="5A2F212C"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Kultūros vadybininkų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5D188813"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Kultūros vadyba</w:t>
            </w:r>
          </w:p>
        </w:tc>
        <w:tc>
          <w:tcPr>
            <w:tcW w:w="1896" w:type="dxa"/>
            <w:tcBorders>
              <w:top w:val="nil"/>
              <w:left w:val="nil"/>
              <w:bottom w:val="single" w:sz="8" w:space="0" w:color="auto"/>
              <w:right w:val="single" w:sz="8" w:space="0" w:color="auto"/>
            </w:tcBorders>
            <w:shd w:val="clear" w:color="auto" w:fill="auto"/>
            <w:noWrap/>
            <w:vAlign w:val="center"/>
            <w:hideMark/>
          </w:tcPr>
          <w:p w14:paraId="11291ABF"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70F3BCB1"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2014</w:t>
            </w:r>
          </w:p>
        </w:tc>
      </w:tr>
      <w:tr w:rsidR="009E59EF" w:rsidRPr="009E59EF" w14:paraId="7DE928D2"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3B793163"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11</w:t>
            </w:r>
          </w:p>
        </w:tc>
        <w:tc>
          <w:tcPr>
            <w:tcW w:w="4863" w:type="dxa"/>
            <w:tcBorders>
              <w:top w:val="nil"/>
              <w:left w:val="nil"/>
              <w:bottom w:val="single" w:sz="8" w:space="0" w:color="auto"/>
              <w:right w:val="single" w:sz="8" w:space="0" w:color="auto"/>
            </w:tcBorders>
            <w:shd w:val="clear" w:color="auto" w:fill="auto"/>
            <w:noWrap/>
            <w:vAlign w:val="center"/>
            <w:hideMark/>
          </w:tcPr>
          <w:p w14:paraId="336875B0"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(grafinio) dizaino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4977A8CB"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Dizainas</w:t>
            </w:r>
          </w:p>
        </w:tc>
        <w:tc>
          <w:tcPr>
            <w:tcW w:w="1896" w:type="dxa"/>
            <w:tcBorders>
              <w:top w:val="nil"/>
              <w:left w:val="nil"/>
              <w:bottom w:val="single" w:sz="8" w:space="0" w:color="auto"/>
              <w:right w:val="single" w:sz="8" w:space="0" w:color="auto"/>
            </w:tcBorders>
            <w:shd w:val="clear" w:color="auto" w:fill="auto"/>
            <w:noWrap/>
            <w:vAlign w:val="center"/>
            <w:hideMark/>
          </w:tcPr>
          <w:p w14:paraId="0E935502"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4530D85C"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1996</w:t>
            </w:r>
          </w:p>
        </w:tc>
      </w:tr>
      <w:tr w:rsidR="009E59EF" w:rsidRPr="009E59EF" w14:paraId="7B252550"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74CFF39A"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12</w:t>
            </w:r>
          </w:p>
        </w:tc>
        <w:tc>
          <w:tcPr>
            <w:tcW w:w="4863" w:type="dxa"/>
            <w:tcBorders>
              <w:top w:val="nil"/>
              <w:left w:val="nil"/>
              <w:bottom w:val="single" w:sz="8" w:space="0" w:color="auto"/>
              <w:right w:val="single" w:sz="8" w:space="0" w:color="auto"/>
            </w:tcBorders>
            <w:shd w:val="clear" w:color="auto" w:fill="auto"/>
            <w:noWrap/>
            <w:vAlign w:val="center"/>
            <w:hideMark/>
          </w:tcPr>
          <w:p w14:paraId="68C149C3"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akordeonistų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5A37B08E"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Muzika</w:t>
            </w:r>
          </w:p>
        </w:tc>
        <w:tc>
          <w:tcPr>
            <w:tcW w:w="1896" w:type="dxa"/>
            <w:tcBorders>
              <w:top w:val="nil"/>
              <w:left w:val="nil"/>
              <w:bottom w:val="single" w:sz="8" w:space="0" w:color="auto"/>
              <w:right w:val="single" w:sz="8" w:space="0" w:color="auto"/>
            </w:tcBorders>
            <w:shd w:val="clear" w:color="auto" w:fill="auto"/>
            <w:noWrap/>
            <w:vAlign w:val="center"/>
            <w:hideMark/>
          </w:tcPr>
          <w:p w14:paraId="257D14F3"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4A996E31"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1999</w:t>
            </w:r>
          </w:p>
        </w:tc>
      </w:tr>
      <w:tr w:rsidR="009E59EF" w:rsidRPr="009E59EF" w14:paraId="49FAB9D7"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5B157442"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13</w:t>
            </w:r>
          </w:p>
        </w:tc>
        <w:tc>
          <w:tcPr>
            <w:tcW w:w="4863" w:type="dxa"/>
            <w:tcBorders>
              <w:top w:val="nil"/>
              <w:left w:val="nil"/>
              <w:bottom w:val="single" w:sz="8" w:space="0" w:color="auto"/>
              <w:right w:val="single" w:sz="8" w:space="0" w:color="auto"/>
            </w:tcBorders>
            <w:shd w:val="clear" w:color="auto" w:fill="auto"/>
            <w:noWrap/>
            <w:vAlign w:val="center"/>
            <w:hideMark/>
          </w:tcPr>
          <w:p w14:paraId="6119EE1A"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animacijos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3AD04B64"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Kinas, animacija</w:t>
            </w:r>
          </w:p>
        </w:tc>
        <w:tc>
          <w:tcPr>
            <w:tcW w:w="1896" w:type="dxa"/>
            <w:tcBorders>
              <w:top w:val="nil"/>
              <w:left w:val="nil"/>
              <w:bottom w:val="single" w:sz="8" w:space="0" w:color="auto"/>
              <w:right w:val="single" w:sz="8" w:space="0" w:color="auto"/>
            </w:tcBorders>
            <w:shd w:val="clear" w:color="auto" w:fill="auto"/>
            <w:noWrap/>
            <w:vAlign w:val="center"/>
            <w:hideMark/>
          </w:tcPr>
          <w:p w14:paraId="63E8FD0A"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Juridiniai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7C404DEF"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2015</w:t>
            </w:r>
          </w:p>
        </w:tc>
      </w:tr>
      <w:tr w:rsidR="009E59EF" w:rsidRPr="009E59EF" w14:paraId="21FD947A"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32B85C3A"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14</w:t>
            </w:r>
          </w:p>
        </w:tc>
        <w:tc>
          <w:tcPr>
            <w:tcW w:w="4863" w:type="dxa"/>
            <w:tcBorders>
              <w:top w:val="nil"/>
              <w:left w:val="nil"/>
              <w:bottom w:val="single" w:sz="8" w:space="0" w:color="auto"/>
              <w:right w:val="single" w:sz="8" w:space="0" w:color="auto"/>
            </w:tcBorders>
            <w:shd w:val="clear" w:color="auto" w:fill="auto"/>
            <w:noWrap/>
            <w:vAlign w:val="center"/>
            <w:hideMark/>
          </w:tcPr>
          <w:p w14:paraId="65B6DEDB"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architektų sąjunga</w:t>
            </w:r>
          </w:p>
        </w:tc>
        <w:tc>
          <w:tcPr>
            <w:tcW w:w="2127" w:type="dxa"/>
            <w:tcBorders>
              <w:top w:val="nil"/>
              <w:left w:val="nil"/>
              <w:bottom w:val="single" w:sz="8" w:space="0" w:color="auto"/>
              <w:right w:val="single" w:sz="8" w:space="0" w:color="auto"/>
            </w:tcBorders>
            <w:shd w:val="clear" w:color="auto" w:fill="auto"/>
            <w:noWrap/>
            <w:vAlign w:val="center"/>
            <w:hideMark/>
          </w:tcPr>
          <w:p w14:paraId="339063D5"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Architektūra</w:t>
            </w:r>
          </w:p>
        </w:tc>
        <w:tc>
          <w:tcPr>
            <w:tcW w:w="1896" w:type="dxa"/>
            <w:tcBorders>
              <w:top w:val="nil"/>
              <w:left w:val="nil"/>
              <w:bottom w:val="single" w:sz="8" w:space="0" w:color="auto"/>
              <w:right w:val="single" w:sz="8" w:space="0" w:color="auto"/>
            </w:tcBorders>
            <w:shd w:val="clear" w:color="auto" w:fill="auto"/>
            <w:noWrap/>
            <w:vAlign w:val="center"/>
            <w:hideMark/>
          </w:tcPr>
          <w:p w14:paraId="4552A7EA"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0F008511"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1996</w:t>
            </w:r>
          </w:p>
        </w:tc>
      </w:tr>
      <w:tr w:rsidR="009E59EF" w:rsidRPr="009E59EF" w14:paraId="4303206E"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1835C1BF"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15</w:t>
            </w:r>
          </w:p>
        </w:tc>
        <w:tc>
          <w:tcPr>
            <w:tcW w:w="4863" w:type="dxa"/>
            <w:tcBorders>
              <w:top w:val="nil"/>
              <w:left w:val="nil"/>
              <w:bottom w:val="single" w:sz="8" w:space="0" w:color="auto"/>
              <w:right w:val="single" w:sz="8" w:space="0" w:color="auto"/>
            </w:tcBorders>
            <w:shd w:val="clear" w:color="auto" w:fill="auto"/>
            <w:noWrap/>
            <w:vAlign w:val="center"/>
            <w:hideMark/>
          </w:tcPr>
          <w:p w14:paraId="6156836B"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bibliotekininkų draugija</w:t>
            </w:r>
          </w:p>
        </w:tc>
        <w:tc>
          <w:tcPr>
            <w:tcW w:w="2127" w:type="dxa"/>
            <w:tcBorders>
              <w:top w:val="nil"/>
              <w:left w:val="nil"/>
              <w:bottom w:val="single" w:sz="8" w:space="0" w:color="auto"/>
              <w:right w:val="single" w:sz="8" w:space="0" w:color="auto"/>
            </w:tcBorders>
            <w:shd w:val="clear" w:color="auto" w:fill="auto"/>
            <w:noWrap/>
            <w:vAlign w:val="center"/>
            <w:hideMark/>
          </w:tcPr>
          <w:p w14:paraId="4EFC8134"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Bibliotekos</w:t>
            </w:r>
          </w:p>
        </w:tc>
        <w:tc>
          <w:tcPr>
            <w:tcW w:w="1896" w:type="dxa"/>
            <w:tcBorders>
              <w:top w:val="nil"/>
              <w:left w:val="nil"/>
              <w:bottom w:val="single" w:sz="8" w:space="0" w:color="auto"/>
              <w:right w:val="single" w:sz="8" w:space="0" w:color="auto"/>
            </w:tcBorders>
            <w:shd w:val="clear" w:color="auto" w:fill="auto"/>
            <w:noWrap/>
            <w:vAlign w:val="center"/>
            <w:hideMark/>
          </w:tcPr>
          <w:p w14:paraId="47F57FDB"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FA ir JA</w:t>
            </w:r>
          </w:p>
        </w:tc>
        <w:tc>
          <w:tcPr>
            <w:tcW w:w="797" w:type="dxa"/>
            <w:tcBorders>
              <w:top w:val="nil"/>
              <w:left w:val="nil"/>
              <w:bottom w:val="single" w:sz="8" w:space="0" w:color="auto"/>
              <w:right w:val="single" w:sz="8" w:space="0" w:color="auto"/>
            </w:tcBorders>
            <w:shd w:val="clear" w:color="auto" w:fill="auto"/>
            <w:noWrap/>
            <w:vAlign w:val="center"/>
            <w:hideMark/>
          </w:tcPr>
          <w:p w14:paraId="3036D7D7"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1996</w:t>
            </w:r>
          </w:p>
        </w:tc>
      </w:tr>
      <w:tr w:rsidR="009E59EF" w:rsidRPr="009E59EF" w14:paraId="32D7B216"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6A00072E"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16</w:t>
            </w:r>
          </w:p>
        </w:tc>
        <w:tc>
          <w:tcPr>
            <w:tcW w:w="4863" w:type="dxa"/>
            <w:tcBorders>
              <w:top w:val="nil"/>
              <w:left w:val="nil"/>
              <w:bottom w:val="single" w:sz="8" w:space="0" w:color="auto"/>
              <w:right w:val="single" w:sz="8" w:space="0" w:color="auto"/>
            </w:tcBorders>
            <w:shd w:val="clear" w:color="auto" w:fill="auto"/>
            <w:noWrap/>
            <w:vAlign w:val="center"/>
            <w:hideMark/>
          </w:tcPr>
          <w:p w14:paraId="1E206D25"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chorų sąjunga</w:t>
            </w:r>
          </w:p>
        </w:tc>
        <w:tc>
          <w:tcPr>
            <w:tcW w:w="2127" w:type="dxa"/>
            <w:tcBorders>
              <w:top w:val="nil"/>
              <w:left w:val="nil"/>
              <w:bottom w:val="single" w:sz="8" w:space="0" w:color="auto"/>
              <w:right w:val="single" w:sz="8" w:space="0" w:color="auto"/>
            </w:tcBorders>
            <w:shd w:val="clear" w:color="auto" w:fill="auto"/>
            <w:noWrap/>
            <w:vAlign w:val="center"/>
            <w:hideMark/>
          </w:tcPr>
          <w:p w14:paraId="5D07DA77"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Muzika</w:t>
            </w:r>
          </w:p>
        </w:tc>
        <w:tc>
          <w:tcPr>
            <w:tcW w:w="1896" w:type="dxa"/>
            <w:tcBorders>
              <w:top w:val="nil"/>
              <w:left w:val="nil"/>
              <w:bottom w:val="single" w:sz="8" w:space="0" w:color="auto"/>
              <w:right w:val="single" w:sz="8" w:space="0" w:color="auto"/>
            </w:tcBorders>
            <w:shd w:val="clear" w:color="auto" w:fill="auto"/>
            <w:noWrap/>
            <w:vAlign w:val="center"/>
            <w:hideMark/>
          </w:tcPr>
          <w:p w14:paraId="1154DFA6"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0014A3AC"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1989</w:t>
            </w:r>
          </w:p>
        </w:tc>
      </w:tr>
      <w:tr w:rsidR="009E59EF" w:rsidRPr="009E59EF" w14:paraId="47098FBE"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17D7BD1A"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17</w:t>
            </w:r>
          </w:p>
        </w:tc>
        <w:tc>
          <w:tcPr>
            <w:tcW w:w="4863" w:type="dxa"/>
            <w:tcBorders>
              <w:top w:val="nil"/>
              <w:left w:val="nil"/>
              <w:bottom w:val="single" w:sz="8" w:space="0" w:color="auto"/>
              <w:right w:val="single" w:sz="8" w:space="0" w:color="auto"/>
            </w:tcBorders>
            <w:shd w:val="clear" w:color="auto" w:fill="auto"/>
            <w:noWrap/>
            <w:vAlign w:val="center"/>
            <w:hideMark/>
          </w:tcPr>
          <w:p w14:paraId="4A7E5E05"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dailininkų sąjunga</w:t>
            </w:r>
          </w:p>
        </w:tc>
        <w:tc>
          <w:tcPr>
            <w:tcW w:w="2127" w:type="dxa"/>
            <w:tcBorders>
              <w:top w:val="nil"/>
              <w:left w:val="nil"/>
              <w:bottom w:val="single" w:sz="8" w:space="0" w:color="auto"/>
              <w:right w:val="single" w:sz="8" w:space="0" w:color="auto"/>
            </w:tcBorders>
            <w:shd w:val="clear" w:color="auto" w:fill="auto"/>
            <w:noWrap/>
            <w:vAlign w:val="center"/>
            <w:hideMark/>
          </w:tcPr>
          <w:p w14:paraId="6CE9BBE8"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Dailė</w:t>
            </w:r>
          </w:p>
        </w:tc>
        <w:tc>
          <w:tcPr>
            <w:tcW w:w="1896" w:type="dxa"/>
            <w:tcBorders>
              <w:top w:val="nil"/>
              <w:left w:val="nil"/>
              <w:bottom w:val="single" w:sz="8" w:space="0" w:color="auto"/>
              <w:right w:val="single" w:sz="8" w:space="0" w:color="auto"/>
            </w:tcBorders>
            <w:shd w:val="clear" w:color="auto" w:fill="auto"/>
            <w:noWrap/>
            <w:vAlign w:val="center"/>
            <w:hideMark/>
          </w:tcPr>
          <w:p w14:paraId="5DDAA82B"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28726140"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1989</w:t>
            </w:r>
          </w:p>
        </w:tc>
      </w:tr>
      <w:tr w:rsidR="009E59EF" w:rsidRPr="009E59EF" w14:paraId="0756BA04"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54DC4E67"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18</w:t>
            </w:r>
          </w:p>
        </w:tc>
        <w:tc>
          <w:tcPr>
            <w:tcW w:w="4863" w:type="dxa"/>
            <w:tcBorders>
              <w:top w:val="nil"/>
              <w:left w:val="nil"/>
              <w:bottom w:val="single" w:sz="8" w:space="0" w:color="auto"/>
              <w:right w:val="single" w:sz="8" w:space="0" w:color="auto"/>
            </w:tcBorders>
            <w:shd w:val="clear" w:color="auto" w:fill="auto"/>
            <w:noWrap/>
            <w:vAlign w:val="center"/>
            <w:hideMark/>
          </w:tcPr>
          <w:p w14:paraId="22B8B237"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džiazo federacija</w:t>
            </w:r>
          </w:p>
        </w:tc>
        <w:tc>
          <w:tcPr>
            <w:tcW w:w="2127" w:type="dxa"/>
            <w:tcBorders>
              <w:top w:val="nil"/>
              <w:left w:val="nil"/>
              <w:bottom w:val="single" w:sz="8" w:space="0" w:color="auto"/>
              <w:right w:val="single" w:sz="8" w:space="0" w:color="auto"/>
            </w:tcBorders>
            <w:shd w:val="clear" w:color="auto" w:fill="auto"/>
            <w:noWrap/>
            <w:vAlign w:val="center"/>
            <w:hideMark/>
          </w:tcPr>
          <w:p w14:paraId="2299B7EE"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Muzika</w:t>
            </w:r>
          </w:p>
        </w:tc>
        <w:tc>
          <w:tcPr>
            <w:tcW w:w="1896" w:type="dxa"/>
            <w:tcBorders>
              <w:top w:val="nil"/>
              <w:left w:val="nil"/>
              <w:bottom w:val="single" w:sz="8" w:space="0" w:color="auto"/>
              <w:right w:val="single" w:sz="8" w:space="0" w:color="auto"/>
            </w:tcBorders>
            <w:shd w:val="clear" w:color="auto" w:fill="auto"/>
            <w:noWrap/>
            <w:vAlign w:val="center"/>
            <w:hideMark/>
          </w:tcPr>
          <w:p w14:paraId="7E31F807"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5E052B30"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2007</w:t>
            </w:r>
          </w:p>
        </w:tc>
      </w:tr>
      <w:tr w:rsidR="009E59EF" w:rsidRPr="009E59EF" w14:paraId="2C18CD66"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252ADC4F"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w:t>
            </w:r>
          </w:p>
        </w:tc>
        <w:tc>
          <w:tcPr>
            <w:tcW w:w="4863" w:type="dxa"/>
            <w:tcBorders>
              <w:top w:val="nil"/>
              <w:left w:val="nil"/>
              <w:bottom w:val="single" w:sz="8" w:space="0" w:color="auto"/>
              <w:right w:val="single" w:sz="8" w:space="0" w:color="auto"/>
            </w:tcBorders>
            <w:shd w:val="clear" w:color="auto" w:fill="auto"/>
            <w:noWrap/>
            <w:vAlign w:val="center"/>
            <w:hideMark/>
          </w:tcPr>
          <w:p w14:paraId="785286A8"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fotomenininkų sąjunga</w:t>
            </w:r>
          </w:p>
        </w:tc>
        <w:tc>
          <w:tcPr>
            <w:tcW w:w="2127" w:type="dxa"/>
            <w:tcBorders>
              <w:top w:val="nil"/>
              <w:left w:val="nil"/>
              <w:bottom w:val="single" w:sz="8" w:space="0" w:color="auto"/>
              <w:right w:val="single" w:sz="8" w:space="0" w:color="auto"/>
            </w:tcBorders>
            <w:shd w:val="clear" w:color="auto" w:fill="auto"/>
            <w:noWrap/>
            <w:vAlign w:val="center"/>
            <w:hideMark/>
          </w:tcPr>
          <w:p w14:paraId="1104D192"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Fotografija</w:t>
            </w:r>
          </w:p>
        </w:tc>
        <w:tc>
          <w:tcPr>
            <w:tcW w:w="1896" w:type="dxa"/>
            <w:tcBorders>
              <w:top w:val="nil"/>
              <w:left w:val="nil"/>
              <w:bottom w:val="single" w:sz="8" w:space="0" w:color="auto"/>
              <w:right w:val="single" w:sz="8" w:space="0" w:color="auto"/>
            </w:tcBorders>
            <w:shd w:val="clear" w:color="auto" w:fill="auto"/>
            <w:noWrap/>
            <w:vAlign w:val="center"/>
            <w:hideMark/>
          </w:tcPr>
          <w:p w14:paraId="00E88F4E"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74CE5ED3"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1989</w:t>
            </w:r>
          </w:p>
        </w:tc>
      </w:tr>
      <w:tr w:rsidR="009E59EF" w:rsidRPr="009E59EF" w14:paraId="0C91BE0A"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4E8C941A"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w:t>
            </w:r>
          </w:p>
        </w:tc>
        <w:tc>
          <w:tcPr>
            <w:tcW w:w="4863" w:type="dxa"/>
            <w:tcBorders>
              <w:top w:val="nil"/>
              <w:left w:val="nil"/>
              <w:bottom w:val="single" w:sz="8" w:space="0" w:color="auto"/>
              <w:right w:val="single" w:sz="8" w:space="0" w:color="auto"/>
            </w:tcBorders>
            <w:shd w:val="clear" w:color="auto" w:fill="auto"/>
            <w:noWrap/>
            <w:vAlign w:val="center"/>
            <w:hideMark/>
          </w:tcPr>
          <w:p w14:paraId="021A7F51"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gretutinių teisių asociacija AGATA</w:t>
            </w:r>
          </w:p>
        </w:tc>
        <w:tc>
          <w:tcPr>
            <w:tcW w:w="2127" w:type="dxa"/>
            <w:tcBorders>
              <w:top w:val="nil"/>
              <w:left w:val="nil"/>
              <w:bottom w:val="single" w:sz="8" w:space="0" w:color="auto"/>
              <w:right w:val="single" w:sz="8" w:space="0" w:color="auto"/>
            </w:tcBorders>
            <w:shd w:val="clear" w:color="auto" w:fill="auto"/>
            <w:noWrap/>
            <w:vAlign w:val="center"/>
            <w:hideMark/>
          </w:tcPr>
          <w:p w14:paraId="4D93000C"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Muzika</w:t>
            </w:r>
          </w:p>
        </w:tc>
        <w:tc>
          <w:tcPr>
            <w:tcW w:w="1896" w:type="dxa"/>
            <w:tcBorders>
              <w:top w:val="nil"/>
              <w:left w:val="nil"/>
              <w:bottom w:val="single" w:sz="8" w:space="0" w:color="auto"/>
              <w:right w:val="single" w:sz="8" w:space="0" w:color="auto"/>
            </w:tcBorders>
            <w:shd w:val="clear" w:color="auto" w:fill="auto"/>
            <w:noWrap/>
            <w:vAlign w:val="center"/>
            <w:hideMark/>
          </w:tcPr>
          <w:p w14:paraId="1B7599FD"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FA ir JA</w:t>
            </w:r>
          </w:p>
        </w:tc>
        <w:tc>
          <w:tcPr>
            <w:tcW w:w="797" w:type="dxa"/>
            <w:tcBorders>
              <w:top w:val="nil"/>
              <w:left w:val="nil"/>
              <w:bottom w:val="single" w:sz="8" w:space="0" w:color="auto"/>
              <w:right w:val="single" w:sz="8" w:space="0" w:color="auto"/>
            </w:tcBorders>
            <w:shd w:val="clear" w:color="auto" w:fill="auto"/>
            <w:noWrap/>
            <w:vAlign w:val="center"/>
            <w:hideMark/>
          </w:tcPr>
          <w:p w14:paraId="09A15049"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1999</w:t>
            </w:r>
          </w:p>
        </w:tc>
      </w:tr>
      <w:tr w:rsidR="009E59EF" w:rsidRPr="009E59EF" w14:paraId="6CA740B7"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4E343DFA"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21</w:t>
            </w:r>
          </w:p>
        </w:tc>
        <w:tc>
          <w:tcPr>
            <w:tcW w:w="4863" w:type="dxa"/>
            <w:tcBorders>
              <w:top w:val="nil"/>
              <w:left w:val="nil"/>
              <w:bottom w:val="single" w:sz="8" w:space="0" w:color="auto"/>
              <w:right w:val="single" w:sz="8" w:space="0" w:color="auto"/>
            </w:tcBorders>
            <w:shd w:val="clear" w:color="auto" w:fill="auto"/>
            <w:noWrap/>
            <w:vAlign w:val="center"/>
            <w:hideMark/>
          </w:tcPr>
          <w:p w14:paraId="453A9070"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kinematografininkų sąjunga</w:t>
            </w:r>
          </w:p>
        </w:tc>
        <w:tc>
          <w:tcPr>
            <w:tcW w:w="2127" w:type="dxa"/>
            <w:tcBorders>
              <w:top w:val="nil"/>
              <w:left w:val="nil"/>
              <w:bottom w:val="single" w:sz="8" w:space="0" w:color="auto"/>
              <w:right w:val="single" w:sz="8" w:space="0" w:color="auto"/>
            </w:tcBorders>
            <w:shd w:val="clear" w:color="auto" w:fill="auto"/>
            <w:noWrap/>
            <w:vAlign w:val="center"/>
            <w:hideMark/>
          </w:tcPr>
          <w:p w14:paraId="72C3F2C0"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Kinas</w:t>
            </w:r>
          </w:p>
        </w:tc>
        <w:tc>
          <w:tcPr>
            <w:tcW w:w="1896" w:type="dxa"/>
            <w:tcBorders>
              <w:top w:val="nil"/>
              <w:left w:val="nil"/>
              <w:bottom w:val="single" w:sz="8" w:space="0" w:color="auto"/>
              <w:right w:val="single" w:sz="8" w:space="0" w:color="auto"/>
            </w:tcBorders>
            <w:shd w:val="clear" w:color="auto" w:fill="auto"/>
            <w:noWrap/>
            <w:vAlign w:val="center"/>
            <w:hideMark/>
          </w:tcPr>
          <w:p w14:paraId="62449653"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7C47E19D"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1992</w:t>
            </w:r>
          </w:p>
        </w:tc>
      </w:tr>
      <w:tr w:rsidR="009E59EF" w:rsidRPr="009E59EF" w14:paraId="09A9A619"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676A8FE9"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22</w:t>
            </w:r>
          </w:p>
        </w:tc>
        <w:tc>
          <w:tcPr>
            <w:tcW w:w="4863" w:type="dxa"/>
            <w:tcBorders>
              <w:top w:val="nil"/>
              <w:left w:val="nil"/>
              <w:bottom w:val="single" w:sz="8" w:space="0" w:color="auto"/>
              <w:right w:val="single" w:sz="8" w:space="0" w:color="auto"/>
            </w:tcBorders>
            <w:shd w:val="clear" w:color="auto" w:fill="auto"/>
            <w:noWrap/>
            <w:vAlign w:val="center"/>
            <w:hideMark/>
          </w:tcPr>
          <w:p w14:paraId="7E1FB8FB"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kompozitorių sąjunga</w:t>
            </w:r>
          </w:p>
        </w:tc>
        <w:tc>
          <w:tcPr>
            <w:tcW w:w="2127" w:type="dxa"/>
            <w:tcBorders>
              <w:top w:val="nil"/>
              <w:left w:val="nil"/>
              <w:bottom w:val="single" w:sz="8" w:space="0" w:color="auto"/>
              <w:right w:val="single" w:sz="8" w:space="0" w:color="auto"/>
            </w:tcBorders>
            <w:shd w:val="clear" w:color="auto" w:fill="auto"/>
            <w:noWrap/>
            <w:vAlign w:val="center"/>
            <w:hideMark/>
          </w:tcPr>
          <w:p w14:paraId="22085F22"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Muzika</w:t>
            </w:r>
          </w:p>
        </w:tc>
        <w:tc>
          <w:tcPr>
            <w:tcW w:w="1896" w:type="dxa"/>
            <w:tcBorders>
              <w:top w:val="nil"/>
              <w:left w:val="nil"/>
              <w:bottom w:val="single" w:sz="8" w:space="0" w:color="auto"/>
              <w:right w:val="single" w:sz="8" w:space="0" w:color="auto"/>
            </w:tcBorders>
            <w:shd w:val="clear" w:color="auto" w:fill="auto"/>
            <w:noWrap/>
            <w:vAlign w:val="center"/>
            <w:hideMark/>
          </w:tcPr>
          <w:p w14:paraId="36366F32"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6154B4D1"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1989</w:t>
            </w:r>
          </w:p>
        </w:tc>
      </w:tr>
      <w:tr w:rsidR="009E59EF" w:rsidRPr="009E59EF" w14:paraId="092D006B"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4C55BD56"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23</w:t>
            </w:r>
          </w:p>
        </w:tc>
        <w:tc>
          <w:tcPr>
            <w:tcW w:w="4863" w:type="dxa"/>
            <w:tcBorders>
              <w:top w:val="nil"/>
              <w:left w:val="nil"/>
              <w:bottom w:val="single" w:sz="8" w:space="0" w:color="auto"/>
              <w:right w:val="single" w:sz="8" w:space="0" w:color="auto"/>
            </w:tcBorders>
            <w:shd w:val="clear" w:color="auto" w:fill="auto"/>
            <w:noWrap/>
            <w:vAlign w:val="center"/>
            <w:hideMark/>
          </w:tcPr>
          <w:p w14:paraId="104D652F"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komunikacijos agentūrų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042F86DB"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Komunikacija</w:t>
            </w:r>
          </w:p>
        </w:tc>
        <w:tc>
          <w:tcPr>
            <w:tcW w:w="1896" w:type="dxa"/>
            <w:tcBorders>
              <w:top w:val="nil"/>
              <w:left w:val="nil"/>
              <w:bottom w:val="single" w:sz="8" w:space="0" w:color="auto"/>
              <w:right w:val="single" w:sz="8" w:space="0" w:color="auto"/>
            </w:tcBorders>
            <w:shd w:val="clear" w:color="auto" w:fill="auto"/>
            <w:noWrap/>
            <w:vAlign w:val="center"/>
            <w:hideMark/>
          </w:tcPr>
          <w:p w14:paraId="2E553DAD"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Juridiniai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172BDF94"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2002</w:t>
            </w:r>
          </w:p>
        </w:tc>
      </w:tr>
      <w:tr w:rsidR="009E59EF" w:rsidRPr="009E59EF" w14:paraId="4D5ACC3F"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1E75BF92"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24</w:t>
            </w:r>
          </w:p>
        </w:tc>
        <w:tc>
          <w:tcPr>
            <w:tcW w:w="4863" w:type="dxa"/>
            <w:tcBorders>
              <w:top w:val="nil"/>
              <w:left w:val="nil"/>
              <w:bottom w:val="single" w:sz="8" w:space="0" w:color="auto"/>
              <w:right w:val="single" w:sz="8" w:space="0" w:color="auto"/>
            </w:tcBorders>
            <w:shd w:val="clear" w:color="auto" w:fill="auto"/>
            <w:noWrap/>
            <w:vAlign w:val="center"/>
            <w:hideMark/>
          </w:tcPr>
          <w:p w14:paraId="26430E72"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komunikacijos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758DED0C"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Komunikacija</w:t>
            </w:r>
          </w:p>
        </w:tc>
        <w:tc>
          <w:tcPr>
            <w:tcW w:w="1896" w:type="dxa"/>
            <w:tcBorders>
              <w:top w:val="nil"/>
              <w:left w:val="nil"/>
              <w:bottom w:val="single" w:sz="8" w:space="0" w:color="auto"/>
              <w:right w:val="single" w:sz="8" w:space="0" w:color="auto"/>
            </w:tcBorders>
            <w:shd w:val="clear" w:color="auto" w:fill="auto"/>
            <w:noWrap/>
            <w:vAlign w:val="center"/>
            <w:hideMark/>
          </w:tcPr>
          <w:p w14:paraId="60CBEA0E"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09DF0F4E"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2000</w:t>
            </w:r>
          </w:p>
        </w:tc>
      </w:tr>
      <w:tr w:rsidR="009E59EF" w:rsidRPr="009E59EF" w14:paraId="17DD2CDB"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2F5A6D78"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25</w:t>
            </w:r>
          </w:p>
        </w:tc>
        <w:tc>
          <w:tcPr>
            <w:tcW w:w="4863" w:type="dxa"/>
            <w:tcBorders>
              <w:top w:val="nil"/>
              <w:left w:val="nil"/>
              <w:bottom w:val="single" w:sz="8" w:space="0" w:color="auto"/>
              <w:right w:val="single" w:sz="8" w:space="0" w:color="auto"/>
            </w:tcBorders>
            <w:shd w:val="clear" w:color="auto" w:fill="auto"/>
            <w:noWrap/>
            <w:vAlign w:val="center"/>
            <w:hideMark/>
          </w:tcPr>
          <w:p w14:paraId="3B26739A"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kraštovaizdžio architektų sąjunga</w:t>
            </w:r>
          </w:p>
        </w:tc>
        <w:tc>
          <w:tcPr>
            <w:tcW w:w="2127" w:type="dxa"/>
            <w:tcBorders>
              <w:top w:val="nil"/>
              <w:left w:val="nil"/>
              <w:bottom w:val="single" w:sz="8" w:space="0" w:color="auto"/>
              <w:right w:val="single" w:sz="8" w:space="0" w:color="auto"/>
            </w:tcBorders>
            <w:shd w:val="clear" w:color="auto" w:fill="auto"/>
            <w:noWrap/>
            <w:vAlign w:val="center"/>
            <w:hideMark/>
          </w:tcPr>
          <w:p w14:paraId="4D2DC112"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Architektūra</w:t>
            </w:r>
          </w:p>
        </w:tc>
        <w:tc>
          <w:tcPr>
            <w:tcW w:w="1896" w:type="dxa"/>
            <w:tcBorders>
              <w:top w:val="nil"/>
              <w:left w:val="nil"/>
              <w:bottom w:val="single" w:sz="8" w:space="0" w:color="auto"/>
              <w:right w:val="single" w:sz="8" w:space="0" w:color="auto"/>
            </w:tcBorders>
            <w:shd w:val="clear" w:color="auto" w:fill="auto"/>
            <w:noWrap/>
            <w:vAlign w:val="center"/>
            <w:hideMark/>
          </w:tcPr>
          <w:p w14:paraId="6F54BF7B"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2142B9C3"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1995</w:t>
            </w:r>
          </w:p>
        </w:tc>
      </w:tr>
      <w:tr w:rsidR="009E59EF" w:rsidRPr="009E59EF" w14:paraId="110DB0F2"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1B0E9E2F"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26</w:t>
            </w:r>
          </w:p>
        </w:tc>
        <w:tc>
          <w:tcPr>
            <w:tcW w:w="4863" w:type="dxa"/>
            <w:tcBorders>
              <w:top w:val="nil"/>
              <w:left w:val="nil"/>
              <w:bottom w:val="single" w:sz="8" w:space="0" w:color="auto"/>
              <w:right w:val="single" w:sz="8" w:space="0" w:color="auto"/>
            </w:tcBorders>
            <w:shd w:val="clear" w:color="auto" w:fill="auto"/>
            <w:noWrap/>
            <w:vAlign w:val="center"/>
            <w:hideMark/>
          </w:tcPr>
          <w:p w14:paraId="1AD735A3"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kultūros centrų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4D316968"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Kultūros vadyba</w:t>
            </w:r>
          </w:p>
        </w:tc>
        <w:tc>
          <w:tcPr>
            <w:tcW w:w="1896" w:type="dxa"/>
            <w:tcBorders>
              <w:top w:val="nil"/>
              <w:left w:val="nil"/>
              <w:bottom w:val="single" w:sz="8" w:space="0" w:color="auto"/>
              <w:right w:val="single" w:sz="8" w:space="0" w:color="auto"/>
            </w:tcBorders>
            <w:shd w:val="clear" w:color="auto" w:fill="auto"/>
            <w:noWrap/>
            <w:vAlign w:val="center"/>
            <w:hideMark/>
          </w:tcPr>
          <w:p w14:paraId="7BA5A7A6"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Juridiniai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1D1D8896"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1995</w:t>
            </w:r>
          </w:p>
        </w:tc>
      </w:tr>
      <w:tr w:rsidR="009E59EF" w:rsidRPr="009E59EF" w14:paraId="7F066511"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5549EE35"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27</w:t>
            </w:r>
          </w:p>
        </w:tc>
        <w:tc>
          <w:tcPr>
            <w:tcW w:w="4863" w:type="dxa"/>
            <w:tcBorders>
              <w:top w:val="nil"/>
              <w:left w:val="nil"/>
              <w:bottom w:val="single" w:sz="8" w:space="0" w:color="auto"/>
              <w:right w:val="single" w:sz="8" w:space="0" w:color="auto"/>
            </w:tcBorders>
            <w:shd w:val="clear" w:color="auto" w:fill="auto"/>
            <w:noWrap/>
            <w:vAlign w:val="center"/>
            <w:hideMark/>
          </w:tcPr>
          <w:p w14:paraId="10444D3C"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leidėjų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2753B271"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Leidyba</w:t>
            </w:r>
          </w:p>
        </w:tc>
        <w:tc>
          <w:tcPr>
            <w:tcW w:w="1896" w:type="dxa"/>
            <w:tcBorders>
              <w:top w:val="nil"/>
              <w:left w:val="nil"/>
              <w:bottom w:val="single" w:sz="8" w:space="0" w:color="auto"/>
              <w:right w:val="single" w:sz="8" w:space="0" w:color="auto"/>
            </w:tcBorders>
            <w:shd w:val="clear" w:color="auto" w:fill="auto"/>
            <w:noWrap/>
            <w:vAlign w:val="center"/>
            <w:hideMark/>
          </w:tcPr>
          <w:p w14:paraId="50F16301"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Juridiniai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577001EA"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1991</w:t>
            </w:r>
          </w:p>
        </w:tc>
      </w:tr>
      <w:tr w:rsidR="009E59EF" w:rsidRPr="009E59EF" w14:paraId="6F2A18AC"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33602F11"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28</w:t>
            </w:r>
          </w:p>
        </w:tc>
        <w:tc>
          <w:tcPr>
            <w:tcW w:w="4863" w:type="dxa"/>
            <w:tcBorders>
              <w:top w:val="nil"/>
              <w:left w:val="nil"/>
              <w:bottom w:val="single" w:sz="8" w:space="0" w:color="auto"/>
              <w:right w:val="single" w:sz="8" w:space="0" w:color="auto"/>
            </w:tcBorders>
            <w:shd w:val="clear" w:color="auto" w:fill="auto"/>
            <w:noWrap/>
            <w:vAlign w:val="center"/>
            <w:hideMark/>
          </w:tcPr>
          <w:p w14:paraId="0BFA7C9D"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lyginamosios literatūros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238B59EB"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Literatūra</w:t>
            </w:r>
          </w:p>
        </w:tc>
        <w:tc>
          <w:tcPr>
            <w:tcW w:w="1896" w:type="dxa"/>
            <w:tcBorders>
              <w:top w:val="nil"/>
              <w:left w:val="nil"/>
              <w:bottom w:val="single" w:sz="8" w:space="0" w:color="auto"/>
              <w:right w:val="single" w:sz="8" w:space="0" w:color="auto"/>
            </w:tcBorders>
            <w:shd w:val="clear" w:color="auto" w:fill="auto"/>
            <w:noWrap/>
            <w:vAlign w:val="center"/>
            <w:hideMark/>
          </w:tcPr>
          <w:p w14:paraId="34055FC4"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4D37C269"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2005</w:t>
            </w:r>
          </w:p>
        </w:tc>
      </w:tr>
      <w:tr w:rsidR="009E59EF" w:rsidRPr="009E59EF" w14:paraId="010CEC4C"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3D017938"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29</w:t>
            </w:r>
          </w:p>
        </w:tc>
        <w:tc>
          <w:tcPr>
            <w:tcW w:w="4863" w:type="dxa"/>
            <w:tcBorders>
              <w:top w:val="nil"/>
              <w:left w:val="nil"/>
              <w:bottom w:val="single" w:sz="8" w:space="0" w:color="auto"/>
              <w:right w:val="single" w:sz="8" w:space="0" w:color="auto"/>
            </w:tcBorders>
            <w:shd w:val="clear" w:color="auto" w:fill="auto"/>
            <w:noWrap/>
            <w:vAlign w:val="center"/>
            <w:hideMark/>
          </w:tcPr>
          <w:p w14:paraId="7C942132"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literatūros vertėjų sąjunga</w:t>
            </w:r>
          </w:p>
        </w:tc>
        <w:tc>
          <w:tcPr>
            <w:tcW w:w="2127" w:type="dxa"/>
            <w:tcBorders>
              <w:top w:val="nil"/>
              <w:left w:val="nil"/>
              <w:bottom w:val="single" w:sz="8" w:space="0" w:color="auto"/>
              <w:right w:val="single" w:sz="8" w:space="0" w:color="auto"/>
            </w:tcBorders>
            <w:shd w:val="clear" w:color="auto" w:fill="auto"/>
            <w:noWrap/>
            <w:vAlign w:val="center"/>
            <w:hideMark/>
          </w:tcPr>
          <w:p w14:paraId="59CA82C8"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Literatūra</w:t>
            </w:r>
          </w:p>
        </w:tc>
        <w:tc>
          <w:tcPr>
            <w:tcW w:w="1896" w:type="dxa"/>
            <w:tcBorders>
              <w:top w:val="nil"/>
              <w:left w:val="nil"/>
              <w:bottom w:val="single" w:sz="8" w:space="0" w:color="auto"/>
              <w:right w:val="single" w:sz="8" w:space="0" w:color="auto"/>
            </w:tcBorders>
            <w:shd w:val="clear" w:color="auto" w:fill="auto"/>
            <w:noWrap/>
            <w:vAlign w:val="center"/>
            <w:hideMark/>
          </w:tcPr>
          <w:p w14:paraId="49082A2B"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59468298"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2004</w:t>
            </w:r>
          </w:p>
        </w:tc>
      </w:tr>
      <w:tr w:rsidR="009E59EF" w:rsidRPr="009E59EF" w14:paraId="7662994C"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67D1C260"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30</w:t>
            </w:r>
          </w:p>
        </w:tc>
        <w:tc>
          <w:tcPr>
            <w:tcW w:w="4863" w:type="dxa"/>
            <w:tcBorders>
              <w:top w:val="nil"/>
              <w:left w:val="nil"/>
              <w:bottom w:val="single" w:sz="8" w:space="0" w:color="auto"/>
              <w:right w:val="single" w:sz="8" w:space="0" w:color="auto"/>
            </w:tcBorders>
            <w:shd w:val="clear" w:color="auto" w:fill="auto"/>
            <w:noWrap/>
            <w:vAlign w:val="center"/>
            <w:hideMark/>
          </w:tcPr>
          <w:p w14:paraId="751AC180"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meno galerininkų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1E7E54FF"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Dailė</w:t>
            </w:r>
          </w:p>
        </w:tc>
        <w:tc>
          <w:tcPr>
            <w:tcW w:w="1896" w:type="dxa"/>
            <w:tcBorders>
              <w:top w:val="nil"/>
              <w:left w:val="nil"/>
              <w:bottom w:val="single" w:sz="8" w:space="0" w:color="auto"/>
              <w:right w:val="single" w:sz="8" w:space="0" w:color="auto"/>
            </w:tcBorders>
            <w:shd w:val="clear" w:color="auto" w:fill="auto"/>
            <w:noWrap/>
            <w:vAlign w:val="center"/>
            <w:hideMark/>
          </w:tcPr>
          <w:p w14:paraId="6F8F7A19"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FA ir JA</w:t>
            </w:r>
          </w:p>
        </w:tc>
        <w:tc>
          <w:tcPr>
            <w:tcW w:w="797" w:type="dxa"/>
            <w:tcBorders>
              <w:top w:val="nil"/>
              <w:left w:val="nil"/>
              <w:bottom w:val="single" w:sz="8" w:space="0" w:color="auto"/>
              <w:right w:val="single" w:sz="8" w:space="0" w:color="auto"/>
            </w:tcBorders>
            <w:shd w:val="clear" w:color="auto" w:fill="auto"/>
            <w:noWrap/>
            <w:vAlign w:val="center"/>
            <w:hideMark/>
          </w:tcPr>
          <w:p w14:paraId="6E4C0B83"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1996</w:t>
            </w:r>
          </w:p>
        </w:tc>
      </w:tr>
      <w:tr w:rsidR="009E59EF" w:rsidRPr="009E59EF" w14:paraId="43098AAE"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3F9FEA6D"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lastRenderedPageBreak/>
              <w:t>31</w:t>
            </w:r>
          </w:p>
        </w:tc>
        <w:tc>
          <w:tcPr>
            <w:tcW w:w="4863" w:type="dxa"/>
            <w:tcBorders>
              <w:top w:val="nil"/>
              <w:left w:val="nil"/>
              <w:bottom w:val="single" w:sz="8" w:space="0" w:color="auto"/>
              <w:right w:val="single" w:sz="8" w:space="0" w:color="auto"/>
            </w:tcBorders>
            <w:shd w:val="clear" w:color="auto" w:fill="auto"/>
            <w:noWrap/>
            <w:vAlign w:val="center"/>
            <w:hideMark/>
          </w:tcPr>
          <w:p w14:paraId="74F12E23"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meno kūrėjų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6383ED0C"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Menas (visi)</w:t>
            </w:r>
          </w:p>
        </w:tc>
        <w:tc>
          <w:tcPr>
            <w:tcW w:w="1896" w:type="dxa"/>
            <w:tcBorders>
              <w:top w:val="nil"/>
              <w:left w:val="nil"/>
              <w:bottom w:val="single" w:sz="8" w:space="0" w:color="auto"/>
              <w:right w:val="single" w:sz="8" w:space="0" w:color="auto"/>
            </w:tcBorders>
            <w:shd w:val="clear" w:color="auto" w:fill="auto"/>
            <w:noWrap/>
            <w:vAlign w:val="center"/>
            <w:hideMark/>
          </w:tcPr>
          <w:p w14:paraId="5729DAC5"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Juridiniai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7BBAA99B"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1995</w:t>
            </w:r>
          </w:p>
        </w:tc>
      </w:tr>
      <w:tr w:rsidR="009E59EF" w:rsidRPr="009E59EF" w14:paraId="6C4AA401"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601A1A4A"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32</w:t>
            </w:r>
          </w:p>
        </w:tc>
        <w:tc>
          <w:tcPr>
            <w:tcW w:w="4863" w:type="dxa"/>
            <w:tcBorders>
              <w:top w:val="nil"/>
              <w:left w:val="nil"/>
              <w:bottom w:val="single" w:sz="8" w:space="0" w:color="auto"/>
              <w:right w:val="single" w:sz="8" w:space="0" w:color="auto"/>
            </w:tcBorders>
            <w:shd w:val="clear" w:color="auto" w:fill="auto"/>
            <w:noWrap/>
            <w:vAlign w:val="center"/>
            <w:hideMark/>
          </w:tcPr>
          <w:p w14:paraId="646F63FE"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muziejų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205C02AF"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Paveldas</w:t>
            </w:r>
          </w:p>
        </w:tc>
        <w:tc>
          <w:tcPr>
            <w:tcW w:w="1896" w:type="dxa"/>
            <w:tcBorders>
              <w:top w:val="nil"/>
              <w:left w:val="nil"/>
              <w:bottom w:val="single" w:sz="8" w:space="0" w:color="auto"/>
              <w:right w:val="single" w:sz="8" w:space="0" w:color="auto"/>
            </w:tcBorders>
            <w:shd w:val="clear" w:color="auto" w:fill="auto"/>
            <w:noWrap/>
            <w:vAlign w:val="center"/>
            <w:hideMark/>
          </w:tcPr>
          <w:p w14:paraId="04DFAD46"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FA ir JA</w:t>
            </w:r>
          </w:p>
        </w:tc>
        <w:tc>
          <w:tcPr>
            <w:tcW w:w="797" w:type="dxa"/>
            <w:tcBorders>
              <w:top w:val="nil"/>
              <w:left w:val="nil"/>
              <w:bottom w:val="single" w:sz="8" w:space="0" w:color="auto"/>
              <w:right w:val="single" w:sz="8" w:space="0" w:color="auto"/>
            </w:tcBorders>
            <w:shd w:val="clear" w:color="auto" w:fill="auto"/>
            <w:noWrap/>
            <w:vAlign w:val="center"/>
            <w:hideMark/>
          </w:tcPr>
          <w:p w14:paraId="140704AA"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1995</w:t>
            </w:r>
          </w:p>
        </w:tc>
      </w:tr>
      <w:tr w:rsidR="009E59EF" w:rsidRPr="009E59EF" w14:paraId="46ED040F"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0682A7B0"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33</w:t>
            </w:r>
          </w:p>
        </w:tc>
        <w:tc>
          <w:tcPr>
            <w:tcW w:w="4863" w:type="dxa"/>
            <w:tcBorders>
              <w:top w:val="nil"/>
              <w:left w:val="nil"/>
              <w:bottom w:val="single" w:sz="8" w:space="0" w:color="auto"/>
              <w:right w:val="single" w:sz="8" w:space="0" w:color="auto"/>
            </w:tcBorders>
            <w:shd w:val="clear" w:color="auto" w:fill="auto"/>
            <w:noWrap/>
            <w:vAlign w:val="center"/>
            <w:hideMark/>
          </w:tcPr>
          <w:p w14:paraId="5D67BF03"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muzikos verslo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7017B924"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Muzika</w:t>
            </w:r>
          </w:p>
        </w:tc>
        <w:tc>
          <w:tcPr>
            <w:tcW w:w="1896" w:type="dxa"/>
            <w:tcBorders>
              <w:top w:val="nil"/>
              <w:left w:val="nil"/>
              <w:bottom w:val="single" w:sz="8" w:space="0" w:color="auto"/>
              <w:right w:val="single" w:sz="8" w:space="0" w:color="auto"/>
            </w:tcBorders>
            <w:shd w:val="clear" w:color="auto" w:fill="auto"/>
            <w:noWrap/>
            <w:vAlign w:val="center"/>
            <w:hideMark/>
          </w:tcPr>
          <w:p w14:paraId="59269F39"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Juridiniai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39B7455E"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2015</w:t>
            </w:r>
          </w:p>
        </w:tc>
      </w:tr>
      <w:tr w:rsidR="009E59EF" w:rsidRPr="009E59EF" w14:paraId="7F897748"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0DC19648"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34</w:t>
            </w:r>
          </w:p>
        </w:tc>
        <w:tc>
          <w:tcPr>
            <w:tcW w:w="4863" w:type="dxa"/>
            <w:tcBorders>
              <w:top w:val="nil"/>
              <w:left w:val="nil"/>
              <w:bottom w:val="single" w:sz="8" w:space="0" w:color="auto"/>
              <w:right w:val="single" w:sz="8" w:space="0" w:color="auto"/>
            </w:tcBorders>
            <w:shd w:val="clear" w:color="auto" w:fill="auto"/>
            <w:noWrap/>
            <w:vAlign w:val="center"/>
            <w:hideMark/>
          </w:tcPr>
          <w:p w14:paraId="56AF1209"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muzikų sąjunga</w:t>
            </w:r>
          </w:p>
        </w:tc>
        <w:tc>
          <w:tcPr>
            <w:tcW w:w="2127" w:type="dxa"/>
            <w:tcBorders>
              <w:top w:val="nil"/>
              <w:left w:val="nil"/>
              <w:bottom w:val="single" w:sz="8" w:space="0" w:color="auto"/>
              <w:right w:val="single" w:sz="8" w:space="0" w:color="auto"/>
            </w:tcBorders>
            <w:shd w:val="clear" w:color="auto" w:fill="auto"/>
            <w:noWrap/>
            <w:vAlign w:val="center"/>
            <w:hideMark/>
          </w:tcPr>
          <w:p w14:paraId="1553C0DC"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Muzika</w:t>
            </w:r>
          </w:p>
        </w:tc>
        <w:tc>
          <w:tcPr>
            <w:tcW w:w="1896" w:type="dxa"/>
            <w:tcBorders>
              <w:top w:val="nil"/>
              <w:left w:val="nil"/>
              <w:bottom w:val="single" w:sz="8" w:space="0" w:color="auto"/>
              <w:right w:val="single" w:sz="8" w:space="0" w:color="auto"/>
            </w:tcBorders>
            <w:shd w:val="clear" w:color="auto" w:fill="auto"/>
            <w:noWrap/>
            <w:vAlign w:val="center"/>
            <w:hideMark/>
          </w:tcPr>
          <w:p w14:paraId="491A6661"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14D66265"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1987</w:t>
            </w:r>
          </w:p>
        </w:tc>
      </w:tr>
      <w:tr w:rsidR="009E59EF" w:rsidRPr="009E59EF" w14:paraId="090D127E"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57B20702"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35</w:t>
            </w:r>
          </w:p>
        </w:tc>
        <w:tc>
          <w:tcPr>
            <w:tcW w:w="4863" w:type="dxa"/>
            <w:tcBorders>
              <w:top w:val="nil"/>
              <w:left w:val="nil"/>
              <w:bottom w:val="single" w:sz="8" w:space="0" w:color="auto"/>
              <w:right w:val="single" w:sz="8" w:space="0" w:color="auto"/>
            </w:tcBorders>
            <w:shd w:val="clear" w:color="auto" w:fill="auto"/>
            <w:noWrap/>
            <w:vAlign w:val="center"/>
            <w:hideMark/>
          </w:tcPr>
          <w:p w14:paraId="63C3A952"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nacionalinių kultūros ir meno įstaigų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6443A792"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 </w:t>
            </w:r>
          </w:p>
        </w:tc>
        <w:tc>
          <w:tcPr>
            <w:tcW w:w="1896" w:type="dxa"/>
            <w:tcBorders>
              <w:top w:val="nil"/>
              <w:left w:val="nil"/>
              <w:bottom w:val="single" w:sz="8" w:space="0" w:color="auto"/>
              <w:right w:val="single" w:sz="8" w:space="0" w:color="auto"/>
            </w:tcBorders>
            <w:shd w:val="clear" w:color="auto" w:fill="auto"/>
            <w:noWrap/>
            <w:vAlign w:val="center"/>
            <w:hideMark/>
          </w:tcPr>
          <w:p w14:paraId="128084C0"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Juridiniai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67718520"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2018</w:t>
            </w:r>
          </w:p>
        </w:tc>
      </w:tr>
      <w:tr w:rsidR="009E59EF" w:rsidRPr="009E59EF" w14:paraId="467B83A2"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558B1489"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36</w:t>
            </w:r>
          </w:p>
        </w:tc>
        <w:tc>
          <w:tcPr>
            <w:tcW w:w="4863" w:type="dxa"/>
            <w:tcBorders>
              <w:top w:val="nil"/>
              <w:left w:val="nil"/>
              <w:bottom w:val="single" w:sz="8" w:space="0" w:color="auto"/>
              <w:right w:val="single" w:sz="8" w:space="0" w:color="auto"/>
            </w:tcBorders>
            <w:shd w:val="clear" w:color="auto" w:fill="auto"/>
            <w:noWrap/>
            <w:vAlign w:val="center"/>
            <w:hideMark/>
          </w:tcPr>
          <w:p w14:paraId="539F9E6A"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pilių ir dvarų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2D8D2FC3"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Paveldas</w:t>
            </w:r>
          </w:p>
        </w:tc>
        <w:tc>
          <w:tcPr>
            <w:tcW w:w="1896" w:type="dxa"/>
            <w:tcBorders>
              <w:top w:val="nil"/>
              <w:left w:val="nil"/>
              <w:bottom w:val="single" w:sz="8" w:space="0" w:color="auto"/>
              <w:right w:val="single" w:sz="8" w:space="0" w:color="auto"/>
            </w:tcBorders>
            <w:shd w:val="clear" w:color="auto" w:fill="auto"/>
            <w:noWrap/>
            <w:vAlign w:val="center"/>
            <w:hideMark/>
          </w:tcPr>
          <w:p w14:paraId="1C6E0ADB"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 xml:space="preserve">Juridiniai asmenys </w:t>
            </w:r>
          </w:p>
        </w:tc>
        <w:tc>
          <w:tcPr>
            <w:tcW w:w="797" w:type="dxa"/>
            <w:tcBorders>
              <w:top w:val="nil"/>
              <w:left w:val="nil"/>
              <w:bottom w:val="single" w:sz="8" w:space="0" w:color="auto"/>
              <w:right w:val="single" w:sz="8" w:space="0" w:color="auto"/>
            </w:tcBorders>
            <w:shd w:val="clear" w:color="auto" w:fill="auto"/>
            <w:noWrap/>
            <w:vAlign w:val="center"/>
            <w:hideMark/>
          </w:tcPr>
          <w:p w14:paraId="44A3442E"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2005</w:t>
            </w:r>
          </w:p>
        </w:tc>
      </w:tr>
      <w:tr w:rsidR="009E59EF" w:rsidRPr="009E59EF" w14:paraId="58AFEB3B"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0B75BF69"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37</w:t>
            </w:r>
          </w:p>
        </w:tc>
        <w:tc>
          <w:tcPr>
            <w:tcW w:w="4863" w:type="dxa"/>
            <w:tcBorders>
              <w:top w:val="nil"/>
              <w:left w:val="nil"/>
              <w:bottom w:val="single" w:sz="8" w:space="0" w:color="auto"/>
              <w:right w:val="single" w:sz="8" w:space="0" w:color="auto"/>
            </w:tcBorders>
            <w:shd w:val="clear" w:color="auto" w:fill="auto"/>
            <w:noWrap/>
            <w:vAlign w:val="center"/>
            <w:hideMark/>
          </w:tcPr>
          <w:p w14:paraId="3F3CE5A7"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radijo ir televizijos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1E430E96"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Radijas ir TV</w:t>
            </w:r>
          </w:p>
        </w:tc>
        <w:tc>
          <w:tcPr>
            <w:tcW w:w="1896" w:type="dxa"/>
            <w:tcBorders>
              <w:top w:val="nil"/>
              <w:left w:val="nil"/>
              <w:bottom w:val="single" w:sz="8" w:space="0" w:color="auto"/>
              <w:right w:val="single" w:sz="8" w:space="0" w:color="auto"/>
            </w:tcBorders>
            <w:shd w:val="clear" w:color="auto" w:fill="auto"/>
            <w:noWrap/>
            <w:vAlign w:val="center"/>
            <w:hideMark/>
          </w:tcPr>
          <w:p w14:paraId="0D935EF2"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Juridiniai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69AE2435"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1993</w:t>
            </w:r>
          </w:p>
        </w:tc>
      </w:tr>
      <w:tr w:rsidR="009E59EF" w:rsidRPr="009E59EF" w14:paraId="2B9BB31D"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6FE01870"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38</w:t>
            </w:r>
          </w:p>
        </w:tc>
        <w:tc>
          <w:tcPr>
            <w:tcW w:w="4863" w:type="dxa"/>
            <w:tcBorders>
              <w:top w:val="nil"/>
              <w:left w:val="nil"/>
              <w:bottom w:val="single" w:sz="8" w:space="0" w:color="auto"/>
              <w:right w:val="single" w:sz="8" w:space="0" w:color="auto"/>
            </w:tcBorders>
            <w:shd w:val="clear" w:color="auto" w:fill="auto"/>
            <w:noWrap/>
            <w:vAlign w:val="center"/>
            <w:hideMark/>
          </w:tcPr>
          <w:p w14:paraId="03167102"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rašytojų sąjunga</w:t>
            </w:r>
          </w:p>
        </w:tc>
        <w:tc>
          <w:tcPr>
            <w:tcW w:w="2127" w:type="dxa"/>
            <w:tcBorders>
              <w:top w:val="nil"/>
              <w:left w:val="nil"/>
              <w:bottom w:val="single" w:sz="8" w:space="0" w:color="auto"/>
              <w:right w:val="single" w:sz="8" w:space="0" w:color="auto"/>
            </w:tcBorders>
            <w:shd w:val="clear" w:color="auto" w:fill="auto"/>
            <w:noWrap/>
            <w:vAlign w:val="center"/>
            <w:hideMark/>
          </w:tcPr>
          <w:p w14:paraId="0EFA17FF"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Literatūra</w:t>
            </w:r>
          </w:p>
        </w:tc>
        <w:tc>
          <w:tcPr>
            <w:tcW w:w="1896" w:type="dxa"/>
            <w:tcBorders>
              <w:top w:val="nil"/>
              <w:left w:val="nil"/>
              <w:bottom w:val="single" w:sz="8" w:space="0" w:color="auto"/>
              <w:right w:val="single" w:sz="8" w:space="0" w:color="auto"/>
            </w:tcBorders>
            <w:shd w:val="clear" w:color="auto" w:fill="auto"/>
            <w:noWrap/>
            <w:vAlign w:val="center"/>
            <w:hideMark/>
          </w:tcPr>
          <w:p w14:paraId="2B7742F2"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194FF5F7"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1989</w:t>
            </w:r>
          </w:p>
        </w:tc>
      </w:tr>
      <w:tr w:rsidR="009E59EF" w:rsidRPr="009E59EF" w14:paraId="31B90AEB"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0F3323B9"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39</w:t>
            </w:r>
          </w:p>
        </w:tc>
        <w:tc>
          <w:tcPr>
            <w:tcW w:w="4863" w:type="dxa"/>
            <w:tcBorders>
              <w:top w:val="nil"/>
              <w:left w:val="nil"/>
              <w:bottom w:val="single" w:sz="8" w:space="0" w:color="auto"/>
              <w:right w:val="single" w:sz="8" w:space="0" w:color="auto"/>
            </w:tcBorders>
            <w:shd w:val="clear" w:color="auto" w:fill="auto"/>
            <w:noWrap/>
            <w:vAlign w:val="center"/>
            <w:hideMark/>
          </w:tcPr>
          <w:p w14:paraId="37EE2EEC"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regionų bibliotekų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478AEED9"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Bibliotekos</w:t>
            </w:r>
          </w:p>
        </w:tc>
        <w:tc>
          <w:tcPr>
            <w:tcW w:w="1896" w:type="dxa"/>
            <w:tcBorders>
              <w:top w:val="nil"/>
              <w:left w:val="nil"/>
              <w:bottom w:val="single" w:sz="8" w:space="0" w:color="auto"/>
              <w:right w:val="single" w:sz="8" w:space="0" w:color="auto"/>
            </w:tcBorders>
            <w:shd w:val="clear" w:color="auto" w:fill="auto"/>
            <w:noWrap/>
            <w:vAlign w:val="center"/>
            <w:hideMark/>
          </w:tcPr>
          <w:p w14:paraId="37F9CFE0"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Juridiniai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05A8A470"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2012</w:t>
            </w:r>
          </w:p>
        </w:tc>
      </w:tr>
      <w:tr w:rsidR="009E59EF" w:rsidRPr="009E59EF" w14:paraId="1A2D318A"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22E4B5FC"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40</w:t>
            </w:r>
          </w:p>
        </w:tc>
        <w:tc>
          <w:tcPr>
            <w:tcW w:w="4863" w:type="dxa"/>
            <w:tcBorders>
              <w:top w:val="nil"/>
              <w:left w:val="nil"/>
              <w:bottom w:val="single" w:sz="8" w:space="0" w:color="auto"/>
              <w:right w:val="single" w:sz="8" w:space="0" w:color="auto"/>
            </w:tcBorders>
            <w:shd w:val="clear" w:color="auto" w:fill="auto"/>
            <w:noWrap/>
            <w:vAlign w:val="center"/>
            <w:hideMark/>
          </w:tcPr>
          <w:p w14:paraId="3B264B81"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respublikos restauratorių sąjunga</w:t>
            </w:r>
          </w:p>
        </w:tc>
        <w:tc>
          <w:tcPr>
            <w:tcW w:w="2127" w:type="dxa"/>
            <w:tcBorders>
              <w:top w:val="nil"/>
              <w:left w:val="nil"/>
              <w:bottom w:val="single" w:sz="8" w:space="0" w:color="auto"/>
              <w:right w:val="single" w:sz="8" w:space="0" w:color="auto"/>
            </w:tcBorders>
            <w:shd w:val="clear" w:color="auto" w:fill="auto"/>
            <w:noWrap/>
            <w:vAlign w:val="center"/>
            <w:hideMark/>
          </w:tcPr>
          <w:p w14:paraId="472B6E3A"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Paveldas</w:t>
            </w:r>
          </w:p>
        </w:tc>
        <w:tc>
          <w:tcPr>
            <w:tcW w:w="1896" w:type="dxa"/>
            <w:tcBorders>
              <w:top w:val="nil"/>
              <w:left w:val="nil"/>
              <w:bottom w:val="single" w:sz="8" w:space="0" w:color="auto"/>
              <w:right w:val="single" w:sz="8" w:space="0" w:color="auto"/>
            </w:tcBorders>
            <w:shd w:val="clear" w:color="auto" w:fill="auto"/>
            <w:noWrap/>
            <w:vAlign w:val="center"/>
            <w:hideMark/>
          </w:tcPr>
          <w:p w14:paraId="68308328"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w:t>
            </w:r>
          </w:p>
        </w:tc>
        <w:tc>
          <w:tcPr>
            <w:tcW w:w="797" w:type="dxa"/>
            <w:tcBorders>
              <w:top w:val="nil"/>
              <w:left w:val="nil"/>
              <w:bottom w:val="single" w:sz="8" w:space="0" w:color="auto"/>
              <w:right w:val="single" w:sz="8" w:space="0" w:color="auto"/>
            </w:tcBorders>
            <w:shd w:val="clear" w:color="auto" w:fill="auto"/>
            <w:noWrap/>
            <w:vAlign w:val="center"/>
            <w:hideMark/>
          </w:tcPr>
          <w:p w14:paraId="28247870"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1996</w:t>
            </w:r>
          </w:p>
        </w:tc>
      </w:tr>
      <w:tr w:rsidR="009E59EF" w:rsidRPr="009E59EF" w14:paraId="44345CE5"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52D22E3C"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41</w:t>
            </w:r>
          </w:p>
        </w:tc>
        <w:tc>
          <w:tcPr>
            <w:tcW w:w="4863" w:type="dxa"/>
            <w:tcBorders>
              <w:top w:val="nil"/>
              <w:left w:val="nil"/>
              <w:bottom w:val="single" w:sz="8" w:space="0" w:color="auto"/>
              <w:right w:val="single" w:sz="8" w:space="0" w:color="auto"/>
            </w:tcBorders>
            <w:shd w:val="clear" w:color="auto" w:fill="auto"/>
            <w:noWrap/>
            <w:vAlign w:val="center"/>
            <w:hideMark/>
          </w:tcPr>
          <w:p w14:paraId="644488FD"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spaustuvininkų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34483FE8"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Leidyba</w:t>
            </w:r>
          </w:p>
        </w:tc>
        <w:tc>
          <w:tcPr>
            <w:tcW w:w="1896" w:type="dxa"/>
            <w:tcBorders>
              <w:top w:val="nil"/>
              <w:left w:val="nil"/>
              <w:bottom w:val="single" w:sz="8" w:space="0" w:color="auto"/>
              <w:right w:val="single" w:sz="8" w:space="0" w:color="auto"/>
            </w:tcBorders>
            <w:shd w:val="clear" w:color="auto" w:fill="auto"/>
            <w:noWrap/>
            <w:vAlign w:val="center"/>
            <w:hideMark/>
          </w:tcPr>
          <w:p w14:paraId="52C873A2"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Jur.</w:t>
            </w:r>
          </w:p>
        </w:tc>
        <w:tc>
          <w:tcPr>
            <w:tcW w:w="797" w:type="dxa"/>
            <w:tcBorders>
              <w:top w:val="nil"/>
              <w:left w:val="nil"/>
              <w:bottom w:val="single" w:sz="8" w:space="0" w:color="auto"/>
              <w:right w:val="single" w:sz="8" w:space="0" w:color="auto"/>
            </w:tcBorders>
            <w:shd w:val="clear" w:color="auto" w:fill="auto"/>
            <w:noWrap/>
            <w:vAlign w:val="center"/>
            <w:hideMark/>
          </w:tcPr>
          <w:p w14:paraId="6F08EB36"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1994</w:t>
            </w:r>
          </w:p>
        </w:tc>
      </w:tr>
      <w:tr w:rsidR="009E59EF" w:rsidRPr="009E59EF" w14:paraId="76F1D04A"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27DC94C9"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42</w:t>
            </w:r>
          </w:p>
        </w:tc>
        <w:tc>
          <w:tcPr>
            <w:tcW w:w="4863" w:type="dxa"/>
            <w:tcBorders>
              <w:top w:val="nil"/>
              <w:left w:val="nil"/>
              <w:bottom w:val="single" w:sz="8" w:space="0" w:color="auto"/>
              <w:right w:val="single" w:sz="8" w:space="0" w:color="auto"/>
            </w:tcBorders>
            <w:shd w:val="clear" w:color="auto" w:fill="auto"/>
            <w:noWrap/>
            <w:vAlign w:val="center"/>
            <w:hideMark/>
          </w:tcPr>
          <w:p w14:paraId="5444A375"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tarpdisciplininio meno kūrėjų sąjunga</w:t>
            </w:r>
          </w:p>
        </w:tc>
        <w:tc>
          <w:tcPr>
            <w:tcW w:w="2127" w:type="dxa"/>
            <w:tcBorders>
              <w:top w:val="nil"/>
              <w:left w:val="nil"/>
              <w:bottom w:val="single" w:sz="8" w:space="0" w:color="auto"/>
              <w:right w:val="single" w:sz="8" w:space="0" w:color="auto"/>
            </w:tcBorders>
            <w:shd w:val="clear" w:color="auto" w:fill="auto"/>
            <w:noWrap/>
            <w:vAlign w:val="center"/>
            <w:hideMark/>
          </w:tcPr>
          <w:p w14:paraId="683FA16F" w14:textId="77777777" w:rsidR="009E59EF" w:rsidRPr="009E59EF" w:rsidRDefault="00333141" w:rsidP="009E59EF">
            <w:pPr>
              <w:rPr>
                <w:rFonts w:ascii="Times Roman" w:eastAsia="Times New Roman" w:hAnsi="Times Roman" w:cs="Times New Roman"/>
                <w:color w:val="000000"/>
                <w:sz w:val="20"/>
                <w:szCs w:val="20"/>
              </w:rPr>
            </w:pPr>
            <w:r>
              <w:rPr>
                <w:rFonts w:ascii="Times Roman" w:eastAsia="Times New Roman" w:hAnsi="Times Roman" w:cs="Times New Roman"/>
                <w:color w:val="000000"/>
                <w:sz w:val="20"/>
                <w:szCs w:val="20"/>
              </w:rPr>
              <w:t>Tarpdiscip. menas</w:t>
            </w:r>
          </w:p>
        </w:tc>
        <w:tc>
          <w:tcPr>
            <w:tcW w:w="1896" w:type="dxa"/>
            <w:tcBorders>
              <w:top w:val="nil"/>
              <w:left w:val="nil"/>
              <w:bottom w:val="single" w:sz="8" w:space="0" w:color="auto"/>
              <w:right w:val="single" w:sz="8" w:space="0" w:color="auto"/>
            </w:tcBorders>
            <w:shd w:val="clear" w:color="auto" w:fill="auto"/>
            <w:noWrap/>
            <w:vAlign w:val="center"/>
            <w:hideMark/>
          </w:tcPr>
          <w:p w14:paraId="6C2108AC"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4A569729"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1997</w:t>
            </w:r>
          </w:p>
        </w:tc>
      </w:tr>
      <w:tr w:rsidR="009E59EF" w:rsidRPr="009E59EF" w14:paraId="24CF7825"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35D0A344"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43</w:t>
            </w:r>
          </w:p>
        </w:tc>
        <w:tc>
          <w:tcPr>
            <w:tcW w:w="4863" w:type="dxa"/>
            <w:tcBorders>
              <w:top w:val="nil"/>
              <w:left w:val="nil"/>
              <w:bottom w:val="single" w:sz="8" w:space="0" w:color="auto"/>
              <w:right w:val="single" w:sz="8" w:space="0" w:color="auto"/>
            </w:tcBorders>
            <w:shd w:val="clear" w:color="auto" w:fill="auto"/>
            <w:noWrap/>
            <w:vAlign w:val="center"/>
            <w:hideMark/>
          </w:tcPr>
          <w:p w14:paraId="20142F43"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 xml:space="preserve">Lietuvos tautodailininkų sąjunga </w:t>
            </w:r>
          </w:p>
        </w:tc>
        <w:tc>
          <w:tcPr>
            <w:tcW w:w="2127" w:type="dxa"/>
            <w:tcBorders>
              <w:top w:val="nil"/>
              <w:left w:val="nil"/>
              <w:bottom w:val="single" w:sz="8" w:space="0" w:color="auto"/>
              <w:right w:val="single" w:sz="8" w:space="0" w:color="auto"/>
            </w:tcBorders>
            <w:shd w:val="clear" w:color="auto" w:fill="auto"/>
            <w:noWrap/>
            <w:vAlign w:val="center"/>
            <w:hideMark/>
          </w:tcPr>
          <w:p w14:paraId="4165E2B9"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Dailė</w:t>
            </w:r>
          </w:p>
        </w:tc>
        <w:tc>
          <w:tcPr>
            <w:tcW w:w="1896" w:type="dxa"/>
            <w:tcBorders>
              <w:top w:val="nil"/>
              <w:left w:val="nil"/>
              <w:bottom w:val="single" w:sz="8" w:space="0" w:color="auto"/>
              <w:right w:val="single" w:sz="8" w:space="0" w:color="auto"/>
            </w:tcBorders>
            <w:shd w:val="clear" w:color="auto" w:fill="auto"/>
            <w:noWrap/>
            <w:vAlign w:val="center"/>
            <w:hideMark/>
          </w:tcPr>
          <w:p w14:paraId="7CB7B4AF"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2E9BA9D7"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1996</w:t>
            </w:r>
          </w:p>
        </w:tc>
      </w:tr>
      <w:tr w:rsidR="009E59EF" w:rsidRPr="009E59EF" w14:paraId="29C0485A"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4640F184"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44</w:t>
            </w:r>
          </w:p>
        </w:tc>
        <w:tc>
          <w:tcPr>
            <w:tcW w:w="4863" w:type="dxa"/>
            <w:tcBorders>
              <w:top w:val="nil"/>
              <w:left w:val="nil"/>
              <w:bottom w:val="single" w:sz="8" w:space="0" w:color="auto"/>
              <w:right w:val="single" w:sz="8" w:space="0" w:color="auto"/>
            </w:tcBorders>
            <w:shd w:val="clear" w:color="auto" w:fill="auto"/>
            <w:noWrap/>
            <w:vAlign w:val="center"/>
            <w:hideMark/>
          </w:tcPr>
          <w:p w14:paraId="447E3922"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vertėjų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3962A192"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 </w:t>
            </w:r>
          </w:p>
        </w:tc>
        <w:tc>
          <w:tcPr>
            <w:tcW w:w="1896" w:type="dxa"/>
            <w:tcBorders>
              <w:top w:val="nil"/>
              <w:left w:val="nil"/>
              <w:bottom w:val="single" w:sz="8" w:space="0" w:color="auto"/>
              <w:right w:val="single" w:sz="8" w:space="0" w:color="auto"/>
            </w:tcBorders>
            <w:shd w:val="clear" w:color="auto" w:fill="auto"/>
            <w:noWrap/>
            <w:vAlign w:val="center"/>
            <w:hideMark/>
          </w:tcPr>
          <w:p w14:paraId="17DD3E2D"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1DA6F98D"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2000</w:t>
            </w:r>
          </w:p>
        </w:tc>
      </w:tr>
      <w:tr w:rsidR="009E59EF" w:rsidRPr="009E59EF" w14:paraId="420527F2"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50A46C07"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45</w:t>
            </w:r>
          </w:p>
        </w:tc>
        <w:tc>
          <w:tcPr>
            <w:tcW w:w="4863" w:type="dxa"/>
            <w:tcBorders>
              <w:top w:val="nil"/>
              <w:left w:val="nil"/>
              <w:bottom w:val="single" w:sz="8" w:space="0" w:color="auto"/>
              <w:right w:val="single" w:sz="8" w:space="0" w:color="auto"/>
            </w:tcBorders>
            <w:shd w:val="clear" w:color="auto" w:fill="auto"/>
            <w:noWrap/>
            <w:vAlign w:val="center"/>
            <w:hideMark/>
          </w:tcPr>
          <w:p w14:paraId="4ED11F62"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vertimų biurų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47ADE072"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 </w:t>
            </w:r>
          </w:p>
        </w:tc>
        <w:tc>
          <w:tcPr>
            <w:tcW w:w="1896" w:type="dxa"/>
            <w:tcBorders>
              <w:top w:val="nil"/>
              <w:left w:val="nil"/>
              <w:bottom w:val="single" w:sz="8" w:space="0" w:color="auto"/>
              <w:right w:val="single" w:sz="8" w:space="0" w:color="auto"/>
            </w:tcBorders>
            <w:shd w:val="clear" w:color="auto" w:fill="auto"/>
            <w:noWrap/>
            <w:vAlign w:val="center"/>
            <w:hideMark/>
          </w:tcPr>
          <w:p w14:paraId="74885A31"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Juridiniai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2DF8EF68"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2010</w:t>
            </w:r>
          </w:p>
        </w:tc>
      </w:tr>
      <w:tr w:rsidR="009E59EF" w:rsidRPr="009E59EF" w14:paraId="0C3799DE"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5ADA4D79"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46</w:t>
            </w:r>
          </w:p>
        </w:tc>
        <w:tc>
          <w:tcPr>
            <w:tcW w:w="4863" w:type="dxa"/>
            <w:tcBorders>
              <w:top w:val="nil"/>
              <w:left w:val="nil"/>
              <w:bottom w:val="single" w:sz="8" w:space="0" w:color="auto"/>
              <w:right w:val="single" w:sz="8" w:space="0" w:color="auto"/>
            </w:tcBorders>
            <w:shd w:val="clear" w:color="auto" w:fill="auto"/>
            <w:noWrap/>
            <w:vAlign w:val="center"/>
            <w:hideMark/>
          </w:tcPr>
          <w:p w14:paraId="03DAFDA4"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Lietuvos žaidimų kūrėjų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03413886"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Žaidimai</w:t>
            </w:r>
          </w:p>
        </w:tc>
        <w:tc>
          <w:tcPr>
            <w:tcW w:w="1896" w:type="dxa"/>
            <w:tcBorders>
              <w:top w:val="nil"/>
              <w:left w:val="nil"/>
              <w:bottom w:val="single" w:sz="8" w:space="0" w:color="auto"/>
              <w:right w:val="single" w:sz="8" w:space="0" w:color="auto"/>
            </w:tcBorders>
            <w:shd w:val="clear" w:color="auto" w:fill="auto"/>
            <w:noWrap/>
            <w:vAlign w:val="center"/>
            <w:hideMark/>
          </w:tcPr>
          <w:p w14:paraId="78222C24"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FA ir JA</w:t>
            </w:r>
          </w:p>
        </w:tc>
        <w:tc>
          <w:tcPr>
            <w:tcW w:w="797" w:type="dxa"/>
            <w:tcBorders>
              <w:top w:val="nil"/>
              <w:left w:val="nil"/>
              <w:bottom w:val="single" w:sz="8" w:space="0" w:color="auto"/>
              <w:right w:val="single" w:sz="8" w:space="0" w:color="auto"/>
            </w:tcBorders>
            <w:shd w:val="clear" w:color="auto" w:fill="auto"/>
            <w:noWrap/>
            <w:vAlign w:val="center"/>
            <w:hideMark/>
          </w:tcPr>
          <w:p w14:paraId="52045B83"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2013</w:t>
            </w:r>
          </w:p>
        </w:tc>
      </w:tr>
      <w:tr w:rsidR="009E59EF" w:rsidRPr="009E59EF" w14:paraId="1B918CCF"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4C1694FE"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47</w:t>
            </w:r>
          </w:p>
        </w:tc>
        <w:tc>
          <w:tcPr>
            <w:tcW w:w="4863" w:type="dxa"/>
            <w:tcBorders>
              <w:top w:val="nil"/>
              <w:left w:val="nil"/>
              <w:bottom w:val="single" w:sz="8" w:space="0" w:color="auto"/>
              <w:right w:val="single" w:sz="8" w:space="0" w:color="auto"/>
            </w:tcBorders>
            <w:shd w:val="clear" w:color="auto" w:fill="auto"/>
            <w:noWrap/>
            <w:vAlign w:val="center"/>
            <w:hideMark/>
          </w:tcPr>
          <w:p w14:paraId="195EA8B8"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Muzikos autorių teisių asociacija NATA</w:t>
            </w:r>
          </w:p>
        </w:tc>
        <w:tc>
          <w:tcPr>
            <w:tcW w:w="2127" w:type="dxa"/>
            <w:tcBorders>
              <w:top w:val="nil"/>
              <w:left w:val="nil"/>
              <w:bottom w:val="single" w:sz="8" w:space="0" w:color="auto"/>
              <w:right w:val="single" w:sz="8" w:space="0" w:color="auto"/>
            </w:tcBorders>
            <w:shd w:val="clear" w:color="auto" w:fill="auto"/>
            <w:noWrap/>
            <w:vAlign w:val="center"/>
            <w:hideMark/>
          </w:tcPr>
          <w:p w14:paraId="5F7B6984"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Muzika</w:t>
            </w:r>
          </w:p>
        </w:tc>
        <w:tc>
          <w:tcPr>
            <w:tcW w:w="1896" w:type="dxa"/>
            <w:tcBorders>
              <w:top w:val="nil"/>
              <w:left w:val="nil"/>
              <w:bottom w:val="single" w:sz="8" w:space="0" w:color="auto"/>
              <w:right w:val="single" w:sz="8" w:space="0" w:color="auto"/>
            </w:tcBorders>
            <w:shd w:val="clear" w:color="auto" w:fill="auto"/>
            <w:noWrap/>
            <w:vAlign w:val="center"/>
            <w:hideMark/>
          </w:tcPr>
          <w:p w14:paraId="1C8BE285"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w:t>
            </w:r>
          </w:p>
        </w:tc>
        <w:tc>
          <w:tcPr>
            <w:tcW w:w="797" w:type="dxa"/>
            <w:tcBorders>
              <w:top w:val="nil"/>
              <w:left w:val="nil"/>
              <w:bottom w:val="single" w:sz="8" w:space="0" w:color="auto"/>
              <w:right w:val="single" w:sz="8" w:space="0" w:color="auto"/>
            </w:tcBorders>
            <w:shd w:val="clear" w:color="auto" w:fill="auto"/>
            <w:noWrap/>
            <w:vAlign w:val="center"/>
            <w:hideMark/>
          </w:tcPr>
          <w:p w14:paraId="3D7DBB91"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2012</w:t>
            </w:r>
          </w:p>
        </w:tc>
      </w:tr>
      <w:tr w:rsidR="009E59EF" w:rsidRPr="009E59EF" w14:paraId="39853370"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39D3A097"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48</w:t>
            </w:r>
          </w:p>
        </w:tc>
        <w:tc>
          <w:tcPr>
            <w:tcW w:w="4863" w:type="dxa"/>
            <w:tcBorders>
              <w:top w:val="nil"/>
              <w:left w:val="nil"/>
              <w:bottom w:val="single" w:sz="8" w:space="0" w:color="auto"/>
              <w:right w:val="single" w:sz="8" w:space="0" w:color="auto"/>
            </w:tcBorders>
            <w:shd w:val="clear" w:color="auto" w:fill="auto"/>
            <w:noWrap/>
            <w:vAlign w:val="center"/>
            <w:hideMark/>
          </w:tcPr>
          <w:p w14:paraId="06C48DF6"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Nacionalinė kūrybinių ir kultūrinių industrijų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3D86C652"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KKI</w:t>
            </w:r>
          </w:p>
        </w:tc>
        <w:tc>
          <w:tcPr>
            <w:tcW w:w="1896" w:type="dxa"/>
            <w:tcBorders>
              <w:top w:val="nil"/>
              <w:left w:val="nil"/>
              <w:bottom w:val="single" w:sz="8" w:space="0" w:color="auto"/>
              <w:right w:val="single" w:sz="8" w:space="0" w:color="auto"/>
            </w:tcBorders>
            <w:shd w:val="clear" w:color="auto" w:fill="auto"/>
            <w:noWrap/>
            <w:vAlign w:val="center"/>
            <w:hideMark/>
          </w:tcPr>
          <w:p w14:paraId="76731B37"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FA ir JA</w:t>
            </w:r>
          </w:p>
        </w:tc>
        <w:tc>
          <w:tcPr>
            <w:tcW w:w="797" w:type="dxa"/>
            <w:tcBorders>
              <w:top w:val="nil"/>
              <w:left w:val="nil"/>
              <w:bottom w:val="single" w:sz="8" w:space="0" w:color="auto"/>
              <w:right w:val="single" w:sz="8" w:space="0" w:color="auto"/>
            </w:tcBorders>
            <w:shd w:val="clear" w:color="auto" w:fill="auto"/>
            <w:noWrap/>
            <w:vAlign w:val="center"/>
            <w:hideMark/>
          </w:tcPr>
          <w:p w14:paraId="38E80E9B"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2008</w:t>
            </w:r>
          </w:p>
        </w:tc>
      </w:tr>
      <w:tr w:rsidR="009E59EF" w:rsidRPr="009E59EF" w14:paraId="47DE191C"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46133571"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49</w:t>
            </w:r>
          </w:p>
        </w:tc>
        <w:tc>
          <w:tcPr>
            <w:tcW w:w="4863" w:type="dxa"/>
            <w:tcBorders>
              <w:top w:val="nil"/>
              <w:left w:val="nil"/>
              <w:bottom w:val="single" w:sz="8" w:space="0" w:color="auto"/>
              <w:right w:val="single" w:sz="8" w:space="0" w:color="auto"/>
            </w:tcBorders>
            <w:shd w:val="clear" w:color="auto" w:fill="auto"/>
            <w:noWrap/>
            <w:vAlign w:val="center"/>
            <w:hideMark/>
          </w:tcPr>
          <w:p w14:paraId="69F5FD26"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Nacionalinė vargonininkų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1CFD977D"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Muzika</w:t>
            </w:r>
          </w:p>
        </w:tc>
        <w:tc>
          <w:tcPr>
            <w:tcW w:w="1896" w:type="dxa"/>
            <w:tcBorders>
              <w:top w:val="nil"/>
              <w:left w:val="nil"/>
              <w:bottom w:val="single" w:sz="8" w:space="0" w:color="auto"/>
              <w:right w:val="single" w:sz="8" w:space="0" w:color="auto"/>
            </w:tcBorders>
            <w:shd w:val="clear" w:color="auto" w:fill="auto"/>
            <w:noWrap/>
            <w:vAlign w:val="center"/>
            <w:hideMark/>
          </w:tcPr>
          <w:p w14:paraId="47A9537A"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w:t>
            </w:r>
          </w:p>
        </w:tc>
        <w:tc>
          <w:tcPr>
            <w:tcW w:w="797" w:type="dxa"/>
            <w:tcBorders>
              <w:top w:val="nil"/>
              <w:left w:val="nil"/>
              <w:bottom w:val="single" w:sz="8" w:space="0" w:color="auto"/>
              <w:right w:val="single" w:sz="8" w:space="0" w:color="auto"/>
            </w:tcBorders>
            <w:shd w:val="clear" w:color="auto" w:fill="auto"/>
            <w:noWrap/>
            <w:vAlign w:val="center"/>
            <w:hideMark/>
          </w:tcPr>
          <w:p w14:paraId="45F44A95"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2007</w:t>
            </w:r>
          </w:p>
        </w:tc>
      </w:tr>
      <w:tr w:rsidR="009E59EF" w:rsidRPr="009E59EF" w14:paraId="3137AA4F"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2E761EFD"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50</w:t>
            </w:r>
          </w:p>
        </w:tc>
        <w:tc>
          <w:tcPr>
            <w:tcW w:w="4863" w:type="dxa"/>
            <w:tcBorders>
              <w:top w:val="nil"/>
              <w:left w:val="nil"/>
              <w:bottom w:val="single" w:sz="8" w:space="0" w:color="auto"/>
              <w:right w:val="single" w:sz="8" w:space="0" w:color="auto"/>
            </w:tcBorders>
            <w:shd w:val="clear" w:color="auto" w:fill="auto"/>
            <w:noWrap/>
            <w:vAlign w:val="center"/>
            <w:hideMark/>
          </w:tcPr>
          <w:p w14:paraId="048FA542"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Nacionalinė žurnalistų kūrėjų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15C3842F"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Žurnalistika</w:t>
            </w:r>
          </w:p>
        </w:tc>
        <w:tc>
          <w:tcPr>
            <w:tcW w:w="1896" w:type="dxa"/>
            <w:tcBorders>
              <w:top w:val="nil"/>
              <w:left w:val="nil"/>
              <w:bottom w:val="single" w:sz="8" w:space="0" w:color="auto"/>
              <w:right w:val="single" w:sz="8" w:space="0" w:color="auto"/>
            </w:tcBorders>
            <w:shd w:val="clear" w:color="auto" w:fill="auto"/>
            <w:noWrap/>
            <w:vAlign w:val="center"/>
            <w:hideMark/>
          </w:tcPr>
          <w:p w14:paraId="08B2C330"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w:t>
            </w:r>
          </w:p>
        </w:tc>
        <w:tc>
          <w:tcPr>
            <w:tcW w:w="797" w:type="dxa"/>
            <w:tcBorders>
              <w:top w:val="nil"/>
              <w:left w:val="nil"/>
              <w:bottom w:val="single" w:sz="8" w:space="0" w:color="auto"/>
              <w:right w:val="single" w:sz="8" w:space="0" w:color="auto"/>
            </w:tcBorders>
            <w:shd w:val="clear" w:color="auto" w:fill="auto"/>
            <w:noWrap/>
            <w:vAlign w:val="center"/>
            <w:hideMark/>
          </w:tcPr>
          <w:p w14:paraId="4CF6C02F"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1992</w:t>
            </w:r>
          </w:p>
        </w:tc>
      </w:tr>
      <w:tr w:rsidR="009E59EF" w:rsidRPr="009E59EF" w14:paraId="73A84E37"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3F8D6D5E"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51</w:t>
            </w:r>
          </w:p>
        </w:tc>
        <w:tc>
          <w:tcPr>
            <w:tcW w:w="4863" w:type="dxa"/>
            <w:tcBorders>
              <w:top w:val="nil"/>
              <w:left w:val="nil"/>
              <w:bottom w:val="single" w:sz="8" w:space="0" w:color="auto"/>
              <w:right w:val="single" w:sz="8" w:space="0" w:color="auto"/>
            </w:tcBorders>
            <w:shd w:val="clear" w:color="auto" w:fill="auto"/>
            <w:noWrap/>
            <w:vAlign w:val="center"/>
            <w:hideMark/>
          </w:tcPr>
          <w:p w14:paraId="2FA992BB"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Nepriklausomų prodiuserių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176ED2C6"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Kinas</w:t>
            </w:r>
          </w:p>
        </w:tc>
        <w:tc>
          <w:tcPr>
            <w:tcW w:w="1896" w:type="dxa"/>
            <w:tcBorders>
              <w:top w:val="nil"/>
              <w:left w:val="nil"/>
              <w:bottom w:val="single" w:sz="8" w:space="0" w:color="auto"/>
              <w:right w:val="single" w:sz="8" w:space="0" w:color="auto"/>
            </w:tcBorders>
            <w:shd w:val="clear" w:color="auto" w:fill="auto"/>
            <w:noWrap/>
            <w:vAlign w:val="center"/>
            <w:hideMark/>
          </w:tcPr>
          <w:p w14:paraId="1198AA4F"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28CA4AE7"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1996</w:t>
            </w:r>
          </w:p>
        </w:tc>
      </w:tr>
      <w:tr w:rsidR="009E59EF" w:rsidRPr="009E59EF" w14:paraId="6F7FD467"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1ACD8D11"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52</w:t>
            </w:r>
          </w:p>
        </w:tc>
        <w:tc>
          <w:tcPr>
            <w:tcW w:w="4863" w:type="dxa"/>
            <w:tcBorders>
              <w:top w:val="nil"/>
              <w:left w:val="nil"/>
              <w:bottom w:val="nil"/>
              <w:right w:val="nil"/>
            </w:tcBorders>
            <w:shd w:val="clear" w:color="auto" w:fill="auto"/>
            <w:noWrap/>
            <w:vAlign w:val="center"/>
            <w:hideMark/>
          </w:tcPr>
          <w:p w14:paraId="5AA98D08"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Nevyriausybinių scenos meno organizacijų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35944D2A" w14:textId="77777777" w:rsidR="009E59EF" w:rsidRPr="00333141" w:rsidRDefault="009E59EF" w:rsidP="009E59EF">
            <w:pPr>
              <w:rPr>
                <w:rFonts w:ascii="Times New Roman" w:eastAsia="Times New Roman" w:hAnsi="Times New Roman" w:cs="Times New Roman"/>
                <w:color w:val="000000"/>
                <w:sz w:val="20"/>
                <w:szCs w:val="20"/>
                <w:lang w:val="lt-LT"/>
              </w:rPr>
            </w:pPr>
            <w:r w:rsidRPr="009E59EF">
              <w:rPr>
                <w:rFonts w:ascii="Times Roman" w:eastAsia="Times New Roman" w:hAnsi="Times Roman" w:cs="Times New Roman"/>
                <w:color w:val="000000"/>
                <w:sz w:val="20"/>
                <w:szCs w:val="20"/>
              </w:rPr>
              <w:t> </w:t>
            </w:r>
            <w:r w:rsidR="00333141">
              <w:rPr>
                <w:rFonts w:ascii="Times Roman" w:eastAsia="Times New Roman" w:hAnsi="Times Roman" w:cs="Times New Roman"/>
                <w:color w:val="000000"/>
                <w:sz w:val="20"/>
                <w:szCs w:val="20"/>
              </w:rPr>
              <w:t>Nevyriausybin</w:t>
            </w:r>
            <w:r w:rsidR="00333141">
              <w:rPr>
                <w:rFonts w:ascii="Times New Roman" w:eastAsia="Times New Roman" w:hAnsi="Times New Roman" w:cs="Times New Roman"/>
                <w:color w:val="000000"/>
                <w:sz w:val="20"/>
                <w:szCs w:val="20"/>
                <w:lang w:val="lt-LT"/>
              </w:rPr>
              <w:t xml:space="preserve">ės </w:t>
            </w:r>
            <w:proofErr w:type="spellStart"/>
            <w:r w:rsidR="00333141">
              <w:rPr>
                <w:rFonts w:ascii="Times New Roman" w:eastAsia="Times New Roman" w:hAnsi="Times New Roman" w:cs="Times New Roman"/>
                <w:color w:val="000000"/>
                <w:sz w:val="20"/>
                <w:szCs w:val="20"/>
                <w:lang w:val="lt-LT"/>
              </w:rPr>
              <w:t>org</w:t>
            </w:r>
            <w:proofErr w:type="spellEnd"/>
            <w:r w:rsidR="00333141">
              <w:rPr>
                <w:rFonts w:ascii="Times New Roman" w:eastAsia="Times New Roman" w:hAnsi="Times New Roman" w:cs="Times New Roman"/>
                <w:color w:val="000000"/>
                <w:sz w:val="20"/>
                <w:szCs w:val="20"/>
                <w:lang w:val="lt-LT"/>
              </w:rPr>
              <w:t>.</w:t>
            </w:r>
          </w:p>
        </w:tc>
        <w:tc>
          <w:tcPr>
            <w:tcW w:w="1896" w:type="dxa"/>
            <w:tcBorders>
              <w:top w:val="nil"/>
              <w:left w:val="nil"/>
              <w:bottom w:val="single" w:sz="8" w:space="0" w:color="auto"/>
              <w:right w:val="single" w:sz="8" w:space="0" w:color="auto"/>
            </w:tcBorders>
            <w:shd w:val="clear" w:color="auto" w:fill="auto"/>
            <w:noWrap/>
            <w:vAlign w:val="center"/>
            <w:hideMark/>
          </w:tcPr>
          <w:p w14:paraId="15611542" w14:textId="77777777" w:rsidR="009E59EF" w:rsidRPr="009E59EF" w:rsidRDefault="00333141" w:rsidP="00333141">
            <w:pPr>
              <w:rPr>
                <w:rFonts w:ascii="Times Roman" w:eastAsia="Times New Roman" w:hAnsi="Times Roman" w:cs="Times New Roman"/>
                <w:color w:val="000000"/>
                <w:sz w:val="20"/>
                <w:szCs w:val="20"/>
              </w:rPr>
            </w:pPr>
            <w:r>
              <w:rPr>
                <w:rFonts w:ascii="Times Roman" w:eastAsia="Times New Roman" w:hAnsi="Times Roman" w:cs="Times New Roman"/>
                <w:color w:val="000000"/>
                <w:sz w:val="20"/>
                <w:szCs w:val="20"/>
              </w:rPr>
              <w:t>Juridiniai a</w:t>
            </w:r>
            <w:r w:rsidRPr="009E59EF">
              <w:rPr>
                <w:rFonts w:ascii="Times Roman" w:eastAsia="Times New Roman" w:hAnsi="Times Roman" w:cs="Times New Roman"/>
                <w:color w:val="000000"/>
                <w:sz w:val="20"/>
                <w:szCs w:val="20"/>
              </w:rPr>
              <w:t>smenys</w:t>
            </w:r>
            <w:r w:rsidR="009E59EF" w:rsidRPr="009E59EF">
              <w:rPr>
                <w:rFonts w:ascii="Times Roman" w:eastAsia="Times New Roman" w:hAnsi="Times Roman" w:cs="Times New Roman"/>
                <w:color w:val="000000"/>
                <w:sz w:val="20"/>
                <w:szCs w:val="20"/>
              </w:rPr>
              <w:t> </w:t>
            </w:r>
          </w:p>
        </w:tc>
        <w:tc>
          <w:tcPr>
            <w:tcW w:w="797" w:type="dxa"/>
            <w:tcBorders>
              <w:top w:val="nil"/>
              <w:left w:val="nil"/>
              <w:bottom w:val="single" w:sz="8" w:space="0" w:color="auto"/>
              <w:right w:val="single" w:sz="8" w:space="0" w:color="auto"/>
            </w:tcBorders>
            <w:shd w:val="clear" w:color="auto" w:fill="auto"/>
            <w:noWrap/>
            <w:vAlign w:val="center"/>
            <w:hideMark/>
          </w:tcPr>
          <w:p w14:paraId="48794604"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2020</w:t>
            </w:r>
          </w:p>
        </w:tc>
      </w:tr>
      <w:tr w:rsidR="009E59EF" w:rsidRPr="009E59EF" w14:paraId="21A48CBE"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1604622A"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53</w:t>
            </w:r>
          </w:p>
        </w:tc>
        <w:tc>
          <w:tcPr>
            <w:tcW w:w="4863" w:type="dxa"/>
            <w:tcBorders>
              <w:top w:val="single" w:sz="8" w:space="0" w:color="auto"/>
              <w:left w:val="nil"/>
              <w:bottom w:val="single" w:sz="8" w:space="0" w:color="auto"/>
              <w:right w:val="single" w:sz="8" w:space="0" w:color="auto"/>
            </w:tcBorders>
            <w:shd w:val="clear" w:color="auto" w:fill="auto"/>
            <w:noWrap/>
            <w:vAlign w:val="center"/>
            <w:hideMark/>
          </w:tcPr>
          <w:p w14:paraId="4136AAB7"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Performatyvaus dizaino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694016EE"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Dizainas</w:t>
            </w:r>
          </w:p>
        </w:tc>
        <w:tc>
          <w:tcPr>
            <w:tcW w:w="1896" w:type="dxa"/>
            <w:tcBorders>
              <w:top w:val="nil"/>
              <w:left w:val="nil"/>
              <w:bottom w:val="single" w:sz="8" w:space="0" w:color="auto"/>
              <w:right w:val="single" w:sz="8" w:space="0" w:color="auto"/>
            </w:tcBorders>
            <w:shd w:val="clear" w:color="auto" w:fill="auto"/>
            <w:noWrap/>
            <w:vAlign w:val="center"/>
            <w:hideMark/>
          </w:tcPr>
          <w:p w14:paraId="5ABC8A3E"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 </w:t>
            </w:r>
          </w:p>
        </w:tc>
        <w:tc>
          <w:tcPr>
            <w:tcW w:w="797" w:type="dxa"/>
            <w:tcBorders>
              <w:top w:val="nil"/>
              <w:left w:val="nil"/>
              <w:bottom w:val="single" w:sz="8" w:space="0" w:color="auto"/>
              <w:right w:val="single" w:sz="8" w:space="0" w:color="auto"/>
            </w:tcBorders>
            <w:shd w:val="clear" w:color="auto" w:fill="auto"/>
            <w:noWrap/>
            <w:vAlign w:val="center"/>
            <w:hideMark/>
          </w:tcPr>
          <w:p w14:paraId="0E1047F0"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 </w:t>
            </w:r>
          </w:p>
        </w:tc>
      </w:tr>
      <w:tr w:rsidR="009E59EF" w:rsidRPr="009E59EF" w14:paraId="42C5D56C"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40B82499"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54</w:t>
            </w:r>
          </w:p>
        </w:tc>
        <w:tc>
          <w:tcPr>
            <w:tcW w:w="4863" w:type="dxa"/>
            <w:tcBorders>
              <w:top w:val="nil"/>
              <w:left w:val="nil"/>
              <w:bottom w:val="single" w:sz="8" w:space="0" w:color="auto"/>
              <w:right w:val="single" w:sz="8" w:space="0" w:color="auto"/>
            </w:tcBorders>
            <w:shd w:val="clear" w:color="auto" w:fill="auto"/>
            <w:noWrap/>
            <w:vAlign w:val="center"/>
            <w:hideMark/>
          </w:tcPr>
          <w:p w14:paraId="7360D7AC"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Ryšių su visuomene agentūrų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653ED65F"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Komunikacija</w:t>
            </w:r>
          </w:p>
        </w:tc>
        <w:tc>
          <w:tcPr>
            <w:tcW w:w="1896" w:type="dxa"/>
            <w:tcBorders>
              <w:top w:val="nil"/>
              <w:left w:val="nil"/>
              <w:bottom w:val="single" w:sz="8" w:space="0" w:color="auto"/>
              <w:right w:val="single" w:sz="8" w:space="0" w:color="auto"/>
            </w:tcBorders>
            <w:shd w:val="clear" w:color="auto" w:fill="auto"/>
            <w:noWrap/>
            <w:vAlign w:val="center"/>
            <w:hideMark/>
          </w:tcPr>
          <w:p w14:paraId="36B2E223"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Juridiniai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079A3A93"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2009</w:t>
            </w:r>
          </w:p>
        </w:tc>
      </w:tr>
      <w:tr w:rsidR="009E59EF" w:rsidRPr="009E59EF" w14:paraId="73BD6BD3"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3A9956AB"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55</w:t>
            </w:r>
          </w:p>
        </w:tc>
        <w:tc>
          <w:tcPr>
            <w:tcW w:w="4863" w:type="dxa"/>
            <w:tcBorders>
              <w:top w:val="nil"/>
              <w:left w:val="nil"/>
              <w:bottom w:val="single" w:sz="8" w:space="0" w:color="auto"/>
              <w:right w:val="single" w:sz="8" w:space="0" w:color="auto"/>
            </w:tcBorders>
            <w:shd w:val="clear" w:color="auto" w:fill="auto"/>
            <w:noWrap/>
            <w:vAlign w:val="center"/>
            <w:hideMark/>
          </w:tcPr>
          <w:p w14:paraId="279EAE12"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Scenos meno kritikų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0D88BB1D"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 </w:t>
            </w:r>
          </w:p>
        </w:tc>
        <w:tc>
          <w:tcPr>
            <w:tcW w:w="1896" w:type="dxa"/>
            <w:tcBorders>
              <w:top w:val="nil"/>
              <w:left w:val="nil"/>
              <w:bottom w:val="single" w:sz="8" w:space="0" w:color="auto"/>
              <w:right w:val="single" w:sz="8" w:space="0" w:color="auto"/>
            </w:tcBorders>
            <w:shd w:val="clear" w:color="auto" w:fill="auto"/>
            <w:noWrap/>
            <w:vAlign w:val="center"/>
            <w:hideMark/>
          </w:tcPr>
          <w:p w14:paraId="517F0174"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1067A8A5"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 </w:t>
            </w:r>
          </w:p>
        </w:tc>
      </w:tr>
      <w:tr w:rsidR="009E59EF" w:rsidRPr="009E59EF" w14:paraId="30330AAA"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44DE6C19"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56</w:t>
            </w:r>
          </w:p>
        </w:tc>
        <w:tc>
          <w:tcPr>
            <w:tcW w:w="4863" w:type="dxa"/>
            <w:tcBorders>
              <w:top w:val="nil"/>
              <w:left w:val="nil"/>
              <w:bottom w:val="single" w:sz="8" w:space="0" w:color="auto"/>
              <w:right w:val="single" w:sz="8" w:space="0" w:color="auto"/>
            </w:tcBorders>
            <w:shd w:val="clear" w:color="auto" w:fill="auto"/>
            <w:noWrap/>
            <w:vAlign w:val="center"/>
            <w:hideMark/>
          </w:tcPr>
          <w:p w14:paraId="23E5CB08"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Šiuolaikinio cirko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41AAC47A"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Cirkas</w:t>
            </w:r>
          </w:p>
        </w:tc>
        <w:tc>
          <w:tcPr>
            <w:tcW w:w="1896" w:type="dxa"/>
            <w:tcBorders>
              <w:top w:val="nil"/>
              <w:left w:val="nil"/>
              <w:bottom w:val="single" w:sz="8" w:space="0" w:color="auto"/>
              <w:right w:val="single" w:sz="8" w:space="0" w:color="auto"/>
            </w:tcBorders>
            <w:shd w:val="clear" w:color="auto" w:fill="auto"/>
            <w:noWrap/>
            <w:vAlign w:val="center"/>
            <w:hideMark/>
          </w:tcPr>
          <w:p w14:paraId="4F405C9A"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n/d</w:t>
            </w:r>
          </w:p>
        </w:tc>
        <w:tc>
          <w:tcPr>
            <w:tcW w:w="797" w:type="dxa"/>
            <w:tcBorders>
              <w:top w:val="nil"/>
              <w:left w:val="nil"/>
              <w:bottom w:val="single" w:sz="8" w:space="0" w:color="auto"/>
              <w:right w:val="single" w:sz="8" w:space="0" w:color="auto"/>
            </w:tcBorders>
            <w:shd w:val="clear" w:color="auto" w:fill="auto"/>
            <w:noWrap/>
            <w:vAlign w:val="center"/>
            <w:hideMark/>
          </w:tcPr>
          <w:p w14:paraId="732D6971"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2018</w:t>
            </w:r>
          </w:p>
        </w:tc>
      </w:tr>
      <w:tr w:rsidR="009E59EF" w:rsidRPr="009E59EF" w14:paraId="711001CD"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312CE3EA"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57</w:t>
            </w:r>
          </w:p>
        </w:tc>
        <w:tc>
          <w:tcPr>
            <w:tcW w:w="4863" w:type="dxa"/>
            <w:tcBorders>
              <w:top w:val="nil"/>
              <w:left w:val="nil"/>
              <w:bottom w:val="single" w:sz="8" w:space="0" w:color="auto"/>
              <w:right w:val="single" w:sz="8" w:space="0" w:color="auto"/>
            </w:tcBorders>
            <w:shd w:val="clear" w:color="auto" w:fill="auto"/>
            <w:noWrap/>
            <w:vAlign w:val="center"/>
            <w:hideMark/>
          </w:tcPr>
          <w:p w14:paraId="22305EC7"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Šiuolaikinio šokio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34B0B8CF"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Šokis</w:t>
            </w:r>
          </w:p>
        </w:tc>
        <w:tc>
          <w:tcPr>
            <w:tcW w:w="1896" w:type="dxa"/>
            <w:tcBorders>
              <w:top w:val="nil"/>
              <w:left w:val="nil"/>
              <w:bottom w:val="single" w:sz="8" w:space="0" w:color="auto"/>
              <w:right w:val="single" w:sz="8" w:space="0" w:color="auto"/>
            </w:tcBorders>
            <w:shd w:val="clear" w:color="auto" w:fill="auto"/>
            <w:noWrap/>
            <w:vAlign w:val="center"/>
            <w:hideMark/>
          </w:tcPr>
          <w:p w14:paraId="7AAE9FBB"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1832D487"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2007</w:t>
            </w:r>
          </w:p>
        </w:tc>
      </w:tr>
      <w:tr w:rsidR="009E59EF" w:rsidRPr="009E59EF" w14:paraId="4851957B"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0E220F9C"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58</w:t>
            </w:r>
          </w:p>
        </w:tc>
        <w:tc>
          <w:tcPr>
            <w:tcW w:w="4863" w:type="dxa"/>
            <w:tcBorders>
              <w:top w:val="nil"/>
              <w:left w:val="nil"/>
              <w:bottom w:val="single" w:sz="8" w:space="0" w:color="auto"/>
              <w:right w:val="single" w:sz="8" w:space="0" w:color="auto"/>
            </w:tcBorders>
            <w:shd w:val="clear" w:color="auto" w:fill="auto"/>
            <w:noWrap/>
            <w:vAlign w:val="center"/>
            <w:hideMark/>
          </w:tcPr>
          <w:p w14:paraId="4BBD8A25"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Teatro sąjungos meno kūrėjų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4169894E"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Teatras</w:t>
            </w:r>
          </w:p>
        </w:tc>
        <w:tc>
          <w:tcPr>
            <w:tcW w:w="1896" w:type="dxa"/>
            <w:tcBorders>
              <w:top w:val="nil"/>
              <w:left w:val="nil"/>
              <w:bottom w:val="single" w:sz="8" w:space="0" w:color="auto"/>
              <w:right w:val="single" w:sz="8" w:space="0" w:color="auto"/>
            </w:tcBorders>
            <w:shd w:val="clear" w:color="auto" w:fill="auto"/>
            <w:noWrap/>
            <w:vAlign w:val="center"/>
            <w:hideMark/>
          </w:tcPr>
          <w:p w14:paraId="08C54357"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Fiz., jur.</w:t>
            </w:r>
          </w:p>
        </w:tc>
        <w:tc>
          <w:tcPr>
            <w:tcW w:w="797" w:type="dxa"/>
            <w:tcBorders>
              <w:top w:val="nil"/>
              <w:left w:val="nil"/>
              <w:bottom w:val="single" w:sz="8" w:space="0" w:color="auto"/>
              <w:right w:val="single" w:sz="8" w:space="0" w:color="auto"/>
            </w:tcBorders>
            <w:shd w:val="clear" w:color="auto" w:fill="auto"/>
            <w:noWrap/>
            <w:vAlign w:val="center"/>
            <w:hideMark/>
          </w:tcPr>
          <w:p w14:paraId="12B51775"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1992</w:t>
            </w:r>
          </w:p>
        </w:tc>
      </w:tr>
      <w:tr w:rsidR="009E59EF" w:rsidRPr="009E59EF" w14:paraId="608B03DF"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7CE06F70"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59</w:t>
            </w:r>
          </w:p>
        </w:tc>
        <w:tc>
          <w:tcPr>
            <w:tcW w:w="4863" w:type="dxa"/>
            <w:tcBorders>
              <w:top w:val="nil"/>
              <w:left w:val="nil"/>
              <w:bottom w:val="single" w:sz="8" w:space="0" w:color="auto"/>
              <w:right w:val="single" w:sz="8" w:space="0" w:color="auto"/>
            </w:tcBorders>
            <w:shd w:val="clear" w:color="auto" w:fill="auto"/>
            <w:noWrap/>
            <w:vAlign w:val="center"/>
            <w:hideMark/>
          </w:tcPr>
          <w:p w14:paraId="49202122"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Teatrų vaikams ir jaunimui asociacija "ASITEŽAS"</w:t>
            </w:r>
          </w:p>
        </w:tc>
        <w:tc>
          <w:tcPr>
            <w:tcW w:w="2127" w:type="dxa"/>
            <w:tcBorders>
              <w:top w:val="nil"/>
              <w:left w:val="nil"/>
              <w:bottom w:val="single" w:sz="8" w:space="0" w:color="auto"/>
              <w:right w:val="single" w:sz="8" w:space="0" w:color="auto"/>
            </w:tcBorders>
            <w:shd w:val="clear" w:color="auto" w:fill="auto"/>
            <w:noWrap/>
            <w:vAlign w:val="center"/>
            <w:hideMark/>
          </w:tcPr>
          <w:p w14:paraId="70A40285"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Teatras</w:t>
            </w:r>
          </w:p>
        </w:tc>
        <w:tc>
          <w:tcPr>
            <w:tcW w:w="1896" w:type="dxa"/>
            <w:tcBorders>
              <w:top w:val="nil"/>
              <w:left w:val="nil"/>
              <w:bottom w:val="single" w:sz="8" w:space="0" w:color="auto"/>
              <w:right w:val="single" w:sz="8" w:space="0" w:color="auto"/>
            </w:tcBorders>
            <w:shd w:val="clear" w:color="auto" w:fill="auto"/>
            <w:noWrap/>
            <w:vAlign w:val="center"/>
            <w:hideMark/>
          </w:tcPr>
          <w:p w14:paraId="5F019B1B"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Jur.</w:t>
            </w:r>
          </w:p>
        </w:tc>
        <w:tc>
          <w:tcPr>
            <w:tcW w:w="797" w:type="dxa"/>
            <w:tcBorders>
              <w:top w:val="nil"/>
              <w:left w:val="nil"/>
              <w:bottom w:val="single" w:sz="8" w:space="0" w:color="auto"/>
              <w:right w:val="single" w:sz="8" w:space="0" w:color="auto"/>
            </w:tcBorders>
            <w:shd w:val="clear" w:color="auto" w:fill="auto"/>
            <w:noWrap/>
            <w:vAlign w:val="center"/>
            <w:hideMark/>
          </w:tcPr>
          <w:p w14:paraId="5BA83F23"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2001</w:t>
            </w:r>
          </w:p>
        </w:tc>
      </w:tr>
      <w:tr w:rsidR="009E59EF" w:rsidRPr="009E59EF" w14:paraId="3C8E4A42"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502059E7"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60</w:t>
            </w:r>
          </w:p>
        </w:tc>
        <w:tc>
          <w:tcPr>
            <w:tcW w:w="4863" w:type="dxa"/>
            <w:tcBorders>
              <w:top w:val="nil"/>
              <w:left w:val="nil"/>
              <w:bottom w:val="single" w:sz="8" w:space="0" w:color="auto"/>
              <w:right w:val="single" w:sz="8" w:space="0" w:color="auto"/>
            </w:tcBorders>
            <w:shd w:val="clear" w:color="auto" w:fill="auto"/>
            <w:noWrap/>
            <w:vAlign w:val="center"/>
            <w:hideMark/>
          </w:tcPr>
          <w:p w14:paraId="0425CF3C"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Valstybės teatrų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398BDBE2"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Teatras</w:t>
            </w:r>
          </w:p>
        </w:tc>
        <w:tc>
          <w:tcPr>
            <w:tcW w:w="1896" w:type="dxa"/>
            <w:tcBorders>
              <w:top w:val="nil"/>
              <w:left w:val="nil"/>
              <w:bottom w:val="single" w:sz="8" w:space="0" w:color="auto"/>
              <w:right w:val="single" w:sz="8" w:space="0" w:color="auto"/>
            </w:tcBorders>
            <w:shd w:val="clear" w:color="auto" w:fill="auto"/>
            <w:noWrap/>
            <w:vAlign w:val="center"/>
            <w:hideMark/>
          </w:tcPr>
          <w:p w14:paraId="457F3196"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Juridiniai asmenys</w:t>
            </w:r>
          </w:p>
        </w:tc>
        <w:tc>
          <w:tcPr>
            <w:tcW w:w="797" w:type="dxa"/>
            <w:tcBorders>
              <w:top w:val="nil"/>
              <w:left w:val="nil"/>
              <w:bottom w:val="single" w:sz="8" w:space="0" w:color="auto"/>
              <w:right w:val="single" w:sz="8" w:space="0" w:color="auto"/>
            </w:tcBorders>
            <w:shd w:val="clear" w:color="auto" w:fill="auto"/>
            <w:noWrap/>
            <w:vAlign w:val="center"/>
            <w:hideMark/>
          </w:tcPr>
          <w:p w14:paraId="3B9E2215"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1999</w:t>
            </w:r>
          </w:p>
        </w:tc>
      </w:tr>
      <w:tr w:rsidR="009E59EF" w:rsidRPr="009E59EF" w14:paraId="404EE59C" w14:textId="77777777" w:rsidTr="00582D2C">
        <w:trPr>
          <w:trHeight w:val="30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39C39C85"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61</w:t>
            </w:r>
          </w:p>
        </w:tc>
        <w:tc>
          <w:tcPr>
            <w:tcW w:w="4863" w:type="dxa"/>
            <w:tcBorders>
              <w:top w:val="nil"/>
              <w:left w:val="nil"/>
              <w:bottom w:val="single" w:sz="8" w:space="0" w:color="auto"/>
              <w:right w:val="single" w:sz="8" w:space="0" w:color="auto"/>
            </w:tcBorders>
            <w:shd w:val="clear" w:color="auto" w:fill="auto"/>
            <w:noWrap/>
            <w:vAlign w:val="center"/>
            <w:hideMark/>
          </w:tcPr>
          <w:p w14:paraId="20586C4A"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Vilniaus dailiųjų amatų asociacija</w:t>
            </w:r>
          </w:p>
        </w:tc>
        <w:tc>
          <w:tcPr>
            <w:tcW w:w="2127" w:type="dxa"/>
            <w:tcBorders>
              <w:top w:val="nil"/>
              <w:left w:val="nil"/>
              <w:bottom w:val="single" w:sz="8" w:space="0" w:color="auto"/>
              <w:right w:val="single" w:sz="8" w:space="0" w:color="auto"/>
            </w:tcBorders>
            <w:shd w:val="clear" w:color="auto" w:fill="auto"/>
            <w:noWrap/>
            <w:vAlign w:val="center"/>
            <w:hideMark/>
          </w:tcPr>
          <w:p w14:paraId="7B3F21C7" w14:textId="77777777" w:rsidR="009E59EF" w:rsidRPr="009E59EF" w:rsidRDefault="009E59EF" w:rsidP="009E59EF">
            <w:pP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Amatai</w:t>
            </w:r>
          </w:p>
        </w:tc>
        <w:tc>
          <w:tcPr>
            <w:tcW w:w="1896" w:type="dxa"/>
            <w:tcBorders>
              <w:top w:val="nil"/>
              <w:left w:val="nil"/>
              <w:bottom w:val="single" w:sz="8" w:space="0" w:color="auto"/>
              <w:right w:val="single" w:sz="8" w:space="0" w:color="auto"/>
            </w:tcBorders>
            <w:shd w:val="clear" w:color="auto" w:fill="auto"/>
            <w:noWrap/>
            <w:vAlign w:val="center"/>
            <w:hideMark/>
          </w:tcPr>
          <w:p w14:paraId="3FFFD9C3"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FA ir JA</w:t>
            </w:r>
          </w:p>
        </w:tc>
        <w:tc>
          <w:tcPr>
            <w:tcW w:w="797" w:type="dxa"/>
            <w:tcBorders>
              <w:top w:val="nil"/>
              <w:left w:val="nil"/>
              <w:bottom w:val="single" w:sz="8" w:space="0" w:color="auto"/>
              <w:right w:val="single" w:sz="8" w:space="0" w:color="auto"/>
            </w:tcBorders>
            <w:shd w:val="clear" w:color="auto" w:fill="auto"/>
            <w:noWrap/>
            <w:vAlign w:val="center"/>
            <w:hideMark/>
          </w:tcPr>
          <w:p w14:paraId="5551DB17" w14:textId="77777777" w:rsidR="009E59EF" w:rsidRPr="009E59EF" w:rsidRDefault="009E59EF" w:rsidP="009E59EF">
            <w:pPr>
              <w:jc w:val="center"/>
              <w:rPr>
                <w:rFonts w:ascii="Times Roman" w:eastAsia="Times New Roman" w:hAnsi="Times Roman" w:cs="Times New Roman"/>
                <w:color w:val="000000"/>
                <w:sz w:val="20"/>
                <w:szCs w:val="20"/>
              </w:rPr>
            </w:pPr>
            <w:r w:rsidRPr="009E59EF">
              <w:rPr>
                <w:rFonts w:ascii="Times Roman" w:eastAsia="Times New Roman" w:hAnsi="Times Roman" w:cs="Times New Roman"/>
                <w:color w:val="000000"/>
                <w:sz w:val="20"/>
                <w:szCs w:val="20"/>
              </w:rPr>
              <w:t>2006</w:t>
            </w:r>
          </w:p>
        </w:tc>
      </w:tr>
      <w:tr w:rsidR="009E59EF" w:rsidRPr="009E59EF" w14:paraId="0126AF5D" w14:textId="77777777" w:rsidTr="00582D2C">
        <w:trPr>
          <w:trHeight w:val="300"/>
        </w:trPr>
        <w:tc>
          <w:tcPr>
            <w:tcW w:w="666" w:type="dxa"/>
            <w:tcBorders>
              <w:top w:val="nil"/>
              <w:left w:val="nil"/>
              <w:bottom w:val="nil"/>
              <w:right w:val="nil"/>
            </w:tcBorders>
            <w:shd w:val="clear" w:color="auto" w:fill="auto"/>
            <w:noWrap/>
            <w:vAlign w:val="center"/>
            <w:hideMark/>
          </w:tcPr>
          <w:p w14:paraId="2DCB6CDC" w14:textId="77777777" w:rsidR="009E59EF" w:rsidRPr="009E59EF" w:rsidRDefault="009E59EF" w:rsidP="009E59EF">
            <w:pPr>
              <w:rPr>
                <w:rFonts w:ascii="Arial" w:eastAsia="Times New Roman" w:hAnsi="Arial" w:cs="Arial"/>
                <w:color w:val="FF0000"/>
              </w:rPr>
            </w:pPr>
          </w:p>
        </w:tc>
        <w:tc>
          <w:tcPr>
            <w:tcW w:w="4863" w:type="dxa"/>
            <w:tcBorders>
              <w:top w:val="nil"/>
              <w:left w:val="nil"/>
              <w:bottom w:val="nil"/>
              <w:right w:val="nil"/>
            </w:tcBorders>
            <w:shd w:val="clear" w:color="auto" w:fill="auto"/>
            <w:noWrap/>
            <w:vAlign w:val="bottom"/>
            <w:hideMark/>
          </w:tcPr>
          <w:p w14:paraId="701C0FEE" w14:textId="77777777" w:rsidR="009E59EF" w:rsidRPr="009E59EF" w:rsidRDefault="009E59EF" w:rsidP="009E59EF">
            <w:pPr>
              <w:rPr>
                <w:rFonts w:ascii="Calibri" w:eastAsia="Times New Roman" w:hAnsi="Calibri" w:cs="Times New Roman"/>
                <w:color w:val="000000"/>
                <w:sz w:val="22"/>
                <w:szCs w:val="22"/>
              </w:rPr>
            </w:pPr>
          </w:p>
        </w:tc>
        <w:tc>
          <w:tcPr>
            <w:tcW w:w="2127" w:type="dxa"/>
            <w:tcBorders>
              <w:top w:val="nil"/>
              <w:left w:val="nil"/>
              <w:bottom w:val="nil"/>
              <w:right w:val="nil"/>
            </w:tcBorders>
            <w:shd w:val="clear" w:color="auto" w:fill="auto"/>
            <w:noWrap/>
            <w:vAlign w:val="bottom"/>
            <w:hideMark/>
          </w:tcPr>
          <w:p w14:paraId="7F9C1FC2" w14:textId="77777777" w:rsidR="009E59EF" w:rsidRPr="009E59EF" w:rsidRDefault="009E59EF" w:rsidP="009E59EF">
            <w:pPr>
              <w:rPr>
                <w:rFonts w:ascii="Calibri" w:eastAsia="Times New Roman" w:hAnsi="Calibri" w:cs="Times New Roman"/>
                <w:color w:val="000000"/>
                <w:sz w:val="22"/>
                <w:szCs w:val="22"/>
              </w:rPr>
            </w:pPr>
          </w:p>
        </w:tc>
        <w:tc>
          <w:tcPr>
            <w:tcW w:w="1896" w:type="dxa"/>
            <w:tcBorders>
              <w:top w:val="nil"/>
              <w:left w:val="nil"/>
              <w:bottom w:val="nil"/>
              <w:right w:val="nil"/>
            </w:tcBorders>
            <w:shd w:val="clear" w:color="auto" w:fill="auto"/>
            <w:noWrap/>
            <w:vAlign w:val="bottom"/>
            <w:hideMark/>
          </w:tcPr>
          <w:p w14:paraId="237B50E3" w14:textId="77777777" w:rsidR="009E59EF" w:rsidRPr="009E59EF" w:rsidRDefault="009E59EF" w:rsidP="009E59EF">
            <w:pPr>
              <w:rPr>
                <w:rFonts w:ascii="Calibri" w:eastAsia="Times New Roman" w:hAnsi="Calibri" w:cs="Times New Roman"/>
                <w:color w:val="000000"/>
                <w:sz w:val="22"/>
                <w:szCs w:val="22"/>
              </w:rPr>
            </w:pPr>
          </w:p>
        </w:tc>
        <w:tc>
          <w:tcPr>
            <w:tcW w:w="797" w:type="dxa"/>
            <w:tcBorders>
              <w:top w:val="nil"/>
              <w:left w:val="nil"/>
              <w:bottom w:val="nil"/>
              <w:right w:val="nil"/>
            </w:tcBorders>
            <w:shd w:val="clear" w:color="auto" w:fill="auto"/>
            <w:noWrap/>
            <w:vAlign w:val="bottom"/>
            <w:hideMark/>
          </w:tcPr>
          <w:p w14:paraId="4CDACE3C" w14:textId="77777777" w:rsidR="009E59EF" w:rsidRPr="009E59EF" w:rsidRDefault="009E59EF" w:rsidP="009E59EF">
            <w:pPr>
              <w:rPr>
                <w:rFonts w:ascii="Calibri" w:eastAsia="Times New Roman" w:hAnsi="Calibri" w:cs="Times New Roman"/>
                <w:color w:val="000000"/>
                <w:sz w:val="22"/>
                <w:szCs w:val="22"/>
              </w:rPr>
            </w:pPr>
          </w:p>
        </w:tc>
      </w:tr>
    </w:tbl>
    <w:p w14:paraId="442234EA" w14:textId="77777777" w:rsidR="005F50EB" w:rsidRPr="00DC25E2" w:rsidRDefault="00333141" w:rsidP="00DC25E2">
      <w:pPr>
        <w:spacing w:before="100" w:beforeAutospacing="1" w:after="100" w:afterAutospacing="1" w:line="276" w:lineRule="auto"/>
        <w:ind w:firstLine="720"/>
        <w:jc w:val="both"/>
        <w:rPr>
          <w:rFonts w:ascii="Arial" w:hAnsi="Arial" w:cs="Arial"/>
          <w:lang w:val="lt-LT"/>
        </w:rPr>
      </w:pPr>
      <w:r w:rsidRPr="00333141">
        <w:rPr>
          <w:rFonts w:ascii="Arial" w:hAnsi="Arial" w:cs="Arial"/>
          <w:lang w:val="lt-LT"/>
        </w:rPr>
        <w:t xml:space="preserve">Šakinės asociacijos atstovauja konkrečią </w:t>
      </w:r>
      <w:r w:rsidR="00937067">
        <w:rPr>
          <w:rFonts w:ascii="Arial" w:hAnsi="Arial" w:cs="Arial"/>
          <w:lang w:val="lt-LT"/>
        </w:rPr>
        <w:t>sektoriaus sritį. Iš šakinių asociacijų skaičiaus matosi, kad sektorius yra labai įvairus ir diversifikuotas. P</w:t>
      </w:r>
      <w:r w:rsidR="00EC5007" w:rsidRPr="00333141">
        <w:rPr>
          <w:rFonts w:ascii="Arial" w:hAnsi="Arial" w:cs="Arial"/>
          <w:lang w:val="lt-LT"/>
        </w:rPr>
        <w:t xml:space="preserve">agrindinė </w:t>
      </w:r>
      <w:r w:rsidR="00937067">
        <w:rPr>
          <w:rFonts w:ascii="Arial" w:hAnsi="Arial" w:cs="Arial"/>
          <w:lang w:val="lt-LT"/>
        </w:rPr>
        <w:t xml:space="preserve">visą </w:t>
      </w:r>
      <w:r w:rsidRPr="00333141">
        <w:rPr>
          <w:rFonts w:ascii="Arial" w:hAnsi="Arial" w:cs="Arial"/>
          <w:lang w:val="lt-LT"/>
        </w:rPr>
        <w:t xml:space="preserve">KKI </w:t>
      </w:r>
      <w:r w:rsidR="00EC5007" w:rsidRPr="00333141">
        <w:rPr>
          <w:rFonts w:ascii="Arial" w:hAnsi="Arial" w:cs="Arial"/>
          <w:lang w:val="lt-LT"/>
        </w:rPr>
        <w:t xml:space="preserve">sektorių apjungianti asociacija – Nacionalinė kultūrinių ir </w:t>
      </w:r>
      <w:r w:rsidRPr="00333141">
        <w:rPr>
          <w:rFonts w:ascii="Arial" w:hAnsi="Arial" w:cs="Arial"/>
          <w:lang w:val="lt-LT"/>
        </w:rPr>
        <w:t>kūrybinių industrijų asociacija</w:t>
      </w:r>
      <w:r>
        <w:rPr>
          <w:rFonts w:ascii="Arial" w:hAnsi="Arial" w:cs="Arial"/>
          <w:lang w:val="lt-LT"/>
        </w:rPr>
        <w:t xml:space="preserve"> (</w:t>
      </w:r>
      <w:r>
        <w:rPr>
          <w:rFonts w:ascii="Arial" w:hAnsi="Arial" w:cs="Arial"/>
          <w:lang w:val="en-US"/>
        </w:rPr>
        <w:t xml:space="preserve">19 </w:t>
      </w:r>
      <w:proofErr w:type="spellStart"/>
      <w:r>
        <w:rPr>
          <w:rFonts w:ascii="Arial" w:hAnsi="Arial" w:cs="Arial"/>
          <w:lang w:val="en-US"/>
        </w:rPr>
        <w:t>asociacij</w:t>
      </w:r>
      <w:proofErr w:type="spellEnd"/>
      <w:r>
        <w:rPr>
          <w:rFonts w:ascii="Arial" w:hAnsi="Arial" w:cs="Arial"/>
          <w:lang w:val="lt-LT"/>
        </w:rPr>
        <w:t>ų nariai)</w:t>
      </w:r>
      <w:r w:rsidRPr="00333141">
        <w:rPr>
          <w:rFonts w:ascii="Arial" w:hAnsi="Arial" w:cs="Arial"/>
          <w:lang w:val="lt-LT"/>
        </w:rPr>
        <w:t>, meno kūrėjus – Meno kūrėjų asociacija</w:t>
      </w:r>
      <w:r>
        <w:rPr>
          <w:rFonts w:ascii="Arial" w:hAnsi="Arial" w:cs="Arial"/>
          <w:lang w:val="lt-LT"/>
        </w:rPr>
        <w:t xml:space="preserve"> (</w:t>
      </w:r>
      <w:r>
        <w:rPr>
          <w:rFonts w:ascii="Arial" w:hAnsi="Arial" w:cs="Arial"/>
          <w:lang w:val="en-US"/>
        </w:rPr>
        <w:t xml:space="preserve">16 </w:t>
      </w:r>
      <w:proofErr w:type="spellStart"/>
      <w:r>
        <w:rPr>
          <w:rFonts w:ascii="Arial" w:hAnsi="Arial" w:cs="Arial"/>
          <w:lang w:val="en-US"/>
        </w:rPr>
        <w:t>asociacij</w:t>
      </w:r>
      <w:proofErr w:type="spellEnd"/>
      <w:r>
        <w:rPr>
          <w:rFonts w:ascii="Arial" w:hAnsi="Arial" w:cs="Arial"/>
          <w:lang w:val="lt-LT"/>
        </w:rPr>
        <w:t>ų nariai)</w:t>
      </w:r>
      <w:r w:rsidRPr="00333141">
        <w:rPr>
          <w:rFonts w:ascii="Arial" w:hAnsi="Arial" w:cs="Arial"/>
          <w:lang w:val="lt-LT"/>
        </w:rPr>
        <w:t>.</w:t>
      </w:r>
      <w:r w:rsidR="00937067">
        <w:rPr>
          <w:rFonts w:ascii="Arial" w:hAnsi="Arial" w:cs="Arial"/>
          <w:lang w:val="lt-LT"/>
        </w:rPr>
        <w:t xml:space="preserve"> </w:t>
      </w:r>
    </w:p>
    <w:p w14:paraId="6F54BC57" w14:textId="77777777" w:rsidR="00FB0E15" w:rsidRDefault="005F50EB" w:rsidP="005F50EB">
      <w:pPr>
        <w:spacing w:line="276" w:lineRule="auto"/>
        <w:ind w:firstLine="720"/>
        <w:jc w:val="both"/>
        <w:rPr>
          <w:rFonts w:ascii="Arial" w:eastAsia="Times New Roman" w:hAnsi="Arial" w:cs="Arial"/>
        </w:rPr>
      </w:pPr>
      <w:r w:rsidRPr="005F50EB">
        <w:rPr>
          <w:rFonts w:ascii="Arial" w:eastAsia="Times New Roman" w:hAnsi="Arial" w:cs="Arial"/>
        </w:rPr>
        <w:t xml:space="preserve">Pagal 2016 m. statistinius duomenis, KKI sektorius sudaro 2,6% BVP. </w:t>
      </w:r>
      <w:r w:rsidRPr="00DC25E2">
        <w:rPr>
          <w:rFonts w:ascii="Arial" w:eastAsia="Times New Roman" w:hAnsi="Arial" w:cs="Arial"/>
        </w:rPr>
        <w:t>Kadangi nėra duomenų apie visą sektorių nėra</w:t>
      </w:r>
      <w:r w:rsidR="00DC25E2" w:rsidRPr="00DC25E2">
        <w:rPr>
          <w:rFonts w:ascii="Arial" w:eastAsia="Times New Roman" w:hAnsi="Arial" w:cs="Arial"/>
        </w:rPr>
        <w:t xml:space="preserve"> (reikalingi tyrimai)</w:t>
      </w:r>
      <w:r w:rsidRPr="00DC25E2">
        <w:rPr>
          <w:rFonts w:ascii="Arial" w:eastAsia="Times New Roman" w:hAnsi="Arial" w:cs="Arial"/>
        </w:rPr>
        <w:t xml:space="preserve">, pateikiame tik </w:t>
      </w:r>
      <w:r w:rsidRPr="00DC25E2">
        <w:rPr>
          <w:rFonts w:ascii="Arial" w:eastAsia="Times New Roman" w:hAnsi="Arial" w:cs="Arial"/>
        </w:rPr>
        <w:lastRenderedPageBreak/>
        <w:t xml:space="preserve">pagal individualias pažymas dirbančių pagal </w:t>
      </w:r>
      <w:r w:rsidR="00560E4B" w:rsidRPr="00DC25E2">
        <w:rPr>
          <w:rFonts w:ascii="Arial" w:eastAsia="Times New Roman" w:hAnsi="Arial" w:cs="Arial"/>
        </w:rPr>
        <w:t>KKI sektoriaus</w:t>
      </w:r>
      <w:r w:rsidRPr="00DC25E2">
        <w:rPr>
          <w:rFonts w:ascii="Arial" w:eastAsia="Times New Roman" w:hAnsi="Arial" w:cs="Arial"/>
        </w:rPr>
        <w:t xml:space="preserve"> EVRK kodus duomenis </w:t>
      </w:r>
      <w:r w:rsidRPr="00DC25E2">
        <w:rPr>
          <w:rFonts w:ascii="Arial" w:eastAsia="Times New Roman" w:hAnsi="Arial" w:cs="Arial"/>
          <w:lang w:val="en-US"/>
        </w:rPr>
        <w:t xml:space="preserve">– </w:t>
      </w:r>
      <w:proofErr w:type="spellStart"/>
      <w:r w:rsidRPr="00DC25E2">
        <w:rPr>
          <w:rFonts w:ascii="Arial" w:eastAsia="Times New Roman" w:hAnsi="Arial" w:cs="Arial"/>
          <w:lang w:val="en-US"/>
        </w:rPr>
        <w:t>i</w:t>
      </w:r>
      <w:r w:rsidRPr="00DC25E2">
        <w:rPr>
          <w:rFonts w:ascii="Arial" w:eastAsia="Times New Roman" w:hAnsi="Arial" w:cs="Arial"/>
          <w:lang w:val="lt-LT"/>
        </w:rPr>
        <w:t>šsiimtų</w:t>
      </w:r>
      <w:proofErr w:type="spellEnd"/>
      <w:r>
        <w:rPr>
          <w:rFonts w:ascii="Arial" w:eastAsia="Times New Roman" w:hAnsi="Arial" w:cs="Arial"/>
          <w:lang w:val="lt-LT"/>
        </w:rPr>
        <w:t xml:space="preserve"> pažymų skaičius (FA) ir gaunamos pajamos iš šios veiklos. </w:t>
      </w:r>
      <w:r w:rsidRPr="005F50EB">
        <w:rPr>
          <w:rFonts w:ascii="Arial" w:eastAsia="Times New Roman" w:hAnsi="Arial" w:cs="Arial"/>
        </w:rPr>
        <w:t xml:space="preserve"> </w:t>
      </w:r>
    </w:p>
    <w:p w14:paraId="20CA37EA" w14:textId="77777777" w:rsidR="005F50EB" w:rsidRDefault="005F50EB" w:rsidP="005F50EB">
      <w:pPr>
        <w:spacing w:line="276" w:lineRule="auto"/>
        <w:ind w:firstLine="720"/>
        <w:jc w:val="both"/>
        <w:rPr>
          <w:rFonts w:ascii="Arial" w:eastAsia="Times New Roman" w:hAnsi="Arial" w:cs="Arial"/>
        </w:rPr>
      </w:pPr>
    </w:p>
    <w:p w14:paraId="08CFCB7A" w14:textId="77777777" w:rsidR="00DC25E2" w:rsidRDefault="00DC25E2" w:rsidP="00DC25E2">
      <w:pPr>
        <w:spacing w:line="276" w:lineRule="auto"/>
        <w:ind w:firstLine="720"/>
        <w:jc w:val="both"/>
        <w:rPr>
          <w:rFonts w:ascii="Arial" w:eastAsia="Times New Roman" w:hAnsi="Arial" w:cs="Arial"/>
          <w:b/>
          <w:i/>
        </w:rPr>
      </w:pPr>
      <w:r w:rsidRPr="00DC25E2">
        <w:rPr>
          <w:rFonts w:ascii="Arial" w:eastAsia="Times New Roman" w:hAnsi="Arial" w:cs="Arial"/>
          <w:i/>
        </w:rPr>
        <w:t xml:space="preserve">3 </w:t>
      </w:r>
      <w:r w:rsidRPr="00DC25E2">
        <w:rPr>
          <w:rFonts w:ascii="Arial" w:eastAsia="Times New Roman" w:hAnsi="Arial" w:cs="Arial"/>
          <w:i/>
          <w:lang w:val="lt-LT"/>
        </w:rPr>
        <w:t>lentelė.</w:t>
      </w:r>
      <w:r w:rsidRPr="00DC25E2">
        <w:rPr>
          <w:rFonts w:ascii="Arial" w:eastAsia="Times New Roman" w:hAnsi="Arial" w:cs="Arial"/>
          <w:b/>
          <w:i/>
          <w:lang w:val="lt-LT"/>
        </w:rPr>
        <w:t xml:space="preserve"> </w:t>
      </w:r>
      <w:r w:rsidRPr="00DC25E2">
        <w:rPr>
          <w:rFonts w:ascii="Arial" w:eastAsia="Times New Roman" w:hAnsi="Arial" w:cs="Arial"/>
          <w:b/>
          <w:i/>
        </w:rPr>
        <w:t>Pagal individualias pažymas dirbančių KKI sektoriaus gaunamos pajamos iš veiklos:</w:t>
      </w:r>
    </w:p>
    <w:p w14:paraId="26BDB507" w14:textId="77777777" w:rsidR="00DC25E2" w:rsidRPr="00DC25E2" w:rsidRDefault="00DC25E2" w:rsidP="00DC25E2">
      <w:pPr>
        <w:spacing w:line="276" w:lineRule="auto"/>
        <w:ind w:firstLine="720"/>
        <w:jc w:val="both"/>
        <w:rPr>
          <w:rFonts w:ascii="Arial" w:eastAsia="Times New Roman" w:hAnsi="Arial" w:cs="Arial"/>
          <w:b/>
          <w:i/>
          <w:lang w:val="lt-LT"/>
        </w:rPr>
      </w:pPr>
    </w:p>
    <w:tbl>
      <w:tblPr>
        <w:tblW w:w="8834" w:type="dxa"/>
        <w:tblCellMar>
          <w:left w:w="0" w:type="dxa"/>
          <w:right w:w="0" w:type="dxa"/>
        </w:tblCellMar>
        <w:tblLook w:val="04A0" w:firstRow="1" w:lastRow="0" w:firstColumn="1" w:lastColumn="0" w:noHBand="0" w:noVBand="1"/>
      </w:tblPr>
      <w:tblGrid>
        <w:gridCol w:w="1590"/>
        <w:gridCol w:w="698"/>
        <w:gridCol w:w="1275"/>
        <w:gridCol w:w="698"/>
        <w:gridCol w:w="1275"/>
        <w:gridCol w:w="698"/>
        <w:gridCol w:w="1324"/>
        <w:gridCol w:w="1276"/>
      </w:tblGrid>
      <w:tr w:rsidR="00FB0E15" w:rsidRPr="00FB0E15" w14:paraId="50DF6D7E" w14:textId="77777777" w:rsidTr="00807C60">
        <w:trPr>
          <w:trHeight w:val="31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A2C4C9"/>
            <w:tcMar>
              <w:top w:w="0" w:type="dxa"/>
              <w:left w:w="45" w:type="dxa"/>
              <w:bottom w:w="0" w:type="dxa"/>
              <w:right w:w="45" w:type="dxa"/>
            </w:tcMar>
            <w:hideMark/>
          </w:tcPr>
          <w:p w14:paraId="56D69FBD" w14:textId="77777777" w:rsidR="00FB0E15" w:rsidRPr="00FB0E15" w:rsidRDefault="00FB0E15" w:rsidP="00FB0E15">
            <w:pPr>
              <w:rPr>
                <w:rFonts w:ascii="Calibri" w:eastAsia="Times New Roman" w:hAnsi="Calibri" w:cs="Times New Roman"/>
                <w:b/>
                <w:bCs/>
                <w:sz w:val="22"/>
                <w:szCs w:val="22"/>
              </w:rPr>
            </w:pPr>
            <w:r w:rsidRPr="00FB0E15">
              <w:rPr>
                <w:rFonts w:ascii="Calibri" w:eastAsia="Times New Roman" w:hAnsi="Calibri" w:cs="Times New Roman"/>
                <w:b/>
                <w:bCs/>
                <w:sz w:val="22"/>
                <w:szCs w:val="22"/>
              </w:rPr>
              <w:t>SEKTORIUS</w:t>
            </w:r>
          </w:p>
        </w:tc>
        <w:tc>
          <w:tcPr>
            <w:tcW w:w="0" w:type="auto"/>
            <w:gridSpan w:val="2"/>
            <w:tcBorders>
              <w:top w:val="single" w:sz="6" w:space="0" w:color="000000"/>
              <w:left w:val="single" w:sz="6" w:space="0" w:color="CCCCCC"/>
              <w:bottom w:val="single" w:sz="6" w:space="0" w:color="000000"/>
              <w:right w:val="single" w:sz="6" w:space="0" w:color="000000"/>
            </w:tcBorders>
            <w:shd w:val="clear" w:color="auto" w:fill="A2C4C9"/>
            <w:tcMar>
              <w:top w:w="0" w:type="dxa"/>
              <w:left w:w="45" w:type="dxa"/>
              <w:bottom w:w="0" w:type="dxa"/>
              <w:right w:w="45" w:type="dxa"/>
            </w:tcMar>
            <w:hideMark/>
          </w:tcPr>
          <w:p w14:paraId="02BAF978" w14:textId="77777777" w:rsidR="00FB0E15" w:rsidRPr="00FB0E15" w:rsidRDefault="00FB0E15" w:rsidP="00FB0E15">
            <w:pPr>
              <w:jc w:val="center"/>
              <w:rPr>
                <w:rFonts w:ascii="Calibri" w:eastAsia="Times New Roman" w:hAnsi="Calibri" w:cs="Times New Roman"/>
                <w:b/>
                <w:bCs/>
                <w:sz w:val="22"/>
                <w:szCs w:val="22"/>
              </w:rPr>
            </w:pPr>
            <w:r w:rsidRPr="00FB0E15">
              <w:rPr>
                <w:rFonts w:ascii="Calibri" w:eastAsia="Times New Roman" w:hAnsi="Calibri" w:cs="Times New Roman"/>
                <w:b/>
                <w:bCs/>
                <w:sz w:val="22"/>
                <w:szCs w:val="22"/>
              </w:rPr>
              <w:t>2017</w:t>
            </w:r>
          </w:p>
        </w:tc>
        <w:tc>
          <w:tcPr>
            <w:tcW w:w="0" w:type="auto"/>
            <w:gridSpan w:val="2"/>
            <w:tcBorders>
              <w:top w:val="single" w:sz="6" w:space="0" w:color="000000"/>
              <w:left w:val="single" w:sz="6" w:space="0" w:color="CCCCCC"/>
              <w:bottom w:val="single" w:sz="6" w:space="0" w:color="000000"/>
              <w:right w:val="single" w:sz="6" w:space="0" w:color="000000"/>
            </w:tcBorders>
            <w:shd w:val="clear" w:color="auto" w:fill="A2C4C9"/>
            <w:tcMar>
              <w:top w:w="0" w:type="dxa"/>
              <w:left w:w="45" w:type="dxa"/>
              <w:bottom w:w="0" w:type="dxa"/>
              <w:right w:w="45" w:type="dxa"/>
            </w:tcMar>
            <w:hideMark/>
          </w:tcPr>
          <w:p w14:paraId="5A0121F8" w14:textId="77777777" w:rsidR="00FB0E15" w:rsidRPr="00FB0E15" w:rsidRDefault="00FB0E15" w:rsidP="00FB0E15">
            <w:pPr>
              <w:jc w:val="center"/>
              <w:rPr>
                <w:rFonts w:ascii="Calibri" w:eastAsia="Times New Roman" w:hAnsi="Calibri" w:cs="Times New Roman"/>
                <w:b/>
                <w:bCs/>
                <w:sz w:val="22"/>
                <w:szCs w:val="22"/>
              </w:rPr>
            </w:pPr>
            <w:r w:rsidRPr="00FB0E15">
              <w:rPr>
                <w:rFonts w:ascii="Calibri" w:eastAsia="Times New Roman" w:hAnsi="Calibri" w:cs="Times New Roman"/>
                <w:b/>
                <w:bCs/>
                <w:sz w:val="22"/>
                <w:szCs w:val="22"/>
              </w:rPr>
              <w:t>2018</w:t>
            </w:r>
          </w:p>
        </w:tc>
        <w:tc>
          <w:tcPr>
            <w:tcW w:w="0" w:type="auto"/>
            <w:tcBorders>
              <w:top w:val="single" w:sz="6" w:space="0" w:color="000000"/>
              <w:left w:val="single" w:sz="6" w:space="0" w:color="CCCCCC"/>
              <w:bottom w:val="single" w:sz="6" w:space="0" w:color="000000"/>
              <w:right w:val="single" w:sz="6" w:space="0" w:color="000000"/>
            </w:tcBorders>
            <w:shd w:val="clear" w:color="auto" w:fill="A2C4C9"/>
            <w:tcMar>
              <w:top w:w="0" w:type="dxa"/>
              <w:left w:w="45" w:type="dxa"/>
              <w:bottom w:w="0" w:type="dxa"/>
              <w:right w:w="45" w:type="dxa"/>
            </w:tcMar>
            <w:hideMark/>
          </w:tcPr>
          <w:p w14:paraId="78811BD5" w14:textId="77777777" w:rsidR="00FB0E15" w:rsidRPr="00FB0E15" w:rsidRDefault="00FB0E15" w:rsidP="00FB0E15">
            <w:pPr>
              <w:jc w:val="center"/>
              <w:rPr>
                <w:rFonts w:ascii="Calibri" w:eastAsia="Times New Roman" w:hAnsi="Calibri" w:cs="Times New Roman"/>
                <w:b/>
                <w:bCs/>
                <w:sz w:val="22"/>
                <w:szCs w:val="22"/>
              </w:rPr>
            </w:pPr>
            <w:r w:rsidRPr="00FB0E15">
              <w:rPr>
                <w:rFonts w:ascii="Calibri" w:eastAsia="Times New Roman" w:hAnsi="Calibri" w:cs="Times New Roman"/>
                <w:b/>
                <w:bCs/>
                <w:sz w:val="22"/>
                <w:szCs w:val="22"/>
              </w:rPr>
              <w:t>2019</w:t>
            </w:r>
          </w:p>
        </w:tc>
        <w:tc>
          <w:tcPr>
            <w:tcW w:w="1324" w:type="dxa"/>
            <w:vMerge w:val="restart"/>
            <w:tcBorders>
              <w:top w:val="single" w:sz="6" w:space="0" w:color="000000"/>
              <w:left w:val="single" w:sz="6" w:space="0" w:color="CCCCCC"/>
              <w:bottom w:val="single" w:sz="6" w:space="0" w:color="000000"/>
              <w:right w:val="single" w:sz="6" w:space="0" w:color="000000"/>
            </w:tcBorders>
            <w:shd w:val="clear" w:color="auto" w:fill="A2C4C9"/>
            <w:tcMar>
              <w:top w:w="0" w:type="dxa"/>
              <w:left w:w="45" w:type="dxa"/>
              <w:bottom w:w="0" w:type="dxa"/>
              <w:right w:w="45" w:type="dxa"/>
            </w:tcMar>
            <w:hideMark/>
          </w:tcPr>
          <w:p w14:paraId="0C15AB13" w14:textId="77777777" w:rsidR="00FB0E15" w:rsidRPr="00FB0E15" w:rsidRDefault="00FB0E15" w:rsidP="00FB0E15">
            <w:pPr>
              <w:rPr>
                <w:rFonts w:ascii="Calibri" w:eastAsia="Times New Roman" w:hAnsi="Calibri" w:cs="Times New Roman"/>
                <w:b/>
                <w:bCs/>
                <w:sz w:val="22"/>
                <w:szCs w:val="22"/>
              </w:rPr>
            </w:pPr>
            <w:r w:rsidRPr="00FB0E15">
              <w:rPr>
                <w:rFonts w:ascii="Calibri" w:eastAsia="Times New Roman" w:hAnsi="Calibri" w:cs="Times New Roman"/>
                <w:b/>
                <w:bCs/>
                <w:sz w:val="22"/>
                <w:szCs w:val="22"/>
              </w:rPr>
              <w:t>Pajamų skirtumas 2017-2018</w:t>
            </w:r>
          </w:p>
        </w:tc>
        <w:tc>
          <w:tcPr>
            <w:tcW w:w="1276" w:type="dxa"/>
            <w:vMerge w:val="restart"/>
            <w:tcBorders>
              <w:top w:val="single" w:sz="6" w:space="0" w:color="000000"/>
              <w:left w:val="single" w:sz="6" w:space="0" w:color="CCCCCC"/>
              <w:bottom w:val="single" w:sz="6" w:space="0" w:color="000000"/>
              <w:right w:val="single" w:sz="6" w:space="0" w:color="000000"/>
            </w:tcBorders>
            <w:shd w:val="clear" w:color="auto" w:fill="A2C4C9"/>
            <w:tcMar>
              <w:top w:w="0" w:type="dxa"/>
              <w:left w:w="45" w:type="dxa"/>
              <w:bottom w:w="0" w:type="dxa"/>
              <w:right w:w="45" w:type="dxa"/>
            </w:tcMar>
            <w:hideMark/>
          </w:tcPr>
          <w:p w14:paraId="3650B292" w14:textId="77777777" w:rsidR="00FB0E15" w:rsidRPr="00FB0E15" w:rsidRDefault="00FB0E15" w:rsidP="00FB0E15">
            <w:pPr>
              <w:rPr>
                <w:rFonts w:ascii="Calibri" w:eastAsia="Times New Roman" w:hAnsi="Calibri" w:cs="Times New Roman"/>
                <w:b/>
                <w:bCs/>
                <w:sz w:val="22"/>
                <w:szCs w:val="22"/>
              </w:rPr>
            </w:pPr>
            <w:r w:rsidRPr="00FB0E15">
              <w:rPr>
                <w:rFonts w:ascii="Calibri" w:eastAsia="Times New Roman" w:hAnsi="Calibri" w:cs="Times New Roman"/>
                <w:b/>
                <w:bCs/>
                <w:sz w:val="22"/>
                <w:szCs w:val="22"/>
              </w:rPr>
              <w:t xml:space="preserve">Pajamų augimas </w:t>
            </w:r>
            <w:r w:rsidR="00473921" w:rsidRPr="00FB0E15">
              <w:rPr>
                <w:rFonts w:ascii="Calibri" w:eastAsia="Times New Roman" w:hAnsi="Calibri" w:cs="Times New Roman"/>
                <w:b/>
                <w:bCs/>
                <w:sz w:val="22"/>
                <w:szCs w:val="22"/>
              </w:rPr>
              <w:t>2017-2018</w:t>
            </w:r>
          </w:p>
        </w:tc>
      </w:tr>
      <w:tr w:rsidR="00FB0E15" w:rsidRPr="00FB0E15" w14:paraId="4E188AE8" w14:textId="77777777" w:rsidTr="00807C60">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786E8A" w14:textId="77777777" w:rsidR="00FB0E15" w:rsidRPr="00FB0E15" w:rsidRDefault="00FB0E15" w:rsidP="00FB0E15">
            <w:pPr>
              <w:rPr>
                <w:rFonts w:ascii="Calibri" w:eastAsia="Times New Roman" w:hAnsi="Calibri" w:cs="Times New Roman"/>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A2C4C9"/>
            <w:tcMar>
              <w:top w:w="0" w:type="dxa"/>
              <w:left w:w="45" w:type="dxa"/>
              <w:bottom w:w="0" w:type="dxa"/>
              <w:right w:w="45" w:type="dxa"/>
            </w:tcMar>
            <w:hideMark/>
          </w:tcPr>
          <w:p w14:paraId="75356FF5" w14:textId="77777777" w:rsidR="00FB0E15" w:rsidRPr="00FB0E15" w:rsidRDefault="00FB0E15" w:rsidP="00FB0E15">
            <w:pPr>
              <w:jc w:val="center"/>
              <w:rPr>
                <w:rFonts w:ascii="Calibri" w:eastAsia="Times New Roman" w:hAnsi="Calibri" w:cs="Times New Roman"/>
                <w:b/>
                <w:bCs/>
                <w:sz w:val="22"/>
                <w:szCs w:val="22"/>
              </w:rPr>
            </w:pPr>
            <w:r w:rsidRPr="00FB0E15">
              <w:rPr>
                <w:rFonts w:ascii="Calibri" w:eastAsia="Times New Roman" w:hAnsi="Calibri" w:cs="Times New Roman"/>
                <w:b/>
                <w:bCs/>
                <w:sz w:val="22"/>
                <w:szCs w:val="22"/>
              </w:rPr>
              <w:t>FA</w:t>
            </w:r>
          </w:p>
        </w:tc>
        <w:tc>
          <w:tcPr>
            <w:tcW w:w="0" w:type="auto"/>
            <w:tcBorders>
              <w:top w:val="single" w:sz="6" w:space="0" w:color="CCCCCC"/>
              <w:left w:val="single" w:sz="6" w:space="0" w:color="CCCCCC"/>
              <w:bottom w:val="single" w:sz="6" w:space="0" w:color="000000"/>
              <w:right w:val="single" w:sz="6" w:space="0" w:color="000000"/>
            </w:tcBorders>
            <w:shd w:val="clear" w:color="auto" w:fill="A2C4C9"/>
            <w:tcMar>
              <w:top w:w="0" w:type="dxa"/>
              <w:left w:w="45" w:type="dxa"/>
              <w:bottom w:w="0" w:type="dxa"/>
              <w:right w:w="45" w:type="dxa"/>
            </w:tcMar>
            <w:hideMark/>
          </w:tcPr>
          <w:p w14:paraId="1E150351" w14:textId="77777777" w:rsidR="00FB0E15" w:rsidRPr="00FB0E15" w:rsidRDefault="00FB0E15" w:rsidP="00FB0E15">
            <w:pPr>
              <w:jc w:val="center"/>
              <w:rPr>
                <w:rFonts w:ascii="Calibri" w:eastAsia="Times New Roman" w:hAnsi="Calibri" w:cs="Times New Roman"/>
                <w:b/>
                <w:bCs/>
                <w:sz w:val="22"/>
                <w:szCs w:val="22"/>
              </w:rPr>
            </w:pPr>
            <w:r w:rsidRPr="00FB0E15">
              <w:rPr>
                <w:rFonts w:ascii="Calibri" w:eastAsia="Times New Roman" w:hAnsi="Calibri" w:cs="Times New Roman"/>
                <w:b/>
                <w:bCs/>
                <w:sz w:val="22"/>
                <w:szCs w:val="22"/>
              </w:rPr>
              <w:t>Pajamos iš individ (be verslo liudijimų)</w:t>
            </w:r>
          </w:p>
        </w:tc>
        <w:tc>
          <w:tcPr>
            <w:tcW w:w="0" w:type="auto"/>
            <w:tcBorders>
              <w:top w:val="single" w:sz="6" w:space="0" w:color="CCCCCC"/>
              <w:left w:val="single" w:sz="6" w:space="0" w:color="CCCCCC"/>
              <w:bottom w:val="single" w:sz="6" w:space="0" w:color="000000"/>
              <w:right w:val="single" w:sz="6" w:space="0" w:color="000000"/>
            </w:tcBorders>
            <w:shd w:val="clear" w:color="auto" w:fill="A2C4C9"/>
            <w:tcMar>
              <w:top w:w="0" w:type="dxa"/>
              <w:left w:w="45" w:type="dxa"/>
              <w:bottom w:w="0" w:type="dxa"/>
              <w:right w:w="45" w:type="dxa"/>
            </w:tcMar>
            <w:hideMark/>
          </w:tcPr>
          <w:p w14:paraId="272CF0E7" w14:textId="77777777" w:rsidR="00FB0E15" w:rsidRPr="00FB0E15" w:rsidRDefault="00FB0E15" w:rsidP="00FB0E15">
            <w:pPr>
              <w:jc w:val="center"/>
              <w:rPr>
                <w:rFonts w:ascii="Calibri" w:eastAsia="Times New Roman" w:hAnsi="Calibri" w:cs="Times New Roman"/>
                <w:b/>
                <w:bCs/>
                <w:sz w:val="22"/>
                <w:szCs w:val="22"/>
              </w:rPr>
            </w:pPr>
            <w:r w:rsidRPr="00FB0E15">
              <w:rPr>
                <w:rFonts w:ascii="Calibri" w:eastAsia="Times New Roman" w:hAnsi="Calibri" w:cs="Times New Roman"/>
                <w:b/>
                <w:bCs/>
                <w:sz w:val="22"/>
                <w:szCs w:val="22"/>
              </w:rPr>
              <w:t>FA</w:t>
            </w:r>
          </w:p>
        </w:tc>
        <w:tc>
          <w:tcPr>
            <w:tcW w:w="0" w:type="auto"/>
            <w:tcBorders>
              <w:top w:val="single" w:sz="6" w:space="0" w:color="CCCCCC"/>
              <w:left w:val="single" w:sz="6" w:space="0" w:color="CCCCCC"/>
              <w:bottom w:val="single" w:sz="6" w:space="0" w:color="000000"/>
              <w:right w:val="single" w:sz="6" w:space="0" w:color="000000"/>
            </w:tcBorders>
            <w:shd w:val="clear" w:color="auto" w:fill="A2C4C9"/>
            <w:tcMar>
              <w:top w:w="0" w:type="dxa"/>
              <w:left w:w="45" w:type="dxa"/>
              <w:bottom w:w="0" w:type="dxa"/>
              <w:right w:w="45" w:type="dxa"/>
            </w:tcMar>
            <w:hideMark/>
          </w:tcPr>
          <w:p w14:paraId="0222836C" w14:textId="77777777" w:rsidR="00FB0E15" w:rsidRPr="00FB0E15" w:rsidRDefault="00FB0E15" w:rsidP="00FB0E15">
            <w:pPr>
              <w:jc w:val="center"/>
              <w:rPr>
                <w:rFonts w:ascii="Calibri" w:eastAsia="Times New Roman" w:hAnsi="Calibri" w:cs="Times New Roman"/>
                <w:b/>
                <w:bCs/>
                <w:sz w:val="22"/>
                <w:szCs w:val="22"/>
              </w:rPr>
            </w:pPr>
            <w:r w:rsidRPr="00FB0E15">
              <w:rPr>
                <w:rFonts w:ascii="Calibri" w:eastAsia="Times New Roman" w:hAnsi="Calibri" w:cs="Times New Roman"/>
                <w:b/>
                <w:bCs/>
                <w:sz w:val="22"/>
                <w:szCs w:val="22"/>
              </w:rPr>
              <w:t>Pajamos iš individ (be verslo liudijimų)</w:t>
            </w:r>
          </w:p>
        </w:tc>
        <w:tc>
          <w:tcPr>
            <w:tcW w:w="0" w:type="auto"/>
            <w:tcBorders>
              <w:top w:val="single" w:sz="6" w:space="0" w:color="CCCCCC"/>
              <w:left w:val="single" w:sz="6" w:space="0" w:color="CCCCCC"/>
              <w:bottom w:val="single" w:sz="6" w:space="0" w:color="000000"/>
              <w:right w:val="single" w:sz="6" w:space="0" w:color="000000"/>
            </w:tcBorders>
            <w:shd w:val="clear" w:color="auto" w:fill="A2C4C9"/>
            <w:tcMar>
              <w:top w:w="0" w:type="dxa"/>
              <w:left w:w="45" w:type="dxa"/>
              <w:bottom w:w="0" w:type="dxa"/>
              <w:right w:w="45" w:type="dxa"/>
            </w:tcMar>
            <w:hideMark/>
          </w:tcPr>
          <w:p w14:paraId="01186DE0" w14:textId="77777777" w:rsidR="00FB0E15" w:rsidRPr="00FB0E15" w:rsidRDefault="00FB0E15" w:rsidP="00FB0E15">
            <w:pPr>
              <w:jc w:val="center"/>
              <w:rPr>
                <w:rFonts w:ascii="Calibri" w:eastAsia="Times New Roman" w:hAnsi="Calibri" w:cs="Times New Roman"/>
                <w:b/>
                <w:bCs/>
                <w:sz w:val="22"/>
                <w:szCs w:val="22"/>
              </w:rPr>
            </w:pPr>
            <w:r w:rsidRPr="00FB0E15">
              <w:rPr>
                <w:rFonts w:ascii="Calibri" w:eastAsia="Times New Roman" w:hAnsi="Calibri" w:cs="Times New Roman"/>
                <w:b/>
                <w:bCs/>
                <w:sz w:val="22"/>
                <w:szCs w:val="22"/>
              </w:rPr>
              <w:t>FA</w:t>
            </w:r>
          </w:p>
        </w:tc>
        <w:tc>
          <w:tcPr>
            <w:tcW w:w="1324" w:type="dxa"/>
            <w:vMerge/>
            <w:tcBorders>
              <w:top w:val="single" w:sz="6" w:space="0" w:color="000000"/>
              <w:left w:val="single" w:sz="6" w:space="0" w:color="CCCCCC"/>
              <w:bottom w:val="single" w:sz="6" w:space="0" w:color="000000"/>
              <w:right w:val="single" w:sz="6" w:space="0" w:color="000000"/>
            </w:tcBorders>
            <w:vAlign w:val="center"/>
            <w:hideMark/>
          </w:tcPr>
          <w:p w14:paraId="213BE13A" w14:textId="77777777" w:rsidR="00FB0E15" w:rsidRPr="00FB0E15" w:rsidRDefault="00FB0E15" w:rsidP="00FB0E15">
            <w:pPr>
              <w:rPr>
                <w:rFonts w:ascii="Calibri" w:eastAsia="Times New Roman" w:hAnsi="Calibri" w:cs="Times New Roman"/>
                <w:b/>
                <w:bCs/>
                <w:sz w:val="22"/>
                <w:szCs w:val="22"/>
              </w:rPr>
            </w:pPr>
          </w:p>
        </w:tc>
        <w:tc>
          <w:tcPr>
            <w:tcW w:w="1276" w:type="dxa"/>
            <w:vMerge/>
            <w:tcBorders>
              <w:top w:val="single" w:sz="6" w:space="0" w:color="000000"/>
              <w:left w:val="single" w:sz="6" w:space="0" w:color="CCCCCC"/>
              <w:bottom w:val="single" w:sz="6" w:space="0" w:color="000000"/>
              <w:right w:val="single" w:sz="6" w:space="0" w:color="000000"/>
            </w:tcBorders>
            <w:vAlign w:val="center"/>
            <w:hideMark/>
          </w:tcPr>
          <w:p w14:paraId="113C370C" w14:textId="77777777" w:rsidR="00FB0E15" w:rsidRPr="00FB0E15" w:rsidRDefault="00FB0E15" w:rsidP="00FB0E15">
            <w:pPr>
              <w:rPr>
                <w:rFonts w:ascii="Calibri" w:eastAsia="Times New Roman" w:hAnsi="Calibri" w:cs="Times New Roman"/>
                <w:b/>
                <w:bCs/>
                <w:sz w:val="22"/>
                <w:szCs w:val="22"/>
              </w:rPr>
            </w:pPr>
          </w:p>
        </w:tc>
      </w:tr>
      <w:tr w:rsidR="00FB0E15" w:rsidRPr="00FB0E15" w14:paraId="604C4C83" w14:textId="77777777" w:rsidTr="00807C60">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14:paraId="1E95C9AD" w14:textId="77777777" w:rsidR="00FB0E15" w:rsidRPr="001C3161" w:rsidRDefault="00FB0E15" w:rsidP="00FB0E15">
            <w:pPr>
              <w:rPr>
                <w:rFonts w:ascii="Calibri" w:eastAsia="Times New Roman" w:hAnsi="Calibri" w:cs="Times New Roman"/>
                <w:b/>
                <w:bCs/>
                <w:sz w:val="22"/>
                <w:szCs w:val="22"/>
              </w:rPr>
            </w:pPr>
            <w:r w:rsidRPr="001C3161">
              <w:rPr>
                <w:rFonts w:ascii="Calibri" w:eastAsia="Times New Roman" w:hAnsi="Calibri" w:cs="Times New Roman"/>
                <w:b/>
                <w:bCs/>
                <w:sz w:val="22"/>
                <w:szCs w:val="22"/>
              </w:rPr>
              <w:t>ŽAIDIMAI</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7366B67B"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707</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46737535"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16 867 610</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56645B14"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2981</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6306EC86"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28 274 407</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1BACBDDA"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3384</w:t>
            </w:r>
          </w:p>
        </w:tc>
        <w:tc>
          <w:tcPr>
            <w:tcW w:w="1324"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4CFC209F"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11 406 797</w:t>
            </w:r>
          </w:p>
        </w:tc>
        <w:tc>
          <w:tcPr>
            <w:tcW w:w="1276"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7F7C5816"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168%</w:t>
            </w:r>
          </w:p>
        </w:tc>
      </w:tr>
      <w:tr w:rsidR="00FB0E15" w:rsidRPr="00FB0E15" w14:paraId="36ED085D" w14:textId="77777777" w:rsidTr="00807C6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14:paraId="6A2015A1" w14:textId="77777777" w:rsidR="00FB0E15" w:rsidRPr="001C3161" w:rsidRDefault="00FB0E15" w:rsidP="00FB0E15">
            <w:pPr>
              <w:rPr>
                <w:rFonts w:ascii="Calibri" w:eastAsia="Times New Roman" w:hAnsi="Calibri" w:cs="Times New Roman"/>
                <w:b/>
                <w:bCs/>
                <w:sz w:val="22"/>
                <w:szCs w:val="22"/>
              </w:rPr>
            </w:pPr>
            <w:r w:rsidRPr="001C3161">
              <w:rPr>
                <w:rFonts w:ascii="Calibri" w:eastAsia="Times New Roman" w:hAnsi="Calibri" w:cs="Times New Roman"/>
                <w:b/>
                <w:bCs/>
                <w:sz w:val="22"/>
                <w:szCs w:val="22"/>
              </w:rPr>
              <w:t>KINAS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6BEAABBC"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2774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24CB3ADE"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21 809 344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239E1BF6"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2989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03A36085"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35 075 679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2DBA91FA"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3317</w:t>
            </w:r>
          </w:p>
        </w:tc>
        <w:tc>
          <w:tcPr>
            <w:tcW w:w="132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697EFE7B"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13 266 335</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47F5ACA5"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161%</w:t>
            </w:r>
          </w:p>
        </w:tc>
      </w:tr>
      <w:tr w:rsidR="00FB0E15" w:rsidRPr="00FB0E15" w14:paraId="6ED5B644" w14:textId="77777777" w:rsidTr="00807C6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14:paraId="3E66AA22" w14:textId="77777777" w:rsidR="00FB0E15" w:rsidRPr="001C3161" w:rsidRDefault="00FB0E15" w:rsidP="00FB0E15">
            <w:pPr>
              <w:rPr>
                <w:rFonts w:ascii="Calibri" w:eastAsia="Times New Roman" w:hAnsi="Calibri" w:cs="Times New Roman"/>
                <w:b/>
                <w:bCs/>
                <w:sz w:val="22"/>
                <w:szCs w:val="22"/>
              </w:rPr>
            </w:pPr>
            <w:r w:rsidRPr="001C3161">
              <w:rPr>
                <w:rFonts w:ascii="Calibri" w:eastAsia="Times New Roman" w:hAnsi="Calibri" w:cs="Times New Roman"/>
                <w:b/>
                <w:bCs/>
                <w:sz w:val="22"/>
                <w:szCs w:val="22"/>
              </w:rPr>
              <w:t>MUZIKA / SCENOS MENAI</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0399A5BC"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7210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3877C66F"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19 504 764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66045F72"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7759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50CE916C"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47 424 713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1FADC37D"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8595</w:t>
            </w:r>
          </w:p>
        </w:tc>
        <w:tc>
          <w:tcPr>
            <w:tcW w:w="132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6831516C"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27 919 949</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470D9338"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243%</w:t>
            </w:r>
          </w:p>
        </w:tc>
      </w:tr>
      <w:tr w:rsidR="00FB0E15" w:rsidRPr="00FB0E15" w14:paraId="370F8129" w14:textId="77777777" w:rsidTr="00807C6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14:paraId="17BE3043" w14:textId="77777777" w:rsidR="00FB0E15" w:rsidRPr="001C3161" w:rsidRDefault="00FB0E15" w:rsidP="00FB0E15">
            <w:pPr>
              <w:rPr>
                <w:rFonts w:ascii="Calibri" w:eastAsia="Times New Roman" w:hAnsi="Calibri" w:cs="Times New Roman"/>
                <w:b/>
                <w:bCs/>
                <w:sz w:val="22"/>
                <w:szCs w:val="22"/>
              </w:rPr>
            </w:pPr>
            <w:r w:rsidRPr="001C3161">
              <w:rPr>
                <w:rFonts w:ascii="Calibri" w:eastAsia="Times New Roman" w:hAnsi="Calibri" w:cs="Times New Roman"/>
                <w:b/>
                <w:bCs/>
                <w:sz w:val="22"/>
                <w:szCs w:val="22"/>
              </w:rPr>
              <w:t>ŽINIASKLAIDA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764E40FF"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80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33205B7E"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567 618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7B62B721"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94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15185C56"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1 182 027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629AFFB8"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109</w:t>
            </w:r>
          </w:p>
        </w:tc>
        <w:tc>
          <w:tcPr>
            <w:tcW w:w="132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6F5123B0"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614 409</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16D2FBB8"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208%</w:t>
            </w:r>
          </w:p>
        </w:tc>
      </w:tr>
      <w:tr w:rsidR="00FB0E15" w:rsidRPr="00FB0E15" w14:paraId="1847EAB9" w14:textId="77777777" w:rsidTr="00807C6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14:paraId="68DAC806" w14:textId="77777777" w:rsidR="00FB0E15" w:rsidRPr="001C3161" w:rsidRDefault="00FB0E15" w:rsidP="00FB0E15">
            <w:pPr>
              <w:rPr>
                <w:rFonts w:ascii="Calibri" w:eastAsia="Times New Roman" w:hAnsi="Calibri" w:cs="Times New Roman"/>
                <w:b/>
                <w:bCs/>
                <w:sz w:val="22"/>
                <w:szCs w:val="22"/>
              </w:rPr>
            </w:pPr>
            <w:r w:rsidRPr="001C3161">
              <w:rPr>
                <w:rFonts w:ascii="Calibri" w:eastAsia="Times New Roman" w:hAnsi="Calibri" w:cs="Times New Roman"/>
                <w:b/>
                <w:bCs/>
                <w:sz w:val="22"/>
                <w:szCs w:val="22"/>
              </w:rPr>
              <w:t>REKLAMA, VIEŠIEJI RYŠIAI</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2C388EFC"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4386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10D2163E"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25 071 248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66AC00F1"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5531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6FAD1522"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69 196 363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5E10B5A8"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6009</w:t>
            </w:r>
          </w:p>
        </w:tc>
        <w:tc>
          <w:tcPr>
            <w:tcW w:w="132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4215D50F"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44 125 115</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5A9B70EC"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276%</w:t>
            </w:r>
          </w:p>
        </w:tc>
      </w:tr>
      <w:tr w:rsidR="00FB0E15" w:rsidRPr="00FB0E15" w14:paraId="795A3B6B" w14:textId="77777777" w:rsidTr="00807C6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14:paraId="1A047EA5" w14:textId="77777777" w:rsidR="00FB0E15" w:rsidRPr="001C3161" w:rsidRDefault="00FB0E15" w:rsidP="00FB0E15">
            <w:pPr>
              <w:rPr>
                <w:rFonts w:ascii="Calibri" w:eastAsia="Times New Roman" w:hAnsi="Calibri" w:cs="Times New Roman"/>
                <w:b/>
                <w:bCs/>
                <w:sz w:val="22"/>
                <w:szCs w:val="22"/>
              </w:rPr>
            </w:pPr>
            <w:r w:rsidRPr="001C3161">
              <w:rPr>
                <w:rFonts w:ascii="Calibri" w:eastAsia="Times New Roman" w:hAnsi="Calibri" w:cs="Times New Roman"/>
                <w:b/>
                <w:bCs/>
                <w:sz w:val="22"/>
                <w:szCs w:val="22"/>
              </w:rPr>
              <w:t>LEIDYBA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397B45B3"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3248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492DC1FD"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12 621 414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7B77D834"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5403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3FAE462A"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24 220 951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1BC69C17"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5745</w:t>
            </w:r>
          </w:p>
        </w:tc>
        <w:tc>
          <w:tcPr>
            <w:tcW w:w="132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2D5EE83C"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11 599 537</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2D002362"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192%</w:t>
            </w:r>
          </w:p>
        </w:tc>
      </w:tr>
      <w:tr w:rsidR="00FB0E15" w:rsidRPr="00FB0E15" w14:paraId="30970CEC" w14:textId="77777777" w:rsidTr="00807C6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14:paraId="15A66964" w14:textId="77777777" w:rsidR="00FB0E15" w:rsidRPr="001C3161" w:rsidRDefault="00FB0E15" w:rsidP="00FB0E15">
            <w:pPr>
              <w:rPr>
                <w:rFonts w:ascii="Calibri" w:eastAsia="Times New Roman" w:hAnsi="Calibri" w:cs="Times New Roman"/>
                <w:b/>
                <w:bCs/>
                <w:sz w:val="22"/>
                <w:szCs w:val="22"/>
              </w:rPr>
            </w:pPr>
            <w:r w:rsidRPr="001C3161">
              <w:rPr>
                <w:rFonts w:ascii="Calibri" w:eastAsia="Times New Roman" w:hAnsi="Calibri" w:cs="Times New Roman"/>
                <w:b/>
                <w:bCs/>
                <w:sz w:val="22"/>
                <w:szCs w:val="22"/>
              </w:rPr>
              <w:t>DIZAINAS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2C25DC00"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4252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4375A818"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12 347 964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13BE6E1F"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6350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0B936718"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28 972 362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30E6B04D"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6762</w:t>
            </w:r>
          </w:p>
        </w:tc>
        <w:tc>
          <w:tcPr>
            <w:tcW w:w="132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1D0656BD"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16 624 398</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173A3F32"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235%</w:t>
            </w:r>
          </w:p>
        </w:tc>
      </w:tr>
      <w:tr w:rsidR="00FB0E15" w:rsidRPr="00FB0E15" w14:paraId="10C183CA" w14:textId="77777777" w:rsidTr="00807C6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14:paraId="2DD79692" w14:textId="77777777" w:rsidR="00FB0E15" w:rsidRPr="001C3161" w:rsidRDefault="00FB0E15" w:rsidP="00FB0E15">
            <w:pPr>
              <w:rPr>
                <w:rFonts w:ascii="Calibri" w:eastAsia="Times New Roman" w:hAnsi="Calibri" w:cs="Times New Roman"/>
                <w:b/>
                <w:bCs/>
                <w:sz w:val="22"/>
                <w:szCs w:val="22"/>
              </w:rPr>
            </w:pPr>
            <w:r w:rsidRPr="001C3161">
              <w:rPr>
                <w:rFonts w:ascii="Calibri" w:eastAsia="Times New Roman" w:hAnsi="Calibri" w:cs="Times New Roman"/>
                <w:b/>
                <w:bCs/>
                <w:sz w:val="22"/>
                <w:szCs w:val="22"/>
              </w:rPr>
              <w:t>MENINĖ KŪRYBA / FOTO</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42B83AE7"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7408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30B87DEB"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18 922 580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30C37D95"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8452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56B59578"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47 529 794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0F33FC5B"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9402</w:t>
            </w:r>
          </w:p>
        </w:tc>
        <w:tc>
          <w:tcPr>
            <w:tcW w:w="132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5864E7C7"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28 607 214</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321CAA64"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251%</w:t>
            </w:r>
          </w:p>
        </w:tc>
      </w:tr>
      <w:tr w:rsidR="00FB0E15" w:rsidRPr="00FB0E15" w14:paraId="6DA3A883" w14:textId="77777777" w:rsidTr="00807C6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14:paraId="6AE99E78" w14:textId="77777777" w:rsidR="00FB0E15" w:rsidRPr="001C3161" w:rsidRDefault="00FB0E15" w:rsidP="00FB0E15">
            <w:pPr>
              <w:rPr>
                <w:rFonts w:ascii="Calibri" w:eastAsia="Times New Roman" w:hAnsi="Calibri" w:cs="Times New Roman"/>
                <w:b/>
                <w:bCs/>
                <w:sz w:val="22"/>
                <w:szCs w:val="22"/>
              </w:rPr>
            </w:pPr>
            <w:r w:rsidRPr="001C3161">
              <w:rPr>
                <w:rFonts w:ascii="Calibri" w:eastAsia="Times New Roman" w:hAnsi="Calibri" w:cs="Times New Roman"/>
                <w:b/>
                <w:bCs/>
                <w:sz w:val="22"/>
                <w:szCs w:val="22"/>
              </w:rPr>
              <w:t>ŠVIETIMAS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1F714361"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7667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5732955D"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1 360 619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4A98E24F"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7758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662EBC26"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5 575 819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29F4FAA3"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7930</w:t>
            </w:r>
          </w:p>
        </w:tc>
        <w:tc>
          <w:tcPr>
            <w:tcW w:w="132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36400A38"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4 215 200</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51D4D95D"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410%</w:t>
            </w:r>
          </w:p>
        </w:tc>
      </w:tr>
      <w:tr w:rsidR="00FB0E15" w:rsidRPr="00FB0E15" w14:paraId="59869166" w14:textId="77777777" w:rsidTr="00807C6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14:paraId="3A84A0BA" w14:textId="77777777" w:rsidR="00FB0E15" w:rsidRPr="001C3161" w:rsidRDefault="00FB0E15" w:rsidP="00FB0E15">
            <w:pPr>
              <w:rPr>
                <w:rFonts w:ascii="Calibri" w:eastAsia="Times New Roman" w:hAnsi="Calibri" w:cs="Times New Roman"/>
                <w:b/>
                <w:bCs/>
                <w:sz w:val="22"/>
                <w:szCs w:val="22"/>
              </w:rPr>
            </w:pPr>
            <w:r w:rsidRPr="001C3161">
              <w:rPr>
                <w:rFonts w:ascii="Calibri" w:eastAsia="Times New Roman" w:hAnsi="Calibri" w:cs="Times New Roman"/>
                <w:b/>
                <w:bCs/>
                <w:sz w:val="22"/>
                <w:szCs w:val="22"/>
              </w:rPr>
              <w:t>ARCHITEKTŪRA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0D16D238"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542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3F8B6F3B"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6 189 866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63370FCF"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1375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52666F2F"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9 047 940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3EC448FF"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1431</w:t>
            </w:r>
          </w:p>
        </w:tc>
        <w:tc>
          <w:tcPr>
            <w:tcW w:w="132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0B314032"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2 858 074</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7B7884AB"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146%</w:t>
            </w:r>
          </w:p>
        </w:tc>
      </w:tr>
      <w:tr w:rsidR="00FB0E15" w:rsidRPr="00FB0E15" w14:paraId="25E78F76" w14:textId="77777777" w:rsidTr="00807C6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14:paraId="1A84EADF" w14:textId="77777777" w:rsidR="00FB0E15" w:rsidRPr="001C3161" w:rsidRDefault="00FB0E15" w:rsidP="00FB0E15">
            <w:pPr>
              <w:rPr>
                <w:rFonts w:ascii="Calibri" w:eastAsia="Times New Roman" w:hAnsi="Calibri" w:cs="Times New Roman"/>
                <w:b/>
                <w:bCs/>
                <w:sz w:val="22"/>
                <w:szCs w:val="22"/>
              </w:rPr>
            </w:pPr>
            <w:r w:rsidRPr="001C3161">
              <w:rPr>
                <w:rFonts w:ascii="Calibri" w:eastAsia="Times New Roman" w:hAnsi="Calibri" w:cs="Times New Roman"/>
                <w:b/>
                <w:bCs/>
                <w:sz w:val="22"/>
                <w:szCs w:val="22"/>
              </w:rPr>
              <w:t>TYRIMAI</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7833274E"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372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5D77C150"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716 957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563FFC25"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448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6FB8E85D"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2 119 670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23B71838"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488</w:t>
            </w:r>
          </w:p>
        </w:tc>
        <w:tc>
          <w:tcPr>
            <w:tcW w:w="132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4228ED7E"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1 402 713</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372BC9C0"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296%</w:t>
            </w:r>
          </w:p>
        </w:tc>
      </w:tr>
      <w:tr w:rsidR="00FB0E15" w:rsidRPr="00FB0E15" w14:paraId="5C911C57" w14:textId="77777777" w:rsidTr="00807C6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14:paraId="3F776AFF" w14:textId="77777777" w:rsidR="00FB0E15" w:rsidRPr="001C3161" w:rsidRDefault="00FB0E15" w:rsidP="00FB0E15">
            <w:pPr>
              <w:rPr>
                <w:rFonts w:ascii="Calibri" w:eastAsia="Times New Roman" w:hAnsi="Calibri" w:cs="Times New Roman"/>
                <w:b/>
                <w:bCs/>
                <w:sz w:val="22"/>
                <w:szCs w:val="22"/>
              </w:rPr>
            </w:pPr>
            <w:r w:rsidRPr="001C3161">
              <w:rPr>
                <w:rFonts w:ascii="Calibri" w:eastAsia="Times New Roman" w:hAnsi="Calibri" w:cs="Times New Roman"/>
                <w:b/>
                <w:bCs/>
                <w:sz w:val="22"/>
                <w:szCs w:val="22"/>
              </w:rPr>
              <w:t>MUZIEJAI, BIBLIOTEKOS, EKSKURSIJOS, KT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63509D43"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192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26AE115F"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2 021 890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7EDD30EA"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212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06AA852F"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3 077 502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56C41F6F" w14:textId="77777777" w:rsidR="00FB0E15" w:rsidRPr="001C3161" w:rsidRDefault="00FB0E15" w:rsidP="00FB0E15">
            <w:pPr>
              <w:jc w:val="center"/>
              <w:rPr>
                <w:rFonts w:ascii="Calibri" w:eastAsia="Times New Roman" w:hAnsi="Calibri" w:cs="Times New Roman"/>
                <w:sz w:val="22"/>
                <w:szCs w:val="22"/>
              </w:rPr>
            </w:pPr>
            <w:r w:rsidRPr="001C3161">
              <w:rPr>
                <w:rFonts w:ascii="Calibri" w:eastAsia="Times New Roman" w:hAnsi="Calibri" w:cs="Times New Roman"/>
                <w:sz w:val="22"/>
                <w:szCs w:val="22"/>
              </w:rPr>
              <w:t>246</w:t>
            </w:r>
          </w:p>
        </w:tc>
        <w:tc>
          <w:tcPr>
            <w:tcW w:w="1324"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3CF6CA7A"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1 055 612</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14:paraId="62C28C66" w14:textId="77777777" w:rsidR="00FB0E15" w:rsidRPr="001C3161" w:rsidRDefault="00FB0E15" w:rsidP="00FB0E15">
            <w:pPr>
              <w:jc w:val="right"/>
              <w:rPr>
                <w:rFonts w:ascii="Calibri" w:eastAsia="Times New Roman" w:hAnsi="Calibri" w:cs="Times New Roman"/>
                <w:sz w:val="22"/>
                <w:szCs w:val="22"/>
              </w:rPr>
            </w:pPr>
            <w:r w:rsidRPr="001C3161">
              <w:rPr>
                <w:rFonts w:ascii="Calibri" w:eastAsia="Times New Roman" w:hAnsi="Calibri" w:cs="Times New Roman"/>
                <w:sz w:val="22"/>
                <w:szCs w:val="22"/>
              </w:rPr>
              <w:t>152%</w:t>
            </w:r>
          </w:p>
        </w:tc>
      </w:tr>
      <w:tr w:rsidR="00FB0E15" w:rsidRPr="00FB0E15" w14:paraId="69ACEC3C" w14:textId="77777777" w:rsidTr="00807C6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45F9160A" w14:textId="77777777" w:rsidR="00FB0E15" w:rsidRPr="001C3161" w:rsidRDefault="00FB0E15" w:rsidP="00FB0E15">
            <w:pPr>
              <w:rPr>
                <w:rFonts w:ascii="Calibri" w:eastAsia="Times New Roman" w:hAnsi="Calibri" w:cs="Times New Roman"/>
                <w:sz w:val="22"/>
                <w:szCs w:val="22"/>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7FCF4EB4" w14:textId="77777777" w:rsidR="00FB0E15" w:rsidRPr="001C3161" w:rsidRDefault="00FB0E15" w:rsidP="00FB0E15">
            <w:pPr>
              <w:rPr>
                <w:rFonts w:ascii="Calibri" w:eastAsia="Times New Roman" w:hAnsi="Calibri" w:cs="Times New Roman"/>
                <w:sz w:val="22"/>
                <w:szCs w:val="22"/>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4F0B3DC2" w14:textId="77777777" w:rsidR="00FB0E15" w:rsidRPr="001C3161" w:rsidRDefault="00FB0E15" w:rsidP="00FB0E15">
            <w:pPr>
              <w:rPr>
                <w:rFonts w:ascii="Calibri" w:eastAsia="Times New Roman" w:hAnsi="Calibri" w:cs="Times New Roman"/>
                <w:sz w:val="22"/>
                <w:szCs w:val="22"/>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7D4D2ABE" w14:textId="77777777" w:rsidR="00FB0E15" w:rsidRPr="001C3161" w:rsidRDefault="00FB0E15" w:rsidP="00FB0E15">
            <w:pPr>
              <w:rPr>
                <w:rFonts w:ascii="Calibri" w:eastAsia="Times New Roman" w:hAnsi="Calibri" w:cs="Times New Roman"/>
                <w:sz w:val="22"/>
                <w:szCs w:val="22"/>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146DB11D" w14:textId="77777777" w:rsidR="00FB0E15" w:rsidRPr="001C3161" w:rsidRDefault="00FB0E15" w:rsidP="00FB0E15">
            <w:pPr>
              <w:rPr>
                <w:rFonts w:ascii="Calibri" w:eastAsia="Times New Roman" w:hAnsi="Calibri" w:cs="Times New Roman"/>
                <w:sz w:val="22"/>
                <w:szCs w:val="22"/>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4F306333" w14:textId="77777777" w:rsidR="00FB0E15" w:rsidRPr="001C3161" w:rsidRDefault="00FB0E15" w:rsidP="00FB0E15">
            <w:pPr>
              <w:rPr>
                <w:rFonts w:ascii="Calibri" w:eastAsia="Times New Roman" w:hAnsi="Calibri" w:cs="Times New Roman"/>
                <w:sz w:val="22"/>
                <w:szCs w:val="22"/>
              </w:rPr>
            </w:pPr>
          </w:p>
        </w:tc>
        <w:tc>
          <w:tcPr>
            <w:tcW w:w="1324"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0E5A882D" w14:textId="77777777" w:rsidR="00FB0E15" w:rsidRPr="001C3161" w:rsidRDefault="00FB0E15" w:rsidP="00FB0E15">
            <w:pPr>
              <w:rPr>
                <w:rFonts w:ascii="Calibri" w:eastAsia="Times New Roman" w:hAnsi="Calibri" w:cs="Times New Roman"/>
                <w:sz w:val="22"/>
                <w:szCs w:val="22"/>
              </w:rPr>
            </w:pPr>
          </w:p>
        </w:tc>
        <w:tc>
          <w:tcPr>
            <w:tcW w:w="1276"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4226E85C" w14:textId="77777777" w:rsidR="00FB0E15" w:rsidRPr="001C3161" w:rsidRDefault="00FB0E15" w:rsidP="00FB0E15">
            <w:pPr>
              <w:rPr>
                <w:rFonts w:ascii="Calibri" w:eastAsia="Times New Roman" w:hAnsi="Calibri" w:cs="Times New Roman"/>
                <w:sz w:val="22"/>
                <w:szCs w:val="22"/>
              </w:rPr>
            </w:pPr>
          </w:p>
        </w:tc>
      </w:tr>
      <w:tr w:rsidR="00FB0E15" w:rsidRPr="00FB0E15" w14:paraId="3E875E92" w14:textId="77777777" w:rsidTr="00807C60">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29EF9955" w14:textId="77777777" w:rsidR="00FB0E15" w:rsidRPr="001C3161" w:rsidRDefault="00FB0E15" w:rsidP="00FB0E15">
            <w:pPr>
              <w:rPr>
                <w:rFonts w:ascii="Calibri" w:eastAsia="Times New Roman" w:hAnsi="Calibri" w:cs="Times New Roman"/>
                <w:b/>
                <w:bCs/>
                <w:sz w:val="22"/>
                <w:szCs w:val="22"/>
              </w:rPr>
            </w:pPr>
            <w:r w:rsidRPr="001C3161">
              <w:rPr>
                <w:rFonts w:ascii="Calibri" w:eastAsia="Times New Roman" w:hAnsi="Calibri" w:cs="Times New Roman"/>
                <w:b/>
                <w:bCs/>
                <w:sz w:val="22"/>
                <w:szCs w:val="22"/>
              </w:rPr>
              <w:t>VISO:</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67DA1C0E" w14:textId="77777777" w:rsidR="00FB0E15" w:rsidRPr="001C3161" w:rsidRDefault="00FB0E15" w:rsidP="00FB0E15">
            <w:pPr>
              <w:jc w:val="center"/>
              <w:rPr>
                <w:rFonts w:ascii="Calibri" w:eastAsia="Times New Roman" w:hAnsi="Calibri" w:cs="Times New Roman"/>
                <w:b/>
                <w:bCs/>
                <w:color w:val="000000"/>
                <w:sz w:val="22"/>
                <w:szCs w:val="22"/>
              </w:rPr>
            </w:pPr>
            <w:r w:rsidRPr="001C3161">
              <w:rPr>
                <w:rFonts w:ascii="Calibri" w:eastAsia="Times New Roman" w:hAnsi="Calibri" w:cs="Times New Roman"/>
                <w:b/>
                <w:bCs/>
                <w:color w:val="000000"/>
                <w:sz w:val="22"/>
                <w:szCs w:val="22"/>
              </w:rPr>
              <w:t>38 838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35733E8C" w14:textId="77777777" w:rsidR="00FB0E15" w:rsidRPr="001C3161" w:rsidRDefault="00FB0E15" w:rsidP="00FB0E15">
            <w:pPr>
              <w:jc w:val="center"/>
              <w:rPr>
                <w:rFonts w:ascii="Calibri" w:eastAsia="Times New Roman" w:hAnsi="Calibri" w:cs="Times New Roman"/>
                <w:b/>
                <w:bCs/>
                <w:sz w:val="22"/>
                <w:szCs w:val="22"/>
              </w:rPr>
            </w:pPr>
            <w:r w:rsidRPr="001C3161">
              <w:rPr>
                <w:rFonts w:ascii="Calibri" w:eastAsia="Times New Roman" w:hAnsi="Calibri" w:cs="Times New Roman"/>
                <w:b/>
                <w:bCs/>
                <w:sz w:val="22"/>
                <w:szCs w:val="22"/>
              </w:rPr>
              <w:t>138 001 874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21334532" w14:textId="77777777" w:rsidR="00FB0E15" w:rsidRPr="001C3161" w:rsidRDefault="00FB0E15" w:rsidP="00FB0E15">
            <w:pPr>
              <w:jc w:val="center"/>
              <w:rPr>
                <w:rFonts w:ascii="Calibri" w:eastAsia="Times New Roman" w:hAnsi="Calibri" w:cs="Times New Roman"/>
                <w:b/>
                <w:bCs/>
                <w:sz w:val="22"/>
                <w:szCs w:val="22"/>
              </w:rPr>
            </w:pPr>
            <w:r w:rsidRPr="001C3161">
              <w:rPr>
                <w:rFonts w:ascii="Calibri" w:eastAsia="Times New Roman" w:hAnsi="Calibri" w:cs="Times New Roman"/>
                <w:b/>
                <w:bCs/>
                <w:sz w:val="22"/>
                <w:szCs w:val="22"/>
              </w:rPr>
              <w:t>49 352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46F25BD1" w14:textId="77777777" w:rsidR="00FB0E15" w:rsidRPr="001C3161" w:rsidRDefault="00FB0E15" w:rsidP="00FB0E15">
            <w:pPr>
              <w:jc w:val="center"/>
              <w:rPr>
                <w:rFonts w:ascii="Calibri" w:eastAsia="Times New Roman" w:hAnsi="Calibri" w:cs="Times New Roman"/>
                <w:b/>
                <w:bCs/>
                <w:sz w:val="22"/>
                <w:szCs w:val="22"/>
              </w:rPr>
            </w:pPr>
            <w:r w:rsidRPr="001C3161">
              <w:rPr>
                <w:rFonts w:ascii="Calibri" w:eastAsia="Times New Roman" w:hAnsi="Calibri" w:cs="Times New Roman"/>
                <w:b/>
                <w:bCs/>
                <w:sz w:val="22"/>
                <w:szCs w:val="22"/>
              </w:rPr>
              <w:t>301 697 227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5AB933CC" w14:textId="77777777" w:rsidR="00FB0E15" w:rsidRPr="001C3161" w:rsidRDefault="00FB0E15" w:rsidP="00FB0E15">
            <w:pPr>
              <w:jc w:val="center"/>
              <w:rPr>
                <w:rFonts w:ascii="Calibri" w:eastAsia="Times New Roman" w:hAnsi="Calibri" w:cs="Times New Roman"/>
                <w:b/>
                <w:bCs/>
                <w:sz w:val="22"/>
                <w:szCs w:val="22"/>
              </w:rPr>
            </w:pPr>
            <w:r w:rsidRPr="001C3161">
              <w:rPr>
                <w:rFonts w:ascii="Calibri" w:eastAsia="Times New Roman" w:hAnsi="Calibri" w:cs="Times New Roman"/>
                <w:b/>
                <w:bCs/>
                <w:sz w:val="22"/>
                <w:szCs w:val="22"/>
              </w:rPr>
              <w:t>53 418</w:t>
            </w:r>
          </w:p>
        </w:tc>
        <w:tc>
          <w:tcPr>
            <w:tcW w:w="1324"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0E04EEE8" w14:textId="77777777" w:rsidR="00FB0E15" w:rsidRPr="001C3161" w:rsidRDefault="00FB0E15" w:rsidP="00FB0E15">
            <w:pPr>
              <w:jc w:val="center"/>
              <w:rPr>
                <w:rFonts w:ascii="Calibri" w:eastAsia="Times New Roman" w:hAnsi="Calibri" w:cs="Times New Roman"/>
                <w:b/>
                <w:bCs/>
                <w:sz w:val="22"/>
                <w:szCs w:val="22"/>
              </w:rPr>
            </w:pPr>
            <w:r w:rsidRPr="001C3161">
              <w:rPr>
                <w:rFonts w:ascii="Calibri" w:eastAsia="Times New Roman" w:hAnsi="Calibri" w:cs="Times New Roman"/>
                <w:b/>
                <w:bCs/>
                <w:sz w:val="22"/>
                <w:szCs w:val="22"/>
              </w:rPr>
              <w:t>163 695 353</w:t>
            </w:r>
          </w:p>
        </w:tc>
        <w:tc>
          <w:tcPr>
            <w:tcW w:w="1276" w:type="dxa"/>
            <w:tcBorders>
              <w:top w:val="single" w:sz="6" w:space="0" w:color="CCCCCC"/>
              <w:left w:val="single" w:sz="6" w:space="0" w:color="CCCCCC"/>
              <w:bottom w:val="single" w:sz="6" w:space="0" w:color="CCCCCC"/>
              <w:right w:val="single" w:sz="6" w:space="0" w:color="CCCCCC"/>
            </w:tcBorders>
            <w:shd w:val="clear" w:color="auto" w:fill="auto"/>
            <w:tcMar>
              <w:top w:w="0" w:type="dxa"/>
              <w:left w:w="45" w:type="dxa"/>
              <w:bottom w:w="0" w:type="dxa"/>
              <w:right w:w="45" w:type="dxa"/>
            </w:tcMar>
            <w:vAlign w:val="bottom"/>
            <w:hideMark/>
          </w:tcPr>
          <w:p w14:paraId="6E4DECEE" w14:textId="77777777" w:rsidR="00FB0E15" w:rsidRPr="001C3161" w:rsidRDefault="00FB0E15" w:rsidP="00FB0E15">
            <w:pPr>
              <w:jc w:val="right"/>
              <w:rPr>
                <w:rFonts w:ascii="Calibri" w:eastAsia="Times New Roman" w:hAnsi="Calibri" w:cs="Times New Roman"/>
                <w:b/>
                <w:bCs/>
                <w:sz w:val="22"/>
                <w:szCs w:val="22"/>
              </w:rPr>
            </w:pPr>
            <w:r w:rsidRPr="001C3161">
              <w:rPr>
                <w:rFonts w:ascii="Calibri" w:eastAsia="Times New Roman" w:hAnsi="Calibri" w:cs="Times New Roman"/>
                <w:b/>
                <w:bCs/>
                <w:sz w:val="22"/>
                <w:szCs w:val="22"/>
              </w:rPr>
              <w:t>228%</w:t>
            </w:r>
          </w:p>
        </w:tc>
      </w:tr>
    </w:tbl>
    <w:p w14:paraId="6A43E778" w14:textId="77777777" w:rsidR="00EC5007" w:rsidRDefault="00EC5007" w:rsidP="00EC5007">
      <w:pPr>
        <w:spacing w:line="276" w:lineRule="auto"/>
        <w:ind w:firstLine="720"/>
        <w:jc w:val="both"/>
        <w:rPr>
          <w:rFonts w:ascii="Arial" w:eastAsia="Times New Roman" w:hAnsi="Arial" w:cs="Arial"/>
          <w:color w:val="FF0000"/>
        </w:rPr>
      </w:pPr>
    </w:p>
    <w:p w14:paraId="4A13DE07" w14:textId="77777777" w:rsidR="007D7ED6" w:rsidRDefault="007D7ED6" w:rsidP="00EC5007">
      <w:pPr>
        <w:spacing w:line="276" w:lineRule="auto"/>
        <w:ind w:firstLine="720"/>
        <w:jc w:val="both"/>
        <w:rPr>
          <w:rFonts w:ascii="Arial" w:eastAsia="Times New Roman" w:hAnsi="Arial" w:cs="Arial"/>
        </w:rPr>
      </w:pPr>
    </w:p>
    <w:p w14:paraId="7739A0E9" w14:textId="77777777" w:rsidR="00560E4B" w:rsidRDefault="005F50EB" w:rsidP="00EC5007">
      <w:pPr>
        <w:spacing w:line="276" w:lineRule="auto"/>
        <w:ind w:firstLine="720"/>
        <w:jc w:val="both"/>
        <w:rPr>
          <w:rFonts w:ascii="Arial" w:eastAsia="Times New Roman" w:hAnsi="Arial" w:cs="Arial"/>
          <w:lang w:val="en-US"/>
        </w:rPr>
      </w:pPr>
      <w:r w:rsidRPr="00560E4B">
        <w:rPr>
          <w:rFonts w:ascii="Arial" w:eastAsia="Times New Roman" w:hAnsi="Arial" w:cs="Arial"/>
        </w:rPr>
        <w:t xml:space="preserve">Iš duomenų matome, kad </w:t>
      </w:r>
      <w:proofErr w:type="spellStart"/>
      <w:r w:rsidRPr="00560E4B">
        <w:rPr>
          <w:rFonts w:ascii="Arial" w:eastAsia="Times New Roman" w:hAnsi="Arial" w:cs="Arial"/>
          <w:lang w:val="en-US"/>
        </w:rPr>
        <w:t>nuo</w:t>
      </w:r>
      <w:proofErr w:type="spellEnd"/>
      <w:r w:rsidRPr="00560E4B">
        <w:rPr>
          <w:rFonts w:ascii="Arial" w:eastAsia="Times New Roman" w:hAnsi="Arial" w:cs="Arial"/>
          <w:lang w:val="en-US"/>
        </w:rPr>
        <w:t xml:space="preserve"> 2017 </w:t>
      </w:r>
      <w:proofErr w:type="spellStart"/>
      <w:r w:rsidRPr="00560E4B">
        <w:rPr>
          <w:rFonts w:ascii="Arial" w:eastAsia="Times New Roman" w:hAnsi="Arial" w:cs="Arial"/>
          <w:lang w:val="en-US"/>
        </w:rPr>
        <w:t>iki</w:t>
      </w:r>
      <w:proofErr w:type="spellEnd"/>
      <w:r w:rsidRPr="00560E4B">
        <w:rPr>
          <w:rFonts w:ascii="Arial" w:eastAsia="Times New Roman" w:hAnsi="Arial" w:cs="Arial"/>
          <w:lang w:val="en-US"/>
        </w:rPr>
        <w:t xml:space="preserve"> 2018 m. </w:t>
      </w:r>
      <w:r w:rsidRPr="00560E4B">
        <w:rPr>
          <w:rFonts w:ascii="Arial" w:eastAsia="Times New Roman" w:hAnsi="Arial" w:cs="Arial"/>
          <w:lang w:val="lt-LT"/>
        </w:rPr>
        <w:t xml:space="preserve">ši industrija </w:t>
      </w:r>
      <w:proofErr w:type="spellStart"/>
      <w:r w:rsidRPr="00560E4B">
        <w:rPr>
          <w:rFonts w:ascii="Arial" w:eastAsia="Times New Roman" w:hAnsi="Arial" w:cs="Arial"/>
          <w:lang w:val="lt-LT"/>
        </w:rPr>
        <w:t>išdaugo</w:t>
      </w:r>
      <w:proofErr w:type="spellEnd"/>
      <w:r w:rsidRPr="00560E4B">
        <w:rPr>
          <w:rFonts w:ascii="Arial" w:eastAsia="Times New Roman" w:hAnsi="Arial" w:cs="Arial"/>
          <w:lang w:val="lt-LT"/>
        </w:rPr>
        <w:t xml:space="preserve"> daugiau nei dvigubai – </w:t>
      </w:r>
      <w:proofErr w:type="spellStart"/>
      <w:r w:rsidR="008B614C" w:rsidRPr="00560E4B">
        <w:rPr>
          <w:rFonts w:ascii="Arial" w:eastAsia="Times New Roman" w:hAnsi="Arial" w:cs="Arial"/>
          <w:lang w:val="lt-LT"/>
        </w:rPr>
        <w:t>t.y</w:t>
      </w:r>
      <w:proofErr w:type="spellEnd"/>
      <w:r w:rsidR="008B614C" w:rsidRPr="00560E4B">
        <w:rPr>
          <w:rFonts w:ascii="Arial" w:eastAsia="Times New Roman" w:hAnsi="Arial" w:cs="Arial"/>
          <w:lang w:val="lt-LT"/>
        </w:rPr>
        <w:t xml:space="preserve">. </w:t>
      </w:r>
      <w:r w:rsidR="008B614C" w:rsidRPr="00560E4B">
        <w:rPr>
          <w:rFonts w:ascii="Arial" w:eastAsia="Times New Roman" w:hAnsi="Arial" w:cs="Arial"/>
          <w:lang w:val="en-US"/>
        </w:rPr>
        <w:t>228%,</w:t>
      </w:r>
      <w:r w:rsidRPr="00560E4B">
        <w:rPr>
          <w:rFonts w:ascii="Arial" w:eastAsia="Times New Roman" w:hAnsi="Arial" w:cs="Arial"/>
          <w:lang w:val="en-US"/>
        </w:rPr>
        <w:t xml:space="preserve"> </w:t>
      </w:r>
      <w:r w:rsidR="00FA2E4C" w:rsidRPr="00560E4B">
        <w:rPr>
          <w:rFonts w:ascii="Arial" w:eastAsia="Times New Roman" w:hAnsi="Arial" w:cs="Arial"/>
          <w:lang w:val="en-US"/>
        </w:rPr>
        <w:t xml:space="preserve">- </w:t>
      </w:r>
      <w:proofErr w:type="spellStart"/>
      <w:r w:rsidR="00FA2E4C" w:rsidRPr="00560E4B">
        <w:rPr>
          <w:rFonts w:ascii="Arial" w:eastAsia="Times New Roman" w:hAnsi="Arial" w:cs="Arial"/>
          <w:lang w:val="en-US"/>
        </w:rPr>
        <w:t>nuo</w:t>
      </w:r>
      <w:proofErr w:type="spellEnd"/>
      <w:r w:rsidR="00FA2E4C" w:rsidRPr="00560E4B">
        <w:rPr>
          <w:rFonts w:ascii="Arial" w:eastAsia="Times New Roman" w:hAnsi="Arial" w:cs="Arial"/>
          <w:lang w:val="en-US"/>
        </w:rPr>
        <w:t xml:space="preserve"> 138 </w:t>
      </w:r>
      <w:proofErr w:type="spellStart"/>
      <w:r w:rsidR="00FA2E4C" w:rsidRPr="00560E4B">
        <w:rPr>
          <w:rFonts w:ascii="Arial" w:eastAsia="Times New Roman" w:hAnsi="Arial" w:cs="Arial"/>
          <w:lang w:val="en-US"/>
        </w:rPr>
        <w:t>mln</w:t>
      </w:r>
      <w:proofErr w:type="spellEnd"/>
      <w:r w:rsidR="00FA2E4C" w:rsidRPr="00560E4B">
        <w:rPr>
          <w:rFonts w:ascii="Arial" w:eastAsia="Times New Roman" w:hAnsi="Arial" w:cs="Arial"/>
          <w:lang w:val="en-US"/>
        </w:rPr>
        <w:t xml:space="preserve"> 2017 m. </w:t>
      </w:r>
      <w:proofErr w:type="spellStart"/>
      <w:r w:rsidR="00FA2E4C" w:rsidRPr="00560E4B">
        <w:rPr>
          <w:rFonts w:ascii="Arial" w:eastAsia="Times New Roman" w:hAnsi="Arial" w:cs="Arial"/>
          <w:lang w:val="en-US"/>
        </w:rPr>
        <w:t>iki</w:t>
      </w:r>
      <w:proofErr w:type="spellEnd"/>
      <w:r w:rsidR="00FA2E4C" w:rsidRPr="00560E4B">
        <w:rPr>
          <w:rFonts w:ascii="Arial" w:eastAsia="Times New Roman" w:hAnsi="Arial" w:cs="Arial"/>
          <w:lang w:val="en-US"/>
        </w:rPr>
        <w:t xml:space="preserve"> </w:t>
      </w:r>
      <w:proofErr w:type="spellStart"/>
      <w:r w:rsidRPr="00560E4B">
        <w:rPr>
          <w:rFonts w:ascii="Arial" w:eastAsia="Times New Roman" w:hAnsi="Arial" w:cs="Arial"/>
          <w:lang w:val="en-US"/>
        </w:rPr>
        <w:t>virš</w:t>
      </w:r>
      <w:proofErr w:type="spellEnd"/>
      <w:r w:rsidRPr="00560E4B">
        <w:rPr>
          <w:rFonts w:ascii="Arial" w:eastAsia="Times New Roman" w:hAnsi="Arial" w:cs="Arial"/>
          <w:lang w:val="en-US"/>
        </w:rPr>
        <w:t xml:space="preserve"> 300 </w:t>
      </w:r>
      <w:proofErr w:type="spellStart"/>
      <w:r w:rsidRPr="00560E4B">
        <w:rPr>
          <w:rFonts w:ascii="Arial" w:eastAsia="Times New Roman" w:hAnsi="Arial" w:cs="Arial"/>
          <w:lang w:val="en-US"/>
        </w:rPr>
        <w:t>mln</w:t>
      </w:r>
      <w:proofErr w:type="spellEnd"/>
      <w:r w:rsidRPr="00560E4B">
        <w:rPr>
          <w:rFonts w:ascii="Arial" w:eastAsia="Times New Roman" w:hAnsi="Arial" w:cs="Arial"/>
          <w:lang w:val="en-US"/>
        </w:rPr>
        <w:t xml:space="preserve">. </w:t>
      </w:r>
      <w:proofErr w:type="spellStart"/>
      <w:r w:rsidR="008B614C" w:rsidRPr="00560E4B">
        <w:rPr>
          <w:rFonts w:ascii="Arial" w:eastAsia="Times New Roman" w:hAnsi="Arial" w:cs="Arial"/>
          <w:lang w:val="en-US"/>
        </w:rPr>
        <w:t>e</w:t>
      </w:r>
      <w:r w:rsidRPr="00560E4B">
        <w:rPr>
          <w:rFonts w:ascii="Arial" w:eastAsia="Times New Roman" w:hAnsi="Arial" w:cs="Arial"/>
          <w:lang w:val="en-US"/>
        </w:rPr>
        <w:t>ur</w:t>
      </w:r>
      <w:proofErr w:type="spellEnd"/>
      <w:r w:rsidR="008B614C" w:rsidRPr="00560E4B">
        <w:rPr>
          <w:rFonts w:ascii="Arial" w:eastAsia="Times New Roman" w:hAnsi="Arial" w:cs="Arial"/>
          <w:lang w:val="en-US"/>
        </w:rPr>
        <w:t xml:space="preserve"> </w:t>
      </w:r>
      <w:proofErr w:type="spellStart"/>
      <w:r w:rsidR="008B614C" w:rsidRPr="00560E4B">
        <w:rPr>
          <w:rFonts w:ascii="Arial" w:eastAsia="Times New Roman" w:hAnsi="Arial" w:cs="Arial"/>
          <w:lang w:val="en-US"/>
        </w:rPr>
        <w:t>pajamų</w:t>
      </w:r>
      <w:proofErr w:type="spellEnd"/>
      <w:r w:rsidR="00FA2E4C" w:rsidRPr="00560E4B">
        <w:rPr>
          <w:rFonts w:ascii="Arial" w:eastAsia="Times New Roman" w:hAnsi="Arial" w:cs="Arial"/>
          <w:lang w:val="en-US"/>
        </w:rPr>
        <w:t xml:space="preserve"> </w:t>
      </w:r>
      <w:r w:rsidRPr="00560E4B">
        <w:rPr>
          <w:rFonts w:ascii="Arial" w:eastAsia="Times New Roman" w:hAnsi="Arial" w:cs="Arial"/>
          <w:lang w:val="en-US"/>
        </w:rPr>
        <w:t xml:space="preserve">per </w:t>
      </w:r>
      <w:r w:rsidR="00560E4B" w:rsidRPr="00560E4B">
        <w:rPr>
          <w:rFonts w:ascii="Arial" w:eastAsia="Times New Roman" w:hAnsi="Arial" w:cs="Arial"/>
          <w:lang w:val="en-US"/>
        </w:rPr>
        <w:t>2018 m</w:t>
      </w:r>
      <w:r w:rsidRPr="00560E4B">
        <w:rPr>
          <w:rFonts w:ascii="Arial" w:eastAsia="Times New Roman" w:hAnsi="Arial" w:cs="Arial"/>
          <w:lang w:val="en-US"/>
        </w:rPr>
        <w:t>.</w:t>
      </w:r>
      <w:r w:rsidR="008B614C" w:rsidRPr="00560E4B">
        <w:rPr>
          <w:rFonts w:ascii="Arial" w:eastAsia="Times New Roman" w:hAnsi="Arial" w:cs="Arial"/>
          <w:lang w:val="en-US"/>
        </w:rPr>
        <w:t xml:space="preserve"> </w:t>
      </w:r>
      <w:r w:rsidR="00807C60">
        <w:rPr>
          <w:rFonts w:ascii="Arial" w:eastAsia="Times New Roman" w:hAnsi="Arial" w:cs="Arial"/>
          <w:lang w:val="en-US"/>
        </w:rPr>
        <w:t xml:space="preserve"> Per </w:t>
      </w:r>
      <w:proofErr w:type="spellStart"/>
      <w:r w:rsidR="00807C60">
        <w:rPr>
          <w:rFonts w:ascii="Arial" w:eastAsia="Times New Roman" w:hAnsi="Arial" w:cs="Arial"/>
          <w:lang w:val="en-US"/>
        </w:rPr>
        <w:t>pastaruosius</w:t>
      </w:r>
      <w:proofErr w:type="spellEnd"/>
      <w:r w:rsidR="00807C60">
        <w:rPr>
          <w:rFonts w:ascii="Arial" w:eastAsia="Times New Roman" w:hAnsi="Arial" w:cs="Arial"/>
          <w:lang w:val="en-US"/>
        </w:rPr>
        <w:t xml:space="preserve"> </w:t>
      </w:r>
      <w:proofErr w:type="spellStart"/>
      <w:r w:rsidR="00807C60">
        <w:rPr>
          <w:rFonts w:ascii="Arial" w:eastAsia="Times New Roman" w:hAnsi="Arial" w:cs="Arial"/>
          <w:lang w:val="en-US"/>
        </w:rPr>
        <w:t>metus</w:t>
      </w:r>
      <w:proofErr w:type="spellEnd"/>
      <w:r w:rsidR="00807C60">
        <w:rPr>
          <w:rFonts w:ascii="Arial" w:eastAsia="Times New Roman" w:hAnsi="Arial" w:cs="Arial"/>
          <w:lang w:val="en-US"/>
        </w:rPr>
        <w:t xml:space="preserve"> </w:t>
      </w:r>
      <w:proofErr w:type="spellStart"/>
      <w:r w:rsidR="00807C60">
        <w:rPr>
          <w:rFonts w:ascii="Arial" w:eastAsia="Times New Roman" w:hAnsi="Arial" w:cs="Arial"/>
          <w:lang w:val="en-US"/>
        </w:rPr>
        <w:t>vien</w:t>
      </w:r>
      <w:proofErr w:type="spellEnd"/>
      <w:r w:rsidR="00807C60">
        <w:rPr>
          <w:rFonts w:ascii="Arial" w:eastAsia="Times New Roman" w:hAnsi="Arial" w:cs="Arial"/>
          <w:lang w:val="en-US"/>
        </w:rPr>
        <w:t xml:space="preserve"> </w:t>
      </w:r>
      <w:proofErr w:type="spellStart"/>
      <w:r w:rsidR="00807C60">
        <w:rPr>
          <w:rFonts w:ascii="Arial" w:eastAsia="Times New Roman" w:hAnsi="Arial" w:cs="Arial"/>
          <w:lang w:val="en-US"/>
        </w:rPr>
        <w:t>individualiai</w:t>
      </w:r>
      <w:proofErr w:type="spellEnd"/>
      <w:r w:rsidR="00807C60">
        <w:rPr>
          <w:rFonts w:ascii="Arial" w:eastAsia="Times New Roman" w:hAnsi="Arial" w:cs="Arial"/>
          <w:lang w:val="en-US"/>
        </w:rPr>
        <w:t xml:space="preserve"> </w:t>
      </w:r>
      <w:proofErr w:type="spellStart"/>
      <w:r w:rsidR="00807C60">
        <w:rPr>
          <w:rFonts w:ascii="Arial" w:eastAsia="Times New Roman" w:hAnsi="Arial" w:cs="Arial"/>
          <w:lang w:val="en-US"/>
        </w:rPr>
        <w:t>šiame</w:t>
      </w:r>
      <w:proofErr w:type="spellEnd"/>
      <w:r w:rsidR="00807C60">
        <w:rPr>
          <w:rFonts w:ascii="Arial" w:eastAsia="Times New Roman" w:hAnsi="Arial" w:cs="Arial"/>
          <w:lang w:val="en-US"/>
        </w:rPr>
        <w:t xml:space="preserve"> </w:t>
      </w:r>
      <w:proofErr w:type="spellStart"/>
      <w:r w:rsidR="00807C60">
        <w:rPr>
          <w:rFonts w:ascii="Arial" w:eastAsia="Times New Roman" w:hAnsi="Arial" w:cs="Arial"/>
          <w:lang w:val="en-US"/>
        </w:rPr>
        <w:t>sektoriuje</w:t>
      </w:r>
      <w:proofErr w:type="spellEnd"/>
      <w:r w:rsidR="00807C60">
        <w:rPr>
          <w:rFonts w:ascii="Arial" w:eastAsia="Times New Roman" w:hAnsi="Arial" w:cs="Arial"/>
          <w:lang w:val="en-US"/>
        </w:rPr>
        <w:t xml:space="preserve"> </w:t>
      </w:r>
      <w:proofErr w:type="spellStart"/>
      <w:r w:rsidR="00807C60">
        <w:rPr>
          <w:rFonts w:ascii="Arial" w:eastAsia="Times New Roman" w:hAnsi="Arial" w:cs="Arial"/>
          <w:lang w:val="en-US"/>
        </w:rPr>
        <w:t>dirbančiųjų</w:t>
      </w:r>
      <w:proofErr w:type="spellEnd"/>
      <w:r w:rsidR="00807C60">
        <w:rPr>
          <w:rFonts w:ascii="Arial" w:eastAsia="Times New Roman" w:hAnsi="Arial" w:cs="Arial"/>
          <w:lang w:val="en-US"/>
        </w:rPr>
        <w:t xml:space="preserve"> </w:t>
      </w:r>
      <w:proofErr w:type="spellStart"/>
      <w:r w:rsidR="00807C60">
        <w:rPr>
          <w:rFonts w:ascii="Arial" w:eastAsia="Times New Roman" w:hAnsi="Arial" w:cs="Arial"/>
          <w:lang w:val="en-US"/>
        </w:rPr>
        <w:t>sumokėta</w:t>
      </w:r>
      <w:proofErr w:type="spellEnd"/>
      <w:r w:rsidR="00807C60">
        <w:rPr>
          <w:rFonts w:ascii="Arial" w:eastAsia="Times New Roman" w:hAnsi="Arial" w:cs="Arial"/>
          <w:lang w:val="en-US"/>
        </w:rPr>
        <w:t xml:space="preserve"> </w:t>
      </w:r>
      <w:proofErr w:type="spellStart"/>
      <w:r w:rsidR="00807C60" w:rsidRPr="00560E4B">
        <w:rPr>
          <w:rFonts w:ascii="Arial" w:eastAsia="Times New Roman" w:hAnsi="Arial" w:cs="Arial"/>
          <w:lang w:val="en-US"/>
        </w:rPr>
        <w:t>apie</w:t>
      </w:r>
      <w:proofErr w:type="spellEnd"/>
      <w:r w:rsidR="00807C60" w:rsidRPr="00560E4B">
        <w:rPr>
          <w:rFonts w:ascii="Arial" w:eastAsia="Times New Roman" w:hAnsi="Arial" w:cs="Arial"/>
          <w:lang w:val="en-US"/>
        </w:rPr>
        <w:t xml:space="preserve"> 75 </w:t>
      </w:r>
      <w:proofErr w:type="spellStart"/>
      <w:r w:rsidR="00807C60" w:rsidRPr="00560E4B">
        <w:rPr>
          <w:rFonts w:ascii="Arial" w:eastAsia="Times New Roman" w:hAnsi="Arial" w:cs="Arial"/>
          <w:lang w:val="en-US"/>
        </w:rPr>
        <w:t>mln</w:t>
      </w:r>
      <w:proofErr w:type="spellEnd"/>
      <w:r w:rsidR="00807C60" w:rsidRPr="00560E4B">
        <w:rPr>
          <w:rFonts w:ascii="Arial" w:eastAsia="Times New Roman" w:hAnsi="Arial" w:cs="Arial"/>
          <w:lang w:val="en-US"/>
        </w:rPr>
        <w:t xml:space="preserve">. </w:t>
      </w:r>
      <w:r w:rsidR="00807C60" w:rsidRPr="00560E4B">
        <w:rPr>
          <w:rFonts w:ascii="Arial" w:eastAsia="Times New Roman" w:hAnsi="Arial" w:cs="Arial"/>
          <w:lang w:val="lt-LT"/>
        </w:rPr>
        <w:t>eurų mokesčių</w:t>
      </w:r>
      <w:r w:rsidR="00807C60">
        <w:rPr>
          <w:rFonts w:ascii="Arial" w:eastAsia="Times New Roman" w:hAnsi="Arial" w:cs="Arial"/>
          <w:lang w:val="lt-LT"/>
        </w:rPr>
        <w:t>.</w:t>
      </w:r>
    </w:p>
    <w:p w14:paraId="78DEF9D6" w14:textId="77777777" w:rsidR="00807C60" w:rsidRDefault="00807C60" w:rsidP="00EC5007">
      <w:pPr>
        <w:spacing w:line="276" w:lineRule="auto"/>
        <w:ind w:firstLine="720"/>
        <w:jc w:val="both"/>
        <w:rPr>
          <w:rFonts w:ascii="Arial" w:eastAsia="Times New Roman" w:hAnsi="Arial" w:cs="Arial"/>
          <w:lang w:val="en-US"/>
        </w:rPr>
      </w:pPr>
    </w:p>
    <w:p w14:paraId="1D2375DD" w14:textId="77777777" w:rsidR="005F50EB" w:rsidRDefault="00FA2E4C" w:rsidP="00EC5007">
      <w:pPr>
        <w:spacing w:line="276" w:lineRule="auto"/>
        <w:ind w:firstLine="720"/>
        <w:jc w:val="both"/>
        <w:rPr>
          <w:rFonts w:ascii="Arial" w:eastAsia="Times New Roman" w:hAnsi="Arial" w:cs="Arial"/>
          <w:lang w:val="lt-LT"/>
        </w:rPr>
      </w:pPr>
      <w:proofErr w:type="spellStart"/>
      <w:r w:rsidRPr="00560E4B">
        <w:rPr>
          <w:rFonts w:ascii="Arial" w:eastAsia="Times New Roman" w:hAnsi="Arial" w:cs="Arial"/>
          <w:lang w:val="en-US"/>
        </w:rPr>
        <w:t>Pagal</w:t>
      </w:r>
      <w:proofErr w:type="spellEnd"/>
      <w:r w:rsidRPr="00560E4B">
        <w:rPr>
          <w:rFonts w:ascii="Arial" w:eastAsia="Times New Roman" w:hAnsi="Arial" w:cs="Arial"/>
          <w:lang w:val="en-US"/>
        </w:rPr>
        <w:t xml:space="preserve"> </w:t>
      </w:r>
      <w:proofErr w:type="spellStart"/>
      <w:r w:rsidR="00D52934">
        <w:rPr>
          <w:rFonts w:ascii="Arial" w:eastAsia="Times New Roman" w:hAnsi="Arial" w:cs="Arial"/>
          <w:lang w:val="en-US"/>
        </w:rPr>
        <w:t>Lietuvos</w:t>
      </w:r>
      <w:proofErr w:type="spellEnd"/>
      <w:r w:rsidR="00D52934">
        <w:rPr>
          <w:rFonts w:ascii="Arial" w:eastAsia="Times New Roman" w:hAnsi="Arial" w:cs="Arial"/>
          <w:lang w:val="en-US"/>
        </w:rPr>
        <w:t xml:space="preserve"> </w:t>
      </w:r>
      <w:proofErr w:type="spellStart"/>
      <w:r w:rsidRPr="00560E4B">
        <w:rPr>
          <w:rFonts w:ascii="Arial" w:eastAsia="Times New Roman" w:hAnsi="Arial" w:cs="Arial"/>
          <w:lang w:val="en-US"/>
        </w:rPr>
        <w:t>Statistik</w:t>
      </w:r>
      <w:r w:rsidR="00560E4B">
        <w:rPr>
          <w:rFonts w:ascii="Arial" w:eastAsia="Times New Roman" w:hAnsi="Arial" w:cs="Arial"/>
          <w:lang w:val="en-US"/>
        </w:rPr>
        <w:t>os</w:t>
      </w:r>
      <w:proofErr w:type="spellEnd"/>
      <w:r w:rsidR="00560E4B">
        <w:rPr>
          <w:rFonts w:ascii="Arial" w:eastAsia="Times New Roman" w:hAnsi="Arial" w:cs="Arial"/>
          <w:lang w:val="en-US"/>
        </w:rPr>
        <w:t xml:space="preserve"> </w:t>
      </w:r>
      <w:proofErr w:type="spellStart"/>
      <w:r w:rsidR="00560E4B">
        <w:rPr>
          <w:rFonts w:ascii="Arial" w:eastAsia="Times New Roman" w:hAnsi="Arial" w:cs="Arial"/>
          <w:lang w:val="en-US"/>
        </w:rPr>
        <w:t>departamento</w:t>
      </w:r>
      <w:proofErr w:type="spellEnd"/>
      <w:r w:rsidR="00560E4B">
        <w:rPr>
          <w:rFonts w:ascii="Arial" w:eastAsia="Times New Roman" w:hAnsi="Arial" w:cs="Arial"/>
          <w:lang w:val="en-US"/>
        </w:rPr>
        <w:t xml:space="preserve"> </w:t>
      </w:r>
      <w:proofErr w:type="spellStart"/>
      <w:r w:rsidR="00560E4B">
        <w:rPr>
          <w:rFonts w:ascii="Arial" w:eastAsia="Times New Roman" w:hAnsi="Arial" w:cs="Arial"/>
          <w:lang w:val="en-US"/>
        </w:rPr>
        <w:t>duomenis</w:t>
      </w:r>
      <w:proofErr w:type="spellEnd"/>
      <w:r w:rsidR="00560E4B">
        <w:rPr>
          <w:rFonts w:ascii="Arial" w:eastAsia="Times New Roman" w:hAnsi="Arial" w:cs="Arial"/>
          <w:lang w:val="en-US"/>
        </w:rPr>
        <w:t xml:space="preserve"> 2018 m</w:t>
      </w:r>
      <w:r w:rsidRPr="00560E4B">
        <w:rPr>
          <w:rFonts w:ascii="Arial" w:eastAsia="Times New Roman" w:hAnsi="Arial" w:cs="Arial"/>
          <w:lang w:val="en-US"/>
        </w:rPr>
        <w:t xml:space="preserve">. </w:t>
      </w:r>
      <w:r w:rsidRPr="00560E4B">
        <w:rPr>
          <w:rFonts w:ascii="Arial" w:eastAsia="Times New Roman" w:hAnsi="Arial" w:cs="Arial"/>
          <w:lang w:val="lt-LT"/>
        </w:rPr>
        <w:t xml:space="preserve">išsiėmusių individualias pažymas buvo </w:t>
      </w:r>
      <w:r w:rsidRPr="00560E4B">
        <w:rPr>
          <w:rFonts w:ascii="Arial" w:eastAsia="Times New Roman" w:hAnsi="Arial" w:cs="Arial"/>
          <w:lang w:val="en-US"/>
        </w:rPr>
        <w:t>33</w:t>
      </w:r>
      <w:r w:rsidR="00D52934">
        <w:rPr>
          <w:rFonts w:ascii="Arial" w:eastAsia="Times New Roman" w:hAnsi="Arial" w:cs="Arial"/>
          <w:lang w:val="en-US"/>
        </w:rPr>
        <w:t>.</w:t>
      </w:r>
      <w:r w:rsidRPr="00560E4B">
        <w:rPr>
          <w:rFonts w:ascii="Arial" w:eastAsia="Times New Roman" w:hAnsi="Arial" w:cs="Arial"/>
          <w:lang w:val="en-US"/>
        </w:rPr>
        <w:t xml:space="preserve">754 </w:t>
      </w:r>
      <w:proofErr w:type="spellStart"/>
      <w:r w:rsidRPr="00560E4B">
        <w:rPr>
          <w:rFonts w:ascii="Arial" w:eastAsia="Times New Roman" w:hAnsi="Arial" w:cs="Arial"/>
          <w:lang w:val="en-US"/>
        </w:rPr>
        <w:t>asmenys</w:t>
      </w:r>
      <w:proofErr w:type="spellEnd"/>
      <w:r w:rsidRPr="00560E4B">
        <w:rPr>
          <w:rFonts w:ascii="Arial" w:eastAsia="Times New Roman" w:hAnsi="Arial" w:cs="Arial"/>
          <w:lang w:val="en-US"/>
        </w:rPr>
        <w:t xml:space="preserve">. </w:t>
      </w:r>
      <w:proofErr w:type="spellStart"/>
      <w:r w:rsidR="008B614C" w:rsidRPr="00560E4B">
        <w:rPr>
          <w:rFonts w:ascii="Arial" w:eastAsia="Times New Roman" w:hAnsi="Arial" w:cs="Arial"/>
          <w:lang w:val="en-US"/>
        </w:rPr>
        <w:t>Pagal</w:t>
      </w:r>
      <w:proofErr w:type="spellEnd"/>
      <w:r w:rsidR="008B614C" w:rsidRPr="00560E4B">
        <w:rPr>
          <w:rFonts w:ascii="Arial" w:eastAsia="Times New Roman" w:hAnsi="Arial" w:cs="Arial"/>
          <w:lang w:val="en-US"/>
        </w:rPr>
        <w:t xml:space="preserve"> </w:t>
      </w:r>
      <w:proofErr w:type="spellStart"/>
      <w:r w:rsidR="008B614C" w:rsidRPr="00560E4B">
        <w:rPr>
          <w:rFonts w:ascii="Arial" w:eastAsia="Times New Roman" w:hAnsi="Arial" w:cs="Arial"/>
          <w:lang w:val="en-US"/>
        </w:rPr>
        <w:t>išsiimtų</w:t>
      </w:r>
      <w:proofErr w:type="spellEnd"/>
      <w:r w:rsidR="008B614C" w:rsidRPr="00560E4B">
        <w:rPr>
          <w:rFonts w:ascii="Arial" w:eastAsia="Times New Roman" w:hAnsi="Arial" w:cs="Arial"/>
          <w:lang w:val="en-US"/>
        </w:rPr>
        <w:t xml:space="preserve"> </w:t>
      </w:r>
      <w:proofErr w:type="spellStart"/>
      <w:r w:rsidR="008B614C" w:rsidRPr="00560E4B">
        <w:rPr>
          <w:rFonts w:ascii="Arial" w:eastAsia="Times New Roman" w:hAnsi="Arial" w:cs="Arial"/>
          <w:lang w:val="en-US"/>
        </w:rPr>
        <w:t>pažymų</w:t>
      </w:r>
      <w:proofErr w:type="spellEnd"/>
      <w:r w:rsidR="008B614C" w:rsidRPr="00560E4B">
        <w:rPr>
          <w:rFonts w:ascii="Arial" w:eastAsia="Times New Roman" w:hAnsi="Arial" w:cs="Arial"/>
          <w:lang w:val="en-US"/>
        </w:rPr>
        <w:t xml:space="preserve"> </w:t>
      </w:r>
      <w:proofErr w:type="spellStart"/>
      <w:r w:rsidR="008B614C" w:rsidRPr="00560E4B">
        <w:rPr>
          <w:rFonts w:ascii="Arial" w:eastAsia="Times New Roman" w:hAnsi="Arial" w:cs="Arial"/>
          <w:lang w:val="en-US"/>
        </w:rPr>
        <w:t>skaičių</w:t>
      </w:r>
      <w:proofErr w:type="spellEnd"/>
      <w:r w:rsidR="008B614C" w:rsidRPr="00560E4B">
        <w:rPr>
          <w:rFonts w:ascii="Arial" w:eastAsia="Times New Roman" w:hAnsi="Arial" w:cs="Arial"/>
          <w:lang w:val="en-US"/>
        </w:rPr>
        <w:t xml:space="preserve"> </w:t>
      </w:r>
      <w:proofErr w:type="spellStart"/>
      <w:r w:rsidR="008B614C" w:rsidRPr="00560E4B">
        <w:rPr>
          <w:rFonts w:ascii="Arial" w:eastAsia="Times New Roman" w:hAnsi="Arial" w:cs="Arial"/>
          <w:lang w:val="en-US"/>
        </w:rPr>
        <w:t>prognozuojama</w:t>
      </w:r>
      <w:r w:rsidRPr="00560E4B">
        <w:rPr>
          <w:rFonts w:ascii="Arial" w:eastAsia="Times New Roman" w:hAnsi="Arial" w:cs="Arial"/>
          <w:lang w:val="en-US"/>
        </w:rPr>
        <w:t>s</w:t>
      </w:r>
      <w:proofErr w:type="spellEnd"/>
      <w:r w:rsidR="008B614C" w:rsidRPr="00560E4B">
        <w:rPr>
          <w:rFonts w:ascii="Arial" w:eastAsia="Times New Roman" w:hAnsi="Arial" w:cs="Arial"/>
          <w:lang w:val="en-US"/>
        </w:rPr>
        <w:t xml:space="preserve"> 2019 m. </w:t>
      </w:r>
      <w:proofErr w:type="spellStart"/>
      <w:r w:rsidR="008B614C" w:rsidRPr="00560E4B">
        <w:rPr>
          <w:rFonts w:ascii="Arial" w:eastAsia="Times New Roman" w:hAnsi="Arial" w:cs="Arial"/>
          <w:lang w:val="en-US"/>
        </w:rPr>
        <w:t>pajam</w:t>
      </w:r>
      <w:proofErr w:type="spellEnd"/>
      <w:r w:rsidR="008B614C" w:rsidRPr="00560E4B">
        <w:rPr>
          <w:rFonts w:ascii="Arial" w:eastAsia="Times New Roman" w:hAnsi="Arial" w:cs="Arial"/>
          <w:lang w:val="lt-LT"/>
        </w:rPr>
        <w:t xml:space="preserve">ų </w:t>
      </w:r>
      <w:r w:rsidRPr="00560E4B">
        <w:rPr>
          <w:rFonts w:ascii="Arial" w:eastAsia="Times New Roman" w:hAnsi="Arial" w:cs="Arial"/>
          <w:lang w:val="lt-LT"/>
        </w:rPr>
        <w:t xml:space="preserve">iš šios veiklos </w:t>
      </w:r>
      <w:r w:rsidR="008B614C" w:rsidRPr="00560E4B">
        <w:rPr>
          <w:rFonts w:ascii="Arial" w:eastAsia="Times New Roman" w:hAnsi="Arial" w:cs="Arial"/>
          <w:lang w:val="lt-LT"/>
        </w:rPr>
        <w:t>augimas</w:t>
      </w:r>
      <w:r w:rsidR="00807C60">
        <w:rPr>
          <w:rFonts w:ascii="Arial" w:eastAsia="Times New Roman" w:hAnsi="Arial" w:cs="Arial"/>
          <w:lang w:val="lt-LT"/>
        </w:rPr>
        <w:t xml:space="preserve"> (dar nedeklaruotos visos pajamos)</w:t>
      </w:r>
      <w:r w:rsidR="008B614C" w:rsidRPr="00560E4B">
        <w:rPr>
          <w:rFonts w:ascii="Arial" w:eastAsia="Times New Roman" w:hAnsi="Arial" w:cs="Arial"/>
          <w:lang w:val="lt-LT"/>
        </w:rPr>
        <w:t>.</w:t>
      </w:r>
      <w:r w:rsidR="00807C60">
        <w:rPr>
          <w:rFonts w:ascii="Arial" w:eastAsia="Times New Roman" w:hAnsi="Arial" w:cs="Arial"/>
          <w:lang w:val="lt-LT"/>
        </w:rPr>
        <w:t xml:space="preserve"> </w:t>
      </w:r>
    </w:p>
    <w:p w14:paraId="746D6125" w14:textId="77777777" w:rsidR="00807C60" w:rsidRPr="00560E4B" w:rsidRDefault="00807C60" w:rsidP="00EC5007">
      <w:pPr>
        <w:spacing w:line="276" w:lineRule="auto"/>
        <w:ind w:firstLine="720"/>
        <w:jc w:val="both"/>
        <w:rPr>
          <w:rFonts w:ascii="Arial" w:eastAsia="Times New Roman" w:hAnsi="Arial" w:cs="Arial"/>
          <w:lang w:val="lt-LT"/>
        </w:rPr>
      </w:pPr>
    </w:p>
    <w:p w14:paraId="2334BBAF" w14:textId="77777777" w:rsidR="00851109" w:rsidRPr="00807C60" w:rsidRDefault="00560E4B" w:rsidP="00851109">
      <w:pPr>
        <w:spacing w:line="276" w:lineRule="auto"/>
        <w:ind w:firstLine="720"/>
        <w:jc w:val="both"/>
        <w:rPr>
          <w:rFonts w:ascii="Arial" w:eastAsia="Times New Roman" w:hAnsi="Arial" w:cs="Arial"/>
          <w:lang w:val="lt-LT"/>
        </w:rPr>
      </w:pPr>
      <w:r w:rsidRPr="00560E4B">
        <w:rPr>
          <w:rFonts w:ascii="Arial" w:eastAsia="Times New Roman" w:hAnsi="Arial" w:cs="Arial"/>
        </w:rPr>
        <w:lastRenderedPageBreak/>
        <w:t>Daugiau nei 60</w:t>
      </w:r>
      <w:r w:rsidRPr="00807C60">
        <w:rPr>
          <w:rFonts w:ascii="Arial" w:eastAsia="Times New Roman" w:hAnsi="Arial" w:cs="Arial"/>
        </w:rPr>
        <w:t xml:space="preserve">% dėl COVID-19 viruso grėsmės apribojusių savo veiklą </w:t>
      </w:r>
      <w:r w:rsidR="001553B0" w:rsidRPr="00807C60">
        <w:rPr>
          <w:rFonts w:ascii="Arial" w:eastAsia="Times New Roman" w:hAnsi="Arial" w:cs="Arial"/>
        </w:rPr>
        <w:t xml:space="preserve">KKI </w:t>
      </w:r>
      <w:r w:rsidRPr="00807C60">
        <w:rPr>
          <w:rFonts w:ascii="Arial" w:eastAsia="Times New Roman" w:hAnsi="Arial" w:cs="Arial"/>
        </w:rPr>
        <w:t>sektorių – kino, muzikos, scenos menų</w:t>
      </w:r>
      <w:r w:rsidR="001553B0" w:rsidRPr="00807C60">
        <w:rPr>
          <w:rFonts w:ascii="Arial" w:eastAsia="Times New Roman" w:hAnsi="Arial" w:cs="Arial"/>
        </w:rPr>
        <w:t>, reklamos</w:t>
      </w:r>
      <w:r w:rsidRPr="00807C60">
        <w:rPr>
          <w:rFonts w:ascii="Arial" w:eastAsia="Times New Roman" w:hAnsi="Arial" w:cs="Arial"/>
        </w:rPr>
        <w:t xml:space="preserve"> ir meninės kūrybos bei fotografijos veiklos pajamos pagal individualias pažy</w:t>
      </w:r>
      <w:r w:rsidR="001553B0" w:rsidRPr="00807C60">
        <w:rPr>
          <w:rFonts w:ascii="Arial" w:eastAsia="Times New Roman" w:hAnsi="Arial" w:cs="Arial"/>
        </w:rPr>
        <w:t>mas sudaro</w:t>
      </w:r>
      <w:r w:rsidR="001553B0">
        <w:rPr>
          <w:rFonts w:ascii="Arial" w:eastAsia="Times New Roman" w:hAnsi="Arial" w:cs="Arial"/>
        </w:rPr>
        <w:t xml:space="preserve"> beveik 17</w:t>
      </w:r>
      <w:r w:rsidRPr="00560E4B">
        <w:rPr>
          <w:rFonts w:ascii="Arial" w:eastAsia="Times New Roman" w:hAnsi="Arial" w:cs="Arial"/>
        </w:rPr>
        <w:t xml:space="preserve"> mln. Eur per mėn. (</w:t>
      </w:r>
      <w:r w:rsidR="001553B0">
        <w:rPr>
          <w:rFonts w:ascii="Arial" w:eastAsia="Times New Roman" w:hAnsi="Arial" w:cs="Arial"/>
        </w:rPr>
        <w:t>apie 20</w:t>
      </w:r>
      <w:r w:rsidRPr="00560E4B">
        <w:rPr>
          <w:rFonts w:ascii="Arial" w:eastAsia="Times New Roman" w:hAnsi="Arial" w:cs="Arial"/>
        </w:rPr>
        <w:t>0 mln</w:t>
      </w:r>
      <w:r w:rsidR="001553B0">
        <w:rPr>
          <w:rFonts w:ascii="Arial" w:eastAsia="Times New Roman" w:hAnsi="Arial" w:cs="Arial"/>
        </w:rPr>
        <w:t>.</w:t>
      </w:r>
      <w:r w:rsidRPr="00560E4B">
        <w:rPr>
          <w:rFonts w:ascii="Arial" w:eastAsia="Times New Roman" w:hAnsi="Arial" w:cs="Arial"/>
        </w:rPr>
        <w:t xml:space="preserve"> eur per metus). </w:t>
      </w:r>
      <w:r w:rsidR="001553B0">
        <w:rPr>
          <w:rFonts w:ascii="Arial" w:eastAsia="Times New Roman" w:hAnsi="Arial" w:cs="Arial"/>
        </w:rPr>
        <w:t>Tai sudaro 66%</w:t>
      </w:r>
      <w:r w:rsidR="001C3161">
        <w:rPr>
          <w:rFonts w:ascii="Arial" w:eastAsia="Times New Roman" w:hAnsi="Arial" w:cs="Arial"/>
        </w:rPr>
        <w:t xml:space="preserve"> KKI sektoriaus pajam</w:t>
      </w:r>
      <w:r w:rsidR="001C3161">
        <w:rPr>
          <w:rFonts w:ascii="Arial" w:eastAsia="Times New Roman" w:hAnsi="Arial" w:cs="Arial"/>
          <w:lang w:val="lt-LT"/>
        </w:rPr>
        <w:t>ų pagal individualias pažymas.</w:t>
      </w:r>
      <w:r w:rsidR="00807C60">
        <w:rPr>
          <w:rFonts w:ascii="Arial" w:eastAsia="Times New Roman" w:hAnsi="Arial" w:cs="Arial"/>
          <w:lang w:val="lt-LT"/>
        </w:rPr>
        <w:t xml:space="preserve"> Todėl 2</w:t>
      </w:r>
      <w:r w:rsidR="00807C60">
        <w:rPr>
          <w:rFonts w:ascii="Arial" w:eastAsia="Times New Roman" w:hAnsi="Arial" w:cs="Arial"/>
          <w:lang w:val="en-US"/>
        </w:rPr>
        <w:t xml:space="preserve">020 m. </w:t>
      </w:r>
      <w:proofErr w:type="spellStart"/>
      <w:r w:rsidR="00807C60">
        <w:rPr>
          <w:rFonts w:ascii="Arial" w:eastAsia="Times New Roman" w:hAnsi="Arial" w:cs="Arial"/>
          <w:lang w:val="en-US"/>
        </w:rPr>
        <w:t>situacija</w:t>
      </w:r>
      <w:proofErr w:type="spellEnd"/>
      <w:r w:rsidR="00807C60">
        <w:rPr>
          <w:rFonts w:ascii="Arial" w:eastAsia="Times New Roman" w:hAnsi="Arial" w:cs="Arial"/>
          <w:lang w:val="en-US"/>
        </w:rPr>
        <w:t xml:space="preserve"> bus </w:t>
      </w:r>
      <w:r w:rsidR="00807C60">
        <w:rPr>
          <w:rFonts w:ascii="Arial" w:eastAsia="Times New Roman" w:hAnsi="Arial" w:cs="Arial"/>
          <w:lang w:val="lt-LT"/>
        </w:rPr>
        <w:t>ženkliai kitokia.</w:t>
      </w:r>
    </w:p>
    <w:p w14:paraId="3910EA23" w14:textId="77777777" w:rsidR="00851109" w:rsidRPr="00851109" w:rsidRDefault="00851109" w:rsidP="00851109">
      <w:pPr>
        <w:spacing w:line="276" w:lineRule="auto"/>
        <w:ind w:firstLine="720"/>
        <w:jc w:val="both"/>
        <w:rPr>
          <w:rFonts w:ascii="Arial" w:eastAsia="Times New Roman" w:hAnsi="Arial" w:cs="Arial"/>
        </w:rPr>
      </w:pPr>
    </w:p>
    <w:p w14:paraId="58F31814" w14:textId="77777777" w:rsidR="004A4E23" w:rsidRPr="00851109" w:rsidRDefault="00C77F5A" w:rsidP="00C77F5A">
      <w:pPr>
        <w:spacing w:before="100" w:beforeAutospacing="1" w:after="100" w:afterAutospacing="1" w:line="276" w:lineRule="auto"/>
        <w:jc w:val="center"/>
        <w:rPr>
          <w:rFonts w:ascii="Arial" w:hAnsi="Arial" w:cs="Arial"/>
          <w:b/>
          <w:color w:val="000000"/>
          <w:sz w:val="28"/>
          <w:u w:val="single"/>
          <w:lang w:val="en-US"/>
        </w:rPr>
      </w:pPr>
      <w:r w:rsidRPr="00851109">
        <w:rPr>
          <w:rFonts w:ascii="Arial" w:hAnsi="Arial" w:cs="Arial"/>
          <w:b/>
          <w:color w:val="000000"/>
          <w:sz w:val="28"/>
          <w:u w:val="single"/>
          <w:lang w:val="en-US"/>
        </w:rPr>
        <w:t xml:space="preserve">3. </w:t>
      </w:r>
      <w:proofErr w:type="spellStart"/>
      <w:r w:rsidR="004A4E23" w:rsidRPr="00851109">
        <w:rPr>
          <w:rFonts w:ascii="Arial" w:hAnsi="Arial" w:cs="Arial"/>
          <w:b/>
          <w:color w:val="000000"/>
          <w:sz w:val="28"/>
          <w:u w:val="single"/>
          <w:lang w:val="en-US"/>
        </w:rPr>
        <w:t>Žingsniai</w:t>
      </w:r>
      <w:proofErr w:type="spellEnd"/>
      <w:r w:rsidR="004A4E23" w:rsidRPr="00851109">
        <w:rPr>
          <w:rFonts w:ascii="Arial" w:hAnsi="Arial" w:cs="Arial"/>
          <w:b/>
          <w:color w:val="000000"/>
          <w:sz w:val="28"/>
          <w:u w:val="single"/>
          <w:lang w:val="en-US"/>
        </w:rPr>
        <w:t xml:space="preserve">, </w:t>
      </w:r>
      <w:proofErr w:type="spellStart"/>
      <w:r w:rsidR="004A4E23" w:rsidRPr="00851109">
        <w:rPr>
          <w:rFonts w:ascii="Arial" w:hAnsi="Arial" w:cs="Arial"/>
          <w:b/>
          <w:color w:val="000000"/>
          <w:sz w:val="28"/>
          <w:u w:val="single"/>
          <w:lang w:val="en-US"/>
        </w:rPr>
        <w:t>ieškant</w:t>
      </w:r>
      <w:proofErr w:type="spellEnd"/>
      <w:r w:rsidR="004A4E23" w:rsidRPr="00851109">
        <w:rPr>
          <w:rFonts w:ascii="Arial" w:hAnsi="Arial" w:cs="Arial"/>
          <w:b/>
          <w:color w:val="000000"/>
          <w:sz w:val="28"/>
          <w:u w:val="single"/>
          <w:lang w:val="en-US"/>
        </w:rPr>
        <w:t xml:space="preserve"> </w:t>
      </w:r>
      <w:proofErr w:type="spellStart"/>
      <w:r w:rsidR="004A4E23" w:rsidRPr="00851109">
        <w:rPr>
          <w:rFonts w:ascii="Arial" w:hAnsi="Arial" w:cs="Arial"/>
          <w:b/>
          <w:color w:val="000000"/>
          <w:sz w:val="28"/>
          <w:u w:val="single"/>
          <w:lang w:val="en-US"/>
        </w:rPr>
        <w:t>sprendimų</w:t>
      </w:r>
      <w:proofErr w:type="spellEnd"/>
    </w:p>
    <w:p w14:paraId="00EFAF88" w14:textId="77777777" w:rsidR="006A5A06" w:rsidRPr="00F21322" w:rsidRDefault="00851109" w:rsidP="00B17384">
      <w:pPr>
        <w:spacing w:before="100" w:beforeAutospacing="1" w:after="100" w:afterAutospacing="1" w:line="276" w:lineRule="auto"/>
        <w:ind w:firstLine="720"/>
        <w:jc w:val="both"/>
        <w:rPr>
          <w:rFonts w:ascii="Arial" w:eastAsia="Times New Roman" w:hAnsi="Arial" w:cs="Arial"/>
        </w:rPr>
      </w:pPr>
      <w:r>
        <w:rPr>
          <w:rFonts w:ascii="Arial" w:eastAsia="Times New Roman" w:hAnsi="Arial" w:cs="Arial"/>
        </w:rPr>
        <w:t>Iš karto p</w:t>
      </w:r>
      <w:r w:rsidR="00B42E28" w:rsidRPr="00851109">
        <w:rPr>
          <w:rFonts w:ascii="Arial" w:eastAsia="Times New Roman" w:hAnsi="Arial" w:cs="Arial"/>
        </w:rPr>
        <w:t xml:space="preserve">o karantino paskelbimo </w:t>
      </w:r>
      <w:r w:rsidRPr="00851109">
        <w:rPr>
          <w:rFonts w:ascii="Arial" w:eastAsia="Times New Roman" w:hAnsi="Arial" w:cs="Arial"/>
        </w:rPr>
        <w:t xml:space="preserve">Nacionalinės kūrybinių ir kultūrinių industrijų asociacijos (NKIKIA) </w:t>
      </w:r>
      <w:r w:rsidR="00B17384">
        <w:rPr>
          <w:rFonts w:ascii="Arial" w:eastAsia="Times New Roman" w:hAnsi="Arial" w:cs="Arial"/>
        </w:rPr>
        <w:t>iniciativa paleista anketa KKI sektoriui (s</w:t>
      </w:r>
      <w:r w:rsidR="00B17384" w:rsidRPr="00851109">
        <w:rPr>
          <w:rFonts w:ascii="Arial" w:eastAsia="Times New Roman" w:hAnsi="Arial" w:cs="Arial"/>
        </w:rPr>
        <w:t>urinkta virš 1300 respondentų</w:t>
      </w:r>
      <w:r w:rsidR="00B17384">
        <w:rPr>
          <w:rFonts w:ascii="Arial" w:eastAsia="Times New Roman" w:hAnsi="Arial" w:cs="Arial"/>
        </w:rPr>
        <w:t>)</w:t>
      </w:r>
      <w:r w:rsidR="00B17384" w:rsidRPr="00851109">
        <w:rPr>
          <w:rFonts w:ascii="Arial" w:eastAsia="Times New Roman" w:hAnsi="Arial" w:cs="Arial"/>
        </w:rPr>
        <w:t xml:space="preserve">, </w:t>
      </w:r>
      <w:r w:rsidR="00B17384">
        <w:rPr>
          <w:rFonts w:ascii="Arial" w:eastAsia="Times New Roman" w:hAnsi="Arial" w:cs="Arial"/>
        </w:rPr>
        <w:t>išskirtos didžiausios problemos, apibendrinami ir analizuojami duomenys.</w:t>
      </w:r>
      <w:r w:rsidRPr="00851109">
        <w:rPr>
          <w:rFonts w:ascii="Arial" w:eastAsia="Times New Roman" w:hAnsi="Arial" w:cs="Arial"/>
        </w:rPr>
        <w:t xml:space="preserve"> </w:t>
      </w:r>
    </w:p>
    <w:p w14:paraId="062D95FA" w14:textId="77777777" w:rsidR="006A5A06" w:rsidRDefault="006A5A06" w:rsidP="0038597E">
      <w:pPr>
        <w:spacing w:line="276" w:lineRule="auto"/>
        <w:ind w:firstLine="720"/>
        <w:jc w:val="both"/>
        <w:rPr>
          <w:rFonts w:ascii="Arial" w:eastAsia="Times New Roman" w:hAnsi="Arial" w:cs="Arial"/>
        </w:rPr>
      </w:pPr>
      <w:r w:rsidRPr="00F21322">
        <w:rPr>
          <w:rFonts w:ascii="Arial" w:eastAsia="Times New Roman" w:hAnsi="Arial" w:cs="Arial"/>
        </w:rPr>
        <w:t xml:space="preserve">Šie duomenys </w:t>
      </w:r>
      <w:r w:rsidR="00B17384">
        <w:rPr>
          <w:rFonts w:ascii="Arial" w:eastAsia="Times New Roman" w:hAnsi="Arial" w:cs="Arial"/>
        </w:rPr>
        <w:t>parodė,</w:t>
      </w:r>
      <w:r w:rsidRPr="00F21322">
        <w:rPr>
          <w:rFonts w:ascii="Arial" w:eastAsia="Times New Roman" w:hAnsi="Arial" w:cs="Arial"/>
        </w:rPr>
        <w:t xml:space="preserve"> kad reikia kuo skubiau imtis visų įmanomų priemonių, kurios padėtų išsilaikyti kūrybinių ir kultūrinių industrijų sektoriui, generuojančiam 2,3 proc. BVP. Ypatingas dėmesys reikalingas, nes net ir stabilizavus situaciją dėl Covid-19 viruso bei atšaukus karantiną, kultūros ir kūrybiniai sektoriai atsigautų daug vėliau nei kiti dėl sumažėjusios bendros gyventojų perkamosios galios ir pakitusių jų prioritetų, pavyzdžiui, dengti įsiskolinimus, leisti lėšas tik būtinosioms išlaidoms, kita.</w:t>
      </w:r>
    </w:p>
    <w:p w14:paraId="1DDF59B0" w14:textId="77777777" w:rsidR="00E52B70" w:rsidRDefault="00B17384" w:rsidP="0038597E">
      <w:pPr>
        <w:spacing w:before="100" w:beforeAutospacing="1" w:after="100" w:afterAutospacing="1" w:line="276" w:lineRule="auto"/>
        <w:ind w:firstLine="360"/>
        <w:jc w:val="both"/>
        <w:rPr>
          <w:rFonts w:ascii="Arial" w:eastAsia="Times New Roman" w:hAnsi="Arial" w:cs="Arial"/>
        </w:rPr>
      </w:pPr>
      <w:r>
        <w:rPr>
          <w:rFonts w:ascii="Arial" w:eastAsia="Times New Roman" w:hAnsi="Arial" w:cs="Arial"/>
        </w:rPr>
        <w:t xml:space="preserve">Tiek anketos, tiek tiesioginio bendravimo ir darbo grupių su sektoriaus atstovais metu, buvo surinkti sektoriaus pasiūlymai, </w:t>
      </w:r>
      <w:r w:rsidR="00795D24">
        <w:rPr>
          <w:rFonts w:ascii="Arial" w:hAnsi="Arial" w:cs="Arial"/>
          <w:color w:val="000000"/>
        </w:rPr>
        <w:t xml:space="preserve">surinkti ir išanalizuoti kitų šalių komopensavimo mechanizmų pavyzdžiai, </w:t>
      </w:r>
      <w:r w:rsidR="00795D24">
        <w:rPr>
          <w:rFonts w:ascii="Arial" w:eastAsia="Times New Roman" w:hAnsi="Arial" w:cs="Arial"/>
        </w:rPr>
        <w:t>formuojami</w:t>
      </w:r>
      <w:r>
        <w:rPr>
          <w:rFonts w:ascii="Arial" w:eastAsia="Times New Roman" w:hAnsi="Arial" w:cs="Arial"/>
        </w:rPr>
        <w:t xml:space="preserve"> reikalingų </w:t>
      </w:r>
      <w:r w:rsidR="00795D24">
        <w:rPr>
          <w:rFonts w:ascii="Arial" w:eastAsia="Times New Roman" w:hAnsi="Arial" w:cs="Arial"/>
        </w:rPr>
        <w:t xml:space="preserve">gelbėjimo </w:t>
      </w:r>
      <w:r>
        <w:rPr>
          <w:rFonts w:ascii="Arial" w:eastAsia="Times New Roman" w:hAnsi="Arial" w:cs="Arial"/>
        </w:rPr>
        <w:t>priemonių pasiūlymai, jų aprašym</w:t>
      </w:r>
      <w:r w:rsidR="00795D24">
        <w:rPr>
          <w:rFonts w:ascii="Arial" w:eastAsia="Times New Roman" w:hAnsi="Arial" w:cs="Arial"/>
        </w:rPr>
        <w:t xml:space="preserve">ai. </w:t>
      </w:r>
      <w:r w:rsidR="00E52B70">
        <w:rPr>
          <w:rFonts w:ascii="Arial" w:hAnsi="Arial" w:cs="Arial"/>
          <w:color w:val="000000"/>
          <w:lang w:val="en-US"/>
        </w:rPr>
        <w:t xml:space="preserve">NKIKIA </w:t>
      </w:r>
      <w:proofErr w:type="spellStart"/>
      <w:r w:rsidR="00E52B70">
        <w:rPr>
          <w:rFonts w:ascii="Arial" w:hAnsi="Arial" w:cs="Arial"/>
          <w:color w:val="000000"/>
          <w:lang w:val="en-US"/>
        </w:rPr>
        <w:t>atstovavo</w:t>
      </w:r>
      <w:proofErr w:type="spellEnd"/>
      <w:r w:rsidR="00E52B70">
        <w:rPr>
          <w:rFonts w:ascii="Arial" w:hAnsi="Arial" w:cs="Arial"/>
          <w:color w:val="000000"/>
          <w:lang w:val="en-US"/>
        </w:rPr>
        <w:t xml:space="preserve"> KKI </w:t>
      </w:r>
      <w:proofErr w:type="spellStart"/>
      <w:r w:rsidR="00E52B70">
        <w:rPr>
          <w:rFonts w:ascii="Arial" w:hAnsi="Arial" w:cs="Arial"/>
          <w:color w:val="000000"/>
          <w:lang w:val="en-US"/>
        </w:rPr>
        <w:t>sektoriaus</w:t>
      </w:r>
      <w:proofErr w:type="spellEnd"/>
      <w:r w:rsidR="00E52B70">
        <w:rPr>
          <w:rFonts w:ascii="Arial" w:hAnsi="Arial" w:cs="Arial"/>
          <w:color w:val="000000"/>
          <w:lang w:val="en-US"/>
        </w:rPr>
        <w:t xml:space="preserve"> </w:t>
      </w:r>
      <w:proofErr w:type="spellStart"/>
      <w:r w:rsidR="00E52B70">
        <w:rPr>
          <w:rFonts w:ascii="Arial" w:hAnsi="Arial" w:cs="Arial"/>
          <w:color w:val="000000"/>
          <w:lang w:val="en-US"/>
        </w:rPr>
        <w:t>interesus</w:t>
      </w:r>
      <w:proofErr w:type="spellEnd"/>
      <w:r w:rsidR="00E52B70">
        <w:rPr>
          <w:rFonts w:ascii="Arial" w:hAnsi="Arial" w:cs="Arial"/>
          <w:color w:val="000000"/>
          <w:lang w:val="en-US"/>
        </w:rPr>
        <w:t xml:space="preserve">, </w:t>
      </w:r>
      <w:r w:rsidR="00E52B70">
        <w:rPr>
          <w:rFonts w:ascii="Arial" w:eastAsia="Times New Roman" w:hAnsi="Arial" w:cs="Arial"/>
        </w:rPr>
        <w:t xml:space="preserve">ypatingai šiame sektoriuje veikačių nevyriausybinio ir privataus verslo interesus </w:t>
      </w:r>
      <w:r>
        <w:rPr>
          <w:rFonts w:ascii="Arial" w:eastAsia="Times New Roman" w:hAnsi="Arial" w:cs="Arial"/>
        </w:rPr>
        <w:t>tarpinstitucini</w:t>
      </w:r>
      <w:r w:rsidRPr="00851109">
        <w:rPr>
          <w:rFonts w:ascii="Arial" w:eastAsia="Times New Roman" w:hAnsi="Arial" w:cs="Arial"/>
        </w:rPr>
        <w:t>uose pasitarimuose ir darbo grupėse</w:t>
      </w:r>
      <w:r>
        <w:rPr>
          <w:rFonts w:ascii="Arial" w:eastAsia="Times New Roman" w:hAnsi="Arial" w:cs="Arial"/>
        </w:rPr>
        <w:t xml:space="preserve"> su LR Kultūros ministerija, Lietuvos kultūros taryba, </w:t>
      </w:r>
      <w:r w:rsidR="00795D24">
        <w:rPr>
          <w:rFonts w:ascii="Arial" w:eastAsia="Times New Roman" w:hAnsi="Arial" w:cs="Arial"/>
        </w:rPr>
        <w:t xml:space="preserve">LR </w:t>
      </w:r>
      <w:r>
        <w:rPr>
          <w:rFonts w:ascii="Arial" w:eastAsia="Times New Roman" w:hAnsi="Arial" w:cs="Arial"/>
        </w:rPr>
        <w:t xml:space="preserve">Ekonomikos ir Inovacijų ministerija, </w:t>
      </w:r>
      <w:r w:rsidR="00795D24">
        <w:rPr>
          <w:rFonts w:ascii="Arial" w:eastAsia="Times New Roman" w:hAnsi="Arial" w:cs="Arial"/>
        </w:rPr>
        <w:t xml:space="preserve">LR Teisingumo ministerija, </w:t>
      </w:r>
      <w:r>
        <w:rPr>
          <w:rFonts w:ascii="Arial" w:eastAsia="Times New Roman" w:hAnsi="Arial" w:cs="Arial"/>
        </w:rPr>
        <w:t xml:space="preserve">LR Seimo Kultūros komitetu, </w:t>
      </w:r>
      <w:r w:rsidR="00795D24">
        <w:rPr>
          <w:rFonts w:ascii="Arial" w:eastAsia="Times New Roman" w:hAnsi="Arial" w:cs="Arial"/>
        </w:rPr>
        <w:t xml:space="preserve">LR </w:t>
      </w:r>
      <w:r>
        <w:rPr>
          <w:rFonts w:ascii="Arial" w:eastAsia="Times New Roman" w:hAnsi="Arial" w:cs="Arial"/>
        </w:rPr>
        <w:t>Vyriausybe ir Vilniaus m. Savivaldybe</w:t>
      </w:r>
      <w:r w:rsidR="00E52B70">
        <w:rPr>
          <w:rFonts w:ascii="Arial" w:eastAsia="Times New Roman" w:hAnsi="Arial" w:cs="Arial"/>
        </w:rPr>
        <w:t>:</w:t>
      </w:r>
      <w:r w:rsidR="006A5A06" w:rsidRPr="00F21322">
        <w:rPr>
          <w:rFonts w:ascii="Arial" w:eastAsia="Times New Roman" w:hAnsi="Arial" w:cs="Arial"/>
        </w:rPr>
        <w:t xml:space="preserve"> </w:t>
      </w:r>
      <w:r w:rsidR="00E52B70">
        <w:rPr>
          <w:rFonts w:ascii="Arial" w:eastAsia="Times New Roman" w:hAnsi="Arial" w:cs="Arial"/>
        </w:rPr>
        <w:t xml:space="preserve"> </w:t>
      </w:r>
    </w:p>
    <w:p w14:paraId="1C8066F3" w14:textId="77777777" w:rsidR="00E52B70" w:rsidRPr="00E52B70" w:rsidRDefault="00E52B70" w:rsidP="0038597E">
      <w:pPr>
        <w:pStyle w:val="ListParagraph"/>
        <w:numPr>
          <w:ilvl w:val="0"/>
          <w:numId w:val="13"/>
        </w:numPr>
        <w:spacing w:before="100" w:beforeAutospacing="1" w:after="100" w:afterAutospacing="1" w:line="276" w:lineRule="auto"/>
        <w:jc w:val="both"/>
        <w:rPr>
          <w:rFonts w:ascii="Arial" w:eastAsia="Times New Roman" w:hAnsi="Arial" w:cs="Arial"/>
        </w:rPr>
      </w:pPr>
      <w:r w:rsidRPr="00E52B70">
        <w:rPr>
          <w:rFonts w:ascii="Arial" w:eastAsia="Times New Roman" w:hAnsi="Arial" w:cs="Arial"/>
        </w:rPr>
        <w:t xml:space="preserve">Visų pirma, siekiant </w:t>
      </w:r>
      <w:r w:rsidRPr="00E52B70">
        <w:rPr>
          <w:rFonts w:ascii="Arial" w:hAnsi="Arial" w:cs="Arial"/>
          <w:color w:val="000000"/>
          <w:lang w:val="hr-HR"/>
        </w:rPr>
        <w:t>p</w:t>
      </w:r>
      <w:r w:rsidR="004E2211" w:rsidRPr="00E52B70">
        <w:rPr>
          <w:rFonts w:ascii="Arial" w:hAnsi="Arial" w:cs="Arial"/>
          <w:color w:val="000000"/>
          <w:lang w:val="hr-HR"/>
        </w:rPr>
        <w:t>ripažinti KKI sektorių vienais iš labiausiai paveiktų dėl karantino ir kompensuoti 90 proc. darbo užmokesčio.</w:t>
      </w:r>
      <w:r w:rsidRPr="00E52B70">
        <w:rPr>
          <w:rFonts w:ascii="Arial" w:eastAsia="Times New Roman" w:hAnsi="Arial" w:cs="Arial"/>
        </w:rPr>
        <w:t xml:space="preserve"> </w:t>
      </w:r>
    </w:p>
    <w:p w14:paraId="04FA40B3" w14:textId="77777777" w:rsidR="00E52B70" w:rsidRPr="00E52B70" w:rsidRDefault="00E52B70" w:rsidP="0038597E">
      <w:pPr>
        <w:pStyle w:val="ListParagraph"/>
        <w:numPr>
          <w:ilvl w:val="0"/>
          <w:numId w:val="13"/>
        </w:numPr>
        <w:spacing w:before="100" w:beforeAutospacing="1" w:after="100" w:afterAutospacing="1" w:line="276" w:lineRule="auto"/>
        <w:jc w:val="both"/>
        <w:rPr>
          <w:rFonts w:ascii="Arial" w:hAnsi="Arial" w:cs="Arial"/>
          <w:color w:val="000000"/>
          <w:lang w:val="pl-PL"/>
        </w:rPr>
      </w:pPr>
      <w:r w:rsidRPr="00E52B70">
        <w:rPr>
          <w:rFonts w:ascii="Arial" w:eastAsia="Times New Roman" w:hAnsi="Arial" w:cs="Arial"/>
        </w:rPr>
        <w:t xml:space="preserve">Taip pat </w:t>
      </w:r>
      <w:proofErr w:type="spellStart"/>
      <w:r w:rsidRPr="00E52B70">
        <w:rPr>
          <w:rFonts w:ascii="Arial" w:hAnsi="Arial" w:cs="Arial"/>
          <w:color w:val="000000"/>
          <w:lang w:val="fr-FR"/>
        </w:rPr>
        <w:t>p</w:t>
      </w:r>
      <w:r w:rsidR="004E2211" w:rsidRPr="00E52B70">
        <w:rPr>
          <w:rFonts w:ascii="Arial" w:hAnsi="Arial" w:cs="Arial"/>
          <w:color w:val="000000"/>
          <w:lang w:val="fr-FR"/>
        </w:rPr>
        <w:t>ripažinti</w:t>
      </w:r>
      <w:proofErr w:type="spellEnd"/>
      <w:r w:rsidR="004E2211" w:rsidRPr="00E52B70">
        <w:rPr>
          <w:rFonts w:ascii="Arial" w:hAnsi="Arial" w:cs="Arial"/>
          <w:color w:val="000000"/>
          <w:lang w:val="fr-FR"/>
        </w:rPr>
        <w:t xml:space="preserve"> </w:t>
      </w:r>
      <w:proofErr w:type="spellStart"/>
      <w:r w:rsidR="004E2211" w:rsidRPr="00E52B70">
        <w:rPr>
          <w:rFonts w:ascii="Arial" w:hAnsi="Arial" w:cs="Arial"/>
          <w:color w:val="000000"/>
          <w:lang w:val="fr-FR"/>
        </w:rPr>
        <w:t>Vyriausybės</w:t>
      </w:r>
      <w:proofErr w:type="spellEnd"/>
      <w:r w:rsidR="004E2211" w:rsidRPr="00E52B70">
        <w:rPr>
          <w:rFonts w:ascii="Arial" w:hAnsi="Arial" w:cs="Arial"/>
          <w:color w:val="000000"/>
          <w:lang w:val="fr-FR"/>
        </w:rPr>
        <w:t xml:space="preserve"> </w:t>
      </w:r>
      <w:proofErr w:type="spellStart"/>
      <w:r w:rsidR="004E2211" w:rsidRPr="00E52B70">
        <w:rPr>
          <w:rFonts w:ascii="Arial" w:hAnsi="Arial" w:cs="Arial"/>
          <w:color w:val="000000"/>
          <w:lang w:val="fr-FR"/>
        </w:rPr>
        <w:t>sprendimu</w:t>
      </w:r>
      <w:proofErr w:type="spellEnd"/>
      <w:r w:rsidR="004E2211" w:rsidRPr="00E52B70">
        <w:rPr>
          <w:rFonts w:ascii="Arial" w:hAnsi="Arial" w:cs="Arial"/>
          <w:color w:val="000000"/>
          <w:lang w:val="fr-FR"/>
        </w:rPr>
        <w:t xml:space="preserve"> force majeure </w:t>
      </w:r>
      <w:proofErr w:type="spellStart"/>
      <w:r w:rsidR="004E2211" w:rsidRPr="00E52B70">
        <w:rPr>
          <w:rFonts w:ascii="Arial" w:hAnsi="Arial" w:cs="Arial"/>
          <w:color w:val="000000"/>
          <w:lang w:val="fr-FR"/>
        </w:rPr>
        <w:t>sąlygas</w:t>
      </w:r>
      <w:proofErr w:type="spellEnd"/>
      <w:r w:rsidR="004E2211" w:rsidRPr="00E52B70">
        <w:rPr>
          <w:rFonts w:ascii="Arial" w:hAnsi="Arial" w:cs="Arial"/>
          <w:color w:val="000000"/>
          <w:lang w:val="fr-FR"/>
        </w:rPr>
        <w:t xml:space="preserve"> </w:t>
      </w:r>
      <w:proofErr w:type="spellStart"/>
      <w:r w:rsidR="004E2211" w:rsidRPr="00E52B70">
        <w:rPr>
          <w:rFonts w:ascii="Arial" w:hAnsi="Arial" w:cs="Arial"/>
          <w:color w:val="000000"/>
          <w:lang w:val="fr-FR"/>
        </w:rPr>
        <w:t>dėl</w:t>
      </w:r>
      <w:proofErr w:type="spellEnd"/>
      <w:r w:rsidR="004E2211" w:rsidRPr="00E52B70">
        <w:rPr>
          <w:rFonts w:ascii="Arial" w:hAnsi="Arial" w:cs="Arial"/>
          <w:color w:val="000000"/>
          <w:lang w:val="fr-FR"/>
        </w:rPr>
        <w:t xml:space="preserve"> </w:t>
      </w:r>
      <w:proofErr w:type="spellStart"/>
      <w:r w:rsidR="004E2211" w:rsidRPr="00E52B70">
        <w:rPr>
          <w:rFonts w:ascii="Arial" w:hAnsi="Arial" w:cs="Arial"/>
          <w:color w:val="000000"/>
          <w:lang w:val="fr-FR"/>
        </w:rPr>
        <w:t>parduotų</w:t>
      </w:r>
      <w:proofErr w:type="spellEnd"/>
      <w:r w:rsidR="004E2211" w:rsidRPr="00E52B70">
        <w:rPr>
          <w:rFonts w:ascii="Arial" w:hAnsi="Arial" w:cs="Arial"/>
          <w:color w:val="000000"/>
          <w:lang w:val="fr-FR"/>
        </w:rPr>
        <w:t xml:space="preserve"> </w:t>
      </w:r>
      <w:proofErr w:type="spellStart"/>
      <w:r w:rsidR="004E2211" w:rsidRPr="00E52B70">
        <w:rPr>
          <w:rFonts w:ascii="Arial" w:hAnsi="Arial" w:cs="Arial"/>
          <w:color w:val="000000"/>
          <w:lang w:val="pl-PL"/>
        </w:rPr>
        <w:t>renginių</w:t>
      </w:r>
      <w:proofErr w:type="spellEnd"/>
      <w:r w:rsidR="004E2211" w:rsidRPr="00E52B70">
        <w:rPr>
          <w:rFonts w:ascii="Arial" w:hAnsi="Arial" w:cs="Arial"/>
          <w:color w:val="000000"/>
          <w:lang w:val="pl-PL"/>
        </w:rPr>
        <w:t xml:space="preserve"> </w:t>
      </w:r>
      <w:proofErr w:type="spellStart"/>
      <w:r w:rsidR="004E2211" w:rsidRPr="00E52B70">
        <w:rPr>
          <w:rFonts w:ascii="Arial" w:hAnsi="Arial" w:cs="Arial"/>
          <w:color w:val="000000"/>
          <w:lang w:val="pl-PL"/>
        </w:rPr>
        <w:t>bilietų</w:t>
      </w:r>
      <w:proofErr w:type="spellEnd"/>
      <w:r w:rsidR="004E2211" w:rsidRPr="00E52B70">
        <w:rPr>
          <w:rFonts w:ascii="Arial" w:hAnsi="Arial" w:cs="Arial"/>
          <w:color w:val="000000"/>
          <w:lang w:val="pl-PL"/>
        </w:rPr>
        <w:t xml:space="preserve">, </w:t>
      </w:r>
      <w:proofErr w:type="spellStart"/>
      <w:r w:rsidR="004E2211" w:rsidRPr="00E52B70">
        <w:rPr>
          <w:rFonts w:ascii="Arial" w:hAnsi="Arial" w:cs="Arial"/>
          <w:color w:val="000000"/>
          <w:lang w:val="pl-PL"/>
        </w:rPr>
        <w:t>ir</w:t>
      </w:r>
      <w:proofErr w:type="spellEnd"/>
      <w:r w:rsidR="004E2211" w:rsidRPr="00E52B70">
        <w:rPr>
          <w:rFonts w:ascii="Arial" w:hAnsi="Arial" w:cs="Arial"/>
          <w:color w:val="000000"/>
          <w:lang w:val="pl-PL"/>
        </w:rPr>
        <w:t xml:space="preserve"> </w:t>
      </w:r>
      <w:proofErr w:type="spellStart"/>
      <w:r w:rsidR="004E2211" w:rsidRPr="00E52B70">
        <w:rPr>
          <w:rFonts w:ascii="Arial" w:hAnsi="Arial" w:cs="Arial"/>
          <w:color w:val="000000"/>
          <w:lang w:val="pl-PL"/>
        </w:rPr>
        <w:t>perkeltuosius</w:t>
      </w:r>
      <w:proofErr w:type="spellEnd"/>
      <w:r w:rsidR="004E2211" w:rsidRPr="00E52B70">
        <w:rPr>
          <w:rFonts w:ascii="Arial" w:hAnsi="Arial" w:cs="Arial"/>
          <w:color w:val="000000"/>
          <w:lang w:val="pl-PL"/>
        </w:rPr>
        <w:t xml:space="preserve"> į </w:t>
      </w:r>
      <w:proofErr w:type="spellStart"/>
      <w:r w:rsidR="004E2211" w:rsidRPr="00E52B70">
        <w:rPr>
          <w:rFonts w:ascii="Arial" w:hAnsi="Arial" w:cs="Arial"/>
          <w:color w:val="000000"/>
          <w:lang w:val="pl-PL"/>
        </w:rPr>
        <w:t>naują</w:t>
      </w:r>
      <w:proofErr w:type="spellEnd"/>
      <w:r w:rsidR="004E2211" w:rsidRPr="00E52B70">
        <w:rPr>
          <w:rFonts w:ascii="Arial" w:hAnsi="Arial" w:cs="Arial"/>
          <w:color w:val="000000"/>
          <w:lang w:val="pl-PL"/>
        </w:rPr>
        <w:t xml:space="preserve"> datą (</w:t>
      </w:r>
      <w:proofErr w:type="spellStart"/>
      <w:r w:rsidR="004E2211" w:rsidRPr="00E52B70">
        <w:rPr>
          <w:rFonts w:ascii="Arial" w:hAnsi="Arial" w:cs="Arial"/>
          <w:color w:val="000000"/>
          <w:lang w:val="pl-PL"/>
        </w:rPr>
        <w:t>iki</w:t>
      </w:r>
      <w:proofErr w:type="spellEnd"/>
      <w:r w:rsidR="004E2211" w:rsidRPr="00E52B70">
        <w:rPr>
          <w:rFonts w:ascii="Arial" w:hAnsi="Arial" w:cs="Arial"/>
          <w:color w:val="000000"/>
          <w:lang w:val="pl-PL"/>
        </w:rPr>
        <w:t xml:space="preserve"> 12 </w:t>
      </w:r>
      <w:proofErr w:type="spellStart"/>
      <w:r w:rsidR="004E2211" w:rsidRPr="00E52B70">
        <w:rPr>
          <w:rFonts w:ascii="Arial" w:hAnsi="Arial" w:cs="Arial"/>
          <w:color w:val="000000"/>
          <w:lang w:val="pl-PL"/>
        </w:rPr>
        <w:t>mėn</w:t>
      </w:r>
      <w:proofErr w:type="spellEnd"/>
      <w:r w:rsidR="004E2211" w:rsidRPr="00E52B70">
        <w:rPr>
          <w:rFonts w:ascii="Arial" w:hAnsi="Arial" w:cs="Arial"/>
          <w:color w:val="000000"/>
          <w:lang w:val="pl-PL"/>
        </w:rPr>
        <w:t xml:space="preserve">.) </w:t>
      </w:r>
      <w:proofErr w:type="spellStart"/>
      <w:r w:rsidR="004E2211" w:rsidRPr="00E52B70">
        <w:rPr>
          <w:rFonts w:ascii="Arial" w:hAnsi="Arial" w:cs="Arial"/>
          <w:color w:val="000000"/>
          <w:lang w:val="pl-PL"/>
        </w:rPr>
        <w:t>pripažinti</w:t>
      </w:r>
      <w:proofErr w:type="spellEnd"/>
      <w:r w:rsidR="004E2211" w:rsidRPr="00E52B70">
        <w:rPr>
          <w:rFonts w:ascii="Arial" w:hAnsi="Arial" w:cs="Arial"/>
          <w:color w:val="000000"/>
          <w:lang w:val="pl-PL"/>
        </w:rPr>
        <w:t xml:space="preserve"> </w:t>
      </w:r>
      <w:proofErr w:type="spellStart"/>
      <w:r w:rsidR="004E2211" w:rsidRPr="00E52B70">
        <w:rPr>
          <w:rFonts w:ascii="Arial" w:hAnsi="Arial" w:cs="Arial"/>
          <w:color w:val="000000"/>
          <w:lang w:val="pl-PL"/>
        </w:rPr>
        <w:t>negrąžintinais</w:t>
      </w:r>
      <w:proofErr w:type="spellEnd"/>
      <w:r w:rsidR="004E2211" w:rsidRPr="00E52B70">
        <w:rPr>
          <w:rFonts w:ascii="Arial" w:hAnsi="Arial" w:cs="Arial"/>
          <w:color w:val="000000"/>
          <w:lang w:val="pl-PL"/>
        </w:rPr>
        <w:t>;</w:t>
      </w:r>
      <w:r w:rsidRPr="00E52B70">
        <w:rPr>
          <w:rFonts w:ascii="Arial" w:hAnsi="Arial" w:cs="Arial"/>
          <w:color w:val="000000"/>
          <w:lang w:val="pl-PL"/>
        </w:rPr>
        <w:t xml:space="preserve"> </w:t>
      </w:r>
    </w:p>
    <w:p w14:paraId="0F90C8A4" w14:textId="77777777" w:rsidR="00E52B70" w:rsidRPr="00E52B70" w:rsidRDefault="00E52B70" w:rsidP="0038597E">
      <w:pPr>
        <w:pStyle w:val="ListParagraph"/>
        <w:numPr>
          <w:ilvl w:val="0"/>
          <w:numId w:val="13"/>
        </w:numPr>
        <w:spacing w:before="100" w:beforeAutospacing="1" w:after="100" w:afterAutospacing="1" w:line="276" w:lineRule="auto"/>
        <w:jc w:val="both"/>
        <w:rPr>
          <w:rFonts w:ascii="Arial" w:hAnsi="Arial" w:cs="Arial"/>
          <w:color w:val="000000"/>
          <w:lang w:val="fi-FI"/>
        </w:rPr>
      </w:pPr>
      <w:r w:rsidRPr="00E52B70">
        <w:rPr>
          <w:rFonts w:ascii="Arial" w:hAnsi="Arial" w:cs="Arial"/>
          <w:color w:val="000000"/>
          <w:lang w:val="fi-FI"/>
        </w:rPr>
        <w:t xml:space="preserve">Galimybė kultūros renginių organizatoriams perkelti renginių datą ar pakeisti jų formą ar veiklas, leisti naudoti iki 35 % projekto lėšų administravimo išlaidoms padengti (LKT, savivaldybė). </w:t>
      </w:r>
    </w:p>
    <w:p w14:paraId="406E00DA" w14:textId="77777777" w:rsidR="00E52B70" w:rsidRPr="00E52B70" w:rsidRDefault="00E52B70" w:rsidP="0038597E">
      <w:pPr>
        <w:pStyle w:val="ListParagraph"/>
        <w:numPr>
          <w:ilvl w:val="0"/>
          <w:numId w:val="13"/>
        </w:numPr>
        <w:spacing w:before="100" w:beforeAutospacing="1" w:after="100" w:afterAutospacing="1" w:line="276" w:lineRule="auto"/>
        <w:jc w:val="both"/>
        <w:rPr>
          <w:rFonts w:ascii="Arial" w:hAnsi="Arial" w:cs="Arial"/>
          <w:color w:val="000000"/>
          <w:lang w:val="hr-HR"/>
        </w:rPr>
      </w:pPr>
      <w:r w:rsidRPr="00E52B70">
        <w:rPr>
          <w:rFonts w:ascii="Arial" w:hAnsi="Arial" w:cs="Arial"/>
          <w:color w:val="000000"/>
          <w:lang w:val="nb-NO"/>
        </w:rPr>
        <w:t xml:space="preserve">Sukurti sąlygas KKI sektoriui gauti lengvatines paskolas iš bankų ar kitų </w:t>
      </w:r>
      <w:r w:rsidRPr="00E52B70">
        <w:rPr>
          <w:rFonts w:ascii="Arial" w:hAnsi="Arial" w:cs="Arial"/>
          <w:color w:val="000000"/>
          <w:lang w:val="hr-HR"/>
        </w:rPr>
        <w:t xml:space="preserve">kredito institucijų su valstybiniu paskolų laidavimu (INVEGA). </w:t>
      </w:r>
    </w:p>
    <w:p w14:paraId="57236F0B" w14:textId="77777777" w:rsidR="00E52B70" w:rsidRPr="00E52B70" w:rsidRDefault="00E52B70" w:rsidP="0038597E">
      <w:pPr>
        <w:pStyle w:val="ListParagraph"/>
        <w:numPr>
          <w:ilvl w:val="0"/>
          <w:numId w:val="13"/>
        </w:numPr>
        <w:spacing w:before="100" w:beforeAutospacing="1" w:after="100" w:afterAutospacing="1" w:line="276" w:lineRule="auto"/>
        <w:jc w:val="both"/>
        <w:rPr>
          <w:rFonts w:ascii="Arial" w:hAnsi="Arial" w:cs="Arial"/>
          <w:color w:val="000000"/>
        </w:rPr>
      </w:pPr>
      <w:r w:rsidRPr="00E52B70">
        <w:rPr>
          <w:rFonts w:ascii="Arial" w:hAnsi="Arial" w:cs="Arial"/>
          <w:color w:val="000000"/>
        </w:rPr>
        <w:t>Greitesnis ribojimų atšaukimas, bet ir patvirtintas konkretesnis ribojimų švelninimo planas.</w:t>
      </w:r>
    </w:p>
    <w:p w14:paraId="0567D1DD" w14:textId="77777777" w:rsidR="004E2211" w:rsidRPr="00E52B70" w:rsidRDefault="004E2211" w:rsidP="0038597E">
      <w:pPr>
        <w:numPr>
          <w:ilvl w:val="0"/>
          <w:numId w:val="13"/>
        </w:numPr>
        <w:spacing w:before="100" w:beforeAutospacing="1" w:after="100" w:afterAutospacing="1" w:line="276" w:lineRule="auto"/>
        <w:jc w:val="both"/>
        <w:rPr>
          <w:rFonts w:ascii="Arial" w:hAnsi="Arial" w:cs="Arial"/>
          <w:color w:val="000000"/>
        </w:rPr>
      </w:pPr>
      <w:r w:rsidRPr="00E52B70">
        <w:rPr>
          <w:rFonts w:ascii="Arial" w:hAnsi="Arial" w:cs="Arial"/>
          <w:color w:val="000000"/>
          <w:lang w:val="hr-HR"/>
        </w:rPr>
        <w:lastRenderedPageBreak/>
        <w:t>Skaitmenizavimo ir prisitaikymo prie karantino sąlygų projektų priemonė LKT</w:t>
      </w:r>
    </w:p>
    <w:p w14:paraId="7AEACF18" w14:textId="77777777" w:rsidR="00E52B70" w:rsidRDefault="004E2211" w:rsidP="0038597E">
      <w:pPr>
        <w:numPr>
          <w:ilvl w:val="0"/>
          <w:numId w:val="13"/>
        </w:numPr>
        <w:spacing w:before="100" w:beforeAutospacing="1" w:after="100" w:afterAutospacing="1" w:line="276" w:lineRule="auto"/>
        <w:jc w:val="both"/>
        <w:rPr>
          <w:rFonts w:ascii="Arial" w:hAnsi="Arial" w:cs="Arial"/>
          <w:color w:val="000000"/>
        </w:rPr>
      </w:pPr>
      <w:r w:rsidRPr="00F21322">
        <w:rPr>
          <w:rFonts w:ascii="Arial" w:hAnsi="Arial" w:cs="Arial"/>
          <w:color w:val="000000"/>
          <w:lang w:val="hr-HR"/>
        </w:rPr>
        <w:t xml:space="preserve">68,3 mln / 25 mln. </w:t>
      </w:r>
      <w:r w:rsidRPr="00F21322">
        <w:rPr>
          <w:rFonts w:ascii="Arial" w:hAnsi="Arial" w:cs="Arial"/>
          <w:color w:val="000000"/>
          <w:lang w:val="en-US"/>
        </w:rPr>
        <w:t>e</w:t>
      </w:r>
      <w:r w:rsidRPr="00F21322">
        <w:rPr>
          <w:rFonts w:ascii="Arial" w:hAnsi="Arial" w:cs="Arial"/>
          <w:color w:val="000000"/>
          <w:lang w:val="hr-HR"/>
        </w:rPr>
        <w:t>ur kultūrai (Vyriausybė)</w:t>
      </w:r>
    </w:p>
    <w:p w14:paraId="1D17B452" w14:textId="77777777" w:rsidR="0038597E" w:rsidRPr="007D7ED6" w:rsidRDefault="001C248D" w:rsidP="007D7ED6">
      <w:pPr>
        <w:numPr>
          <w:ilvl w:val="0"/>
          <w:numId w:val="13"/>
        </w:numPr>
        <w:spacing w:before="100" w:beforeAutospacing="1" w:after="100" w:afterAutospacing="1" w:line="276" w:lineRule="auto"/>
        <w:jc w:val="both"/>
        <w:rPr>
          <w:rFonts w:ascii="Arial" w:hAnsi="Arial" w:cs="Arial"/>
          <w:color w:val="000000"/>
        </w:rPr>
      </w:pPr>
      <w:r w:rsidRPr="00E52B70">
        <w:rPr>
          <w:rFonts w:ascii="Arial" w:hAnsi="Arial" w:cs="Arial"/>
          <w:color w:val="000000"/>
          <w:lang w:val="hr-HR"/>
        </w:rPr>
        <w:t>Kūrybiniai čekiai (</w:t>
      </w:r>
      <w:r w:rsidRPr="00E52B70">
        <w:rPr>
          <w:rFonts w:ascii="Arial" w:hAnsi="Arial" w:cs="Arial"/>
          <w:color w:val="000000"/>
          <w:lang w:val="en-US"/>
        </w:rPr>
        <w:t xml:space="preserve">7 </w:t>
      </w:r>
      <w:proofErr w:type="spellStart"/>
      <w:r w:rsidRPr="00E52B70">
        <w:rPr>
          <w:rFonts w:ascii="Arial" w:hAnsi="Arial" w:cs="Arial"/>
          <w:color w:val="000000"/>
          <w:lang w:val="en-US"/>
        </w:rPr>
        <w:t>mln</w:t>
      </w:r>
      <w:proofErr w:type="spellEnd"/>
      <w:r w:rsidRPr="00E52B70">
        <w:rPr>
          <w:rFonts w:ascii="Arial" w:hAnsi="Arial" w:cs="Arial"/>
          <w:color w:val="000000"/>
          <w:lang w:val="en-US"/>
        </w:rPr>
        <w:t xml:space="preserve">. Eur, EIM, DNR </w:t>
      </w:r>
      <w:proofErr w:type="spellStart"/>
      <w:r w:rsidRPr="00E52B70">
        <w:rPr>
          <w:rFonts w:ascii="Arial" w:hAnsi="Arial" w:cs="Arial"/>
          <w:color w:val="000000"/>
          <w:lang w:val="en-US"/>
        </w:rPr>
        <w:t>planas</w:t>
      </w:r>
      <w:proofErr w:type="spellEnd"/>
      <w:r w:rsidRPr="00E52B70">
        <w:rPr>
          <w:rFonts w:ascii="Arial" w:hAnsi="Arial" w:cs="Arial"/>
          <w:color w:val="000000"/>
          <w:lang w:val="en-US"/>
        </w:rPr>
        <w:t>)</w:t>
      </w:r>
    </w:p>
    <w:p w14:paraId="316D7725" w14:textId="77777777" w:rsidR="00043717" w:rsidRPr="00F21322" w:rsidRDefault="00043717" w:rsidP="00F21322">
      <w:pPr>
        <w:pStyle w:val="ListParagraph"/>
        <w:spacing w:before="100" w:beforeAutospacing="1" w:after="100" w:afterAutospacing="1" w:line="276" w:lineRule="auto"/>
        <w:jc w:val="center"/>
        <w:rPr>
          <w:rFonts w:ascii="Arial" w:hAnsi="Arial" w:cs="Arial"/>
          <w:b/>
          <w:color w:val="000000"/>
          <w:sz w:val="28"/>
          <w:u w:val="single"/>
          <w:lang w:val="en-US"/>
        </w:rPr>
      </w:pPr>
    </w:p>
    <w:p w14:paraId="4F80999C" w14:textId="77777777" w:rsidR="00043717" w:rsidRPr="00F21322" w:rsidRDefault="00C77F5A" w:rsidP="00F21322">
      <w:pPr>
        <w:pStyle w:val="ListParagraph"/>
        <w:spacing w:before="100" w:beforeAutospacing="1" w:after="100" w:afterAutospacing="1" w:line="276" w:lineRule="auto"/>
        <w:jc w:val="center"/>
        <w:rPr>
          <w:rFonts w:ascii="Arial" w:hAnsi="Arial" w:cs="Arial"/>
          <w:b/>
          <w:color w:val="000000"/>
          <w:sz w:val="28"/>
          <w:u w:val="single"/>
          <w:lang w:val="en-US"/>
        </w:rPr>
      </w:pPr>
      <w:r>
        <w:rPr>
          <w:rFonts w:ascii="Arial" w:hAnsi="Arial" w:cs="Arial"/>
          <w:b/>
          <w:color w:val="000000"/>
          <w:sz w:val="28"/>
          <w:u w:val="single"/>
          <w:lang w:val="en-US"/>
        </w:rPr>
        <w:t xml:space="preserve">4. </w:t>
      </w:r>
      <w:proofErr w:type="spellStart"/>
      <w:r w:rsidR="00043717" w:rsidRPr="00F21322">
        <w:rPr>
          <w:rFonts w:ascii="Arial" w:hAnsi="Arial" w:cs="Arial"/>
          <w:b/>
          <w:color w:val="000000"/>
          <w:sz w:val="28"/>
          <w:u w:val="single"/>
          <w:lang w:val="en-US"/>
        </w:rPr>
        <w:t>Vyriausybės</w:t>
      </w:r>
      <w:proofErr w:type="spellEnd"/>
      <w:r w:rsidR="00043717" w:rsidRPr="00F21322">
        <w:rPr>
          <w:rFonts w:ascii="Arial" w:hAnsi="Arial" w:cs="Arial"/>
          <w:b/>
          <w:color w:val="000000"/>
          <w:sz w:val="28"/>
          <w:u w:val="single"/>
          <w:lang w:val="en-US"/>
        </w:rPr>
        <w:t xml:space="preserve"> </w:t>
      </w:r>
      <w:proofErr w:type="spellStart"/>
      <w:r w:rsidR="00043717" w:rsidRPr="00F21322">
        <w:rPr>
          <w:rFonts w:ascii="Arial" w:hAnsi="Arial" w:cs="Arial"/>
          <w:b/>
          <w:color w:val="000000"/>
          <w:sz w:val="28"/>
          <w:u w:val="single"/>
          <w:lang w:val="en-US"/>
        </w:rPr>
        <w:t>pagalbos</w:t>
      </w:r>
      <w:proofErr w:type="spellEnd"/>
      <w:r w:rsidR="00043717" w:rsidRPr="00F21322">
        <w:rPr>
          <w:rFonts w:ascii="Arial" w:hAnsi="Arial" w:cs="Arial"/>
          <w:b/>
          <w:color w:val="000000"/>
          <w:sz w:val="28"/>
          <w:u w:val="single"/>
          <w:lang w:val="en-US"/>
        </w:rPr>
        <w:t xml:space="preserve"> </w:t>
      </w:r>
      <w:proofErr w:type="spellStart"/>
      <w:r w:rsidR="00043717" w:rsidRPr="00F21322">
        <w:rPr>
          <w:rFonts w:ascii="Arial" w:hAnsi="Arial" w:cs="Arial"/>
          <w:b/>
          <w:color w:val="000000"/>
          <w:sz w:val="28"/>
          <w:u w:val="single"/>
          <w:lang w:val="en-US"/>
        </w:rPr>
        <w:t>priemonės</w:t>
      </w:r>
      <w:proofErr w:type="spellEnd"/>
    </w:p>
    <w:p w14:paraId="1391E757" w14:textId="77777777" w:rsidR="00043717" w:rsidRPr="00F21322" w:rsidRDefault="00043717" w:rsidP="00F21322">
      <w:pPr>
        <w:pStyle w:val="ListParagraph"/>
        <w:spacing w:before="100" w:beforeAutospacing="1" w:after="100" w:afterAutospacing="1" w:line="276" w:lineRule="auto"/>
        <w:jc w:val="center"/>
        <w:rPr>
          <w:rFonts w:ascii="Arial" w:hAnsi="Arial" w:cs="Arial"/>
          <w:b/>
          <w:color w:val="000000"/>
          <w:sz w:val="28"/>
          <w:u w:val="single"/>
          <w:lang w:val="en-US"/>
        </w:rPr>
      </w:pPr>
    </w:p>
    <w:p w14:paraId="5F64BD22" w14:textId="77777777" w:rsidR="00D52934" w:rsidRDefault="00043717" w:rsidP="00D52934">
      <w:pPr>
        <w:pStyle w:val="ListParagraph"/>
        <w:spacing w:before="100" w:beforeAutospacing="1" w:after="100" w:afterAutospacing="1" w:line="276" w:lineRule="auto"/>
        <w:ind w:left="0" w:firstLine="720"/>
        <w:rPr>
          <w:rFonts w:ascii="Arial" w:hAnsi="Arial" w:cs="Arial"/>
          <w:color w:val="000000"/>
          <w:lang w:val="lt-LT"/>
        </w:rPr>
      </w:pPr>
      <w:proofErr w:type="spellStart"/>
      <w:r w:rsidRPr="00F21322">
        <w:rPr>
          <w:rFonts w:ascii="Arial" w:hAnsi="Arial" w:cs="Arial"/>
          <w:color w:val="000000"/>
          <w:lang w:val="en-US"/>
        </w:rPr>
        <w:t>Bendrųjų</w:t>
      </w:r>
      <w:proofErr w:type="spellEnd"/>
      <w:r w:rsidRPr="00F21322">
        <w:rPr>
          <w:rFonts w:ascii="Arial" w:hAnsi="Arial" w:cs="Arial"/>
          <w:color w:val="000000"/>
          <w:lang w:val="en-US"/>
        </w:rPr>
        <w:t xml:space="preserve"> </w:t>
      </w:r>
      <w:proofErr w:type="spellStart"/>
      <w:r w:rsidRPr="00F21322">
        <w:rPr>
          <w:rFonts w:ascii="Arial" w:hAnsi="Arial" w:cs="Arial"/>
          <w:color w:val="000000"/>
          <w:lang w:val="en-US"/>
        </w:rPr>
        <w:t>pagalbos</w:t>
      </w:r>
      <w:proofErr w:type="spellEnd"/>
      <w:r w:rsidRPr="00F21322">
        <w:rPr>
          <w:rFonts w:ascii="Arial" w:hAnsi="Arial" w:cs="Arial"/>
          <w:color w:val="000000"/>
          <w:lang w:val="en-US"/>
        </w:rPr>
        <w:t xml:space="preserve"> </w:t>
      </w:r>
      <w:proofErr w:type="spellStart"/>
      <w:r w:rsidRPr="00F21322">
        <w:rPr>
          <w:rFonts w:ascii="Arial" w:hAnsi="Arial" w:cs="Arial"/>
          <w:color w:val="000000"/>
          <w:lang w:val="en-US"/>
        </w:rPr>
        <w:t>priemonių</w:t>
      </w:r>
      <w:proofErr w:type="spellEnd"/>
      <w:r w:rsidRPr="00F21322">
        <w:rPr>
          <w:rFonts w:ascii="Arial" w:hAnsi="Arial" w:cs="Arial"/>
          <w:color w:val="000000"/>
          <w:lang w:val="en-US"/>
        </w:rPr>
        <w:t xml:space="preserve">, </w:t>
      </w:r>
      <w:proofErr w:type="spellStart"/>
      <w:r w:rsidRPr="00F21322">
        <w:rPr>
          <w:rFonts w:ascii="Arial" w:hAnsi="Arial" w:cs="Arial"/>
          <w:color w:val="000000"/>
          <w:lang w:val="en-US"/>
        </w:rPr>
        <w:t>Kultūros</w:t>
      </w:r>
      <w:proofErr w:type="spellEnd"/>
      <w:r w:rsidRPr="00F21322">
        <w:rPr>
          <w:rFonts w:ascii="Arial" w:hAnsi="Arial" w:cs="Arial"/>
          <w:color w:val="000000"/>
          <w:lang w:val="en-US"/>
        </w:rPr>
        <w:t xml:space="preserve"> </w:t>
      </w:r>
      <w:proofErr w:type="spellStart"/>
      <w:r w:rsidRPr="00F21322">
        <w:rPr>
          <w:rFonts w:ascii="Arial" w:hAnsi="Arial" w:cs="Arial"/>
          <w:color w:val="000000"/>
          <w:lang w:val="en-US"/>
        </w:rPr>
        <w:t>ministerijos</w:t>
      </w:r>
      <w:proofErr w:type="spellEnd"/>
      <w:r w:rsidRPr="00F21322">
        <w:rPr>
          <w:rFonts w:ascii="Arial" w:hAnsi="Arial" w:cs="Arial"/>
          <w:color w:val="000000"/>
          <w:lang w:val="en-US"/>
        </w:rPr>
        <w:t xml:space="preserve">, </w:t>
      </w:r>
      <w:proofErr w:type="spellStart"/>
      <w:r w:rsidRPr="00F21322">
        <w:rPr>
          <w:rFonts w:ascii="Arial" w:hAnsi="Arial" w:cs="Arial"/>
          <w:color w:val="000000"/>
          <w:lang w:val="en-US"/>
        </w:rPr>
        <w:t>Lietuvos</w:t>
      </w:r>
      <w:proofErr w:type="spellEnd"/>
      <w:r w:rsidRPr="00F21322">
        <w:rPr>
          <w:rFonts w:ascii="Arial" w:hAnsi="Arial" w:cs="Arial"/>
          <w:color w:val="000000"/>
          <w:lang w:val="en-US"/>
        </w:rPr>
        <w:t xml:space="preserve"> </w:t>
      </w:r>
      <w:proofErr w:type="spellStart"/>
      <w:r w:rsidRPr="00F21322">
        <w:rPr>
          <w:rFonts w:ascii="Arial" w:hAnsi="Arial" w:cs="Arial"/>
          <w:color w:val="000000"/>
          <w:lang w:val="en-US"/>
        </w:rPr>
        <w:t>kultūros</w:t>
      </w:r>
      <w:proofErr w:type="spellEnd"/>
      <w:r w:rsidRPr="00F21322">
        <w:rPr>
          <w:rFonts w:ascii="Arial" w:hAnsi="Arial" w:cs="Arial"/>
          <w:color w:val="000000"/>
          <w:lang w:val="en-US"/>
        </w:rPr>
        <w:t xml:space="preserve"> </w:t>
      </w:r>
      <w:proofErr w:type="spellStart"/>
      <w:r w:rsidRPr="00F21322">
        <w:rPr>
          <w:rFonts w:ascii="Arial" w:hAnsi="Arial" w:cs="Arial"/>
          <w:color w:val="000000"/>
          <w:lang w:val="en-US"/>
        </w:rPr>
        <w:t>tarybos</w:t>
      </w:r>
      <w:proofErr w:type="spellEnd"/>
      <w:r w:rsidRPr="00F21322">
        <w:rPr>
          <w:rFonts w:ascii="Arial" w:hAnsi="Arial" w:cs="Arial"/>
          <w:color w:val="000000"/>
          <w:lang w:val="en-US"/>
        </w:rPr>
        <w:t xml:space="preserve">, </w:t>
      </w:r>
      <w:proofErr w:type="spellStart"/>
      <w:r w:rsidRPr="00F21322">
        <w:rPr>
          <w:rFonts w:ascii="Arial" w:hAnsi="Arial" w:cs="Arial"/>
          <w:color w:val="000000"/>
          <w:lang w:val="en-US"/>
        </w:rPr>
        <w:t>Invegos</w:t>
      </w:r>
      <w:proofErr w:type="spellEnd"/>
      <w:r w:rsidRPr="00F21322">
        <w:rPr>
          <w:rFonts w:ascii="Arial" w:hAnsi="Arial" w:cs="Arial"/>
          <w:color w:val="000000"/>
          <w:lang w:val="en-US"/>
        </w:rPr>
        <w:t xml:space="preserve"> </w:t>
      </w:r>
      <w:proofErr w:type="spellStart"/>
      <w:r w:rsidRPr="00F21322">
        <w:rPr>
          <w:rFonts w:ascii="Arial" w:hAnsi="Arial" w:cs="Arial"/>
          <w:color w:val="000000"/>
          <w:lang w:val="en-US"/>
        </w:rPr>
        <w:t>priemonių</w:t>
      </w:r>
      <w:proofErr w:type="spellEnd"/>
      <w:r w:rsidRPr="00F21322">
        <w:rPr>
          <w:rFonts w:ascii="Arial" w:hAnsi="Arial" w:cs="Arial"/>
          <w:color w:val="000000"/>
          <w:lang w:val="en-US"/>
        </w:rPr>
        <w:t xml:space="preserve"> </w:t>
      </w:r>
      <w:proofErr w:type="spellStart"/>
      <w:r w:rsidRPr="00F21322">
        <w:rPr>
          <w:rFonts w:ascii="Arial" w:hAnsi="Arial" w:cs="Arial"/>
          <w:color w:val="000000"/>
          <w:lang w:val="en-US"/>
        </w:rPr>
        <w:t>verslui</w:t>
      </w:r>
      <w:proofErr w:type="spellEnd"/>
      <w:r w:rsidRPr="00F21322">
        <w:rPr>
          <w:rFonts w:ascii="Arial" w:hAnsi="Arial" w:cs="Arial"/>
          <w:color w:val="000000"/>
          <w:lang w:val="en-US"/>
        </w:rPr>
        <w:t xml:space="preserve"> </w:t>
      </w:r>
      <w:proofErr w:type="spellStart"/>
      <w:r w:rsidRPr="00F21322">
        <w:rPr>
          <w:rFonts w:ascii="Arial" w:hAnsi="Arial" w:cs="Arial"/>
          <w:color w:val="000000"/>
          <w:lang w:val="en-US"/>
        </w:rPr>
        <w:t>analiz</w:t>
      </w:r>
      <w:proofErr w:type="spellEnd"/>
      <w:r w:rsidRPr="00F21322">
        <w:rPr>
          <w:rFonts w:ascii="Arial" w:hAnsi="Arial" w:cs="Arial"/>
          <w:color w:val="000000"/>
          <w:lang w:val="lt-LT"/>
        </w:rPr>
        <w:t>ė</w:t>
      </w:r>
      <w:r w:rsidR="007D7ED6">
        <w:rPr>
          <w:rFonts w:ascii="Arial" w:hAnsi="Arial" w:cs="Arial"/>
          <w:color w:val="000000"/>
          <w:lang w:val="lt-LT"/>
        </w:rPr>
        <w:t>.</w:t>
      </w:r>
    </w:p>
    <w:p w14:paraId="36B8BAF6" w14:textId="77777777" w:rsidR="007D7ED6" w:rsidRDefault="007D7ED6" w:rsidP="00D52934">
      <w:pPr>
        <w:pStyle w:val="ListParagraph"/>
        <w:spacing w:before="100" w:beforeAutospacing="1" w:after="100" w:afterAutospacing="1" w:line="276" w:lineRule="auto"/>
        <w:ind w:left="0" w:firstLine="720"/>
        <w:rPr>
          <w:rFonts w:ascii="Arial" w:hAnsi="Arial" w:cs="Arial"/>
          <w:color w:val="000000"/>
          <w:lang w:val="lt-LT"/>
        </w:rPr>
      </w:pPr>
    </w:p>
    <w:p w14:paraId="67E941A3" w14:textId="77777777" w:rsidR="007D7ED6" w:rsidRPr="007D7ED6" w:rsidRDefault="007D7ED6" w:rsidP="00D52934">
      <w:pPr>
        <w:pStyle w:val="ListParagraph"/>
        <w:spacing w:before="100" w:beforeAutospacing="1" w:after="100" w:afterAutospacing="1" w:line="276" w:lineRule="auto"/>
        <w:ind w:left="0" w:firstLine="720"/>
        <w:rPr>
          <w:rFonts w:ascii="Arial" w:hAnsi="Arial" w:cs="Arial"/>
          <w:color w:val="000000"/>
          <w:lang w:val="en-US"/>
        </w:rPr>
      </w:pPr>
    </w:p>
    <w:p w14:paraId="7A87F4FC" w14:textId="77777777" w:rsidR="00D52934" w:rsidRDefault="00D52934" w:rsidP="00D52934">
      <w:pPr>
        <w:pStyle w:val="ListParagraph"/>
        <w:spacing w:before="100" w:beforeAutospacing="1" w:after="100" w:afterAutospacing="1" w:line="276" w:lineRule="auto"/>
        <w:ind w:left="0" w:firstLine="720"/>
        <w:rPr>
          <w:rFonts w:ascii="Arial" w:hAnsi="Arial" w:cs="Arial"/>
          <w:color w:val="000000"/>
          <w:lang w:val="lt-LT"/>
        </w:rPr>
      </w:pPr>
    </w:p>
    <w:p w14:paraId="4CCE6188" w14:textId="77777777" w:rsidR="00BA1029" w:rsidRPr="007D7ED6" w:rsidRDefault="007D7ED6" w:rsidP="00D52934">
      <w:pPr>
        <w:pStyle w:val="ListParagraph"/>
        <w:spacing w:before="100" w:beforeAutospacing="1" w:after="100" w:afterAutospacing="1" w:line="276" w:lineRule="auto"/>
        <w:ind w:left="0" w:firstLine="720"/>
        <w:rPr>
          <w:rFonts w:ascii="Arial" w:hAnsi="Arial" w:cs="Arial"/>
          <w:i/>
          <w:color w:val="000000"/>
          <w:lang w:val="lt-LT"/>
        </w:rPr>
      </w:pPr>
      <w:r w:rsidRPr="007D7ED6">
        <w:rPr>
          <w:rFonts w:ascii="Arial" w:hAnsi="Arial" w:cs="Arial"/>
          <w:bCs/>
          <w:i/>
          <w:color w:val="000000"/>
          <w:lang w:val="en-US"/>
        </w:rPr>
        <w:t xml:space="preserve">4 </w:t>
      </w:r>
      <w:r w:rsidRPr="007D7ED6">
        <w:rPr>
          <w:rFonts w:ascii="Arial" w:hAnsi="Arial" w:cs="Arial"/>
          <w:bCs/>
          <w:i/>
          <w:color w:val="000000"/>
          <w:lang w:val="lt-LT"/>
        </w:rPr>
        <w:t>lentelė.</w:t>
      </w:r>
      <w:r w:rsidRPr="007D7ED6">
        <w:rPr>
          <w:rFonts w:ascii="Arial" w:hAnsi="Arial" w:cs="Arial"/>
          <w:b/>
          <w:bCs/>
          <w:i/>
          <w:color w:val="000000"/>
          <w:lang w:val="lt-LT"/>
        </w:rPr>
        <w:t xml:space="preserve"> Parama kultūrai</w:t>
      </w:r>
      <w:r w:rsidR="007A2A41">
        <w:rPr>
          <w:rFonts w:ascii="Arial" w:hAnsi="Arial" w:cs="Arial"/>
          <w:b/>
          <w:bCs/>
          <w:i/>
          <w:color w:val="000000"/>
          <w:lang w:val="lt-LT"/>
        </w:rPr>
        <w:t xml:space="preserve"> (LR Kultūros ministerija)</w:t>
      </w:r>
      <w:r>
        <w:rPr>
          <w:rFonts w:ascii="Arial" w:hAnsi="Arial" w:cs="Arial"/>
          <w:b/>
          <w:bCs/>
          <w:i/>
          <w:color w:val="000000"/>
          <w:lang w:val="lt-LT"/>
        </w:rPr>
        <w:t>:</w:t>
      </w:r>
      <w:r w:rsidRPr="007D7ED6">
        <w:rPr>
          <w:rFonts w:ascii="Arial" w:hAnsi="Arial" w:cs="Arial"/>
          <w:b/>
          <w:bCs/>
          <w:i/>
          <w:color w:val="000000"/>
          <w:lang w:val="lt-LT"/>
        </w:rPr>
        <w:t xml:space="preserve"> </w:t>
      </w:r>
    </w:p>
    <w:tbl>
      <w:tblPr>
        <w:tblW w:w="8649" w:type="dxa"/>
        <w:tblCellMar>
          <w:left w:w="0" w:type="dxa"/>
          <w:right w:w="0" w:type="dxa"/>
        </w:tblCellMar>
        <w:tblLook w:val="0420" w:firstRow="1" w:lastRow="0" w:firstColumn="0" w:lastColumn="0" w:noHBand="0" w:noVBand="1"/>
      </w:tblPr>
      <w:tblGrid>
        <w:gridCol w:w="1300"/>
        <w:gridCol w:w="1720"/>
        <w:gridCol w:w="5629"/>
      </w:tblGrid>
      <w:tr w:rsidR="00BA1029" w:rsidRPr="007D7ED6" w14:paraId="126F6EE6" w14:textId="77777777" w:rsidTr="007D7ED6">
        <w:trPr>
          <w:trHeight w:val="192"/>
        </w:trPr>
        <w:tc>
          <w:tcPr>
            <w:tcW w:w="13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4806D28"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r w:rsidRPr="007D7ED6">
              <w:rPr>
                <w:rFonts w:ascii="Times New Roman" w:hAnsi="Times New Roman" w:cs="Times New Roman"/>
                <w:b/>
                <w:bCs/>
                <w:color w:val="000000"/>
                <w:sz w:val="20"/>
                <w:lang w:val="en-US"/>
              </w:rPr>
              <w:t>Data</w:t>
            </w:r>
          </w:p>
        </w:tc>
        <w:tc>
          <w:tcPr>
            <w:tcW w:w="17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DE86DB2"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r w:rsidRPr="007D7ED6">
              <w:rPr>
                <w:rFonts w:ascii="Times New Roman" w:hAnsi="Times New Roman" w:cs="Times New Roman"/>
                <w:b/>
                <w:bCs/>
                <w:color w:val="000000"/>
                <w:sz w:val="20"/>
                <w:lang w:val="en-US"/>
              </w:rPr>
              <w:t>Eur</w:t>
            </w:r>
          </w:p>
        </w:tc>
        <w:tc>
          <w:tcPr>
            <w:tcW w:w="562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8C54186"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r w:rsidRPr="007D7ED6">
              <w:rPr>
                <w:rFonts w:ascii="Times New Roman" w:hAnsi="Times New Roman" w:cs="Times New Roman"/>
                <w:b/>
                <w:bCs/>
                <w:color w:val="000000"/>
                <w:sz w:val="20"/>
                <w:lang w:val="en-US"/>
              </w:rPr>
              <w:t xml:space="preserve">Kam </w:t>
            </w:r>
            <w:proofErr w:type="spellStart"/>
            <w:r w:rsidRPr="007D7ED6">
              <w:rPr>
                <w:rFonts w:ascii="Times New Roman" w:hAnsi="Times New Roman" w:cs="Times New Roman"/>
                <w:b/>
                <w:bCs/>
                <w:color w:val="000000"/>
                <w:sz w:val="20"/>
                <w:lang w:val="en-US"/>
              </w:rPr>
              <w:t>skirta</w:t>
            </w:r>
            <w:proofErr w:type="spellEnd"/>
            <w:r w:rsidRPr="007D7ED6">
              <w:rPr>
                <w:rFonts w:ascii="Times New Roman" w:hAnsi="Times New Roman" w:cs="Times New Roman"/>
                <w:b/>
                <w:bCs/>
                <w:color w:val="000000"/>
                <w:sz w:val="20"/>
                <w:lang w:val="en-US"/>
              </w:rPr>
              <w:t>?</w:t>
            </w:r>
          </w:p>
        </w:tc>
      </w:tr>
      <w:tr w:rsidR="00BA1029" w:rsidRPr="007D7ED6" w14:paraId="55A65A53" w14:textId="77777777" w:rsidTr="007D7ED6">
        <w:trPr>
          <w:trHeight w:val="290"/>
        </w:trPr>
        <w:tc>
          <w:tcPr>
            <w:tcW w:w="13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7FE3064"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proofErr w:type="spellStart"/>
            <w:r w:rsidRPr="007D7ED6">
              <w:rPr>
                <w:rFonts w:ascii="Times New Roman" w:hAnsi="Times New Roman" w:cs="Times New Roman"/>
                <w:color w:val="000000"/>
                <w:sz w:val="20"/>
                <w:lang w:val="en-US"/>
              </w:rPr>
              <w:t>Balandžio</w:t>
            </w:r>
            <w:proofErr w:type="spellEnd"/>
            <w:r w:rsidRPr="007D7ED6">
              <w:rPr>
                <w:rFonts w:ascii="Times New Roman" w:hAnsi="Times New Roman" w:cs="Times New Roman"/>
                <w:color w:val="000000"/>
                <w:sz w:val="20"/>
                <w:lang w:val="en-US"/>
              </w:rPr>
              <w:t xml:space="preserve"> </w:t>
            </w:r>
            <w:proofErr w:type="spellStart"/>
            <w:r w:rsidRPr="007D7ED6">
              <w:rPr>
                <w:rFonts w:ascii="Times New Roman" w:hAnsi="Times New Roman" w:cs="Times New Roman"/>
                <w:color w:val="000000"/>
                <w:sz w:val="20"/>
                <w:lang w:val="en-US"/>
              </w:rPr>
              <w:t>mėn</w:t>
            </w:r>
            <w:proofErr w:type="spellEnd"/>
          </w:p>
        </w:tc>
        <w:tc>
          <w:tcPr>
            <w:tcW w:w="17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D934711"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r w:rsidRPr="007D7ED6">
              <w:rPr>
                <w:rFonts w:ascii="Times New Roman" w:hAnsi="Times New Roman" w:cs="Times New Roman"/>
                <w:color w:val="000000"/>
                <w:sz w:val="20"/>
                <w:lang w:val="pl-PL"/>
              </w:rPr>
              <w:t xml:space="preserve">8,3 mln. </w:t>
            </w:r>
            <w:proofErr w:type="spellStart"/>
            <w:r w:rsidRPr="007D7ED6">
              <w:rPr>
                <w:rFonts w:ascii="Times New Roman" w:hAnsi="Times New Roman" w:cs="Times New Roman"/>
                <w:color w:val="000000"/>
                <w:sz w:val="20"/>
                <w:lang w:val="pl-PL"/>
              </w:rPr>
              <w:t>eur</w:t>
            </w:r>
            <w:proofErr w:type="spellEnd"/>
          </w:p>
        </w:tc>
        <w:tc>
          <w:tcPr>
            <w:tcW w:w="562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61A2FBE"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r w:rsidRPr="007D7ED6">
              <w:rPr>
                <w:rFonts w:ascii="Times New Roman" w:hAnsi="Times New Roman" w:cs="Times New Roman"/>
                <w:color w:val="000000"/>
                <w:sz w:val="20"/>
                <w:lang w:val="pl-PL"/>
              </w:rPr>
              <w:t xml:space="preserve">LKC: 2 mln. </w:t>
            </w:r>
            <w:proofErr w:type="spellStart"/>
            <w:r w:rsidRPr="007D7ED6">
              <w:rPr>
                <w:rFonts w:ascii="Times New Roman" w:hAnsi="Times New Roman" w:cs="Times New Roman"/>
                <w:color w:val="000000"/>
                <w:sz w:val="20"/>
                <w:lang w:val="pl-PL"/>
              </w:rPr>
              <w:t>eur</w:t>
            </w:r>
            <w:proofErr w:type="spellEnd"/>
          </w:p>
        </w:tc>
      </w:tr>
      <w:tr w:rsidR="00BA1029" w:rsidRPr="007D7ED6" w14:paraId="6587D44C" w14:textId="77777777" w:rsidTr="007D7ED6">
        <w:trPr>
          <w:trHeight w:val="28"/>
        </w:trPr>
        <w:tc>
          <w:tcPr>
            <w:tcW w:w="1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9E3F4DF"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proofErr w:type="spellStart"/>
            <w:r w:rsidRPr="007D7ED6">
              <w:rPr>
                <w:rFonts w:ascii="Times New Roman" w:hAnsi="Times New Roman" w:cs="Times New Roman"/>
                <w:color w:val="000000"/>
                <w:sz w:val="20"/>
                <w:lang w:val="en-US"/>
              </w:rPr>
              <w:t>Gegužės</w:t>
            </w:r>
            <w:proofErr w:type="spellEnd"/>
            <w:r w:rsidRPr="007D7ED6">
              <w:rPr>
                <w:rFonts w:ascii="Times New Roman" w:hAnsi="Times New Roman" w:cs="Times New Roman"/>
                <w:color w:val="000000"/>
                <w:sz w:val="20"/>
                <w:lang w:val="en-US"/>
              </w:rPr>
              <w:t xml:space="preserve"> </w:t>
            </w:r>
            <w:proofErr w:type="spellStart"/>
            <w:r w:rsidRPr="007D7ED6">
              <w:rPr>
                <w:rFonts w:ascii="Times New Roman" w:hAnsi="Times New Roman" w:cs="Times New Roman"/>
                <w:color w:val="000000"/>
                <w:sz w:val="20"/>
                <w:lang w:val="en-US"/>
              </w:rPr>
              <w:t>mėn</w:t>
            </w:r>
            <w:proofErr w:type="spellEnd"/>
            <w:r w:rsidRPr="007D7ED6">
              <w:rPr>
                <w:rFonts w:ascii="Times New Roman" w:hAnsi="Times New Roman" w:cs="Times New Roman"/>
                <w:color w:val="000000"/>
                <w:sz w:val="20"/>
                <w:lang w:val="en-US"/>
              </w:rPr>
              <w:t>.</w:t>
            </w:r>
          </w:p>
        </w:tc>
        <w:tc>
          <w:tcPr>
            <w:tcW w:w="17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935FD3B"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r w:rsidRPr="007D7ED6">
              <w:rPr>
                <w:rFonts w:ascii="Times New Roman" w:hAnsi="Times New Roman" w:cs="Times New Roman"/>
                <w:color w:val="000000"/>
                <w:sz w:val="20"/>
                <w:lang w:val="pl-PL"/>
              </w:rPr>
              <w:t xml:space="preserve">13,6 mln. </w:t>
            </w:r>
            <w:proofErr w:type="spellStart"/>
            <w:r w:rsidRPr="007D7ED6">
              <w:rPr>
                <w:rFonts w:ascii="Times New Roman" w:hAnsi="Times New Roman" w:cs="Times New Roman"/>
                <w:color w:val="000000"/>
                <w:sz w:val="20"/>
                <w:lang w:val="pl-PL"/>
              </w:rPr>
              <w:t>eur</w:t>
            </w:r>
            <w:proofErr w:type="spellEnd"/>
          </w:p>
        </w:tc>
        <w:tc>
          <w:tcPr>
            <w:tcW w:w="56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40A1B0"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r w:rsidRPr="007D7ED6">
              <w:rPr>
                <w:rFonts w:ascii="Times New Roman" w:hAnsi="Times New Roman" w:cs="Times New Roman"/>
                <w:color w:val="000000"/>
                <w:sz w:val="20"/>
                <w:lang w:val="en-US"/>
              </w:rPr>
              <w:t>LKT (</w:t>
            </w:r>
            <w:r w:rsidRPr="007D7ED6">
              <w:rPr>
                <w:rFonts w:ascii="Times New Roman" w:hAnsi="Times New Roman" w:cs="Times New Roman"/>
                <w:color w:val="000000"/>
                <w:sz w:val="20"/>
                <w:lang w:val="hr-HR"/>
              </w:rPr>
              <w:t>skirtingoms finansavimo priemonėms, skirtoms kultūros įstaigoms bei organizacijoms ir nevyriausybiniam kultūros sektoriui)</w:t>
            </w:r>
          </w:p>
        </w:tc>
      </w:tr>
      <w:tr w:rsidR="00BA1029" w:rsidRPr="007D7ED6" w14:paraId="36960F8C" w14:textId="77777777" w:rsidTr="007D7ED6">
        <w:trPr>
          <w:trHeight w:val="466"/>
        </w:trPr>
        <w:tc>
          <w:tcPr>
            <w:tcW w:w="13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6E84F03"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proofErr w:type="spellStart"/>
            <w:r w:rsidRPr="007D7ED6">
              <w:rPr>
                <w:rFonts w:ascii="Times New Roman" w:hAnsi="Times New Roman" w:cs="Times New Roman"/>
                <w:color w:val="000000"/>
                <w:sz w:val="20"/>
                <w:lang w:val="en-US"/>
              </w:rPr>
              <w:t>Gegužės</w:t>
            </w:r>
            <w:proofErr w:type="spellEnd"/>
            <w:r w:rsidRPr="007D7ED6">
              <w:rPr>
                <w:rFonts w:ascii="Times New Roman" w:hAnsi="Times New Roman" w:cs="Times New Roman"/>
                <w:color w:val="000000"/>
                <w:sz w:val="20"/>
                <w:lang w:val="en-US"/>
              </w:rPr>
              <w:t xml:space="preserve"> </w:t>
            </w:r>
            <w:proofErr w:type="spellStart"/>
            <w:r w:rsidRPr="007D7ED6">
              <w:rPr>
                <w:rFonts w:ascii="Times New Roman" w:hAnsi="Times New Roman" w:cs="Times New Roman"/>
                <w:color w:val="000000"/>
                <w:sz w:val="20"/>
                <w:lang w:val="en-US"/>
              </w:rPr>
              <w:t>mėn</w:t>
            </w:r>
            <w:proofErr w:type="spellEnd"/>
            <w:r w:rsidRPr="007D7ED6">
              <w:rPr>
                <w:rFonts w:ascii="Times New Roman" w:hAnsi="Times New Roman" w:cs="Times New Roman"/>
                <w:color w:val="000000"/>
                <w:sz w:val="20"/>
                <w:lang w:val="en-US"/>
              </w:rPr>
              <w:t>.</w:t>
            </w:r>
          </w:p>
        </w:tc>
        <w:tc>
          <w:tcPr>
            <w:tcW w:w="17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92BF30B"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r w:rsidRPr="007D7ED6">
              <w:rPr>
                <w:rFonts w:ascii="Times New Roman" w:hAnsi="Times New Roman" w:cs="Times New Roman"/>
                <w:color w:val="000000"/>
                <w:sz w:val="20"/>
                <w:lang w:val="pl-PL"/>
              </w:rPr>
              <w:t xml:space="preserve">1,4 mln. </w:t>
            </w:r>
            <w:proofErr w:type="spellStart"/>
            <w:r w:rsidRPr="007D7ED6">
              <w:rPr>
                <w:rFonts w:ascii="Times New Roman" w:hAnsi="Times New Roman" w:cs="Times New Roman"/>
                <w:color w:val="000000"/>
                <w:sz w:val="20"/>
                <w:lang w:val="pl-PL"/>
              </w:rPr>
              <w:t>eur</w:t>
            </w:r>
            <w:proofErr w:type="spellEnd"/>
          </w:p>
        </w:tc>
        <w:tc>
          <w:tcPr>
            <w:tcW w:w="562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617B560"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r w:rsidRPr="007D7ED6">
              <w:rPr>
                <w:rFonts w:ascii="Times New Roman" w:hAnsi="Times New Roman" w:cs="Times New Roman"/>
                <w:color w:val="000000"/>
                <w:sz w:val="20"/>
                <w:lang w:val="hr-HR"/>
              </w:rPr>
              <w:t>LKC (skirdamas paramą kino gamybai ir platinimui, priemonėms, skatinančioms kino teatrų atsigavimą, naujiems televizijos ir kino produktams kurti ir panašioms veikloms)</w:t>
            </w:r>
          </w:p>
        </w:tc>
      </w:tr>
      <w:tr w:rsidR="00BA1029" w:rsidRPr="007D7ED6" w14:paraId="6DC54BEB" w14:textId="77777777" w:rsidTr="007D7ED6">
        <w:trPr>
          <w:trHeight w:val="211"/>
        </w:trPr>
        <w:tc>
          <w:tcPr>
            <w:tcW w:w="1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5DF4860"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proofErr w:type="spellStart"/>
            <w:r w:rsidRPr="007D7ED6">
              <w:rPr>
                <w:rFonts w:ascii="Times New Roman" w:hAnsi="Times New Roman" w:cs="Times New Roman"/>
                <w:color w:val="000000"/>
                <w:sz w:val="20"/>
                <w:lang w:val="en-US"/>
              </w:rPr>
              <w:t>Gegužės</w:t>
            </w:r>
            <w:proofErr w:type="spellEnd"/>
            <w:r w:rsidRPr="007D7ED6">
              <w:rPr>
                <w:rFonts w:ascii="Times New Roman" w:hAnsi="Times New Roman" w:cs="Times New Roman"/>
                <w:color w:val="000000"/>
                <w:sz w:val="20"/>
                <w:lang w:val="en-US"/>
              </w:rPr>
              <w:t xml:space="preserve"> </w:t>
            </w:r>
            <w:proofErr w:type="spellStart"/>
            <w:r w:rsidRPr="007D7ED6">
              <w:rPr>
                <w:rFonts w:ascii="Times New Roman" w:hAnsi="Times New Roman" w:cs="Times New Roman"/>
                <w:color w:val="000000"/>
                <w:sz w:val="20"/>
                <w:lang w:val="en-US"/>
              </w:rPr>
              <w:t>mėn</w:t>
            </w:r>
            <w:proofErr w:type="spellEnd"/>
            <w:r w:rsidRPr="007D7ED6">
              <w:rPr>
                <w:rFonts w:ascii="Times New Roman" w:hAnsi="Times New Roman" w:cs="Times New Roman"/>
                <w:color w:val="000000"/>
                <w:sz w:val="20"/>
                <w:lang w:val="en-US"/>
              </w:rPr>
              <w:t>.</w:t>
            </w:r>
          </w:p>
        </w:tc>
        <w:tc>
          <w:tcPr>
            <w:tcW w:w="17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1E84E89"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r w:rsidRPr="007D7ED6">
              <w:rPr>
                <w:rFonts w:ascii="Times New Roman" w:hAnsi="Times New Roman" w:cs="Times New Roman"/>
                <w:color w:val="000000"/>
                <w:sz w:val="20"/>
                <w:lang w:val="pl-PL"/>
              </w:rPr>
              <w:t xml:space="preserve">1,7 mln. </w:t>
            </w:r>
            <w:proofErr w:type="spellStart"/>
            <w:r w:rsidRPr="007D7ED6">
              <w:rPr>
                <w:rFonts w:ascii="Times New Roman" w:hAnsi="Times New Roman" w:cs="Times New Roman"/>
                <w:color w:val="000000"/>
                <w:sz w:val="20"/>
                <w:lang w:val="pl-PL"/>
              </w:rPr>
              <w:t>eur</w:t>
            </w:r>
            <w:proofErr w:type="spellEnd"/>
          </w:p>
        </w:tc>
        <w:tc>
          <w:tcPr>
            <w:tcW w:w="56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819B86E"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r w:rsidRPr="007D7ED6">
              <w:rPr>
                <w:rFonts w:ascii="Times New Roman" w:hAnsi="Times New Roman" w:cs="Times New Roman"/>
                <w:color w:val="000000"/>
                <w:sz w:val="20"/>
                <w:lang w:val="nb-NO"/>
              </w:rPr>
              <w:t>Bibliotekų fondų komplektavimui – knygoms ir kitiems spaudiniams įsigyti</w:t>
            </w:r>
          </w:p>
        </w:tc>
      </w:tr>
      <w:tr w:rsidR="00BA1029" w:rsidRPr="007D7ED6" w14:paraId="546E608C" w14:textId="77777777" w:rsidTr="007D7ED6">
        <w:trPr>
          <w:trHeight w:val="390"/>
        </w:trPr>
        <w:tc>
          <w:tcPr>
            <w:tcW w:w="13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4FE6F28"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proofErr w:type="spellStart"/>
            <w:r w:rsidRPr="007D7ED6">
              <w:rPr>
                <w:rFonts w:ascii="Times New Roman" w:hAnsi="Times New Roman" w:cs="Times New Roman"/>
                <w:color w:val="000000"/>
                <w:sz w:val="20"/>
                <w:lang w:val="en-US"/>
              </w:rPr>
              <w:t>Gegužės</w:t>
            </w:r>
            <w:proofErr w:type="spellEnd"/>
            <w:r w:rsidRPr="007D7ED6">
              <w:rPr>
                <w:rFonts w:ascii="Times New Roman" w:hAnsi="Times New Roman" w:cs="Times New Roman"/>
                <w:color w:val="000000"/>
                <w:sz w:val="20"/>
                <w:lang w:val="en-US"/>
              </w:rPr>
              <w:t xml:space="preserve"> </w:t>
            </w:r>
            <w:proofErr w:type="spellStart"/>
            <w:r w:rsidRPr="007D7ED6">
              <w:rPr>
                <w:rFonts w:ascii="Times New Roman" w:hAnsi="Times New Roman" w:cs="Times New Roman"/>
                <w:color w:val="000000"/>
                <w:sz w:val="20"/>
                <w:lang w:val="en-US"/>
              </w:rPr>
              <w:t>mėn</w:t>
            </w:r>
            <w:proofErr w:type="spellEnd"/>
            <w:r w:rsidRPr="007D7ED6">
              <w:rPr>
                <w:rFonts w:ascii="Times New Roman" w:hAnsi="Times New Roman" w:cs="Times New Roman"/>
                <w:color w:val="000000"/>
                <w:sz w:val="20"/>
                <w:lang w:val="en-US"/>
              </w:rPr>
              <w:t>.</w:t>
            </w:r>
          </w:p>
        </w:tc>
        <w:tc>
          <w:tcPr>
            <w:tcW w:w="17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FFB23E0"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r w:rsidRPr="007D7ED6">
              <w:rPr>
                <w:rFonts w:ascii="Times New Roman" w:hAnsi="Times New Roman" w:cs="Times New Roman"/>
                <w:color w:val="000000"/>
                <w:sz w:val="20"/>
                <w:lang w:val="pl-PL"/>
              </w:rPr>
              <w:t xml:space="preserve">43,3 mln. </w:t>
            </w:r>
            <w:proofErr w:type="spellStart"/>
            <w:r w:rsidRPr="007D7ED6">
              <w:rPr>
                <w:rFonts w:ascii="Times New Roman" w:hAnsi="Times New Roman" w:cs="Times New Roman"/>
                <w:color w:val="000000"/>
                <w:sz w:val="20"/>
                <w:lang w:val="pl-PL"/>
              </w:rPr>
              <w:t>eur</w:t>
            </w:r>
            <w:proofErr w:type="spellEnd"/>
          </w:p>
        </w:tc>
        <w:tc>
          <w:tcPr>
            <w:tcW w:w="562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9C3A1F"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r w:rsidRPr="007D7ED6">
              <w:rPr>
                <w:rFonts w:ascii="Times New Roman" w:hAnsi="Times New Roman" w:cs="Times New Roman"/>
                <w:color w:val="000000"/>
                <w:sz w:val="20"/>
                <w:lang w:val="pt-BR"/>
              </w:rPr>
              <w:t>Kultūros infrastruktūros plėtrai ir atnaujinimui (</w:t>
            </w:r>
            <w:r w:rsidRPr="007D7ED6">
              <w:rPr>
                <w:rFonts w:ascii="Times New Roman" w:hAnsi="Times New Roman" w:cs="Times New Roman"/>
                <w:color w:val="000000"/>
                <w:sz w:val="20"/>
                <w:lang w:val="hr-HR"/>
              </w:rPr>
              <w:t>18,3 mln. eurų skiriama KM žinioje esančių įstaigų infrastruktūrai atnaujinti, 25 mln. eurų – savivaldybių)</w:t>
            </w:r>
          </w:p>
        </w:tc>
      </w:tr>
      <w:tr w:rsidR="00BA1029" w:rsidRPr="007D7ED6" w14:paraId="641913D0" w14:textId="77777777" w:rsidTr="007D7ED6">
        <w:trPr>
          <w:trHeight w:val="286"/>
        </w:trPr>
        <w:tc>
          <w:tcPr>
            <w:tcW w:w="1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97AB7EC"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r w:rsidRPr="007D7ED6">
              <w:rPr>
                <w:rFonts w:ascii="Times New Roman" w:hAnsi="Times New Roman" w:cs="Times New Roman"/>
                <w:b/>
                <w:bCs/>
                <w:color w:val="000000"/>
                <w:sz w:val="20"/>
                <w:lang w:val="en-US"/>
              </w:rPr>
              <w:t>VISO:</w:t>
            </w:r>
          </w:p>
        </w:tc>
        <w:tc>
          <w:tcPr>
            <w:tcW w:w="17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3EEA323" w14:textId="77777777" w:rsidR="004E2211" w:rsidRPr="007D7ED6" w:rsidRDefault="00BA1029" w:rsidP="00F21322">
            <w:pPr>
              <w:spacing w:before="100" w:beforeAutospacing="1" w:after="100" w:afterAutospacing="1" w:line="276" w:lineRule="auto"/>
              <w:rPr>
                <w:rFonts w:ascii="Times New Roman" w:hAnsi="Times New Roman" w:cs="Times New Roman"/>
                <w:color w:val="000000"/>
                <w:sz w:val="20"/>
              </w:rPr>
            </w:pPr>
            <w:r w:rsidRPr="007D7ED6">
              <w:rPr>
                <w:rFonts w:ascii="Times New Roman" w:hAnsi="Times New Roman" w:cs="Times New Roman"/>
                <w:b/>
                <w:bCs/>
                <w:color w:val="000000"/>
                <w:sz w:val="20"/>
                <w:lang w:val="en-US"/>
              </w:rPr>
              <w:t xml:space="preserve">68,3 </w:t>
            </w:r>
            <w:proofErr w:type="spellStart"/>
            <w:r w:rsidRPr="007D7ED6">
              <w:rPr>
                <w:rFonts w:ascii="Times New Roman" w:hAnsi="Times New Roman" w:cs="Times New Roman"/>
                <w:b/>
                <w:bCs/>
                <w:color w:val="000000"/>
                <w:sz w:val="20"/>
                <w:lang w:val="en-US"/>
              </w:rPr>
              <w:t>mln</w:t>
            </w:r>
            <w:proofErr w:type="spellEnd"/>
            <w:r w:rsidRPr="007D7ED6">
              <w:rPr>
                <w:rFonts w:ascii="Times New Roman" w:hAnsi="Times New Roman" w:cs="Times New Roman"/>
                <w:b/>
                <w:bCs/>
                <w:color w:val="000000"/>
                <w:sz w:val="20"/>
                <w:lang w:val="en-US"/>
              </w:rPr>
              <w:t xml:space="preserve">. </w:t>
            </w:r>
            <w:proofErr w:type="spellStart"/>
            <w:r w:rsidRPr="007D7ED6">
              <w:rPr>
                <w:rFonts w:ascii="Times New Roman" w:hAnsi="Times New Roman" w:cs="Times New Roman"/>
                <w:b/>
                <w:bCs/>
                <w:color w:val="000000"/>
                <w:sz w:val="20"/>
                <w:lang w:val="en-US"/>
              </w:rPr>
              <w:t>eur</w:t>
            </w:r>
            <w:proofErr w:type="spellEnd"/>
          </w:p>
        </w:tc>
        <w:tc>
          <w:tcPr>
            <w:tcW w:w="56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4F55DB7" w14:textId="77777777" w:rsidR="00BA1029" w:rsidRPr="007D7ED6" w:rsidRDefault="00BA1029" w:rsidP="00F21322">
            <w:pPr>
              <w:spacing w:before="100" w:beforeAutospacing="1" w:after="100" w:afterAutospacing="1" w:line="276" w:lineRule="auto"/>
              <w:rPr>
                <w:rFonts w:ascii="Times New Roman" w:hAnsi="Times New Roman" w:cs="Times New Roman"/>
                <w:color w:val="000000"/>
                <w:sz w:val="20"/>
              </w:rPr>
            </w:pPr>
          </w:p>
        </w:tc>
      </w:tr>
    </w:tbl>
    <w:p w14:paraId="311A06B4" w14:textId="77777777" w:rsidR="007D7ED6" w:rsidRPr="007D7ED6" w:rsidRDefault="007D7ED6" w:rsidP="007D7ED6">
      <w:pPr>
        <w:spacing w:before="100" w:beforeAutospacing="1" w:after="100" w:afterAutospacing="1" w:line="276" w:lineRule="auto"/>
        <w:ind w:firstLine="720"/>
        <w:jc w:val="both"/>
        <w:rPr>
          <w:rFonts w:ascii="Arial" w:hAnsi="Arial" w:cs="Arial"/>
          <w:bCs/>
          <w:color w:val="000000"/>
          <w:lang w:val="lt-LT"/>
        </w:rPr>
      </w:pPr>
      <w:proofErr w:type="spellStart"/>
      <w:r w:rsidRPr="007D7ED6">
        <w:rPr>
          <w:rFonts w:ascii="Arial" w:hAnsi="Arial" w:cs="Arial"/>
          <w:bCs/>
          <w:color w:val="000000"/>
          <w:lang w:val="en-US"/>
        </w:rPr>
        <w:t>Viso</w:t>
      </w:r>
      <w:proofErr w:type="spellEnd"/>
      <w:r w:rsidRPr="007D7ED6">
        <w:rPr>
          <w:rFonts w:ascii="Arial" w:hAnsi="Arial" w:cs="Arial"/>
          <w:bCs/>
          <w:color w:val="000000"/>
          <w:lang w:val="en-US"/>
        </w:rPr>
        <w:t xml:space="preserve"> </w:t>
      </w:r>
      <w:proofErr w:type="spellStart"/>
      <w:r w:rsidRPr="007D7ED6">
        <w:rPr>
          <w:rFonts w:ascii="Arial" w:hAnsi="Arial" w:cs="Arial"/>
          <w:bCs/>
          <w:color w:val="000000"/>
          <w:lang w:val="en-US"/>
        </w:rPr>
        <w:t>kultūrai</w:t>
      </w:r>
      <w:proofErr w:type="spellEnd"/>
      <w:r w:rsidRPr="007D7ED6">
        <w:rPr>
          <w:rFonts w:ascii="Arial" w:hAnsi="Arial" w:cs="Arial"/>
          <w:bCs/>
          <w:color w:val="000000"/>
          <w:lang w:val="en-US"/>
        </w:rPr>
        <w:t xml:space="preserve"> (be DNR </w:t>
      </w:r>
      <w:proofErr w:type="spellStart"/>
      <w:r w:rsidRPr="007D7ED6">
        <w:rPr>
          <w:rFonts w:ascii="Arial" w:hAnsi="Arial" w:cs="Arial"/>
          <w:bCs/>
          <w:color w:val="000000"/>
          <w:lang w:val="en-US"/>
        </w:rPr>
        <w:t>plano</w:t>
      </w:r>
      <w:proofErr w:type="spellEnd"/>
      <w:r w:rsidRPr="007D7ED6">
        <w:rPr>
          <w:rFonts w:ascii="Arial" w:hAnsi="Arial" w:cs="Arial"/>
          <w:bCs/>
          <w:color w:val="000000"/>
          <w:lang w:val="en-US"/>
        </w:rPr>
        <w:t xml:space="preserve">) </w:t>
      </w:r>
      <w:proofErr w:type="spellStart"/>
      <w:r w:rsidRPr="007D7ED6">
        <w:rPr>
          <w:rFonts w:ascii="Arial" w:hAnsi="Arial" w:cs="Arial"/>
          <w:bCs/>
          <w:color w:val="000000"/>
          <w:lang w:val="en-US"/>
        </w:rPr>
        <w:t>buvo</w:t>
      </w:r>
      <w:proofErr w:type="spellEnd"/>
      <w:r w:rsidRPr="007D7ED6">
        <w:rPr>
          <w:rFonts w:ascii="Arial" w:hAnsi="Arial" w:cs="Arial"/>
          <w:bCs/>
          <w:color w:val="000000"/>
          <w:lang w:val="en-US"/>
        </w:rPr>
        <w:t xml:space="preserve"> </w:t>
      </w:r>
      <w:proofErr w:type="spellStart"/>
      <w:r w:rsidRPr="007D7ED6">
        <w:rPr>
          <w:rFonts w:ascii="Arial" w:hAnsi="Arial" w:cs="Arial"/>
          <w:bCs/>
          <w:color w:val="000000"/>
          <w:lang w:val="en-US"/>
        </w:rPr>
        <w:t>skirta</w:t>
      </w:r>
      <w:proofErr w:type="spellEnd"/>
      <w:r w:rsidRPr="007D7ED6">
        <w:rPr>
          <w:rFonts w:ascii="Arial" w:hAnsi="Arial" w:cs="Arial"/>
          <w:bCs/>
          <w:color w:val="000000"/>
          <w:lang w:val="en-US"/>
        </w:rPr>
        <w:t xml:space="preserve"> 68,3 </w:t>
      </w:r>
      <w:proofErr w:type="spellStart"/>
      <w:r w:rsidRPr="007D7ED6">
        <w:rPr>
          <w:rFonts w:ascii="Arial" w:hAnsi="Arial" w:cs="Arial"/>
          <w:bCs/>
          <w:color w:val="000000"/>
          <w:lang w:val="en-US"/>
        </w:rPr>
        <w:t>mln</w:t>
      </w:r>
      <w:proofErr w:type="spellEnd"/>
      <w:r w:rsidRPr="007D7ED6">
        <w:rPr>
          <w:rFonts w:ascii="Arial" w:hAnsi="Arial" w:cs="Arial"/>
          <w:bCs/>
          <w:color w:val="000000"/>
          <w:lang w:val="en-US"/>
        </w:rPr>
        <w:t xml:space="preserve">. Eur </w:t>
      </w:r>
      <w:proofErr w:type="spellStart"/>
      <w:r w:rsidRPr="007D7ED6">
        <w:rPr>
          <w:rFonts w:ascii="Arial" w:hAnsi="Arial" w:cs="Arial"/>
          <w:bCs/>
          <w:color w:val="000000"/>
          <w:lang w:val="en-US"/>
        </w:rPr>
        <w:t>parama</w:t>
      </w:r>
      <w:proofErr w:type="spellEnd"/>
      <w:r w:rsidRPr="007D7ED6">
        <w:rPr>
          <w:rFonts w:ascii="Arial" w:hAnsi="Arial" w:cs="Arial"/>
          <w:bCs/>
          <w:color w:val="000000"/>
          <w:lang w:val="en-US"/>
        </w:rPr>
        <w:t xml:space="preserve">. </w:t>
      </w:r>
      <w:proofErr w:type="spellStart"/>
      <w:r>
        <w:rPr>
          <w:rFonts w:ascii="Arial" w:hAnsi="Arial" w:cs="Arial"/>
          <w:bCs/>
          <w:color w:val="000000"/>
          <w:lang w:val="en-US"/>
        </w:rPr>
        <w:t>Nors</w:t>
      </w:r>
      <w:proofErr w:type="spellEnd"/>
      <w:r>
        <w:rPr>
          <w:rFonts w:ascii="Arial" w:hAnsi="Arial" w:cs="Arial"/>
          <w:bCs/>
          <w:color w:val="000000"/>
          <w:lang w:val="en-US"/>
        </w:rPr>
        <w:t xml:space="preserve"> </w:t>
      </w:r>
      <w:proofErr w:type="spellStart"/>
      <w:r>
        <w:rPr>
          <w:rFonts w:ascii="Arial" w:hAnsi="Arial" w:cs="Arial"/>
          <w:bCs/>
          <w:color w:val="000000"/>
          <w:lang w:val="en-US"/>
        </w:rPr>
        <w:t>sudėtingiausia</w:t>
      </w:r>
      <w:proofErr w:type="spellEnd"/>
      <w:r>
        <w:rPr>
          <w:rFonts w:ascii="Arial" w:hAnsi="Arial" w:cs="Arial"/>
          <w:bCs/>
          <w:color w:val="000000"/>
          <w:lang w:val="en-US"/>
        </w:rPr>
        <w:t xml:space="preserve"> </w:t>
      </w:r>
      <w:proofErr w:type="spellStart"/>
      <w:r>
        <w:rPr>
          <w:rFonts w:ascii="Arial" w:hAnsi="Arial" w:cs="Arial"/>
          <w:bCs/>
          <w:color w:val="000000"/>
          <w:lang w:val="en-US"/>
        </w:rPr>
        <w:t>situacija</w:t>
      </w:r>
      <w:proofErr w:type="spellEnd"/>
      <w:r>
        <w:rPr>
          <w:rFonts w:ascii="Arial" w:hAnsi="Arial" w:cs="Arial"/>
          <w:bCs/>
          <w:color w:val="000000"/>
          <w:lang w:val="en-US"/>
        </w:rPr>
        <w:t xml:space="preserve"> COVID-9 </w:t>
      </w:r>
      <w:proofErr w:type="spellStart"/>
      <w:r>
        <w:rPr>
          <w:rFonts w:ascii="Arial" w:hAnsi="Arial" w:cs="Arial"/>
          <w:bCs/>
          <w:color w:val="000000"/>
          <w:lang w:val="en-US"/>
        </w:rPr>
        <w:t>viruso</w:t>
      </w:r>
      <w:proofErr w:type="spellEnd"/>
      <w:r>
        <w:rPr>
          <w:rFonts w:ascii="Arial" w:hAnsi="Arial" w:cs="Arial"/>
          <w:bCs/>
          <w:color w:val="000000"/>
          <w:lang w:val="en-US"/>
        </w:rPr>
        <w:t xml:space="preserve"> </w:t>
      </w:r>
      <w:proofErr w:type="spellStart"/>
      <w:r>
        <w:rPr>
          <w:rFonts w:ascii="Arial" w:hAnsi="Arial" w:cs="Arial"/>
          <w:bCs/>
          <w:color w:val="000000"/>
          <w:lang w:val="en-US"/>
        </w:rPr>
        <w:t>akirtyje</w:t>
      </w:r>
      <w:proofErr w:type="spellEnd"/>
      <w:r>
        <w:rPr>
          <w:rFonts w:ascii="Arial" w:hAnsi="Arial" w:cs="Arial"/>
          <w:bCs/>
          <w:color w:val="000000"/>
          <w:lang w:val="en-US"/>
        </w:rPr>
        <w:t xml:space="preserve"> </w:t>
      </w:r>
      <w:proofErr w:type="spellStart"/>
      <w:r>
        <w:rPr>
          <w:rFonts w:ascii="Arial" w:hAnsi="Arial" w:cs="Arial"/>
          <w:bCs/>
          <w:color w:val="000000"/>
          <w:lang w:val="en-US"/>
        </w:rPr>
        <w:t>buvo</w:t>
      </w:r>
      <w:proofErr w:type="spellEnd"/>
      <w:r>
        <w:rPr>
          <w:rFonts w:ascii="Arial" w:hAnsi="Arial" w:cs="Arial"/>
          <w:bCs/>
          <w:color w:val="000000"/>
          <w:lang w:val="en-US"/>
        </w:rPr>
        <w:t xml:space="preserve"> </w:t>
      </w:r>
      <w:proofErr w:type="spellStart"/>
      <w:r>
        <w:rPr>
          <w:rFonts w:ascii="Arial" w:hAnsi="Arial" w:cs="Arial"/>
          <w:bCs/>
          <w:color w:val="000000"/>
          <w:lang w:val="en-US"/>
        </w:rPr>
        <w:t>Nevyriausybiniam</w:t>
      </w:r>
      <w:proofErr w:type="spellEnd"/>
      <w:r>
        <w:rPr>
          <w:rFonts w:ascii="Arial" w:hAnsi="Arial" w:cs="Arial"/>
          <w:bCs/>
          <w:color w:val="000000"/>
          <w:lang w:val="en-US"/>
        </w:rPr>
        <w:t xml:space="preserve"> </w:t>
      </w:r>
      <w:proofErr w:type="spellStart"/>
      <w:r>
        <w:rPr>
          <w:rFonts w:ascii="Arial" w:hAnsi="Arial" w:cs="Arial"/>
          <w:bCs/>
          <w:color w:val="000000"/>
          <w:lang w:val="en-US"/>
        </w:rPr>
        <w:t>ir</w:t>
      </w:r>
      <w:proofErr w:type="spellEnd"/>
      <w:r>
        <w:rPr>
          <w:rFonts w:ascii="Arial" w:hAnsi="Arial" w:cs="Arial"/>
          <w:bCs/>
          <w:color w:val="000000"/>
          <w:lang w:val="en-US"/>
        </w:rPr>
        <w:t xml:space="preserve"> </w:t>
      </w:r>
      <w:proofErr w:type="spellStart"/>
      <w:r>
        <w:rPr>
          <w:rFonts w:ascii="Arial" w:hAnsi="Arial" w:cs="Arial"/>
          <w:bCs/>
          <w:color w:val="000000"/>
          <w:lang w:val="en-US"/>
        </w:rPr>
        <w:t>priv</w:t>
      </w:r>
      <w:r>
        <w:rPr>
          <w:rFonts w:ascii="Arial" w:hAnsi="Arial" w:cs="Arial"/>
          <w:bCs/>
          <w:color w:val="000000"/>
          <w:lang w:val="lt-LT"/>
        </w:rPr>
        <w:t>ačiam</w:t>
      </w:r>
      <w:proofErr w:type="spellEnd"/>
      <w:r>
        <w:rPr>
          <w:rFonts w:ascii="Arial" w:hAnsi="Arial" w:cs="Arial"/>
          <w:bCs/>
          <w:color w:val="000000"/>
          <w:lang w:val="lt-LT"/>
        </w:rPr>
        <w:t xml:space="preserve"> KKI verslui, </w:t>
      </w:r>
      <w:proofErr w:type="spellStart"/>
      <w:r>
        <w:rPr>
          <w:rFonts w:ascii="Arial" w:hAnsi="Arial" w:cs="Arial"/>
          <w:bCs/>
          <w:color w:val="000000"/>
          <w:lang w:val="en-US"/>
        </w:rPr>
        <w:t>t</w:t>
      </w:r>
      <w:r w:rsidRPr="007D7ED6">
        <w:rPr>
          <w:rFonts w:ascii="Arial" w:hAnsi="Arial" w:cs="Arial"/>
          <w:bCs/>
          <w:color w:val="000000"/>
          <w:lang w:val="en-US"/>
        </w:rPr>
        <w:t>ačiau</w:t>
      </w:r>
      <w:proofErr w:type="spellEnd"/>
      <w:r w:rsidRPr="007D7ED6">
        <w:rPr>
          <w:rFonts w:ascii="Arial" w:hAnsi="Arial" w:cs="Arial"/>
          <w:bCs/>
          <w:color w:val="000000"/>
          <w:lang w:val="en-US"/>
        </w:rPr>
        <w:t xml:space="preserve"> </w:t>
      </w:r>
      <w:proofErr w:type="spellStart"/>
      <w:r w:rsidRPr="007D7ED6">
        <w:rPr>
          <w:rFonts w:ascii="Arial" w:hAnsi="Arial" w:cs="Arial"/>
          <w:bCs/>
          <w:color w:val="000000"/>
          <w:lang w:val="en-US"/>
        </w:rPr>
        <w:t>didžioji</w:t>
      </w:r>
      <w:proofErr w:type="spellEnd"/>
      <w:r w:rsidRPr="007D7ED6">
        <w:rPr>
          <w:rFonts w:ascii="Arial" w:hAnsi="Arial" w:cs="Arial"/>
          <w:bCs/>
          <w:color w:val="000000"/>
          <w:lang w:val="en-US"/>
        </w:rPr>
        <w:t xml:space="preserve"> </w:t>
      </w:r>
      <w:proofErr w:type="spellStart"/>
      <w:r w:rsidRPr="007D7ED6">
        <w:rPr>
          <w:rFonts w:ascii="Arial" w:hAnsi="Arial" w:cs="Arial"/>
          <w:bCs/>
          <w:color w:val="000000"/>
          <w:lang w:val="en-US"/>
        </w:rPr>
        <w:t>dalis</w:t>
      </w:r>
      <w:proofErr w:type="spellEnd"/>
      <w:r w:rsidRPr="007D7ED6">
        <w:rPr>
          <w:rFonts w:ascii="Arial" w:hAnsi="Arial" w:cs="Arial"/>
          <w:bCs/>
          <w:color w:val="000000"/>
          <w:lang w:val="en-US"/>
        </w:rPr>
        <w:t xml:space="preserve"> (63 %) paramos </w:t>
      </w:r>
      <w:proofErr w:type="spellStart"/>
      <w:r w:rsidRPr="007D7ED6">
        <w:rPr>
          <w:rFonts w:ascii="Arial" w:hAnsi="Arial" w:cs="Arial"/>
          <w:bCs/>
          <w:color w:val="000000"/>
          <w:lang w:val="en-US"/>
        </w:rPr>
        <w:t>buvo</w:t>
      </w:r>
      <w:proofErr w:type="spellEnd"/>
      <w:r w:rsidRPr="007D7ED6">
        <w:rPr>
          <w:rFonts w:ascii="Arial" w:hAnsi="Arial" w:cs="Arial"/>
          <w:bCs/>
          <w:color w:val="000000"/>
          <w:lang w:val="en-US"/>
        </w:rPr>
        <w:t xml:space="preserve"> </w:t>
      </w:r>
      <w:proofErr w:type="spellStart"/>
      <w:r w:rsidRPr="007D7ED6">
        <w:rPr>
          <w:rFonts w:ascii="Arial" w:hAnsi="Arial" w:cs="Arial"/>
          <w:bCs/>
          <w:color w:val="000000"/>
          <w:lang w:val="en-US"/>
        </w:rPr>
        <w:t>skirta</w:t>
      </w:r>
      <w:proofErr w:type="spellEnd"/>
      <w:r>
        <w:rPr>
          <w:rFonts w:ascii="Arial" w:hAnsi="Arial" w:cs="Arial"/>
          <w:bCs/>
          <w:color w:val="000000"/>
          <w:lang w:val="en-US"/>
        </w:rPr>
        <w:t xml:space="preserve"> </w:t>
      </w:r>
      <w:proofErr w:type="spellStart"/>
      <w:r>
        <w:rPr>
          <w:rFonts w:ascii="Arial" w:hAnsi="Arial" w:cs="Arial"/>
          <w:bCs/>
          <w:color w:val="000000"/>
          <w:lang w:val="en-US"/>
        </w:rPr>
        <w:t>biudžetinėms</w:t>
      </w:r>
      <w:proofErr w:type="spellEnd"/>
      <w:r>
        <w:rPr>
          <w:rFonts w:ascii="Arial" w:hAnsi="Arial" w:cs="Arial"/>
          <w:bCs/>
          <w:color w:val="000000"/>
          <w:lang w:val="en-US"/>
        </w:rPr>
        <w:t xml:space="preserve"> KM </w:t>
      </w:r>
      <w:proofErr w:type="spellStart"/>
      <w:r>
        <w:rPr>
          <w:rFonts w:ascii="Arial" w:hAnsi="Arial" w:cs="Arial"/>
          <w:bCs/>
          <w:color w:val="000000"/>
          <w:lang w:val="en-US"/>
        </w:rPr>
        <w:t>ir</w:t>
      </w:r>
      <w:proofErr w:type="spellEnd"/>
      <w:r>
        <w:rPr>
          <w:rFonts w:ascii="Arial" w:hAnsi="Arial" w:cs="Arial"/>
          <w:bCs/>
          <w:color w:val="000000"/>
          <w:lang w:val="en-US"/>
        </w:rPr>
        <w:t xml:space="preserve"> </w:t>
      </w:r>
      <w:proofErr w:type="spellStart"/>
      <w:r>
        <w:rPr>
          <w:rFonts w:ascii="Arial" w:hAnsi="Arial" w:cs="Arial"/>
          <w:bCs/>
          <w:color w:val="000000"/>
          <w:lang w:val="en-US"/>
        </w:rPr>
        <w:t>savivaldybių</w:t>
      </w:r>
      <w:proofErr w:type="spellEnd"/>
      <w:r w:rsidRPr="007D7ED6">
        <w:rPr>
          <w:rFonts w:ascii="Arial" w:hAnsi="Arial" w:cs="Arial"/>
          <w:bCs/>
          <w:color w:val="000000"/>
          <w:lang w:val="en-US"/>
        </w:rPr>
        <w:t xml:space="preserve"> </w:t>
      </w:r>
      <w:proofErr w:type="spellStart"/>
      <w:r w:rsidRPr="007D7ED6">
        <w:rPr>
          <w:rFonts w:ascii="Arial" w:hAnsi="Arial" w:cs="Arial"/>
          <w:bCs/>
          <w:color w:val="000000"/>
          <w:lang w:val="en-US"/>
        </w:rPr>
        <w:t>žinioje</w:t>
      </w:r>
      <w:proofErr w:type="spellEnd"/>
      <w:r w:rsidRPr="007D7ED6">
        <w:rPr>
          <w:rFonts w:ascii="Arial" w:hAnsi="Arial" w:cs="Arial"/>
          <w:bCs/>
          <w:color w:val="000000"/>
          <w:lang w:val="en-US"/>
        </w:rPr>
        <w:t xml:space="preserve"> </w:t>
      </w:r>
      <w:proofErr w:type="spellStart"/>
      <w:r w:rsidRPr="007D7ED6">
        <w:rPr>
          <w:rFonts w:ascii="Arial" w:hAnsi="Arial" w:cs="Arial"/>
          <w:bCs/>
          <w:color w:val="000000"/>
          <w:lang w:val="en-US"/>
        </w:rPr>
        <w:t>esančių</w:t>
      </w:r>
      <w:proofErr w:type="spellEnd"/>
      <w:r w:rsidRPr="007D7ED6">
        <w:rPr>
          <w:rFonts w:ascii="Arial" w:hAnsi="Arial" w:cs="Arial"/>
          <w:bCs/>
          <w:color w:val="000000"/>
          <w:lang w:val="en-US"/>
        </w:rPr>
        <w:t xml:space="preserve"> </w:t>
      </w:r>
      <w:proofErr w:type="spellStart"/>
      <w:r w:rsidRPr="007D7ED6">
        <w:rPr>
          <w:rFonts w:ascii="Arial" w:hAnsi="Arial" w:cs="Arial"/>
          <w:bCs/>
          <w:color w:val="000000"/>
          <w:lang w:val="en-US"/>
        </w:rPr>
        <w:t>įstaigų</w:t>
      </w:r>
      <w:proofErr w:type="spellEnd"/>
      <w:r w:rsidRPr="007D7ED6">
        <w:rPr>
          <w:rFonts w:ascii="Arial" w:hAnsi="Arial" w:cs="Arial"/>
          <w:bCs/>
          <w:color w:val="000000"/>
          <w:lang w:val="en-US"/>
        </w:rPr>
        <w:t xml:space="preserve"> </w:t>
      </w:r>
      <w:proofErr w:type="spellStart"/>
      <w:r w:rsidRPr="007D7ED6">
        <w:rPr>
          <w:rFonts w:ascii="Arial" w:hAnsi="Arial" w:cs="Arial"/>
          <w:bCs/>
          <w:color w:val="000000"/>
          <w:lang w:val="en-US"/>
        </w:rPr>
        <w:t>infrastruktūrai</w:t>
      </w:r>
      <w:proofErr w:type="spellEnd"/>
      <w:r w:rsidRPr="007D7ED6">
        <w:rPr>
          <w:rFonts w:ascii="Arial" w:hAnsi="Arial" w:cs="Arial"/>
          <w:bCs/>
          <w:color w:val="000000"/>
          <w:lang w:val="en-US"/>
        </w:rPr>
        <w:t xml:space="preserve"> </w:t>
      </w:r>
      <w:proofErr w:type="spellStart"/>
      <w:r w:rsidRPr="007D7ED6">
        <w:rPr>
          <w:rFonts w:ascii="Arial" w:hAnsi="Arial" w:cs="Arial"/>
          <w:bCs/>
          <w:color w:val="000000"/>
          <w:lang w:val="en-US"/>
        </w:rPr>
        <w:t>atnaujinti</w:t>
      </w:r>
      <w:proofErr w:type="spellEnd"/>
      <w:r w:rsidR="00467A90">
        <w:rPr>
          <w:rFonts w:ascii="Arial" w:hAnsi="Arial" w:cs="Arial"/>
          <w:bCs/>
          <w:color w:val="000000"/>
          <w:lang w:val="en-US"/>
        </w:rPr>
        <w:t xml:space="preserve">, kas </w:t>
      </w:r>
      <w:proofErr w:type="spellStart"/>
      <w:r w:rsidR="00467A90">
        <w:rPr>
          <w:rFonts w:ascii="Arial" w:hAnsi="Arial" w:cs="Arial"/>
          <w:bCs/>
          <w:color w:val="000000"/>
          <w:lang w:val="en-US"/>
        </w:rPr>
        <w:t>dar</w:t>
      </w:r>
      <w:proofErr w:type="spellEnd"/>
      <w:r w:rsidR="00467A90">
        <w:rPr>
          <w:rFonts w:ascii="Arial" w:hAnsi="Arial" w:cs="Arial"/>
          <w:bCs/>
          <w:color w:val="000000"/>
          <w:lang w:val="en-US"/>
        </w:rPr>
        <w:t xml:space="preserve"> </w:t>
      </w:r>
      <w:proofErr w:type="spellStart"/>
      <w:r w:rsidR="00467A90">
        <w:rPr>
          <w:rFonts w:ascii="Arial" w:hAnsi="Arial" w:cs="Arial"/>
          <w:bCs/>
          <w:color w:val="000000"/>
          <w:lang w:val="en-US"/>
        </w:rPr>
        <w:t>labiau</w:t>
      </w:r>
      <w:proofErr w:type="spellEnd"/>
      <w:r w:rsidR="00467A90">
        <w:rPr>
          <w:rFonts w:ascii="Arial" w:hAnsi="Arial" w:cs="Arial"/>
          <w:bCs/>
          <w:color w:val="000000"/>
          <w:lang w:val="en-US"/>
        </w:rPr>
        <w:t xml:space="preserve"> </w:t>
      </w:r>
      <w:proofErr w:type="spellStart"/>
      <w:r w:rsidR="00467A90">
        <w:rPr>
          <w:rFonts w:ascii="Arial" w:hAnsi="Arial" w:cs="Arial"/>
          <w:bCs/>
          <w:color w:val="000000"/>
          <w:lang w:val="en-US"/>
        </w:rPr>
        <w:t>pagilino</w:t>
      </w:r>
      <w:proofErr w:type="spellEnd"/>
      <w:r w:rsidR="00467A90">
        <w:rPr>
          <w:rFonts w:ascii="Arial" w:hAnsi="Arial" w:cs="Arial"/>
          <w:bCs/>
          <w:color w:val="000000"/>
          <w:lang w:val="en-US"/>
        </w:rPr>
        <w:t xml:space="preserve"> </w:t>
      </w:r>
      <w:proofErr w:type="spellStart"/>
      <w:r w:rsidR="00467A90">
        <w:rPr>
          <w:rFonts w:ascii="Arial" w:hAnsi="Arial" w:cs="Arial"/>
          <w:bCs/>
          <w:color w:val="000000"/>
          <w:lang w:val="en-US"/>
        </w:rPr>
        <w:t>konkurencinių</w:t>
      </w:r>
      <w:proofErr w:type="spellEnd"/>
      <w:r w:rsidR="00467A90">
        <w:rPr>
          <w:rFonts w:ascii="Arial" w:hAnsi="Arial" w:cs="Arial"/>
          <w:bCs/>
          <w:color w:val="000000"/>
          <w:lang w:val="en-US"/>
        </w:rPr>
        <w:t xml:space="preserve"> </w:t>
      </w:r>
      <w:proofErr w:type="spellStart"/>
      <w:r w:rsidR="00467A90">
        <w:rPr>
          <w:rFonts w:ascii="Arial" w:hAnsi="Arial" w:cs="Arial"/>
          <w:bCs/>
          <w:color w:val="000000"/>
          <w:lang w:val="en-US"/>
        </w:rPr>
        <w:t>sąlygų</w:t>
      </w:r>
      <w:proofErr w:type="spellEnd"/>
      <w:r w:rsidR="00467A90">
        <w:rPr>
          <w:rFonts w:ascii="Arial" w:hAnsi="Arial" w:cs="Arial"/>
          <w:bCs/>
          <w:color w:val="000000"/>
          <w:lang w:val="en-US"/>
        </w:rPr>
        <w:t xml:space="preserve"> </w:t>
      </w:r>
      <w:proofErr w:type="spellStart"/>
      <w:r w:rsidR="00467A90">
        <w:rPr>
          <w:rFonts w:ascii="Arial" w:hAnsi="Arial" w:cs="Arial"/>
          <w:bCs/>
          <w:color w:val="000000"/>
          <w:lang w:val="en-US"/>
        </w:rPr>
        <w:t>pablogėjimą</w:t>
      </w:r>
      <w:proofErr w:type="spellEnd"/>
      <w:r w:rsidR="00467A90">
        <w:rPr>
          <w:rFonts w:ascii="Arial" w:hAnsi="Arial" w:cs="Arial"/>
          <w:bCs/>
          <w:color w:val="000000"/>
          <w:lang w:val="en-US"/>
        </w:rPr>
        <w:t xml:space="preserve"> </w:t>
      </w:r>
      <w:proofErr w:type="spellStart"/>
      <w:r w:rsidR="00467A90">
        <w:rPr>
          <w:rFonts w:ascii="Arial" w:hAnsi="Arial" w:cs="Arial"/>
          <w:bCs/>
          <w:color w:val="000000"/>
          <w:lang w:val="en-US"/>
        </w:rPr>
        <w:t>nevyriausybiniam</w:t>
      </w:r>
      <w:proofErr w:type="spellEnd"/>
      <w:r w:rsidR="00467A90">
        <w:rPr>
          <w:rFonts w:ascii="Arial" w:hAnsi="Arial" w:cs="Arial"/>
          <w:bCs/>
          <w:color w:val="000000"/>
          <w:lang w:val="en-US"/>
        </w:rPr>
        <w:t xml:space="preserve"> </w:t>
      </w:r>
      <w:proofErr w:type="spellStart"/>
      <w:r w:rsidR="00467A90">
        <w:rPr>
          <w:rFonts w:ascii="Arial" w:hAnsi="Arial" w:cs="Arial"/>
          <w:bCs/>
          <w:color w:val="000000"/>
          <w:lang w:val="en-US"/>
        </w:rPr>
        <w:t>ir</w:t>
      </w:r>
      <w:proofErr w:type="spellEnd"/>
      <w:r w:rsidR="00467A90">
        <w:rPr>
          <w:rFonts w:ascii="Arial" w:hAnsi="Arial" w:cs="Arial"/>
          <w:bCs/>
          <w:color w:val="000000"/>
          <w:lang w:val="en-US"/>
        </w:rPr>
        <w:t xml:space="preserve"> </w:t>
      </w:r>
      <w:proofErr w:type="spellStart"/>
      <w:r w:rsidR="00467A90">
        <w:rPr>
          <w:rFonts w:ascii="Arial" w:hAnsi="Arial" w:cs="Arial"/>
          <w:bCs/>
          <w:color w:val="000000"/>
          <w:lang w:val="en-US"/>
        </w:rPr>
        <w:t>privačiam</w:t>
      </w:r>
      <w:proofErr w:type="spellEnd"/>
      <w:r w:rsidR="00467A90">
        <w:rPr>
          <w:rFonts w:ascii="Arial" w:hAnsi="Arial" w:cs="Arial"/>
          <w:bCs/>
          <w:color w:val="000000"/>
          <w:lang w:val="en-US"/>
        </w:rPr>
        <w:t xml:space="preserve"> </w:t>
      </w:r>
      <w:proofErr w:type="spellStart"/>
      <w:r w:rsidR="00467A90">
        <w:rPr>
          <w:rFonts w:ascii="Arial" w:hAnsi="Arial" w:cs="Arial"/>
          <w:bCs/>
          <w:color w:val="000000"/>
          <w:lang w:val="en-US"/>
        </w:rPr>
        <w:t>sektoriui</w:t>
      </w:r>
      <w:proofErr w:type="spellEnd"/>
      <w:r>
        <w:rPr>
          <w:rFonts w:ascii="Arial" w:hAnsi="Arial" w:cs="Arial"/>
          <w:bCs/>
          <w:color w:val="000000"/>
          <w:lang w:val="en-US"/>
        </w:rPr>
        <w:t xml:space="preserve">. </w:t>
      </w:r>
    </w:p>
    <w:p w14:paraId="4E7FEFB2" w14:textId="77777777" w:rsidR="004E2211" w:rsidRPr="007D7ED6" w:rsidRDefault="007D7ED6" w:rsidP="007D7ED6">
      <w:pPr>
        <w:spacing w:before="100" w:beforeAutospacing="1" w:after="100" w:afterAutospacing="1" w:line="276" w:lineRule="auto"/>
        <w:ind w:firstLine="720"/>
        <w:rPr>
          <w:rFonts w:ascii="Arial" w:hAnsi="Arial" w:cs="Arial"/>
          <w:i/>
          <w:color w:val="000000"/>
        </w:rPr>
      </w:pPr>
      <w:r w:rsidRPr="007D7ED6">
        <w:rPr>
          <w:rFonts w:ascii="Arial" w:hAnsi="Arial" w:cs="Arial"/>
          <w:bCs/>
          <w:i/>
          <w:color w:val="000000"/>
          <w:lang w:val="en-US"/>
        </w:rPr>
        <w:t xml:space="preserve">5 </w:t>
      </w:r>
      <w:proofErr w:type="spellStart"/>
      <w:r w:rsidRPr="007D7ED6">
        <w:rPr>
          <w:rFonts w:ascii="Arial" w:hAnsi="Arial" w:cs="Arial"/>
          <w:bCs/>
          <w:i/>
          <w:color w:val="000000"/>
          <w:lang w:val="en-US"/>
        </w:rPr>
        <w:t>lentel</w:t>
      </w:r>
      <w:proofErr w:type="spellEnd"/>
      <w:r w:rsidRPr="007D7ED6">
        <w:rPr>
          <w:rFonts w:ascii="Arial" w:hAnsi="Arial" w:cs="Arial"/>
          <w:bCs/>
          <w:i/>
          <w:color w:val="000000"/>
          <w:lang w:val="lt-LT"/>
        </w:rPr>
        <w:t>ė.</w:t>
      </w:r>
      <w:r w:rsidRPr="007D7ED6">
        <w:rPr>
          <w:rFonts w:ascii="Arial" w:hAnsi="Arial" w:cs="Arial"/>
          <w:b/>
          <w:bCs/>
          <w:i/>
          <w:color w:val="000000"/>
          <w:lang w:val="lt-LT"/>
        </w:rPr>
        <w:t xml:space="preserve"> Lietuvos kultūros tarybos priemonės: </w:t>
      </w:r>
    </w:p>
    <w:p w14:paraId="1D1B645F" w14:textId="77777777" w:rsidR="00BA1029" w:rsidRPr="00F21322" w:rsidRDefault="004E2211" w:rsidP="00B42E28">
      <w:pPr>
        <w:spacing w:before="100" w:beforeAutospacing="1" w:after="100" w:afterAutospacing="1" w:line="276" w:lineRule="auto"/>
        <w:ind w:left="-993"/>
        <w:rPr>
          <w:rFonts w:ascii="Arial" w:hAnsi="Arial" w:cs="Arial"/>
          <w:color w:val="000000"/>
          <w:lang w:val="lt-LT"/>
        </w:rPr>
      </w:pPr>
      <w:r w:rsidRPr="00F21322">
        <w:rPr>
          <w:rFonts w:ascii="Arial" w:hAnsi="Arial" w:cs="Arial"/>
          <w:noProof/>
          <w:color w:val="000000"/>
          <w:lang w:val="en-US"/>
        </w:rPr>
        <w:lastRenderedPageBreak/>
        <w:drawing>
          <wp:inline distT="0" distB="0" distL="0" distR="0" wp14:anchorId="5608238D" wp14:editId="1148CED6">
            <wp:extent cx="6731635" cy="2206481"/>
            <wp:effectExtent l="0" t="0" r="0" b="3810"/>
            <wp:docPr id="6" name="Picture 2" descr="Screen Shot 2020-05-08 at 14.0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20-05-08 at 14.08.36.png"/>
                    <pic:cNvPicPr>
                      <a:picLocks noChangeAspect="1"/>
                    </pic:cNvPicPr>
                  </pic:nvPicPr>
                  <pic:blipFill rotWithShape="1">
                    <a:blip r:embed="rId30" cstate="email">
                      <a:extLst>
                        <a:ext uri="{28A0092B-C50C-407E-A947-70E740481C1C}">
                          <a14:useLocalDpi xmlns:a14="http://schemas.microsoft.com/office/drawing/2010/main"/>
                        </a:ext>
                      </a:extLst>
                    </a:blip>
                    <a:srcRect/>
                    <a:stretch/>
                  </pic:blipFill>
                  <pic:spPr>
                    <a:xfrm>
                      <a:off x="0" y="0"/>
                      <a:ext cx="6733492" cy="2207090"/>
                    </a:xfrm>
                    <a:prstGeom prst="rect">
                      <a:avLst/>
                    </a:prstGeom>
                  </pic:spPr>
                </pic:pic>
              </a:graphicData>
            </a:graphic>
          </wp:inline>
        </w:drawing>
      </w:r>
    </w:p>
    <w:p w14:paraId="3EE648C9" w14:textId="77777777" w:rsidR="00467A90" w:rsidRDefault="00467A90" w:rsidP="00467A90">
      <w:pPr>
        <w:spacing w:before="100" w:beforeAutospacing="1" w:after="100" w:afterAutospacing="1" w:line="276" w:lineRule="auto"/>
        <w:ind w:firstLine="720"/>
        <w:rPr>
          <w:rFonts w:ascii="Arial" w:hAnsi="Arial" w:cs="Arial"/>
          <w:bCs/>
          <w:i/>
          <w:color w:val="000000"/>
          <w:lang w:val="en-US"/>
        </w:rPr>
      </w:pPr>
    </w:p>
    <w:p w14:paraId="23830A4F" w14:textId="77777777" w:rsidR="00467A90" w:rsidRDefault="00467A90" w:rsidP="00467A90">
      <w:pPr>
        <w:spacing w:before="100" w:beforeAutospacing="1" w:after="100" w:afterAutospacing="1" w:line="276" w:lineRule="auto"/>
        <w:ind w:firstLine="720"/>
        <w:rPr>
          <w:rFonts w:ascii="Arial" w:hAnsi="Arial" w:cs="Arial"/>
          <w:bCs/>
          <w:i/>
          <w:color w:val="000000"/>
          <w:lang w:val="en-US"/>
        </w:rPr>
      </w:pPr>
    </w:p>
    <w:p w14:paraId="752F3085" w14:textId="77777777" w:rsidR="00467A90" w:rsidRDefault="007D7ED6" w:rsidP="00467A90">
      <w:pPr>
        <w:spacing w:before="100" w:beforeAutospacing="1" w:after="100" w:afterAutospacing="1" w:line="276" w:lineRule="auto"/>
        <w:ind w:left="720" w:firstLine="720"/>
        <w:rPr>
          <w:rFonts w:ascii="Arial" w:hAnsi="Arial" w:cs="Arial"/>
          <w:noProof/>
          <w:color w:val="000000"/>
          <w:lang w:val="en-US"/>
        </w:rPr>
      </w:pPr>
      <w:r w:rsidRPr="007D7ED6">
        <w:rPr>
          <w:rFonts w:ascii="Arial" w:hAnsi="Arial" w:cs="Arial"/>
          <w:bCs/>
          <w:i/>
          <w:color w:val="000000"/>
          <w:lang w:val="en-US"/>
        </w:rPr>
        <w:t>6 lent</w:t>
      </w:r>
      <w:proofErr w:type="spellStart"/>
      <w:r w:rsidRPr="007D7ED6">
        <w:rPr>
          <w:rFonts w:ascii="Arial" w:hAnsi="Arial" w:cs="Arial"/>
          <w:bCs/>
          <w:i/>
          <w:color w:val="000000"/>
          <w:lang w:val="lt-LT"/>
        </w:rPr>
        <w:t>elė</w:t>
      </w:r>
      <w:proofErr w:type="spellEnd"/>
      <w:r w:rsidRPr="007D7ED6">
        <w:rPr>
          <w:rFonts w:ascii="Arial" w:hAnsi="Arial" w:cs="Arial"/>
          <w:bCs/>
          <w:i/>
          <w:color w:val="000000"/>
          <w:lang w:val="lt-LT"/>
        </w:rPr>
        <w:t>.</w:t>
      </w:r>
      <w:r w:rsidRPr="007D7ED6">
        <w:rPr>
          <w:rFonts w:ascii="Arial" w:hAnsi="Arial" w:cs="Arial"/>
          <w:b/>
          <w:bCs/>
          <w:i/>
          <w:color w:val="000000"/>
          <w:lang w:val="lt-LT"/>
        </w:rPr>
        <w:t xml:space="preserve"> Lietuvos kino centro priemonės:</w:t>
      </w:r>
      <w:r w:rsidRPr="007D7ED6">
        <w:rPr>
          <w:rFonts w:ascii="Arial" w:hAnsi="Arial" w:cs="Arial"/>
          <w:noProof/>
          <w:color w:val="000000"/>
          <w:lang w:val="en-US"/>
        </w:rPr>
        <w:t xml:space="preserve"> </w:t>
      </w:r>
    </w:p>
    <w:p w14:paraId="2E654485" w14:textId="77777777" w:rsidR="00381FDD" w:rsidRDefault="007D7ED6" w:rsidP="007A2A41">
      <w:pPr>
        <w:tabs>
          <w:tab w:val="left" w:pos="0"/>
        </w:tabs>
        <w:spacing w:before="100" w:beforeAutospacing="1" w:after="100" w:afterAutospacing="1" w:line="276" w:lineRule="auto"/>
        <w:rPr>
          <w:rFonts w:ascii="Arial" w:hAnsi="Arial" w:cs="Arial"/>
          <w:i/>
          <w:color w:val="000000"/>
        </w:rPr>
      </w:pPr>
      <w:r w:rsidRPr="00F21322">
        <w:rPr>
          <w:rFonts w:ascii="Arial" w:hAnsi="Arial" w:cs="Arial"/>
          <w:noProof/>
          <w:color w:val="000000"/>
          <w:lang w:val="en-US"/>
        </w:rPr>
        <w:drawing>
          <wp:inline distT="0" distB="0" distL="0" distR="0" wp14:anchorId="3133AFD3" wp14:editId="26ED0174">
            <wp:extent cx="5270500" cy="2610850"/>
            <wp:effectExtent l="0" t="0" r="0" b="571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cstate="email">
                      <a:extLst>
                        <a:ext uri="{28A0092B-C50C-407E-A947-70E740481C1C}">
                          <a14:useLocalDpi xmlns:a14="http://schemas.microsoft.com/office/drawing/2010/main"/>
                        </a:ext>
                      </a:extLst>
                    </a:blip>
                    <a:srcRect/>
                    <a:stretch/>
                  </pic:blipFill>
                  <pic:spPr>
                    <a:xfrm>
                      <a:off x="0" y="0"/>
                      <a:ext cx="5270500" cy="2610850"/>
                    </a:xfrm>
                    <a:prstGeom prst="rect">
                      <a:avLst/>
                    </a:prstGeom>
                  </pic:spPr>
                </pic:pic>
              </a:graphicData>
            </a:graphic>
          </wp:inline>
        </w:drawing>
      </w:r>
      <w:r w:rsidRPr="007D7ED6">
        <w:rPr>
          <w:rFonts w:ascii="Arial" w:hAnsi="Arial" w:cs="Arial"/>
          <w:b/>
          <w:bCs/>
          <w:i/>
          <w:color w:val="000000"/>
          <w:lang w:val="lt-LT"/>
        </w:rPr>
        <w:t xml:space="preserve"> </w:t>
      </w:r>
    </w:p>
    <w:p w14:paraId="7E0272DC" w14:textId="77777777" w:rsidR="007A2A41" w:rsidRPr="007A2A41" w:rsidRDefault="007A2A41" w:rsidP="007A2A41">
      <w:pPr>
        <w:tabs>
          <w:tab w:val="left" w:pos="0"/>
        </w:tabs>
        <w:spacing w:before="100" w:beforeAutospacing="1" w:after="100" w:afterAutospacing="1" w:line="276" w:lineRule="auto"/>
        <w:rPr>
          <w:rFonts w:ascii="Arial" w:hAnsi="Arial" w:cs="Arial"/>
          <w:i/>
          <w:color w:val="000000"/>
        </w:rPr>
      </w:pPr>
    </w:p>
    <w:p w14:paraId="3EFD6C3D" w14:textId="77777777" w:rsidR="004E2211" w:rsidRPr="00F21322" w:rsidRDefault="004E2211" w:rsidP="009523B1">
      <w:pPr>
        <w:spacing w:before="100" w:beforeAutospacing="1" w:after="100" w:afterAutospacing="1" w:line="276" w:lineRule="auto"/>
        <w:ind w:firstLine="709"/>
        <w:rPr>
          <w:rFonts w:ascii="Arial" w:hAnsi="Arial" w:cs="Arial"/>
          <w:b/>
          <w:bCs/>
          <w:color w:val="000000"/>
          <w:lang w:val="en-US"/>
        </w:rPr>
      </w:pPr>
      <w:proofErr w:type="spellStart"/>
      <w:r w:rsidRPr="00F21322">
        <w:rPr>
          <w:rFonts w:ascii="Arial" w:hAnsi="Arial" w:cs="Arial"/>
          <w:b/>
          <w:bCs/>
          <w:color w:val="000000"/>
          <w:lang w:val="en-US"/>
        </w:rPr>
        <w:t>K</w:t>
      </w:r>
      <w:r w:rsidR="00381FDD">
        <w:rPr>
          <w:rFonts w:ascii="Arial" w:hAnsi="Arial" w:cs="Arial"/>
          <w:b/>
          <w:bCs/>
          <w:color w:val="000000"/>
          <w:lang w:val="en-US"/>
        </w:rPr>
        <w:t>utūros</w:t>
      </w:r>
      <w:proofErr w:type="spellEnd"/>
      <w:r w:rsidR="00381FDD">
        <w:rPr>
          <w:rFonts w:ascii="Arial" w:hAnsi="Arial" w:cs="Arial"/>
          <w:b/>
          <w:bCs/>
          <w:color w:val="000000"/>
          <w:lang w:val="en-US"/>
        </w:rPr>
        <w:t xml:space="preserve"> </w:t>
      </w:r>
      <w:proofErr w:type="spellStart"/>
      <w:r w:rsidR="00381FDD">
        <w:rPr>
          <w:rFonts w:ascii="Arial" w:hAnsi="Arial" w:cs="Arial"/>
          <w:b/>
          <w:bCs/>
          <w:color w:val="000000"/>
          <w:lang w:val="en-US"/>
        </w:rPr>
        <w:t>ministerija</w:t>
      </w:r>
      <w:proofErr w:type="spellEnd"/>
      <w:r w:rsidR="00381FDD">
        <w:rPr>
          <w:rFonts w:ascii="Arial" w:hAnsi="Arial" w:cs="Arial"/>
          <w:b/>
          <w:bCs/>
          <w:color w:val="000000"/>
          <w:lang w:val="en-US"/>
        </w:rPr>
        <w:t xml:space="preserve"> </w:t>
      </w:r>
      <w:proofErr w:type="spellStart"/>
      <w:r w:rsidR="00381FDD">
        <w:rPr>
          <w:rFonts w:ascii="Arial" w:hAnsi="Arial" w:cs="Arial"/>
          <w:b/>
          <w:bCs/>
          <w:color w:val="000000"/>
          <w:lang w:val="en-US"/>
        </w:rPr>
        <w:t>ir</w:t>
      </w:r>
      <w:proofErr w:type="spellEnd"/>
      <w:r w:rsidR="00381FDD">
        <w:rPr>
          <w:rFonts w:ascii="Arial" w:hAnsi="Arial" w:cs="Arial"/>
          <w:b/>
          <w:bCs/>
          <w:color w:val="000000"/>
          <w:lang w:val="en-US"/>
        </w:rPr>
        <w:t xml:space="preserve"> </w:t>
      </w:r>
      <w:proofErr w:type="spellStart"/>
      <w:r w:rsidR="00381FDD">
        <w:rPr>
          <w:rFonts w:ascii="Arial" w:hAnsi="Arial" w:cs="Arial"/>
          <w:b/>
          <w:bCs/>
          <w:color w:val="000000"/>
          <w:lang w:val="en-US"/>
        </w:rPr>
        <w:t>Ekonomikos</w:t>
      </w:r>
      <w:proofErr w:type="spellEnd"/>
      <w:r w:rsidR="00381FDD">
        <w:rPr>
          <w:rFonts w:ascii="Arial" w:hAnsi="Arial" w:cs="Arial"/>
          <w:b/>
          <w:bCs/>
          <w:color w:val="000000"/>
          <w:lang w:val="en-US"/>
        </w:rPr>
        <w:t xml:space="preserve"> </w:t>
      </w:r>
      <w:proofErr w:type="spellStart"/>
      <w:r w:rsidR="00381FDD">
        <w:rPr>
          <w:rFonts w:ascii="Arial" w:hAnsi="Arial" w:cs="Arial"/>
          <w:b/>
          <w:bCs/>
          <w:color w:val="000000"/>
          <w:lang w:val="en-US"/>
        </w:rPr>
        <w:t>ir</w:t>
      </w:r>
      <w:proofErr w:type="spellEnd"/>
      <w:r w:rsidR="00381FDD">
        <w:rPr>
          <w:rFonts w:ascii="Arial" w:hAnsi="Arial" w:cs="Arial"/>
          <w:b/>
          <w:bCs/>
          <w:color w:val="000000"/>
          <w:lang w:val="en-US"/>
        </w:rPr>
        <w:t xml:space="preserve"> </w:t>
      </w:r>
      <w:proofErr w:type="spellStart"/>
      <w:r w:rsidR="00381FDD">
        <w:rPr>
          <w:rFonts w:ascii="Arial" w:hAnsi="Arial" w:cs="Arial"/>
          <w:b/>
          <w:bCs/>
          <w:color w:val="000000"/>
          <w:lang w:val="en-US"/>
        </w:rPr>
        <w:t>Inovacijų</w:t>
      </w:r>
      <w:proofErr w:type="spellEnd"/>
      <w:r w:rsidR="00381FDD">
        <w:rPr>
          <w:rFonts w:ascii="Arial" w:hAnsi="Arial" w:cs="Arial"/>
          <w:b/>
          <w:bCs/>
          <w:color w:val="000000"/>
          <w:lang w:val="en-US"/>
        </w:rPr>
        <w:t xml:space="preserve"> </w:t>
      </w:r>
      <w:proofErr w:type="spellStart"/>
      <w:r w:rsidR="00381FDD">
        <w:rPr>
          <w:rFonts w:ascii="Arial" w:hAnsi="Arial" w:cs="Arial"/>
          <w:b/>
          <w:bCs/>
          <w:color w:val="000000"/>
          <w:lang w:val="en-US"/>
        </w:rPr>
        <w:t>ministerija</w:t>
      </w:r>
      <w:proofErr w:type="spellEnd"/>
      <w:r w:rsidR="00381FDD">
        <w:rPr>
          <w:rFonts w:ascii="Arial" w:hAnsi="Arial" w:cs="Arial"/>
          <w:b/>
          <w:bCs/>
          <w:color w:val="000000"/>
          <w:lang w:val="en-US"/>
        </w:rPr>
        <w:t xml:space="preserve"> </w:t>
      </w:r>
    </w:p>
    <w:p w14:paraId="1B2E45FE" w14:textId="77777777" w:rsidR="00381FDD" w:rsidRPr="009523B1" w:rsidRDefault="007A2A41" w:rsidP="009523B1">
      <w:pPr>
        <w:spacing w:before="100" w:beforeAutospacing="1" w:after="100" w:afterAutospacing="1" w:line="276" w:lineRule="auto"/>
        <w:ind w:firstLine="709"/>
        <w:jc w:val="both"/>
        <w:rPr>
          <w:rFonts w:ascii="Arial" w:hAnsi="Arial" w:cs="Arial"/>
          <w:color w:val="000000"/>
        </w:rPr>
      </w:pPr>
      <w:proofErr w:type="spellStart"/>
      <w:r>
        <w:rPr>
          <w:rFonts w:ascii="Arial" w:hAnsi="Arial" w:cs="Arial"/>
          <w:color w:val="000000"/>
          <w:lang w:val="pl-PL"/>
        </w:rPr>
        <w:t>Sieki</w:t>
      </w:r>
      <w:r w:rsidR="009523B1">
        <w:rPr>
          <w:rFonts w:ascii="Arial" w:hAnsi="Arial" w:cs="Arial"/>
          <w:color w:val="000000"/>
          <w:lang w:val="pl-PL"/>
        </w:rPr>
        <w:t>ant</w:t>
      </w:r>
      <w:proofErr w:type="spellEnd"/>
      <w:r w:rsidR="009523B1">
        <w:rPr>
          <w:rFonts w:ascii="Arial" w:hAnsi="Arial" w:cs="Arial"/>
          <w:color w:val="000000"/>
          <w:lang w:val="pl-PL"/>
        </w:rPr>
        <w:t xml:space="preserve"> </w:t>
      </w:r>
      <w:proofErr w:type="spellStart"/>
      <w:r w:rsidR="009523B1">
        <w:rPr>
          <w:rFonts w:ascii="Arial" w:hAnsi="Arial" w:cs="Arial"/>
          <w:color w:val="000000"/>
          <w:lang w:val="pl-PL"/>
        </w:rPr>
        <w:t>kuo</w:t>
      </w:r>
      <w:proofErr w:type="spellEnd"/>
      <w:r w:rsidR="009523B1">
        <w:rPr>
          <w:rFonts w:ascii="Arial" w:hAnsi="Arial" w:cs="Arial"/>
          <w:color w:val="000000"/>
          <w:lang w:val="pl-PL"/>
        </w:rPr>
        <w:t xml:space="preserve"> </w:t>
      </w:r>
      <w:proofErr w:type="spellStart"/>
      <w:r w:rsidR="009523B1">
        <w:rPr>
          <w:rFonts w:ascii="Arial" w:hAnsi="Arial" w:cs="Arial"/>
          <w:color w:val="000000"/>
          <w:lang w:val="pl-PL"/>
        </w:rPr>
        <w:t>efektyvesnių</w:t>
      </w:r>
      <w:proofErr w:type="spellEnd"/>
      <w:r w:rsidR="009523B1">
        <w:rPr>
          <w:rFonts w:ascii="Arial" w:hAnsi="Arial" w:cs="Arial"/>
          <w:color w:val="000000"/>
          <w:lang w:val="pl-PL"/>
        </w:rPr>
        <w:t xml:space="preserve"> </w:t>
      </w:r>
      <w:proofErr w:type="spellStart"/>
      <w:r w:rsidR="009523B1">
        <w:rPr>
          <w:rFonts w:ascii="Arial" w:hAnsi="Arial" w:cs="Arial"/>
          <w:color w:val="000000"/>
          <w:lang w:val="pl-PL"/>
        </w:rPr>
        <w:t>sprendimų</w:t>
      </w:r>
      <w:proofErr w:type="spellEnd"/>
      <w:r w:rsidR="009523B1">
        <w:rPr>
          <w:rFonts w:ascii="Arial" w:hAnsi="Arial" w:cs="Arial"/>
          <w:color w:val="000000"/>
          <w:lang w:val="pl-PL"/>
        </w:rPr>
        <w:t xml:space="preserve"> </w:t>
      </w:r>
      <w:proofErr w:type="spellStart"/>
      <w:r w:rsidR="009523B1">
        <w:rPr>
          <w:rFonts w:ascii="Arial" w:hAnsi="Arial" w:cs="Arial"/>
          <w:color w:val="000000"/>
          <w:lang w:val="pl-PL"/>
        </w:rPr>
        <w:t>ir</w:t>
      </w:r>
      <w:proofErr w:type="spellEnd"/>
      <w:r w:rsidR="009523B1">
        <w:rPr>
          <w:rFonts w:ascii="Arial" w:hAnsi="Arial" w:cs="Arial"/>
          <w:color w:val="000000"/>
          <w:lang w:val="pl-PL"/>
        </w:rPr>
        <w:t xml:space="preserve"> </w:t>
      </w:r>
      <w:proofErr w:type="spellStart"/>
      <w:r w:rsidR="009523B1">
        <w:rPr>
          <w:rFonts w:ascii="Arial" w:hAnsi="Arial" w:cs="Arial"/>
          <w:color w:val="000000"/>
          <w:lang w:val="pl-PL"/>
        </w:rPr>
        <w:t>sektoriaus</w:t>
      </w:r>
      <w:proofErr w:type="spellEnd"/>
      <w:r w:rsidR="009523B1">
        <w:rPr>
          <w:rFonts w:ascii="Arial" w:hAnsi="Arial" w:cs="Arial"/>
          <w:color w:val="000000"/>
          <w:lang w:val="pl-PL"/>
        </w:rPr>
        <w:t xml:space="preserve"> </w:t>
      </w:r>
      <w:proofErr w:type="spellStart"/>
      <w:r w:rsidR="009523B1">
        <w:rPr>
          <w:rFonts w:ascii="Arial" w:hAnsi="Arial" w:cs="Arial"/>
          <w:color w:val="000000"/>
          <w:lang w:val="pl-PL"/>
        </w:rPr>
        <w:t>ne</w:t>
      </w:r>
      <w:proofErr w:type="spellEnd"/>
      <w:r w:rsidR="009523B1">
        <w:rPr>
          <w:rFonts w:ascii="Arial" w:hAnsi="Arial" w:cs="Arial"/>
          <w:color w:val="000000"/>
          <w:lang w:val="pl-PL"/>
        </w:rPr>
        <w:t xml:space="preserve"> tik </w:t>
      </w:r>
      <w:proofErr w:type="spellStart"/>
      <w:r w:rsidR="009523B1">
        <w:rPr>
          <w:rFonts w:ascii="Arial" w:hAnsi="Arial" w:cs="Arial"/>
          <w:color w:val="000000"/>
          <w:lang w:val="pl-PL"/>
        </w:rPr>
        <w:t>likvidumo</w:t>
      </w:r>
      <w:proofErr w:type="spellEnd"/>
      <w:r w:rsidR="009523B1">
        <w:rPr>
          <w:rFonts w:ascii="Arial" w:hAnsi="Arial" w:cs="Arial"/>
          <w:color w:val="000000"/>
          <w:lang w:val="pl-PL"/>
        </w:rPr>
        <w:t xml:space="preserve">, bet </w:t>
      </w:r>
      <w:proofErr w:type="spellStart"/>
      <w:r w:rsidR="009523B1">
        <w:rPr>
          <w:rFonts w:ascii="Arial" w:hAnsi="Arial" w:cs="Arial"/>
          <w:color w:val="000000"/>
          <w:lang w:val="pl-PL"/>
        </w:rPr>
        <w:t>ir</w:t>
      </w:r>
      <w:proofErr w:type="spellEnd"/>
      <w:r w:rsidR="009523B1">
        <w:rPr>
          <w:rFonts w:ascii="Arial" w:hAnsi="Arial" w:cs="Arial"/>
          <w:color w:val="000000"/>
          <w:lang w:val="pl-PL"/>
        </w:rPr>
        <w:t xml:space="preserve"> </w:t>
      </w:r>
      <w:proofErr w:type="spellStart"/>
      <w:r w:rsidR="009523B1">
        <w:rPr>
          <w:rFonts w:ascii="Arial" w:hAnsi="Arial" w:cs="Arial"/>
          <w:color w:val="000000"/>
          <w:lang w:val="pl-PL"/>
        </w:rPr>
        <w:t>ekonominio</w:t>
      </w:r>
      <w:proofErr w:type="spellEnd"/>
      <w:r w:rsidR="009523B1">
        <w:rPr>
          <w:rFonts w:ascii="Arial" w:hAnsi="Arial" w:cs="Arial"/>
          <w:color w:val="000000"/>
          <w:lang w:val="pl-PL"/>
        </w:rPr>
        <w:t xml:space="preserve"> </w:t>
      </w:r>
      <w:proofErr w:type="spellStart"/>
      <w:r w:rsidR="009523B1">
        <w:rPr>
          <w:rFonts w:ascii="Arial" w:hAnsi="Arial" w:cs="Arial"/>
          <w:color w:val="000000"/>
          <w:lang w:val="pl-PL"/>
        </w:rPr>
        <w:t>augimo</w:t>
      </w:r>
      <w:proofErr w:type="spellEnd"/>
      <w:r w:rsidR="009523B1">
        <w:rPr>
          <w:rFonts w:ascii="Arial" w:hAnsi="Arial" w:cs="Arial"/>
          <w:color w:val="000000"/>
          <w:lang w:val="pl-PL"/>
        </w:rPr>
        <w:t xml:space="preserve"> </w:t>
      </w:r>
      <w:proofErr w:type="spellStart"/>
      <w:r w:rsidR="009523B1">
        <w:rPr>
          <w:rFonts w:ascii="Arial" w:hAnsi="Arial" w:cs="Arial"/>
          <w:color w:val="000000"/>
          <w:lang w:val="pl-PL"/>
        </w:rPr>
        <w:t>užtikrinimo</w:t>
      </w:r>
      <w:proofErr w:type="spellEnd"/>
      <w:r w:rsidR="009523B1">
        <w:rPr>
          <w:rFonts w:ascii="Arial" w:hAnsi="Arial" w:cs="Arial"/>
          <w:color w:val="000000"/>
          <w:lang w:val="pl-PL"/>
        </w:rPr>
        <w:t xml:space="preserve">, </w:t>
      </w:r>
      <w:proofErr w:type="spellStart"/>
      <w:r w:rsidR="009523B1">
        <w:rPr>
          <w:rFonts w:ascii="Arial" w:hAnsi="Arial" w:cs="Arial"/>
          <w:color w:val="000000"/>
          <w:lang w:val="pl-PL"/>
        </w:rPr>
        <w:t>buvo</w:t>
      </w:r>
      <w:proofErr w:type="spellEnd"/>
      <w:r w:rsidR="009523B1">
        <w:rPr>
          <w:rFonts w:ascii="Arial" w:hAnsi="Arial" w:cs="Arial"/>
          <w:color w:val="000000"/>
          <w:lang w:val="pl-PL"/>
        </w:rPr>
        <w:t xml:space="preserve"> </w:t>
      </w:r>
      <w:proofErr w:type="spellStart"/>
      <w:r w:rsidR="009523B1">
        <w:rPr>
          <w:rFonts w:ascii="Arial" w:hAnsi="Arial" w:cs="Arial"/>
          <w:color w:val="000000"/>
          <w:lang w:val="pl-PL"/>
        </w:rPr>
        <w:t>sukurta</w:t>
      </w:r>
      <w:proofErr w:type="spellEnd"/>
      <w:r w:rsidR="009523B1">
        <w:rPr>
          <w:rFonts w:ascii="Arial" w:hAnsi="Arial" w:cs="Arial"/>
          <w:color w:val="000000"/>
          <w:lang w:val="pl-PL"/>
        </w:rPr>
        <w:t xml:space="preserve"> </w:t>
      </w:r>
      <w:proofErr w:type="spellStart"/>
      <w:r w:rsidR="009523B1">
        <w:rPr>
          <w:rFonts w:ascii="Arial" w:hAnsi="Arial" w:cs="Arial"/>
          <w:color w:val="000000"/>
          <w:lang w:val="pl-PL"/>
        </w:rPr>
        <w:t>Kultūros</w:t>
      </w:r>
      <w:proofErr w:type="spellEnd"/>
      <w:r w:rsidR="009523B1">
        <w:rPr>
          <w:rFonts w:ascii="Arial" w:hAnsi="Arial" w:cs="Arial"/>
          <w:color w:val="000000"/>
          <w:lang w:val="pl-PL"/>
        </w:rPr>
        <w:t xml:space="preserve"> </w:t>
      </w:r>
      <w:proofErr w:type="spellStart"/>
      <w:r w:rsidR="009523B1">
        <w:rPr>
          <w:rFonts w:ascii="Arial" w:hAnsi="Arial" w:cs="Arial"/>
          <w:color w:val="000000"/>
          <w:lang w:val="pl-PL"/>
        </w:rPr>
        <w:t>ekonomikos</w:t>
      </w:r>
      <w:proofErr w:type="spellEnd"/>
      <w:r w:rsidR="009523B1">
        <w:rPr>
          <w:rFonts w:ascii="Arial" w:hAnsi="Arial" w:cs="Arial"/>
          <w:color w:val="000000"/>
          <w:lang w:val="pl-PL"/>
        </w:rPr>
        <w:t xml:space="preserve"> </w:t>
      </w:r>
      <w:proofErr w:type="spellStart"/>
      <w:r w:rsidR="009523B1">
        <w:rPr>
          <w:rFonts w:ascii="Arial" w:hAnsi="Arial" w:cs="Arial"/>
          <w:color w:val="000000"/>
          <w:lang w:val="pl-PL"/>
        </w:rPr>
        <w:t>darbo</w:t>
      </w:r>
      <w:proofErr w:type="spellEnd"/>
      <w:r w:rsidR="009523B1">
        <w:rPr>
          <w:rFonts w:ascii="Arial" w:hAnsi="Arial" w:cs="Arial"/>
          <w:color w:val="000000"/>
          <w:lang w:val="pl-PL"/>
        </w:rPr>
        <w:t xml:space="preserve"> </w:t>
      </w:r>
      <w:proofErr w:type="spellStart"/>
      <w:r w:rsidR="009523B1">
        <w:rPr>
          <w:rFonts w:ascii="Arial" w:hAnsi="Arial" w:cs="Arial"/>
          <w:color w:val="000000"/>
          <w:lang w:val="pl-PL"/>
        </w:rPr>
        <w:t>grupė</w:t>
      </w:r>
      <w:proofErr w:type="spellEnd"/>
      <w:r w:rsidR="009523B1">
        <w:rPr>
          <w:rFonts w:ascii="Arial" w:hAnsi="Arial" w:cs="Arial"/>
          <w:color w:val="000000"/>
          <w:lang w:val="pl-PL"/>
        </w:rPr>
        <w:t xml:space="preserve">, </w:t>
      </w:r>
      <w:proofErr w:type="spellStart"/>
      <w:r w:rsidR="009523B1">
        <w:rPr>
          <w:rFonts w:ascii="Arial" w:hAnsi="Arial" w:cs="Arial"/>
          <w:color w:val="000000"/>
          <w:lang w:val="pl-PL"/>
        </w:rPr>
        <w:t>įtraukiant</w:t>
      </w:r>
      <w:proofErr w:type="spellEnd"/>
      <w:r w:rsidR="009523B1">
        <w:rPr>
          <w:rFonts w:ascii="Arial" w:hAnsi="Arial" w:cs="Arial"/>
          <w:color w:val="000000"/>
          <w:lang w:val="pl-PL"/>
        </w:rPr>
        <w:t xml:space="preserve"> </w:t>
      </w:r>
      <w:proofErr w:type="spellStart"/>
      <w:r w:rsidR="009523B1">
        <w:rPr>
          <w:rFonts w:ascii="Arial" w:hAnsi="Arial" w:cs="Arial"/>
          <w:color w:val="000000"/>
          <w:lang w:val="pl-PL"/>
        </w:rPr>
        <w:t>patyrusius</w:t>
      </w:r>
      <w:proofErr w:type="spellEnd"/>
      <w:r w:rsidR="009523B1">
        <w:rPr>
          <w:rFonts w:ascii="Arial" w:hAnsi="Arial" w:cs="Arial"/>
          <w:color w:val="000000"/>
          <w:lang w:val="pl-PL"/>
        </w:rPr>
        <w:t xml:space="preserve"> </w:t>
      </w:r>
      <w:proofErr w:type="spellStart"/>
      <w:r w:rsidR="009523B1">
        <w:rPr>
          <w:rFonts w:ascii="Arial" w:hAnsi="Arial" w:cs="Arial"/>
          <w:color w:val="000000"/>
          <w:lang w:val="pl-PL"/>
        </w:rPr>
        <w:t>sektoriaus</w:t>
      </w:r>
      <w:proofErr w:type="spellEnd"/>
      <w:r w:rsidR="009523B1">
        <w:rPr>
          <w:rFonts w:ascii="Arial" w:hAnsi="Arial" w:cs="Arial"/>
          <w:color w:val="000000"/>
          <w:lang w:val="pl-PL"/>
        </w:rPr>
        <w:t xml:space="preserve"> </w:t>
      </w:r>
      <w:proofErr w:type="spellStart"/>
      <w:r w:rsidR="009523B1">
        <w:rPr>
          <w:rFonts w:ascii="Arial" w:hAnsi="Arial" w:cs="Arial"/>
          <w:color w:val="000000"/>
          <w:lang w:val="pl-PL"/>
        </w:rPr>
        <w:t>eskpertus</w:t>
      </w:r>
      <w:proofErr w:type="spellEnd"/>
      <w:r w:rsidR="009523B1">
        <w:rPr>
          <w:rFonts w:ascii="Arial" w:hAnsi="Arial" w:cs="Arial"/>
          <w:color w:val="000000"/>
          <w:lang w:val="pl-PL"/>
        </w:rPr>
        <w:t xml:space="preserve">. </w:t>
      </w:r>
      <w:proofErr w:type="spellStart"/>
      <w:r w:rsidR="004E2211" w:rsidRPr="00F21322">
        <w:rPr>
          <w:rFonts w:ascii="Arial" w:hAnsi="Arial" w:cs="Arial"/>
          <w:color w:val="000000"/>
          <w:lang w:val="pl-PL"/>
        </w:rPr>
        <w:t>Bendradarbiaujant</w:t>
      </w:r>
      <w:proofErr w:type="spellEnd"/>
      <w:r w:rsidR="004E2211" w:rsidRPr="00F21322">
        <w:rPr>
          <w:rFonts w:ascii="Arial" w:hAnsi="Arial" w:cs="Arial"/>
          <w:color w:val="000000"/>
          <w:lang w:val="pl-PL"/>
        </w:rPr>
        <w:t xml:space="preserve"> KM </w:t>
      </w:r>
      <w:proofErr w:type="spellStart"/>
      <w:r w:rsidR="004E2211" w:rsidRPr="00F21322">
        <w:rPr>
          <w:rFonts w:ascii="Arial" w:hAnsi="Arial" w:cs="Arial"/>
          <w:color w:val="000000"/>
          <w:lang w:val="pl-PL"/>
        </w:rPr>
        <w:t>su</w:t>
      </w:r>
      <w:proofErr w:type="spellEnd"/>
      <w:r w:rsidR="004E2211" w:rsidRPr="00F21322">
        <w:rPr>
          <w:rFonts w:ascii="Arial" w:hAnsi="Arial" w:cs="Arial"/>
          <w:color w:val="000000"/>
          <w:lang w:val="pl-PL"/>
        </w:rPr>
        <w:t xml:space="preserve"> EIM, </w:t>
      </w:r>
      <w:proofErr w:type="spellStart"/>
      <w:r w:rsidR="00F300B4">
        <w:rPr>
          <w:rFonts w:ascii="Arial" w:hAnsi="Arial" w:cs="Arial"/>
          <w:color w:val="000000"/>
          <w:lang w:val="pl-PL"/>
        </w:rPr>
        <w:t>buvo</w:t>
      </w:r>
      <w:proofErr w:type="spellEnd"/>
      <w:r w:rsidR="00F300B4">
        <w:rPr>
          <w:rFonts w:ascii="Arial" w:hAnsi="Arial" w:cs="Arial"/>
          <w:color w:val="000000"/>
          <w:lang w:val="pl-PL"/>
        </w:rPr>
        <w:t xml:space="preserve"> </w:t>
      </w:r>
      <w:proofErr w:type="spellStart"/>
      <w:r w:rsidR="00F300B4">
        <w:rPr>
          <w:rFonts w:ascii="Arial" w:hAnsi="Arial" w:cs="Arial"/>
          <w:color w:val="000000"/>
          <w:lang w:val="pl-PL"/>
        </w:rPr>
        <w:t>pasiūlytos</w:t>
      </w:r>
      <w:proofErr w:type="spellEnd"/>
      <w:r w:rsidR="00F300B4">
        <w:rPr>
          <w:rFonts w:ascii="Arial" w:hAnsi="Arial" w:cs="Arial"/>
          <w:color w:val="000000"/>
          <w:lang w:val="pl-PL"/>
        </w:rPr>
        <w:t xml:space="preserve"> </w:t>
      </w:r>
      <w:proofErr w:type="spellStart"/>
      <w:r w:rsidR="00F300B4">
        <w:rPr>
          <w:rFonts w:ascii="Arial" w:hAnsi="Arial" w:cs="Arial"/>
          <w:color w:val="000000"/>
          <w:lang w:val="pl-PL"/>
        </w:rPr>
        <w:t>atskiros</w:t>
      </w:r>
      <w:proofErr w:type="spellEnd"/>
      <w:r w:rsidR="00F300B4">
        <w:rPr>
          <w:rFonts w:ascii="Arial" w:hAnsi="Arial" w:cs="Arial"/>
          <w:color w:val="000000"/>
          <w:lang w:val="pl-PL"/>
        </w:rPr>
        <w:t xml:space="preserve"> </w:t>
      </w:r>
      <w:proofErr w:type="spellStart"/>
      <w:r w:rsidR="00ED7744">
        <w:rPr>
          <w:rFonts w:ascii="Arial" w:hAnsi="Arial" w:cs="Arial"/>
          <w:color w:val="000000"/>
          <w:lang w:val="pl-PL"/>
        </w:rPr>
        <w:t>finansinės</w:t>
      </w:r>
      <w:proofErr w:type="spellEnd"/>
      <w:r w:rsidR="00ED7744">
        <w:rPr>
          <w:rFonts w:ascii="Arial" w:hAnsi="Arial" w:cs="Arial"/>
          <w:color w:val="000000"/>
          <w:lang w:val="pl-PL"/>
        </w:rPr>
        <w:t xml:space="preserve"> </w:t>
      </w:r>
      <w:proofErr w:type="spellStart"/>
      <w:r w:rsidR="00F300B4">
        <w:rPr>
          <w:rFonts w:ascii="Arial" w:hAnsi="Arial" w:cs="Arial"/>
          <w:color w:val="000000"/>
          <w:lang w:val="pl-PL"/>
        </w:rPr>
        <w:t>priemonė</w:t>
      </w:r>
      <w:r w:rsidR="004E2211" w:rsidRPr="00F21322">
        <w:rPr>
          <w:rFonts w:ascii="Arial" w:hAnsi="Arial" w:cs="Arial"/>
          <w:color w:val="000000"/>
          <w:lang w:val="pl-PL"/>
        </w:rPr>
        <w:t>s</w:t>
      </w:r>
      <w:proofErr w:type="spellEnd"/>
      <w:r w:rsidR="004E2211" w:rsidRPr="00F21322">
        <w:rPr>
          <w:rFonts w:ascii="Arial" w:hAnsi="Arial" w:cs="Arial"/>
          <w:color w:val="000000"/>
          <w:lang w:val="fi-FI"/>
        </w:rPr>
        <w:t xml:space="preserve">, išskirtinai KKI sektoriui, kurios būtų adaptuotos kūrybos </w:t>
      </w:r>
      <w:proofErr w:type="spellStart"/>
      <w:r w:rsidR="004E2211" w:rsidRPr="00F21322">
        <w:rPr>
          <w:rFonts w:ascii="Arial" w:hAnsi="Arial" w:cs="Arial"/>
          <w:color w:val="000000"/>
          <w:lang w:val="pl-PL"/>
        </w:rPr>
        <w:t>ekonomikos</w:t>
      </w:r>
      <w:proofErr w:type="spellEnd"/>
      <w:r w:rsidR="004E2211" w:rsidRPr="00F21322">
        <w:rPr>
          <w:rFonts w:ascii="Arial" w:hAnsi="Arial" w:cs="Arial"/>
          <w:color w:val="000000"/>
          <w:lang w:val="pl-PL"/>
        </w:rPr>
        <w:t xml:space="preserve"> </w:t>
      </w:r>
      <w:proofErr w:type="spellStart"/>
      <w:r w:rsidR="004E2211" w:rsidRPr="00F21322">
        <w:rPr>
          <w:rFonts w:ascii="Arial" w:hAnsi="Arial" w:cs="Arial"/>
          <w:color w:val="000000"/>
          <w:lang w:val="pl-PL"/>
        </w:rPr>
        <w:t>skatinimui</w:t>
      </w:r>
      <w:proofErr w:type="spellEnd"/>
      <w:r w:rsidR="004E2211" w:rsidRPr="00F21322">
        <w:rPr>
          <w:rFonts w:ascii="Arial" w:hAnsi="Arial" w:cs="Arial"/>
          <w:color w:val="000000"/>
          <w:lang w:val="pl-PL"/>
        </w:rPr>
        <w:t xml:space="preserve">, </w:t>
      </w:r>
      <w:proofErr w:type="spellStart"/>
      <w:r w:rsidR="004E2211" w:rsidRPr="00F21322">
        <w:rPr>
          <w:rFonts w:ascii="Arial" w:hAnsi="Arial" w:cs="Arial"/>
          <w:color w:val="000000"/>
          <w:lang w:val="pl-PL"/>
        </w:rPr>
        <w:t>kuri</w:t>
      </w:r>
      <w:proofErr w:type="spellEnd"/>
      <w:r w:rsidR="004E2211" w:rsidRPr="00F21322">
        <w:rPr>
          <w:rFonts w:ascii="Arial" w:hAnsi="Arial" w:cs="Arial"/>
          <w:color w:val="000000"/>
          <w:lang w:val="pl-PL"/>
        </w:rPr>
        <w:t xml:space="preserve"> </w:t>
      </w:r>
      <w:proofErr w:type="spellStart"/>
      <w:r w:rsidR="004E2211" w:rsidRPr="00F21322">
        <w:rPr>
          <w:rFonts w:ascii="Arial" w:hAnsi="Arial" w:cs="Arial"/>
          <w:color w:val="000000"/>
          <w:lang w:val="pl-PL"/>
        </w:rPr>
        <w:t>patyrė</w:t>
      </w:r>
      <w:proofErr w:type="spellEnd"/>
      <w:r w:rsidR="004E2211" w:rsidRPr="00F21322">
        <w:rPr>
          <w:rFonts w:ascii="Arial" w:hAnsi="Arial" w:cs="Arial"/>
          <w:color w:val="000000"/>
          <w:lang w:val="pl-PL"/>
        </w:rPr>
        <w:t xml:space="preserve"> </w:t>
      </w:r>
      <w:proofErr w:type="spellStart"/>
      <w:r w:rsidR="004E2211" w:rsidRPr="00F21322">
        <w:rPr>
          <w:rFonts w:ascii="Arial" w:hAnsi="Arial" w:cs="Arial"/>
          <w:color w:val="000000"/>
          <w:lang w:val="pl-PL"/>
        </w:rPr>
        <w:t>ypatingai</w:t>
      </w:r>
      <w:proofErr w:type="spellEnd"/>
      <w:r w:rsidR="004E2211" w:rsidRPr="00F21322">
        <w:rPr>
          <w:rFonts w:ascii="Arial" w:hAnsi="Arial" w:cs="Arial"/>
          <w:color w:val="000000"/>
          <w:lang w:val="pl-PL"/>
        </w:rPr>
        <w:t xml:space="preserve"> </w:t>
      </w:r>
      <w:proofErr w:type="spellStart"/>
      <w:r w:rsidR="004E2211" w:rsidRPr="00F21322">
        <w:rPr>
          <w:rFonts w:ascii="Arial" w:hAnsi="Arial" w:cs="Arial"/>
          <w:color w:val="000000"/>
          <w:lang w:val="pl-PL"/>
        </w:rPr>
        <w:t>didelę</w:t>
      </w:r>
      <w:proofErr w:type="spellEnd"/>
      <w:r w:rsidR="004E2211" w:rsidRPr="00F21322">
        <w:rPr>
          <w:rFonts w:ascii="Arial" w:hAnsi="Arial" w:cs="Arial"/>
          <w:color w:val="000000"/>
          <w:lang w:val="pl-PL"/>
        </w:rPr>
        <w:t xml:space="preserve"> </w:t>
      </w:r>
      <w:proofErr w:type="spellStart"/>
      <w:r w:rsidR="004E2211" w:rsidRPr="00F21322">
        <w:rPr>
          <w:rFonts w:ascii="Arial" w:hAnsi="Arial" w:cs="Arial"/>
          <w:color w:val="000000"/>
          <w:lang w:val="pl-PL"/>
        </w:rPr>
        <w:t>žalą</w:t>
      </w:r>
      <w:proofErr w:type="spellEnd"/>
      <w:r w:rsidR="004E2211" w:rsidRPr="00F21322">
        <w:rPr>
          <w:rFonts w:ascii="Arial" w:hAnsi="Arial" w:cs="Arial"/>
          <w:color w:val="000000"/>
          <w:lang w:val="pl-PL"/>
        </w:rPr>
        <w:t>.</w:t>
      </w:r>
    </w:p>
    <w:p w14:paraId="593FCEFA" w14:textId="77777777" w:rsidR="004E2211" w:rsidRPr="009523B1" w:rsidRDefault="009523B1" w:rsidP="009523B1">
      <w:pPr>
        <w:spacing w:before="100" w:beforeAutospacing="1" w:after="100" w:afterAutospacing="1" w:line="276" w:lineRule="auto"/>
        <w:ind w:firstLine="709"/>
        <w:rPr>
          <w:rFonts w:ascii="Arial" w:hAnsi="Arial" w:cs="Arial"/>
          <w:i/>
          <w:color w:val="000000"/>
        </w:rPr>
      </w:pPr>
      <w:r w:rsidRPr="009523B1">
        <w:rPr>
          <w:rFonts w:ascii="Arial" w:hAnsi="Arial" w:cs="Arial"/>
          <w:bCs/>
          <w:i/>
          <w:color w:val="000000"/>
          <w:lang w:val="hr-HR"/>
        </w:rPr>
        <w:t>7 lentel</w:t>
      </w:r>
      <w:r w:rsidRPr="009523B1">
        <w:rPr>
          <w:rFonts w:ascii="Arial" w:hAnsi="Arial" w:cs="Arial"/>
          <w:bCs/>
          <w:i/>
          <w:color w:val="000000"/>
          <w:lang w:val="lt-LT"/>
        </w:rPr>
        <w:t>ė.</w:t>
      </w:r>
      <w:r w:rsidRPr="009523B1">
        <w:rPr>
          <w:rFonts w:ascii="Arial" w:hAnsi="Arial" w:cs="Arial"/>
          <w:b/>
          <w:bCs/>
          <w:i/>
          <w:color w:val="000000"/>
          <w:lang w:val="lt-LT"/>
        </w:rPr>
        <w:t xml:space="preserve"> Kultūros ekonomikos darbo grupės pasiūlymai: </w:t>
      </w:r>
    </w:p>
    <w:tbl>
      <w:tblPr>
        <w:tblW w:w="9020" w:type="dxa"/>
        <w:tblCellMar>
          <w:left w:w="0" w:type="dxa"/>
          <w:right w:w="0" w:type="dxa"/>
        </w:tblCellMar>
        <w:tblLook w:val="0420" w:firstRow="1" w:lastRow="0" w:firstColumn="0" w:lastColumn="0" w:noHBand="0" w:noVBand="1"/>
      </w:tblPr>
      <w:tblGrid>
        <w:gridCol w:w="2650"/>
        <w:gridCol w:w="2391"/>
        <w:gridCol w:w="3979"/>
      </w:tblGrid>
      <w:tr w:rsidR="004E2211" w:rsidRPr="00F21322" w14:paraId="25A97809" w14:textId="77777777" w:rsidTr="004E3459">
        <w:trPr>
          <w:trHeight w:val="561"/>
        </w:trPr>
        <w:tc>
          <w:tcPr>
            <w:tcW w:w="26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FF44560" w14:textId="77777777" w:rsidR="004E2211" w:rsidRPr="00F21322" w:rsidRDefault="004E2211" w:rsidP="00F21322">
            <w:pPr>
              <w:spacing w:before="100" w:beforeAutospacing="1" w:after="100" w:afterAutospacing="1" w:line="276" w:lineRule="auto"/>
              <w:rPr>
                <w:rFonts w:ascii="Arial" w:hAnsi="Arial" w:cs="Arial"/>
                <w:color w:val="000000"/>
              </w:rPr>
            </w:pPr>
            <w:r w:rsidRPr="00F21322">
              <w:rPr>
                <w:rFonts w:ascii="Arial" w:hAnsi="Arial" w:cs="Arial"/>
                <w:b/>
                <w:bCs/>
                <w:color w:val="000000"/>
                <w:lang w:val="en-US"/>
              </w:rPr>
              <w:lastRenderedPageBreak/>
              <w:t>Data</w:t>
            </w:r>
          </w:p>
        </w:tc>
        <w:tc>
          <w:tcPr>
            <w:tcW w:w="23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9167E0B" w14:textId="77777777" w:rsidR="004E2211" w:rsidRPr="00F21322" w:rsidRDefault="004E2211" w:rsidP="00F21322">
            <w:pPr>
              <w:spacing w:before="100" w:beforeAutospacing="1" w:after="100" w:afterAutospacing="1" w:line="276" w:lineRule="auto"/>
              <w:rPr>
                <w:rFonts w:ascii="Arial" w:hAnsi="Arial" w:cs="Arial"/>
                <w:color w:val="000000"/>
              </w:rPr>
            </w:pPr>
            <w:r w:rsidRPr="00F21322">
              <w:rPr>
                <w:rFonts w:ascii="Arial" w:hAnsi="Arial" w:cs="Arial"/>
                <w:b/>
                <w:bCs/>
                <w:color w:val="000000"/>
                <w:lang w:val="en-US"/>
              </w:rPr>
              <w:t>Eur</w:t>
            </w:r>
          </w:p>
        </w:tc>
        <w:tc>
          <w:tcPr>
            <w:tcW w:w="397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EEE43BD" w14:textId="77777777" w:rsidR="004E2211" w:rsidRPr="00F21322" w:rsidRDefault="004E2211" w:rsidP="00F21322">
            <w:pPr>
              <w:spacing w:before="100" w:beforeAutospacing="1" w:after="100" w:afterAutospacing="1" w:line="276" w:lineRule="auto"/>
              <w:rPr>
                <w:rFonts w:ascii="Arial" w:hAnsi="Arial" w:cs="Arial"/>
                <w:color w:val="000000"/>
              </w:rPr>
            </w:pPr>
            <w:r w:rsidRPr="00F21322">
              <w:rPr>
                <w:rFonts w:ascii="Arial" w:hAnsi="Arial" w:cs="Arial"/>
                <w:b/>
                <w:bCs/>
                <w:color w:val="000000"/>
                <w:lang w:val="en-US"/>
              </w:rPr>
              <w:t xml:space="preserve">Kam </w:t>
            </w:r>
            <w:proofErr w:type="spellStart"/>
            <w:r w:rsidRPr="00F21322">
              <w:rPr>
                <w:rFonts w:ascii="Arial" w:hAnsi="Arial" w:cs="Arial"/>
                <w:b/>
                <w:bCs/>
                <w:color w:val="000000"/>
                <w:lang w:val="en-US"/>
              </w:rPr>
              <w:t>skirta</w:t>
            </w:r>
            <w:proofErr w:type="spellEnd"/>
            <w:r w:rsidRPr="00F21322">
              <w:rPr>
                <w:rFonts w:ascii="Arial" w:hAnsi="Arial" w:cs="Arial"/>
                <w:b/>
                <w:bCs/>
                <w:color w:val="000000"/>
                <w:lang w:val="en-US"/>
              </w:rPr>
              <w:t>?</w:t>
            </w:r>
          </w:p>
        </w:tc>
      </w:tr>
      <w:tr w:rsidR="004E2211" w:rsidRPr="00F21322" w14:paraId="4D8072BE" w14:textId="77777777" w:rsidTr="004E3459">
        <w:trPr>
          <w:trHeight w:val="561"/>
        </w:trPr>
        <w:tc>
          <w:tcPr>
            <w:tcW w:w="26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16ECAF5" w14:textId="77777777" w:rsidR="004E2211" w:rsidRPr="00F21322" w:rsidRDefault="004E2211" w:rsidP="00F21322">
            <w:pPr>
              <w:spacing w:before="100" w:beforeAutospacing="1" w:after="100" w:afterAutospacing="1" w:line="276" w:lineRule="auto"/>
              <w:rPr>
                <w:rFonts w:ascii="Arial" w:hAnsi="Arial" w:cs="Arial"/>
                <w:color w:val="000000"/>
              </w:rPr>
            </w:pPr>
            <w:r w:rsidRPr="00F21322">
              <w:rPr>
                <w:rFonts w:ascii="Arial" w:hAnsi="Arial" w:cs="Arial"/>
                <w:b/>
                <w:bCs/>
                <w:color w:val="000000"/>
                <w:lang w:val="hr-HR"/>
              </w:rPr>
              <w:t>Kūrybinių industrijų čekiai</w:t>
            </w:r>
          </w:p>
        </w:tc>
        <w:tc>
          <w:tcPr>
            <w:tcW w:w="23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26D031A" w14:textId="77777777" w:rsidR="004E2211" w:rsidRPr="00F21322" w:rsidRDefault="004E2211" w:rsidP="00F21322">
            <w:pPr>
              <w:spacing w:before="100" w:beforeAutospacing="1" w:after="100" w:afterAutospacing="1" w:line="276" w:lineRule="auto"/>
              <w:rPr>
                <w:rFonts w:ascii="Arial" w:hAnsi="Arial" w:cs="Arial"/>
                <w:color w:val="000000"/>
              </w:rPr>
            </w:pPr>
            <w:r w:rsidRPr="00F21322">
              <w:rPr>
                <w:rFonts w:ascii="Arial" w:hAnsi="Arial" w:cs="Arial"/>
                <w:color w:val="000000"/>
                <w:lang w:val="de-DE"/>
              </w:rPr>
              <w:t xml:space="preserve">15.000 Eur−50.000 </w:t>
            </w:r>
            <w:proofErr w:type="spellStart"/>
            <w:r w:rsidRPr="00F21322">
              <w:rPr>
                <w:rFonts w:ascii="Arial" w:hAnsi="Arial" w:cs="Arial"/>
                <w:color w:val="000000"/>
                <w:lang w:val="de-DE"/>
              </w:rPr>
              <w:t>Eur</w:t>
            </w:r>
            <w:proofErr w:type="spellEnd"/>
          </w:p>
        </w:tc>
        <w:tc>
          <w:tcPr>
            <w:tcW w:w="397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B1CDE13" w14:textId="77777777" w:rsidR="004E2211" w:rsidRPr="00F21322" w:rsidRDefault="004E2211" w:rsidP="00F21322">
            <w:pPr>
              <w:spacing w:before="100" w:beforeAutospacing="1" w:after="100" w:afterAutospacing="1" w:line="276" w:lineRule="auto"/>
              <w:rPr>
                <w:rFonts w:ascii="Arial" w:hAnsi="Arial" w:cs="Arial"/>
                <w:color w:val="000000"/>
              </w:rPr>
            </w:pPr>
            <w:r w:rsidRPr="00F21322">
              <w:rPr>
                <w:rFonts w:ascii="Arial" w:hAnsi="Arial" w:cs="Arial"/>
                <w:b/>
                <w:bCs/>
                <w:color w:val="000000"/>
                <w:lang w:val="hr-HR"/>
              </w:rPr>
              <w:t>Skatinti kultūros ir kūrybinių produktų ir paslaugų pirkimus,</w:t>
            </w:r>
            <w:r w:rsidRPr="00F21322">
              <w:rPr>
                <w:rFonts w:ascii="Arial" w:hAnsi="Arial" w:cs="Arial"/>
                <w:color w:val="000000"/>
                <w:lang w:val="hr-HR"/>
              </w:rPr>
              <w:t xml:space="preserve"> siekiant kūrybos ekonomikos atgaivinimo po COVID-19 viruso sukeltos ekstremalios situacijos padarinius</w:t>
            </w:r>
          </w:p>
        </w:tc>
      </w:tr>
      <w:tr w:rsidR="004E2211" w:rsidRPr="00F21322" w14:paraId="532DC143" w14:textId="77777777" w:rsidTr="004E3459">
        <w:trPr>
          <w:trHeight w:val="621"/>
        </w:trPr>
        <w:tc>
          <w:tcPr>
            <w:tcW w:w="26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3BEB5F8" w14:textId="77777777" w:rsidR="004E2211" w:rsidRPr="00F21322" w:rsidRDefault="004E2211" w:rsidP="00F21322">
            <w:pPr>
              <w:spacing w:before="100" w:beforeAutospacing="1" w:after="100" w:afterAutospacing="1" w:line="276" w:lineRule="auto"/>
              <w:rPr>
                <w:rFonts w:ascii="Arial" w:hAnsi="Arial" w:cs="Arial"/>
                <w:color w:val="000000"/>
              </w:rPr>
            </w:pPr>
            <w:r w:rsidRPr="00F21322">
              <w:rPr>
                <w:rFonts w:ascii="Arial" w:hAnsi="Arial" w:cs="Arial"/>
                <w:b/>
                <w:bCs/>
                <w:color w:val="000000"/>
                <w:lang w:val="it-IT"/>
              </w:rPr>
              <w:t>InoVisual</w:t>
            </w:r>
          </w:p>
        </w:tc>
        <w:tc>
          <w:tcPr>
            <w:tcW w:w="23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657C7DB" w14:textId="77777777" w:rsidR="004E2211" w:rsidRPr="00F21322" w:rsidRDefault="004E2211" w:rsidP="00F21322">
            <w:pPr>
              <w:spacing w:before="100" w:beforeAutospacing="1" w:after="100" w:afterAutospacing="1" w:line="276" w:lineRule="auto"/>
              <w:rPr>
                <w:rFonts w:ascii="Arial" w:hAnsi="Arial" w:cs="Arial"/>
                <w:color w:val="000000"/>
              </w:rPr>
            </w:pPr>
            <w:r w:rsidRPr="00F21322">
              <w:rPr>
                <w:rFonts w:ascii="Arial" w:hAnsi="Arial" w:cs="Arial"/>
                <w:color w:val="000000"/>
                <w:lang w:val="de-DE"/>
              </w:rPr>
              <w:t xml:space="preserve">50 000-500 000 </w:t>
            </w:r>
            <w:proofErr w:type="spellStart"/>
            <w:r w:rsidRPr="00F21322">
              <w:rPr>
                <w:rFonts w:ascii="Arial" w:hAnsi="Arial" w:cs="Arial"/>
                <w:color w:val="000000"/>
                <w:lang w:val="de-DE"/>
              </w:rPr>
              <w:t>Eur</w:t>
            </w:r>
            <w:proofErr w:type="spellEnd"/>
          </w:p>
        </w:tc>
        <w:tc>
          <w:tcPr>
            <w:tcW w:w="39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09AF175" w14:textId="77777777" w:rsidR="004E2211" w:rsidRPr="00F21322" w:rsidRDefault="004E2211" w:rsidP="00F21322">
            <w:pPr>
              <w:spacing w:before="100" w:beforeAutospacing="1" w:after="100" w:afterAutospacing="1" w:line="276" w:lineRule="auto"/>
              <w:rPr>
                <w:rFonts w:ascii="Arial" w:hAnsi="Arial" w:cs="Arial"/>
                <w:color w:val="000000"/>
              </w:rPr>
            </w:pPr>
            <w:r w:rsidRPr="00F21322">
              <w:rPr>
                <w:rFonts w:ascii="Arial" w:hAnsi="Arial" w:cs="Arial"/>
                <w:color w:val="000000"/>
                <w:lang w:val="hr-HR"/>
              </w:rPr>
              <w:t>Skatinti kūrybos ekonomikos inovacijas</w:t>
            </w:r>
          </w:p>
        </w:tc>
      </w:tr>
      <w:tr w:rsidR="004E2211" w:rsidRPr="00F21322" w14:paraId="56D10308" w14:textId="77777777" w:rsidTr="009523B1">
        <w:trPr>
          <w:trHeight w:val="617"/>
        </w:trPr>
        <w:tc>
          <w:tcPr>
            <w:tcW w:w="26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D5C042E" w14:textId="77777777" w:rsidR="004E2211" w:rsidRPr="00F21322" w:rsidRDefault="004E2211" w:rsidP="00F21322">
            <w:pPr>
              <w:spacing w:before="100" w:beforeAutospacing="1" w:after="100" w:afterAutospacing="1" w:line="276" w:lineRule="auto"/>
              <w:rPr>
                <w:rFonts w:ascii="Arial" w:hAnsi="Arial" w:cs="Arial"/>
                <w:color w:val="000000"/>
              </w:rPr>
            </w:pPr>
            <w:r w:rsidRPr="00F21322">
              <w:rPr>
                <w:rFonts w:ascii="Arial" w:hAnsi="Arial" w:cs="Arial"/>
                <w:b/>
                <w:bCs/>
                <w:color w:val="000000"/>
                <w:lang w:val="hr-HR"/>
              </w:rPr>
              <w:t>Kino pelno mokesčio  lengvatos fondas</w:t>
            </w:r>
          </w:p>
        </w:tc>
        <w:tc>
          <w:tcPr>
            <w:tcW w:w="23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E1919AC" w14:textId="77777777" w:rsidR="004E2211" w:rsidRPr="00F21322" w:rsidRDefault="004E2211" w:rsidP="00F21322">
            <w:pPr>
              <w:spacing w:before="100" w:beforeAutospacing="1" w:after="100" w:afterAutospacing="1" w:line="276" w:lineRule="auto"/>
              <w:rPr>
                <w:rFonts w:ascii="Arial" w:hAnsi="Arial" w:cs="Arial"/>
                <w:color w:val="000000"/>
              </w:rPr>
            </w:pPr>
            <w:r w:rsidRPr="00F21322">
              <w:rPr>
                <w:rFonts w:ascii="Arial" w:hAnsi="Arial" w:cs="Arial"/>
                <w:color w:val="000000"/>
                <w:lang w:val="pl-PL"/>
              </w:rPr>
              <w:t xml:space="preserve">Suma </w:t>
            </w:r>
            <w:proofErr w:type="spellStart"/>
            <w:r w:rsidRPr="00F21322">
              <w:rPr>
                <w:rFonts w:ascii="Arial" w:hAnsi="Arial" w:cs="Arial"/>
                <w:color w:val="000000"/>
                <w:lang w:val="pl-PL"/>
              </w:rPr>
              <w:t>vienam</w:t>
            </w:r>
            <w:proofErr w:type="spellEnd"/>
            <w:r w:rsidRPr="00F21322">
              <w:rPr>
                <w:rFonts w:ascii="Arial" w:hAnsi="Arial" w:cs="Arial"/>
                <w:color w:val="000000"/>
                <w:lang w:val="pl-PL"/>
              </w:rPr>
              <w:t xml:space="preserve"> </w:t>
            </w:r>
            <w:proofErr w:type="spellStart"/>
            <w:r w:rsidRPr="00F21322">
              <w:rPr>
                <w:rFonts w:ascii="Arial" w:hAnsi="Arial" w:cs="Arial"/>
                <w:color w:val="000000"/>
                <w:lang w:val="pl-PL"/>
              </w:rPr>
              <w:t>projektui</w:t>
            </w:r>
            <w:proofErr w:type="spellEnd"/>
            <w:r w:rsidRPr="00F21322">
              <w:rPr>
                <w:rFonts w:ascii="Arial" w:hAnsi="Arial" w:cs="Arial"/>
                <w:color w:val="000000"/>
                <w:lang w:val="pl-PL"/>
              </w:rPr>
              <w:t xml:space="preserve">: </w:t>
            </w:r>
            <w:proofErr w:type="spellStart"/>
            <w:r w:rsidRPr="00F21322">
              <w:rPr>
                <w:rFonts w:ascii="Arial" w:hAnsi="Arial" w:cs="Arial"/>
                <w:color w:val="000000"/>
                <w:lang w:val="pl-PL"/>
              </w:rPr>
              <w:t>iki</w:t>
            </w:r>
            <w:proofErr w:type="spellEnd"/>
            <w:r w:rsidRPr="00F21322">
              <w:rPr>
                <w:rFonts w:ascii="Arial" w:hAnsi="Arial" w:cs="Arial"/>
                <w:color w:val="000000"/>
                <w:lang w:val="pl-PL"/>
              </w:rPr>
              <w:t xml:space="preserve"> 30% </w:t>
            </w:r>
            <w:proofErr w:type="spellStart"/>
            <w:r w:rsidRPr="00F21322">
              <w:rPr>
                <w:rFonts w:ascii="Arial" w:hAnsi="Arial" w:cs="Arial"/>
                <w:color w:val="000000"/>
                <w:lang w:val="pl-PL"/>
              </w:rPr>
              <w:t>filmo</w:t>
            </w:r>
            <w:proofErr w:type="spellEnd"/>
            <w:r w:rsidRPr="00F21322">
              <w:rPr>
                <w:rFonts w:ascii="Arial" w:hAnsi="Arial" w:cs="Arial"/>
                <w:color w:val="000000"/>
                <w:lang w:val="pl-PL"/>
              </w:rPr>
              <w:t xml:space="preserve"> </w:t>
            </w:r>
            <w:proofErr w:type="spellStart"/>
            <w:r w:rsidRPr="00F21322">
              <w:rPr>
                <w:rFonts w:ascii="Arial" w:hAnsi="Arial" w:cs="Arial"/>
                <w:color w:val="000000"/>
                <w:lang w:val="pl-PL"/>
              </w:rPr>
              <w:t>gamybos</w:t>
            </w:r>
            <w:proofErr w:type="spellEnd"/>
            <w:r w:rsidRPr="00F21322">
              <w:rPr>
                <w:rFonts w:ascii="Arial" w:hAnsi="Arial" w:cs="Arial"/>
                <w:color w:val="000000"/>
                <w:lang w:val="pl-PL"/>
              </w:rPr>
              <w:t xml:space="preserve"> </w:t>
            </w:r>
            <w:proofErr w:type="spellStart"/>
            <w:r w:rsidRPr="00F21322">
              <w:rPr>
                <w:rFonts w:ascii="Arial" w:hAnsi="Arial" w:cs="Arial"/>
                <w:color w:val="000000"/>
                <w:lang w:val="pl-PL"/>
              </w:rPr>
              <w:t>Lietuvoje</w:t>
            </w:r>
            <w:proofErr w:type="spellEnd"/>
            <w:r w:rsidRPr="00F21322">
              <w:rPr>
                <w:rFonts w:ascii="Arial" w:hAnsi="Arial" w:cs="Arial"/>
                <w:color w:val="000000"/>
                <w:lang w:val="pl-PL"/>
              </w:rPr>
              <w:t xml:space="preserve"> </w:t>
            </w:r>
            <w:proofErr w:type="spellStart"/>
            <w:r w:rsidRPr="00F21322">
              <w:rPr>
                <w:rFonts w:ascii="Arial" w:hAnsi="Arial" w:cs="Arial"/>
                <w:color w:val="000000"/>
                <w:lang w:val="pl-PL"/>
              </w:rPr>
              <w:t>sąnaudų</w:t>
            </w:r>
            <w:proofErr w:type="spellEnd"/>
            <w:r w:rsidRPr="00F21322">
              <w:rPr>
                <w:rFonts w:ascii="Arial" w:hAnsi="Arial" w:cs="Arial"/>
                <w:color w:val="000000"/>
                <w:lang w:val="pl-PL"/>
              </w:rPr>
              <w:t xml:space="preserve"> (</w:t>
            </w:r>
            <w:proofErr w:type="spellStart"/>
            <w:r w:rsidRPr="00F21322">
              <w:rPr>
                <w:rFonts w:ascii="Arial" w:hAnsi="Arial" w:cs="Arial"/>
                <w:color w:val="000000"/>
                <w:lang w:val="pl-PL"/>
              </w:rPr>
              <w:t>pagal</w:t>
            </w:r>
            <w:proofErr w:type="spellEnd"/>
            <w:r w:rsidRPr="00F21322">
              <w:rPr>
                <w:rFonts w:ascii="Arial" w:hAnsi="Arial" w:cs="Arial"/>
                <w:color w:val="000000"/>
                <w:lang w:val="pl-PL"/>
              </w:rPr>
              <w:t xml:space="preserve"> PMĮ </w:t>
            </w:r>
            <w:proofErr w:type="spellStart"/>
            <w:r w:rsidRPr="00F21322">
              <w:rPr>
                <w:rFonts w:ascii="Arial" w:hAnsi="Arial" w:cs="Arial"/>
                <w:color w:val="000000"/>
                <w:lang w:val="pl-PL"/>
              </w:rPr>
              <w:t>apibrėžtį</w:t>
            </w:r>
            <w:proofErr w:type="spellEnd"/>
            <w:r w:rsidRPr="00F21322">
              <w:rPr>
                <w:rFonts w:ascii="Arial" w:hAnsi="Arial" w:cs="Arial"/>
                <w:color w:val="000000"/>
                <w:lang w:val="pl-PL"/>
              </w:rPr>
              <w:t>)</w:t>
            </w:r>
          </w:p>
        </w:tc>
        <w:tc>
          <w:tcPr>
            <w:tcW w:w="39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3FAC7D4" w14:textId="77777777" w:rsidR="004E2211" w:rsidRPr="00F21322" w:rsidRDefault="004E2211" w:rsidP="00F21322">
            <w:pPr>
              <w:spacing w:before="100" w:beforeAutospacing="1" w:after="100" w:afterAutospacing="1" w:line="276" w:lineRule="auto"/>
              <w:rPr>
                <w:rFonts w:ascii="Arial" w:hAnsi="Arial" w:cs="Arial"/>
                <w:color w:val="000000"/>
              </w:rPr>
            </w:pPr>
            <w:r w:rsidRPr="00F21322">
              <w:rPr>
                <w:rFonts w:ascii="Arial" w:hAnsi="Arial" w:cs="Arial"/>
                <w:color w:val="000000"/>
                <w:lang w:val="hr-HR"/>
              </w:rPr>
              <w:t>Padengti trūkstamą valstybės pagalbos lėšų dalį, verslo įmonėms atsisakant skirti lėšas ir naudotis pelno mokesčio lengvata  dėl COVID</w:t>
            </w:r>
          </w:p>
        </w:tc>
      </w:tr>
      <w:tr w:rsidR="004E2211" w:rsidRPr="00F21322" w14:paraId="72F50378" w14:textId="77777777" w:rsidTr="004E3459">
        <w:trPr>
          <w:trHeight w:val="876"/>
        </w:trPr>
        <w:tc>
          <w:tcPr>
            <w:tcW w:w="26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B6E1CC7" w14:textId="77777777" w:rsidR="004E2211" w:rsidRPr="00F21322" w:rsidRDefault="004E2211" w:rsidP="00F21322">
            <w:pPr>
              <w:spacing w:before="100" w:beforeAutospacing="1" w:after="100" w:afterAutospacing="1" w:line="276" w:lineRule="auto"/>
              <w:rPr>
                <w:rFonts w:ascii="Arial" w:hAnsi="Arial" w:cs="Arial"/>
                <w:color w:val="000000"/>
              </w:rPr>
            </w:pPr>
            <w:r w:rsidRPr="00F21322">
              <w:rPr>
                <w:rFonts w:ascii="Arial" w:hAnsi="Arial" w:cs="Arial"/>
                <w:b/>
                <w:bCs/>
                <w:color w:val="000000"/>
                <w:lang w:val="hr-HR"/>
              </w:rPr>
              <w:t>Kultūros ekonomikos (ir inovacijų?) rizikos fondas</w:t>
            </w:r>
            <w:r w:rsidRPr="00F21322">
              <w:rPr>
                <w:rFonts w:ascii="Arial" w:hAnsi="Arial" w:cs="Arial"/>
                <w:color w:val="000000"/>
                <w:lang w:val="hr-HR"/>
              </w:rPr>
              <w:t> </w:t>
            </w:r>
          </w:p>
        </w:tc>
        <w:tc>
          <w:tcPr>
            <w:tcW w:w="23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A52D416" w14:textId="77777777" w:rsidR="004E2211" w:rsidRPr="00F21322" w:rsidRDefault="004E2211" w:rsidP="00F21322">
            <w:pPr>
              <w:spacing w:before="100" w:beforeAutospacing="1" w:after="100" w:afterAutospacing="1" w:line="276" w:lineRule="auto"/>
              <w:rPr>
                <w:rFonts w:ascii="Arial" w:hAnsi="Arial" w:cs="Arial"/>
                <w:color w:val="000000"/>
              </w:rPr>
            </w:pPr>
            <w:r w:rsidRPr="00F21322">
              <w:rPr>
                <w:rFonts w:ascii="Arial" w:hAnsi="Arial" w:cs="Arial"/>
                <w:color w:val="000000"/>
                <w:lang w:val="hr-HR"/>
              </w:rPr>
              <w:t>Maksimali vienos įmonės gaunama suma, skaičiuojant kartus su privačiu verslo angelų finansavimu, gali siekti iki 1,2 mln. eurų.</w:t>
            </w:r>
          </w:p>
        </w:tc>
        <w:tc>
          <w:tcPr>
            <w:tcW w:w="39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69F2903" w14:textId="77777777" w:rsidR="004E2211" w:rsidRPr="00F21322" w:rsidRDefault="004E2211" w:rsidP="00F21322">
            <w:pPr>
              <w:spacing w:before="100" w:beforeAutospacing="1" w:after="100" w:afterAutospacing="1" w:line="276" w:lineRule="auto"/>
              <w:rPr>
                <w:rFonts w:ascii="Arial" w:hAnsi="Arial" w:cs="Arial"/>
                <w:color w:val="000000"/>
              </w:rPr>
            </w:pPr>
            <w:r w:rsidRPr="00F21322">
              <w:rPr>
                <w:rFonts w:ascii="Arial" w:hAnsi="Arial" w:cs="Arial"/>
                <w:color w:val="000000"/>
                <w:lang w:val="hr-HR"/>
              </w:rPr>
              <w:t>Skatinti investicijas į kultūros ekonomiką</w:t>
            </w:r>
          </w:p>
        </w:tc>
      </w:tr>
    </w:tbl>
    <w:p w14:paraId="3C931951" w14:textId="77777777" w:rsidR="009523B1" w:rsidRDefault="009523B1" w:rsidP="009523B1">
      <w:pPr>
        <w:spacing w:line="360" w:lineRule="auto"/>
        <w:ind w:right="284"/>
        <w:jc w:val="both"/>
        <w:rPr>
          <w:rFonts w:ascii="Arial" w:eastAsia="Times New Roman" w:hAnsi="Arial" w:cs="Arial"/>
          <w:bCs/>
          <w:color w:val="000000"/>
          <w:sz w:val="22"/>
          <w:szCs w:val="22"/>
        </w:rPr>
      </w:pPr>
    </w:p>
    <w:p w14:paraId="723F02AD" w14:textId="77777777" w:rsidR="007A2A41" w:rsidRPr="00ED7744" w:rsidRDefault="007A2A41" w:rsidP="009523B1">
      <w:pPr>
        <w:spacing w:line="360" w:lineRule="auto"/>
        <w:ind w:right="284" w:firstLine="720"/>
        <w:jc w:val="both"/>
        <w:rPr>
          <w:rFonts w:ascii="Arial" w:eastAsia="Times New Roman" w:hAnsi="Arial" w:cs="Arial"/>
        </w:rPr>
      </w:pPr>
      <w:r w:rsidRPr="00ED7744">
        <w:rPr>
          <w:rFonts w:ascii="Arial" w:eastAsia="Times New Roman" w:hAnsi="Arial" w:cs="Arial"/>
        </w:rPr>
        <w:t>Pradinis priemonės „KKI čekiai“ siūlymas − konstruoti priemonę pagal „Inovacinių čekių“ analogiją, vietoje moksl</w:t>
      </w:r>
      <w:r w:rsidR="00ED7744">
        <w:rPr>
          <w:rFonts w:ascii="Arial" w:eastAsia="Times New Roman" w:hAnsi="Arial" w:cs="Arial"/>
        </w:rPr>
        <w:t xml:space="preserve">o paslaugų numatant </w:t>
      </w:r>
      <w:r w:rsidRPr="00ED7744">
        <w:rPr>
          <w:rFonts w:ascii="Arial" w:eastAsia="Times New Roman" w:hAnsi="Arial" w:cs="Arial"/>
        </w:rPr>
        <w:t>kūrybinių inovacijų pirkimo galimybę įmonėms. Tai paskatintų įmones su valstybės subsidija intensyvi</w:t>
      </w:r>
      <w:r w:rsidR="00ED7744">
        <w:rPr>
          <w:rFonts w:ascii="Arial" w:eastAsia="Times New Roman" w:hAnsi="Arial" w:cs="Arial"/>
        </w:rPr>
        <w:t>au naudoti kūrybines paslaugas bei padidintų ekonominę cirkuliaciją.</w:t>
      </w:r>
    </w:p>
    <w:p w14:paraId="7656A746" w14:textId="77777777" w:rsidR="007A2A41" w:rsidRPr="00ED7744" w:rsidRDefault="007A2A41" w:rsidP="009523B1">
      <w:pPr>
        <w:spacing w:line="360" w:lineRule="auto"/>
        <w:ind w:right="283" w:firstLine="720"/>
        <w:jc w:val="both"/>
        <w:rPr>
          <w:rFonts w:ascii="Arial" w:eastAsia="Times New Roman" w:hAnsi="Arial" w:cs="Arial"/>
        </w:rPr>
      </w:pPr>
      <w:r w:rsidRPr="00ED7744">
        <w:rPr>
          <w:rFonts w:ascii="Arial" w:eastAsia="Times New Roman" w:hAnsi="Arial" w:cs="Arial"/>
        </w:rPr>
        <w:t>Nauja finansavimo priemonė būtų konstruojama įvertinus sektoriaus dydį, potencialą, poreikį, absorbcinius ir administracinius gebėjimus, žmogiškuosius resursus bei jų kompetencijas.</w:t>
      </w:r>
    </w:p>
    <w:p w14:paraId="755C0F27" w14:textId="77777777" w:rsidR="007A2A41" w:rsidRPr="00ED7744" w:rsidRDefault="00ED7744" w:rsidP="009523B1">
      <w:pPr>
        <w:spacing w:line="360" w:lineRule="auto"/>
        <w:ind w:right="283" w:firstLine="720"/>
        <w:jc w:val="both"/>
        <w:rPr>
          <w:rFonts w:ascii="Arial" w:eastAsia="Times New Roman" w:hAnsi="Arial" w:cs="Arial"/>
        </w:rPr>
      </w:pPr>
      <w:r>
        <w:rPr>
          <w:rFonts w:ascii="Arial" w:eastAsia="Times New Roman" w:hAnsi="Arial" w:cs="Arial"/>
        </w:rPr>
        <w:t>F</w:t>
      </w:r>
      <w:r w:rsidR="007A2A41" w:rsidRPr="00ED7744">
        <w:rPr>
          <w:rFonts w:ascii="Arial" w:eastAsia="Times New Roman" w:hAnsi="Arial" w:cs="Arial"/>
        </w:rPr>
        <w:t xml:space="preserve">inansavimo priemonės konstravimui </w:t>
      </w:r>
      <w:r>
        <w:rPr>
          <w:rFonts w:ascii="Arial" w:eastAsia="Times New Roman" w:hAnsi="Arial" w:cs="Arial"/>
        </w:rPr>
        <w:t>buvo suburta ekspertų grupė, k</w:t>
      </w:r>
      <w:r w:rsidR="007A2A41" w:rsidRPr="00ED7744">
        <w:rPr>
          <w:rFonts w:ascii="Arial" w:eastAsia="Times New Roman" w:hAnsi="Arial" w:cs="Arial"/>
        </w:rPr>
        <w:t>onsultuo</w:t>
      </w:r>
      <w:r>
        <w:rPr>
          <w:rFonts w:ascii="Arial" w:eastAsia="Times New Roman" w:hAnsi="Arial" w:cs="Arial"/>
        </w:rPr>
        <w:t>jamasi</w:t>
      </w:r>
      <w:r w:rsidR="007A2A41" w:rsidRPr="00ED7744">
        <w:rPr>
          <w:rFonts w:ascii="Arial" w:eastAsia="Times New Roman" w:hAnsi="Arial" w:cs="Arial"/>
        </w:rPr>
        <w:t xml:space="preserve"> su kitais priemonių formuotojais, dar</w:t>
      </w:r>
      <w:r>
        <w:rPr>
          <w:rFonts w:ascii="Arial" w:eastAsia="Times New Roman" w:hAnsi="Arial" w:cs="Arial"/>
        </w:rPr>
        <w:t>omi ZOOM aptarimus, konsultuojamasi</w:t>
      </w:r>
      <w:r w:rsidR="007A2A41" w:rsidRPr="00ED7744">
        <w:rPr>
          <w:rFonts w:ascii="Arial" w:eastAsia="Times New Roman" w:hAnsi="Arial" w:cs="Arial"/>
        </w:rPr>
        <w:t xml:space="preserve"> su išorės (Lietuvos ir užsienio) ekspertais, kad nebūtų pažeisti </w:t>
      </w:r>
      <w:r w:rsidR="007A2A41" w:rsidRPr="00ED7744">
        <w:rPr>
          <w:rFonts w:ascii="Arial" w:eastAsia="Times New Roman" w:hAnsi="Arial" w:cs="Arial"/>
        </w:rPr>
        <w:lastRenderedPageBreak/>
        <w:t>ES reglamentų reikalavimai</w:t>
      </w:r>
      <w:r>
        <w:rPr>
          <w:rFonts w:ascii="Arial" w:eastAsia="Times New Roman" w:hAnsi="Arial" w:cs="Arial"/>
        </w:rPr>
        <w:t>. Priemonė</w:t>
      </w:r>
      <w:r w:rsidR="007A2A41" w:rsidRPr="00ED7744">
        <w:rPr>
          <w:rFonts w:ascii="Arial" w:eastAsia="Times New Roman" w:hAnsi="Arial" w:cs="Arial"/>
        </w:rPr>
        <w:t>s formuo</w:t>
      </w:r>
      <w:r>
        <w:rPr>
          <w:rFonts w:ascii="Arial" w:eastAsia="Times New Roman" w:hAnsi="Arial" w:cs="Arial"/>
        </w:rPr>
        <w:t>jamos</w:t>
      </w:r>
      <w:r w:rsidR="007A2A41" w:rsidRPr="00ED7744">
        <w:rPr>
          <w:rFonts w:ascii="Arial" w:eastAsia="Times New Roman" w:hAnsi="Arial" w:cs="Arial"/>
        </w:rPr>
        <w:t xml:space="preserve"> pagal „Sumanios specializacijos“ prioritetą „Kūrybinga ir įtrauki visuomenė“.</w:t>
      </w:r>
    </w:p>
    <w:p w14:paraId="67BE4C91" w14:textId="77777777" w:rsidR="004E2211" w:rsidRPr="00C8103D" w:rsidRDefault="000B2AB7" w:rsidP="00C8103D">
      <w:pPr>
        <w:spacing w:line="360" w:lineRule="auto"/>
        <w:ind w:right="283" w:firstLine="720"/>
        <w:jc w:val="both"/>
        <w:rPr>
          <w:rFonts w:ascii="Arial" w:eastAsia="Times New Roman" w:hAnsi="Arial" w:cs="Arial"/>
        </w:rPr>
      </w:pPr>
      <w:r w:rsidRPr="00C8103D">
        <w:rPr>
          <w:rFonts w:ascii="Arial" w:eastAsia="Times New Roman" w:hAnsi="Arial" w:cs="Arial"/>
        </w:rPr>
        <w:t xml:space="preserve">Patvirtinus DNR planą, </w:t>
      </w:r>
      <w:r w:rsidR="004E3459" w:rsidRPr="00C8103D">
        <w:rPr>
          <w:rFonts w:ascii="Arial" w:eastAsia="Times New Roman" w:hAnsi="Arial" w:cs="Arial"/>
        </w:rPr>
        <w:t>Ekonomikos ir inovacijų ministerija (EIM) i</w:t>
      </w:r>
      <w:r w:rsidRPr="00C8103D">
        <w:rPr>
          <w:rFonts w:ascii="Arial" w:eastAsia="Times New Roman" w:hAnsi="Arial" w:cs="Arial"/>
        </w:rPr>
        <w:t>nicijavo ir Finansų ministerija</w:t>
      </w:r>
      <w:r w:rsidR="004E3459" w:rsidRPr="00C8103D">
        <w:rPr>
          <w:rFonts w:ascii="Arial" w:eastAsia="Times New Roman" w:hAnsi="Arial" w:cs="Arial"/>
        </w:rPr>
        <w:t xml:space="preserve"> </w:t>
      </w:r>
      <w:r w:rsidRPr="00C8103D">
        <w:rPr>
          <w:rFonts w:ascii="Arial" w:eastAsia="Times New Roman" w:hAnsi="Arial" w:cs="Arial"/>
        </w:rPr>
        <w:t>patvirtino</w:t>
      </w:r>
      <w:r w:rsidR="004E3459" w:rsidRPr="00C8103D">
        <w:rPr>
          <w:rFonts w:ascii="Arial" w:eastAsia="Times New Roman" w:hAnsi="Arial" w:cs="Arial"/>
        </w:rPr>
        <w:t xml:space="preserve"> 7 mln. EUR lėšų poreikį naujai priemonei „Kūrybiniai čekiai“, pagal kurią įmonėms būtų dalinai finansuojami leidybos, įgarsinimo, vertimų, fotografavimo, filmavimo, dizaino kūrimo, komunikacijos ir kitų kūrybinių paslaugų pirkimai. Nacionalinės kūrybinių ir kultūrinių industrijų asociacijos vertinimu, ši iniciatyva ne tik padėtų sunkioje padėtyje atsidūrusiems kūrėjams, bet ir leistų verslui atrasti bei pritaikyti Lietuvos kūrybinio sektoriaus potencialą.</w:t>
      </w:r>
    </w:p>
    <w:p w14:paraId="0A8C4B31" w14:textId="77777777" w:rsidR="00C8103D" w:rsidRPr="00C8103D" w:rsidRDefault="004E3459" w:rsidP="00C8103D">
      <w:pPr>
        <w:spacing w:line="360" w:lineRule="auto"/>
        <w:ind w:right="283" w:firstLine="720"/>
        <w:jc w:val="both"/>
        <w:rPr>
          <w:rFonts w:ascii="Arial" w:eastAsia="Times New Roman" w:hAnsi="Arial" w:cs="Arial"/>
        </w:rPr>
      </w:pPr>
      <w:r w:rsidRPr="00C8103D">
        <w:rPr>
          <w:rFonts w:ascii="Arial" w:eastAsia="Times New Roman" w:hAnsi="Arial" w:cs="Arial"/>
        </w:rPr>
        <w:t xml:space="preserve">Be „Kūrybinio čekio“ priemonės, EIM taip pat </w:t>
      </w:r>
      <w:r w:rsidR="00C8103D" w:rsidRPr="00C8103D">
        <w:rPr>
          <w:rFonts w:ascii="Arial" w:eastAsia="Times New Roman" w:hAnsi="Arial" w:cs="Arial"/>
        </w:rPr>
        <w:t xml:space="preserve">patvirtino </w:t>
      </w:r>
      <w:r w:rsidRPr="00C8103D">
        <w:rPr>
          <w:rFonts w:ascii="Arial" w:eastAsia="Times New Roman" w:hAnsi="Arial" w:cs="Arial"/>
        </w:rPr>
        <w:t xml:space="preserve">papildomą 1,5 mln. EUR </w:t>
      </w:r>
      <w:r w:rsidR="00C8103D" w:rsidRPr="00C8103D">
        <w:rPr>
          <w:rFonts w:ascii="Arial" w:eastAsia="Times New Roman" w:hAnsi="Arial" w:cs="Arial"/>
        </w:rPr>
        <w:t>biudžetą</w:t>
      </w:r>
      <w:r w:rsidRPr="00C8103D">
        <w:rPr>
          <w:rFonts w:ascii="Arial" w:eastAsia="Times New Roman" w:hAnsi="Arial" w:cs="Arial"/>
        </w:rPr>
        <w:t xml:space="preserve"> jau anksčiau veikusiai priemonei „Dizainas LT“, pagal kurią mažos ir vidutinės įmonės skatinamos investuoti į gaminių ir paslaugų dizaino sprendimus. </w:t>
      </w:r>
    </w:p>
    <w:p w14:paraId="432D5B96" w14:textId="77777777" w:rsidR="00E27D87" w:rsidRDefault="00C8103D" w:rsidP="00C8103D">
      <w:pPr>
        <w:spacing w:line="360" w:lineRule="auto"/>
        <w:ind w:right="283" w:firstLine="720"/>
        <w:jc w:val="both"/>
        <w:rPr>
          <w:rFonts w:ascii="Arial" w:eastAsia="Times New Roman" w:hAnsi="Arial" w:cs="Arial"/>
        </w:rPr>
      </w:pPr>
      <w:r w:rsidRPr="00C8103D">
        <w:rPr>
          <w:rFonts w:ascii="Arial" w:eastAsia="Times New Roman" w:hAnsi="Arial" w:cs="Arial"/>
        </w:rPr>
        <w:t>Taip pat</w:t>
      </w:r>
      <w:r w:rsidR="004E3459" w:rsidRPr="00C8103D">
        <w:rPr>
          <w:rFonts w:ascii="Arial" w:eastAsia="Times New Roman" w:hAnsi="Arial" w:cs="Arial"/>
        </w:rPr>
        <w:t xml:space="preserve"> dalis kultūros ir kūrybos sektoriaus gali pasinaudoti ir platesniam nuo COVID-19 nukentėjusių subjektų  ratui skirtais mechanizmais ir priemonėmis, tokiomis kaip palūkanų kompensavimas, paskolos ir subsidijos mikroįmonėms. Taip pat, ministerija inicijuoja ir naują „E-verslo modelis“ priemonę, skatinsiančią elektroninio verslo sprendimus – į ją galėtų pretenduoti ir kultūrinio bei kūrybinio sektoriaus atstovai.</w:t>
      </w:r>
    </w:p>
    <w:p w14:paraId="3E1F5997" w14:textId="77777777" w:rsidR="00C8103D" w:rsidRPr="00C8103D" w:rsidRDefault="00C8103D" w:rsidP="00C8103D">
      <w:pPr>
        <w:spacing w:line="360" w:lineRule="auto"/>
        <w:ind w:right="283" w:firstLine="720"/>
        <w:jc w:val="both"/>
        <w:rPr>
          <w:rFonts w:ascii="Arial" w:eastAsia="Times New Roman" w:hAnsi="Arial" w:cs="Arial"/>
        </w:rPr>
      </w:pPr>
    </w:p>
    <w:p w14:paraId="53BCD65D" w14:textId="77777777" w:rsidR="00EE4D01" w:rsidRPr="00CF689E" w:rsidRDefault="00CF689E" w:rsidP="00F21322">
      <w:pPr>
        <w:shd w:val="clear" w:color="auto" w:fill="FFFFFF"/>
        <w:spacing w:before="240" w:line="276" w:lineRule="auto"/>
        <w:outlineLvl w:val="1"/>
        <w:rPr>
          <w:rFonts w:ascii="Arial" w:eastAsia="Times New Roman" w:hAnsi="Arial" w:cs="Arial"/>
          <w:b/>
          <w:bCs/>
          <w:i/>
        </w:rPr>
      </w:pPr>
      <w:r w:rsidRPr="00CF689E">
        <w:rPr>
          <w:rFonts w:ascii="Arial" w:eastAsia="Times New Roman" w:hAnsi="Arial" w:cs="Arial"/>
          <w:bCs/>
          <w:i/>
          <w:color w:val="000000"/>
        </w:rPr>
        <w:t>8 lentel</w:t>
      </w:r>
      <w:r w:rsidRPr="00CF689E">
        <w:rPr>
          <w:rFonts w:ascii="Arial" w:eastAsia="Times New Roman" w:hAnsi="Arial" w:cs="Arial"/>
          <w:bCs/>
          <w:i/>
          <w:color w:val="000000"/>
          <w:lang w:val="lt-LT"/>
        </w:rPr>
        <w:t>ė.</w:t>
      </w:r>
      <w:r w:rsidRPr="00CF689E">
        <w:rPr>
          <w:rFonts w:ascii="Arial" w:eastAsia="Times New Roman" w:hAnsi="Arial" w:cs="Arial"/>
          <w:b/>
          <w:bCs/>
          <w:i/>
          <w:color w:val="000000"/>
          <w:lang w:val="lt-LT"/>
        </w:rPr>
        <w:t xml:space="preserve"> </w:t>
      </w:r>
      <w:r w:rsidR="00EE4D01" w:rsidRPr="00CF689E">
        <w:rPr>
          <w:rFonts w:ascii="Arial" w:eastAsia="Times New Roman" w:hAnsi="Arial" w:cs="Arial"/>
          <w:b/>
          <w:bCs/>
          <w:i/>
          <w:color w:val="000000"/>
        </w:rPr>
        <w:t>COVID-19 priemonių sąrašas</w:t>
      </w:r>
      <w:r w:rsidR="00617D67">
        <w:rPr>
          <w:rFonts w:ascii="Arial" w:eastAsia="Times New Roman" w:hAnsi="Arial" w:cs="Arial"/>
          <w:b/>
          <w:bCs/>
          <w:i/>
          <w:color w:val="000000"/>
        </w:rPr>
        <w:t>:</w:t>
      </w:r>
    </w:p>
    <w:p w14:paraId="0E7885D4" w14:textId="77777777" w:rsidR="00EE4D01" w:rsidRPr="00F21322" w:rsidRDefault="00EE4D01" w:rsidP="00F21322">
      <w:pPr>
        <w:spacing w:after="120" w:line="276" w:lineRule="auto"/>
        <w:rPr>
          <w:rFonts w:ascii="Arial" w:hAnsi="Arial" w:cs="Arial"/>
        </w:rPr>
      </w:pPr>
      <w:r w:rsidRPr="00F21322">
        <w:rPr>
          <w:rFonts w:ascii="Arial" w:hAnsi="Arial" w:cs="Arial"/>
          <w:color w:val="000000"/>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406"/>
        <w:gridCol w:w="1970"/>
        <w:gridCol w:w="2206"/>
        <w:gridCol w:w="4090"/>
      </w:tblGrid>
      <w:tr w:rsidR="00EE4D01" w:rsidRPr="00617D67" w14:paraId="4BB4BE60" w14:textId="77777777" w:rsidTr="00CF689E">
        <w:trPr>
          <w:trHeight w:val="515"/>
          <w:jc w:val="center"/>
        </w:trPr>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0B2D9E7"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b/>
                <w:bCs/>
                <w:sz w:val="20"/>
                <w:szCs w:val="20"/>
              </w:rPr>
              <w:t>NR.</w:t>
            </w:r>
          </w:p>
        </w:tc>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E3C20"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b/>
                <w:bCs/>
                <w:sz w:val="20"/>
                <w:szCs w:val="20"/>
              </w:rPr>
              <w:t>Pavadinimas</w:t>
            </w:r>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55CDC"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b/>
                <w:bCs/>
                <w:sz w:val="20"/>
                <w:szCs w:val="20"/>
              </w:rPr>
              <w:t>Admin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83778"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b/>
                <w:bCs/>
                <w:sz w:val="20"/>
                <w:szCs w:val="20"/>
              </w:rPr>
              <w:t>Aprašymas</w:t>
            </w:r>
          </w:p>
        </w:tc>
      </w:tr>
      <w:tr w:rsidR="00EE4D01" w:rsidRPr="00617D67" w14:paraId="6EFF7376" w14:textId="77777777" w:rsidTr="00CF689E">
        <w:trPr>
          <w:trHeight w:val="652"/>
          <w:jc w:val="center"/>
        </w:trPr>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FF84329"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1</w:t>
            </w:r>
          </w:p>
        </w:tc>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57761" w14:textId="77777777" w:rsidR="00EE4D01" w:rsidRPr="00617D67" w:rsidRDefault="005746FD" w:rsidP="00CF689E">
            <w:pPr>
              <w:spacing w:line="276" w:lineRule="auto"/>
              <w:ind w:left="-140"/>
              <w:jc w:val="center"/>
              <w:rPr>
                <w:rFonts w:ascii="Times New Roman" w:hAnsi="Times New Roman" w:cs="Times New Roman"/>
                <w:sz w:val="20"/>
                <w:szCs w:val="20"/>
              </w:rPr>
            </w:pPr>
            <w:hyperlink r:id="rId32" w:history="1">
              <w:r w:rsidR="00EE4D01" w:rsidRPr="00617D67">
                <w:rPr>
                  <w:rFonts w:ascii="Times New Roman" w:hAnsi="Times New Roman" w:cs="Times New Roman"/>
                  <w:sz w:val="20"/>
                  <w:szCs w:val="20"/>
                </w:rPr>
                <w:t>Lengvatinis atsiskaitymo už elektrą ir dujas  </w:t>
              </w:r>
            </w:hyperlink>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184E6"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Ignitis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46265"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Lengvatinės atsiskaitymo už paslaugas sąlygos „Ignitis“ klientams.</w:t>
            </w:r>
          </w:p>
        </w:tc>
      </w:tr>
      <w:tr w:rsidR="00EE4D01" w:rsidRPr="00617D67" w14:paraId="569C811A" w14:textId="77777777" w:rsidTr="00617D67">
        <w:trPr>
          <w:trHeight w:val="85"/>
          <w:jc w:val="center"/>
        </w:trPr>
        <w:tc>
          <w:tcPr>
            <w:tcW w:w="0" w:type="auto"/>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8FD6D9A"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2</w:t>
            </w:r>
          </w:p>
        </w:tc>
        <w:tc>
          <w:tcPr>
            <w:tcW w:w="1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D6290FA" w14:textId="77777777" w:rsidR="00EE4D01" w:rsidRPr="00617D67" w:rsidRDefault="005746FD" w:rsidP="00CF689E">
            <w:pPr>
              <w:spacing w:line="276" w:lineRule="auto"/>
              <w:ind w:left="-140"/>
              <w:jc w:val="center"/>
              <w:rPr>
                <w:rFonts w:ascii="Times New Roman" w:hAnsi="Times New Roman" w:cs="Times New Roman"/>
                <w:sz w:val="20"/>
                <w:szCs w:val="20"/>
              </w:rPr>
            </w:pPr>
            <w:hyperlink r:id="rId33" w:history="1">
              <w:r w:rsidR="00EE4D01" w:rsidRPr="00617D67">
                <w:rPr>
                  <w:rFonts w:ascii="Times New Roman" w:hAnsi="Times New Roman" w:cs="Times New Roman"/>
                  <w:sz w:val="20"/>
                  <w:szCs w:val="20"/>
                </w:rPr>
                <w:t>Apmokėtinų sąskaitų paskolos ASAP </w:t>
              </w:r>
            </w:hyperlink>
          </w:p>
        </w:tc>
        <w:tc>
          <w:tcPr>
            <w:tcW w:w="22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9608D1B"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INVEGA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81206D2" w14:textId="77777777" w:rsidR="00EE4D01" w:rsidRPr="00617D67" w:rsidRDefault="00EE4D01" w:rsidP="00617D67">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 xml:space="preserve">Paskola įmonėms, kurių, kaip tiekėjų, sąskaitos (išrašytos š.m. 01.16-03.16) nebuvo apmokėtos arba nepilnai apmokėtos jų pirkėjų. </w:t>
            </w:r>
          </w:p>
        </w:tc>
      </w:tr>
      <w:tr w:rsidR="00EE4D01" w:rsidRPr="00617D67" w14:paraId="66691D79" w14:textId="77777777" w:rsidTr="00CF689E">
        <w:trPr>
          <w:trHeight w:val="1010"/>
          <w:jc w:val="center"/>
        </w:trPr>
        <w:tc>
          <w:tcPr>
            <w:tcW w:w="0" w:type="auto"/>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D11A1FA"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lastRenderedPageBreak/>
              <w:t>3</w:t>
            </w:r>
          </w:p>
        </w:tc>
        <w:tc>
          <w:tcPr>
            <w:tcW w:w="1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87FE45D" w14:textId="77777777" w:rsidR="00EE4D01" w:rsidRPr="00617D67" w:rsidRDefault="005746FD" w:rsidP="00CF689E">
            <w:pPr>
              <w:spacing w:line="276" w:lineRule="auto"/>
              <w:ind w:left="-140"/>
              <w:jc w:val="center"/>
              <w:rPr>
                <w:rFonts w:ascii="Times New Roman" w:hAnsi="Times New Roman" w:cs="Times New Roman"/>
                <w:sz w:val="20"/>
                <w:szCs w:val="20"/>
              </w:rPr>
            </w:pPr>
            <w:hyperlink r:id="rId34" w:history="1">
              <w:r w:rsidR="00EE4D01" w:rsidRPr="00617D67">
                <w:rPr>
                  <w:rFonts w:ascii="Times New Roman" w:hAnsi="Times New Roman" w:cs="Times New Roman"/>
                  <w:sz w:val="20"/>
                  <w:szCs w:val="20"/>
                </w:rPr>
                <w:t>Finansinių priemonė „Alternatyva“ </w:t>
              </w:r>
            </w:hyperlink>
          </w:p>
        </w:tc>
        <w:tc>
          <w:tcPr>
            <w:tcW w:w="22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D6896E2" w14:textId="77777777" w:rsidR="00EE4D01" w:rsidRPr="002F1ABB"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INVEGA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071206F"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Paskolos verslo investicijoms finansuoti ir (ar) apyvartinio kapitalo trūkumui papildyti, paskolų perfinansavimas.</w:t>
            </w:r>
          </w:p>
          <w:p w14:paraId="1EF63557"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veikla, Finansų tarpininko vertinimu, yra tvari, o planuojami piniginiai srautai pakankami įsipareigojimams vykdyti.</w:t>
            </w:r>
          </w:p>
        </w:tc>
      </w:tr>
      <w:tr w:rsidR="00EE4D01" w:rsidRPr="00617D67" w14:paraId="4DCC1C3F" w14:textId="77777777" w:rsidTr="00617D67">
        <w:trPr>
          <w:trHeight w:val="301"/>
          <w:jc w:val="center"/>
        </w:trPr>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99CA71C"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4</w:t>
            </w:r>
          </w:p>
        </w:tc>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3DC8D" w14:textId="77777777" w:rsidR="00EE4D01" w:rsidRPr="00617D67" w:rsidRDefault="005746FD" w:rsidP="00CF689E">
            <w:pPr>
              <w:spacing w:line="276" w:lineRule="auto"/>
              <w:ind w:left="-140"/>
              <w:jc w:val="center"/>
              <w:rPr>
                <w:rFonts w:ascii="Times New Roman" w:hAnsi="Times New Roman" w:cs="Times New Roman"/>
                <w:sz w:val="20"/>
                <w:szCs w:val="20"/>
              </w:rPr>
            </w:pPr>
            <w:hyperlink r:id="rId35" w:history="1">
              <w:r w:rsidR="00EE4D01" w:rsidRPr="002F1ABB">
                <w:rPr>
                  <w:rFonts w:ascii="Times New Roman" w:hAnsi="Times New Roman" w:cs="Times New Roman"/>
                  <w:sz w:val="20"/>
                  <w:szCs w:val="20"/>
                </w:rPr>
                <w:t>Paskolos nukentėjusiems nuo COVID-19 </w:t>
              </w:r>
            </w:hyperlink>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0DEF9"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INVEGA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6B074"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Paskolos be užstato SVV įmonėms, susidūrusioms su sunkumais dėl COVID-19 protrūkio būtinosioms išlaidoms (darbo užmokesčiui, komunalinėms išlaidoms, NT nuomai ir kt.) padengti.</w:t>
            </w:r>
          </w:p>
        </w:tc>
      </w:tr>
      <w:tr w:rsidR="00EE4D01" w:rsidRPr="00617D67" w14:paraId="0F641E07" w14:textId="77777777" w:rsidTr="00CF689E">
        <w:trPr>
          <w:trHeight w:val="1145"/>
          <w:jc w:val="center"/>
        </w:trPr>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A646904"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5</w:t>
            </w:r>
          </w:p>
        </w:tc>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D86E8" w14:textId="77777777" w:rsidR="00EE4D01" w:rsidRPr="00617D67" w:rsidRDefault="005746FD" w:rsidP="00CF689E">
            <w:pPr>
              <w:spacing w:line="276" w:lineRule="auto"/>
              <w:ind w:left="-140"/>
              <w:jc w:val="center"/>
              <w:rPr>
                <w:rFonts w:ascii="Times New Roman" w:hAnsi="Times New Roman" w:cs="Times New Roman"/>
                <w:sz w:val="20"/>
                <w:szCs w:val="20"/>
              </w:rPr>
            </w:pPr>
            <w:hyperlink r:id="rId36" w:history="1">
              <w:r w:rsidR="00EE4D01" w:rsidRPr="00617D67">
                <w:rPr>
                  <w:rFonts w:ascii="Times New Roman" w:hAnsi="Times New Roman" w:cs="Times New Roman"/>
                  <w:sz w:val="20"/>
                  <w:szCs w:val="20"/>
                </w:rPr>
                <w:t>100 proc. palūkanų kompensacija paskolos mokėjimo atidėjimo laikotarpiu </w:t>
              </w:r>
            </w:hyperlink>
          </w:p>
        </w:tc>
        <w:tc>
          <w:tcPr>
            <w:tcW w:w="22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CCD64EC"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INVEGA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EA58820"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Paskolų ir lizingų palūkanų kompensavimas SVV įmonėms, dirbantiems pagal verslo liudijimą ir individualios veiklos pažymėjimą.</w:t>
            </w:r>
          </w:p>
        </w:tc>
      </w:tr>
      <w:tr w:rsidR="00EE4D01" w:rsidRPr="00617D67" w14:paraId="7509927E" w14:textId="77777777" w:rsidTr="00CF689E">
        <w:trPr>
          <w:trHeight w:val="815"/>
          <w:jc w:val="center"/>
        </w:trPr>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EE0A353"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6</w:t>
            </w:r>
          </w:p>
        </w:tc>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66425" w14:textId="77777777" w:rsidR="00EE4D01" w:rsidRPr="00617D67" w:rsidRDefault="005746FD" w:rsidP="00CF689E">
            <w:pPr>
              <w:spacing w:line="276" w:lineRule="auto"/>
              <w:ind w:left="-140"/>
              <w:jc w:val="center"/>
              <w:rPr>
                <w:rFonts w:ascii="Times New Roman" w:hAnsi="Times New Roman" w:cs="Times New Roman"/>
                <w:sz w:val="20"/>
                <w:szCs w:val="20"/>
              </w:rPr>
            </w:pPr>
            <w:hyperlink r:id="rId37" w:history="1">
              <w:r w:rsidR="00EE4D01" w:rsidRPr="00617D67">
                <w:rPr>
                  <w:rFonts w:ascii="Times New Roman" w:hAnsi="Times New Roman" w:cs="Times New Roman"/>
                  <w:sz w:val="20"/>
                  <w:szCs w:val="20"/>
                </w:rPr>
                <w:t>Portfelinės garantijos faktoringui 2 (PGF2) </w:t>
              </w:r>
            </w:hyperlink>
          </w:p>
        </w:tc>
        <w:tc>
          <w:tcPr>
            <w:tcW w:w="22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39CB3BC"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INVEGA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DA81A66"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Garantijos faktoringui didina faktoringo paslaugos prieinamumą SVV įmonėms.</w:t>
            </w:r>
            <w:r w:rsidR="00CF689E" w:rsidRPr="00617D67">
              <w:rPr>
                <w:rFonts w:ascii="Times New Roman" w:hAnsi="Times New Roman" w:cs="Times New Roman"/>
                <w:sz w:val="20"/>
                <w:szCs w:val="20"/>
              </w:rPr>
              <w:t xml:space="preserve"> P</w:t>
            </w:r>
            <w:r w:rsidRPr="00617D67">
              <w:rPr>
                <w:rFonts w:ascii="Times New Roman" w:hAnsi="Times New Roman" w:cs="Times New Roman"/>
                <w:sz w:val="20"/>
                <w:szCs w:val="20"/>
              </w:rPr>
              <w:t>ortfelyje esančiam faktoringo sandoriui bus suteikiama 80 proc. garantija, tačiau visų išmokų suma negalės viršyti viršutinės ribos, kurios dydis yra 20 proc. nuo suformuoto faktoringo sandorių portfelio garantijų sumos.</w:t>
            </w:r>
          </w:p>
        </w:tc>
      </w:tr>
      <w:tr w:rsidR="00EE4D01" w:rsidRPr="00617D67" w14:paraId="645F4C67" w14:textId="77777777" w:rsidTr="00CF689E">
        <w:trPr>
          <w:trHeight w:val="725"/>
          <w:jc w:val="center"/>
        </w:trPr>
        <w:tc>
          <w:tcPr>
            <w:tcW w:w="0" w:type="auto"/>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B45EB01"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7</w:t>
            </w:r>
          </w:p>
        </w:tc>
        <w:tc>
          <w:tcPr>
            <w:tcW w:w="1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4554954" w14:textId="77777777" w:rsidR="00EE4D01" w:rsidRPr="00617D67" w:rsidRDefault="005746FD" w:rsidP="00CF689E">
            <w:pPr>
              <w:spacing w:line="276" w:lineRule="auto"/>
              <w:ind w:left="-140"/>
              <w:jc w:val="center"/>
              <w:rPr>
                <w:rFonts w:ascii="Times New Roman" w:hAnsi="Times New Roman" w:cs="Times New Roman"/>
                <w:sz w:val="20"/>
                <w:szCs w:val="20"/>
              </w:rPr>
            </w:pPr>
            <w:hyperlink r:id="rId38" w:history="1">
              <w:r w:rsidR="00EE4D01" w:rsidRPr="00617D67">
                <w:rPr>
                  <w:rFonts w:ascii="Times New Roman" w:hAnsi="Times New Roman" w:cs="Times New Roman"/>
                  <w:sz w:val="20"/>
                  <w:szCs w:val="20"/>
                </w:rPr>
                <w:t>Sutelktinės paskolos „Avietė“ </w:t>
              </w:r>
            </w:hyperlink>
          </w:p>
        </w:tc>
        <w:tc>
          <w:tcPr>
            <w:tcW w:w="22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6EAC554"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INVEGA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7A0E8A2"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Per sutelktines finansavimo platformas SVV teikiamos paskolos.</w:t>
            </w:r>
          </w:p>
          <w:p w14:paraId="13093C69"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Bendradarbiavimo sutartis pasirašę finansų tarpininkai atrinks priemonės „Avietė“ sąlygas atitinkančius verslo projektus, kurie būtų finansuojami sutelktinio finansavimo lėšomis, kurias sudarytų priemonės „Avietė“ lėšos ir kitų finansuotojų lėšos.Platformos operatorius, įvertinęs projeklto riziką, nustato paskolos palūkanų normą.</w:t>
            </w:r>
          </w:p>
        </w:tc>
      </w:tr>
      <w:tr w:rsidR="00EE4D01" w:rsidRPr="00617D67" w14:paraId="77DB763E" w14:textId="77777777" w:rsidTr="00CF689E">
        <w:trPr>
          <w:trHeight w:val="215"/>
          <w:jc w:val="center"/>
        </w:trPr>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702F777"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8</w:t>
            </w:r>
          </w:p>
        </w:tc>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C673A" w14:textId="77777777" w:rsidR="00EE4D01" w:rsidRPr="00617D67" w:rsidRDefault="005746FD" w:rsidP="00CF689E">
            <w:pPr>
              <w:spacing w:line="276" w:lineRule="auto"/>
              <w:ind w:left="-140"/>
              <w:jc w:val="center"/>
              <w:rPr>
                <w:rFonts w:ascii="Times New Roman" w:hAnsi="Times New Roman" w:cs="Times New Roman"/>
                <w:sz w:val="20"/>
                <w:szCs w:val="20"/>
              </w:rPr>
            </w:pPr>
            <w:hyperlink r:id="rId39" w:history="1">
              <w:r w:rsidR="00EE4D01" w:rsidRPr="002F1ABB">
                <w:rPr>
                  <w:rFonts w:ascii="Times New Roman" w:hAnsi="Times New Roman" w:cs="Times New Roman"/>
                  <w:sz w:val="20"/>
                  <w:szCs w:val="20"/>
                </w:rPr>
                <w:t>Kompleksinė kultūros sektoriaus skatinimo programa </w:t>
              </w:r>
            </w:hyperlink>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0CB20"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Lietuvos kino centras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D6729"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Finansinė parama kino industrijai: stipendijos kino kūrėjams, parama kino teatrams, filmų gamybai ir platinimui.</w:t>
            </w:r>
          </w:p>
        </w:tc>
      </w:tr>
      <w:tr w:rsidR="00EE4D01" w:rsidRPr="00617D67" w14:paraId="35FF4CC5" w14:textId="77777777" w:rsidTr="00CF689E">
        <w:trPr>
          <w:trHeight w:val="205"/>
          <w:jc w:val="center"/>
        </w:trPr>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9542D5F"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9</w:t>
            </w:r>
          </w:p>
        </w:tc>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D714C" w14:textId="77777777" w:rsidR="00EE4D01" w:rsidRPr="00617D67" w:rsidRDefault="005746FD" w:rsidP="00CF689E">
            <w:pPr>
              <w:spacing w:line="276" w:lineRule="auto"/>
              <w:ind w:left="-140"/>
              <w:jc w:val="center"/>
              <w:rPr>
                <w:rFonts w:ascii="Times New Roman" w:hAnsi="Times New Roman" w:cs="Times New Roman"/>
                <w:sz w:val="20"/>
                <w:szCs w:val="20"/>
              </w:rPr>
            </w:pPr>
            <w:hyperlink r:id="rId40" w:history="1">
              <w:r w:rsidR="00EE4D01" w:rsidRPr="002F1ABB">
                <w:rPr>
                  <w:rFonts w:ascii="Times New Roman" w:hAnsi="Times New Roman" w:cs="Times New Roman"/>
                  <w:sz w:val="20"/>
                  <w:szCs w:val="20"/>
                </w:rPr>
                <w:t>Vienkartinės išmokos savarankiškai dirbantiems kūrėjams </w:t>
              </w:r>
            </w:hyperlink>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05E01"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Lietuvos kultūros taryba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32DB2"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Finansinė parama pagal individualią veiklą dirbantiems kūrėjams.</w:t>
            </w:r>
          </w:p>
          <w:p w14:paraId="4CECDDA1" w14:textId="77777777" w:rsidR="00EE4D01" w:rsidRPr="00617D67" w:rsidRDefault="00EE4D01" w:rsidP="00CF689E">
            <w:pPr>
              <w:spacing w:line="276" w:lineRule="auto"/>
              <w:ind w:left="-140"/>
              <w:jc w:val="center"/>
              <w:rPr>
                <w:rFonts w:ascii="Times New Roman" w:hAnsi="Times New Roman" w:cs="Times New Roman"/>
                <w:sz w:val="20"/>
                <w:szCs w:val="20"/>
              </w:rPr>
            </w:pPr>
          </w:p>
        </w:tc>
      </w:tr>
      <w:tr w:rsidR="00EE4D01" w:rsidRPr="00617D67" w14:paraId="098BE7FC" w14:textId="77777777" w:rsidTr="00CF689E">
        <w:trPr>
          <w:trHeight w:val="549"/>
          <w:jc w:val="center"/>
        </w:trPr>
        <w:tc>
          <w:tcPr>
            <w:tcW w:w="0" w:type="auto"/>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E30EEE5"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10</w:t>
            </w:r>
          </w:p>
        </w:tc>
        <w:tc>
          <w:tcPr>
            <w:tcW w:w="1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6498C0D" w14:textId="77777777" w:rsidR="00EE4D01" w:rsidRPr="00617D67" w:rsidRDefault="005746FD" w:rsidP="00CF689E">
            <w:pPr>
              <w:spacing w:line="276" w:lineRule="auto"/>
              <w:ind w:left="-140"/>
              <w:jc w:val="center"/>
              <w:rPr>
                <w:rFonts w:ascii="Times New Roman" w:hAnsi="Times New Roman" w:cs="Times New Roman"/>
                <w:sz w:val="20"/>
                <w:szCs w:val="20"/>
              </w:rPr>
            </w:pPr>
            <w:hyperlink r:id="rId41" w:history="1">
              <w:r w:rsidR="00EE4D01" w:rsidRPr="002F1ABB">
                <w:rPr>
                  <w:rFonts w:ascii="Times New Roman" w:hAnsi="Times New Roman" w:cs="Times New Roman"/>
                  <w:sz w:val="20"/>
                  <w:szCs w:val="20"/>
                </w:rPr>
                <w:t>Kultūros ir meno organizacijų naujų produktų ir (ar) paslaugų kūrimas </w:t>
              </w:r>
            </w:hyperlink>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EA5CA"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Lietuvos kultūros taryba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B12C6"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Finansinė parama naujų kultūros produktų ir paslaugų kūrimui,  skaitmenizavimui ir kt.  </w:t>
            </w:r>
          </w:p>
        </w:tc>
      </w:tr>
      <w:tr w:rsidR="00EE4D01" w:rsidRPr="00617D67" w14:paraId="20647311" w14:textId="77777777" w:rsidTr="00CF689E">
        <w:trPr>
          <w:trHeight w:val="300"/>
          <w:jc w:val="center"/>
        </w:trPr>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74F6EE9"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lastRenderedPageBreak/>
              <w:t>11</w:t>
            </w:r>
          </w:p>
        </w:tc>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EBB9C" w14:textId="77777777" w:rsidR="00EE4D01" w:rsidRPr="00617D67" w:rsidRDefault="005746FD" w:rsidP="00CF689E">
            <w:pPr>
              <w:spacing w:line="276" w:lineRule="auto"/>
              <w:ind w:left="-140"/>
              <w:jc w:val="center"/>
              <w:rPr>
                <w:rFonts w:ascii="Times New Roman" w:hAnsi="Times New Roman" w:cs="Times New Roman"/>
                <w:sz w:val="20"/>
                <w:szCs w:val="20"/>
              </w:rPr>
            </w:pPr>
            <w:hyperlink r:id="rId42" w:history="1">
              <w:r w:rsidR="00EE4D01" w:rsidRPr="002F1ABB">
                <w:rPr>
                  <w:rFonts w:ascii="Times New Roman" w:hAnsi="Times New Roman" w:cs="Times New Roman"/>
                  <w:sz w:val="20"/>
                  <w:szCs w:val="20"/>
                </w:rPr>
                <w:t>Kūrybinės prastovos  </w:t>
              </w:r>
            </w:hyperlink>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016C7"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LR kultūros ministerija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6B898"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Kūrybinės prastovos meno kūrėjo statusą turintiems asmenims dėl karantino negalintiems iš savo veiklos gauti pajamų.</w:t>
            </w:r>
          </w:p>
        </w:tc>
      </w:tr>
      <w:tr w:rsidR="00EE4D01" w:rsidRPr="00617D67" w14:paraId="5A4DFE81" w14:textId="77777777" w:rsidTr="00CF689E">
        <w:trPr>
          <w:trHeight w:val="335"/>
          <w:jc w:val="center"/>
        </w:trPr>
        <w:tc>
          <w:tcPr>
            <w:tcW w:w="0" w:type="auto"/>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89F1078"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12</w:t>
            </w:r>
          </w:p>
        </w:tc>
        <w:tc>
          <w:tcPr>
            <w:tcW w:w="1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9479567" w14:textId="77777777" w:rsidR="00EE4D01" w:rsidRPr="00617D67" w:rsidRDefault="005746FD" w:rsidP="00CF689E">
            <w:pPr>
              <w:spacing w:line="276" w:lineRule="auto"/>
              <w:ind w:left="-140"/>
              <w:jc w:val="center"/>
              <w:rPr>
                <w:rFonts w:ascii="Times New Roman" w:hAnsi="Times New Roman" w:cs="Times New Roman"/>
                <w:sz w:val="20"/>
                <w:szCs w:val="20"/>
              </w:rPr>
            </w:pPr>
            <w:hyperlink r:id="rId43" w:history="1">
              <w:r w:rsidR="00EE4D01" w:rsidRPr="002F1ABB">
                <w:rPr>
                  <w:rFonts w:ascii="Times New Roman" w:hAnsi="Times New Roman" w:cs="Times New Roman"/>
                  <w:sz w:val="20"/>
                  <w:szCs w:val="20"/>
                </w:rPr>
                <w:t>Delspinigių skaičiavimo ir jų išieškojimo išimtys </w:t>
              </w:r>
            </w:hyperlink>
          </w:p>
        </w:tc>
        <w:tc>
          <w:tcPr>
            <w:tcW w:w="22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A3B40AB"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VMI ir SODRA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E2CDF6C"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Į VMI sudarytą nuo COVID-19 nukentėjusiųjų sąrašą įtraukti mokesčių mokėtojai automatiškai</w:t>
            </w:r>
          </w:p>
          <w:p w14:paraId="1A842361"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atleidžiami nuo delspinigių.</w:t>
            </w:r>
          </w:p>
        </w:tc>
      </w:tr>
      <w:tr w:rsidR="00EE4D01" w:rsidRPr="00617D67" w14:paraId="7BAF05D6" w14:textId="77777777" w:rsidTr="00CF689E">
        <w:trPr>
          <w:trHeight w:val="410"/>
          <w:jc w:val="center"/>
        </w:trPr>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D297287"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13</w:t>
            </w:r>
          </w:p>
        </w:tc>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B92D0"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Nuomos mokesčio kompensacija</w:t>
            </w:r>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C1372"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INVEGA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2ED1B" w14:textId="77777777" w:rsidR="00EE4D01" w:rsidRPr="00617D67" w:rsidRDefault="00EE4D01" w:rsidP="00CF689E">
            <w:pPr>
              <w:spacing w:line="276" w:lineRule="auto"/>
              <w:ind w:left="-140"/>
              <w:jc w:val="center"/>
              <w:rPr>
                <w:rFonts w:ascii="Times New Roman" w:hAnsi="Times New Roman" w:cs="Times New Roman"/>
                <w:sz w:val="20"/>
                <w:szCs w:val="20"/>
              </w:rPr>
            </w:pPr>
            <w:r w:rsidRPr="00617D67">
              <w:rPr>
                <w:rFonts w:ascii="Times New Roman" w:hAnsi="Times New Roman" w:cs="Times New Roman"/>
                <w:sz w:val="20"/>
                <w:szCs w:val="20"/>
              </w:rPr>
              <w:t>Kompensacijos dydis sieks iki 50 proc. nuomos kainos, tačiau tik su sąlyga, jog nuomotojas sumažins nuomininko mokamą nuomos mokestį ne mažiau kaip 30 proc.</w:t>
            </w:r>
          </w:p>
        </w:tc>
      </w:tr>
      <w:tr w:rsidR="00EE4D01" w:rsidRPr="00617D67" w14:paraId="4C79DB46" w14:textId="77777777" w:rsidTr="00CF689E">
        <w:trPr>
          <w:trHeight w:val="20"/>
          <w:jc w:val="center"/>
        </w:trPr>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47FEBA4"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14</w:t>
            </w:r>
          </w:p>
        </w:tc>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FA0A9" w14:textId="77777777" w:rsidR="00EE4D01" w:rsidRPr="00617D67" w:rsidRDefault="005746FD" w:rsidP="00CF689E">
            <w:pPr>
              <w:spacing w:line="276" w:lineRule="auto"/>
              <w:ind w:left="-140"/>
              <w:jc w:val="center"/>
              <w:rPr>
                <w:rFonts w:ascii="Times New Roman" w:hAnsi="Times New Roman" w:cs="Times New Roman"/>
                <w:sz w:val="20"/>
                <w:szCs w:val="20"/>
              </w:rPr>
            </w:pPr>
            <w:hyperlink r:id="rId44" w:history="1">
              <w:r w:rsidR="00EE4D01" w:rsidRPr="002F1ABB">
                <w:rPr>
                  <w:rFonts w:ascii="Times New Roman" w:hAnsi="Times New Roman" w:cs="Times New Roman"/>
                  <w:sz w:val="20"/>
                  <w:szCs w:val="20"/>
                </w:rPr>
                <w:t>Subsidija savarankiškai dirbantiems asmenims </w:t>
              </w:r>
            </w:hyperlink>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34212"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Užimtumo tarnyba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A7BBD"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Mėnesinė išmoka savarankiškai dirbantiems asmenims</w:t>
            </w:r>
            <w:r w:rsidR="00CF689E" w:rsidRPr="002F1ABB">
              <w:rPr>
                <w:rFonts w:ascii="Times New Roman" w:hAnsi="Times New Roman" w:cs="Times New Roman"/>
                <w:sz w:val="20"/>
                <w:szCs w:val="20"/>
              </w:rPr>
              <w:t>.</w:t>
            </w:r>
          </w:p>
        </w:tc>
      </w:tr>
      <w:tr w:rsidR="00EE4D01" w:rsidRPr="00617D67" w14:paraId="5BB83591" w14:textId="77777777" w:rsidTr="00CF689E">
        <w:trPr>
          <w:trHeight w:val="20"/>
          <w:jc w:val="center"/>
        </w:trPr>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9DDEF8E"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15</w:t>
            </w:r>
          </w:p>
        </w:tc>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C26B3" w14:textId="77777777" w:rsidR="00EE4D01" w:rsidRPr="00617D67" w:rsidRDefault="005746FD" w:rsidP="00CF689E">
            <w:pPr>
              <w:spacing w:line="276" w:lineRule="auto"/>
              <w:ind w:left="-140"/>
              <w:jc w:val="center"/>
              <w:rPr>
                <w:rFonts w:ascii="Times New Roman" w:hAnsi="Times New Roman" w:cs="Times New Roman"/>
                <w:sz w:val="20"/>
                <w:szCs w:val="20"/>
              </w:rPr>
            </w:pPr>
            <w:hyperlink r:id="rId45" w:history="1">
              <w:r w:rsidR="00EE4D01" w:rsidRPr="002F1ABB">
                <w:rPr>
                  <w:rFonts w:ascii="Times New Roman" w:hAnsi="Times New Roman" w:cs="Times New Roman"/>
                  <w:sz w:val="20"/>
                  <w:szCs w:val="20"/>
                </w:rPr>
                <w:t>Subsidija darbdaviams </w:t>
              </w:r>
            </w:hyperlink>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594A4"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Užimtumo tarnyba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43BD5"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Darbo užmokesčio dalinis kompensavimas prastovas paskelbusioms įmonėms.</w:t>
            </w:r>
          </w:p>
        </w:tc>
      </w:tr>
      <w:tr w:rsidR="00EE4D01" w:rsidRPr="00617D67" w14:paraId="5A7E213D" w14:textId="77777777" w:rsidTr="00CF689E">
        <w:trPr>
          <w:trHeight w:val="20"/>
          <w:jc w:val="center"/>
        </w:trPr>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4EBD7B0"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16</w:t>
            </w:r>
          </w:p>
        </w:tc>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E56E0" w14:textId="77777777" w:rsidR="00EE4D01" w:rsidRPr="00617D67" w:rsidRDefault="005746FD" w:rsidP="00CF689E">
            <w:pPr>
              <w:spacing w:line="276" w:lineRule="auto"/>
              <w:ind w:left="-140"/>
              <w:jc w:val="center"/>
              <w:rPr>
                <w:rFonts w:ascii="Times New Roman" w:hAnsi="Times New Roman" w:cs="Times New Roman"/>
                <w:sz w:val="20"/>
                <w:szCs w:val="20"/>
              </w:rPr>
            </w:pPr>
            <w:hyperlink r:id="rId46" w:history="1">
              <w:r w:rsidR="00EE4D01" w:rsidRPr="002F1ABB">
                <w:rPr>
                  <w:rFonts w:ascii="Times New Roman" w:hAnsi="Times New Roman" w:cs="Times New Roman"/>
                  <w:sz w:val="20"/>
                  <w:szCs w:val="20"/>
                </w:rPr>
                <w:t>Darbuotojų perkvalifikavimas </w:t>
              </w:r>
            </w:hyperlink>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7A457"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Užimtumo tarnyba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89D0E" w14:textId="77777777" w:rsidR="00EE4D01" w:rsidRPr="00617D67"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Užimtumo tarnybos kompensuojami darbuotojų perkvalifikavimo mokymai.</w:t>
            </w:r>
          </w:p>
        </w:tc>
      </w:tr>
      <w:tr w:rsidR="00EE4D01" w:rsidRPr="00617D67" w14:paraId="6EA545B1" w14:textId="77777777" w:rsidTr="00CF689E">
        <w:trPr>
          <w:trHeight w:val="647"/>
          <w:jc w:val="center"/>
        </w:trPr>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3CE0471"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17</w:t>
            </w:r>
          </w:p>
        </w:tc>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D3062" w14:textId="77777777" w:rsidR="00EE4D01" w:rsidRPr="002F1ABB" w:rsidRDefault="005746FD" w:rsidP="00CF689E">
            <w:pPr>
              <w:spacing w:line="276" w:lineRule="auto"/>
              <w:ind w:left="-140"/>
              <w:jc w:val="center"/>
              <w:rPr>
                <w:rFonts w:ascii="Times New Roman" w:hAnsi="Times New Roman" w:cs="Times New Roman"/>
                <w:sz w:val="20"/>
                <w:szCs w:val="20"/>
              </w:rPr>
            </w:pPr>
            <w:hyperlink r:id="rId47" w:history="1">
              <w:r w:rsidR="00EE4D01" w:rsidRPr="002F1ABB">
                <w:rPr>
                  <w:rFonts w:ascii="Times New Roman" w:hAnsi="Times New Roman" w:cs="Times New Roman"/>
                  <w:sz w:val="20"/>
                  <w:szCs w:val="20"/>
                </w:rPr>
                <w:t>Nekilnojamojo turto, žemės ir valstybinės žemės nuomos mokesčių lengvata </w:t>
              </w:r>
            </w:hyperlink>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5BE1A"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Vilniaus miesto savivaldybė</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A9C26"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Atleidimas nuo NT, žemės ir valstybinės žemės nuomos mokesčio Vilniaus mieste įmonėms, kurių veikla dėl karantino buvo apribota.</w:t>
            </w:r>
          </w:p>
        </w:tc>
      </w:tr>
      <w:tr w:rsidR="00EE4D01" w:rsidRPr="00617D67" w14:paraId="65CA65C5" w14:textId="77777777" w:rsidTr="00CF689E">
        <w:trPr>
          <w:trHeight w:val="115"/>
          <w:jc w:val="center"/>
        </w:trPr>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56F7E67"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18</w:t>
            </w:r>
          </w:p>
        </w:tc>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10CDC" w14:textId="77777777" w:rsidR="00EE4D01" w:rsidRPr="002F1ABB" w:rsidRDefault="005746FD" w:rsidP="00CF689E">
            <w:pPr>
              <w:spacing w:line="276" w:lineRule="auto"/>
              <w:ind w:left="-140"/>
              <w:jc w:val="center"/>
              <w:rPr>
                <w:rFonts w:ascii="Times New Roman" w:hAnsi="Times New Roman" w:cs="Times New Roman"/>
                <w:sz w:val="20"/>
                <w:szCs w:val="20"/>
              </w:rPr>
            </w:pPr>
            <w:hyperlink r:id="rId48" w:history="1">
              <w:r w:rsidR="00EE4D01" w:rsidRPr="002F1ABB">
                <w:rPr>
                  <w:rFonts w:ascii="Times New Roman" w:hAnsi="Times New Roman" w:cs="Times New Roman"/>
                  <w:sz w:val="20"/>
                  <w:szCs w:val="20"/>
                </w:rPr>
                <w:t>Surinktų rinkliavų už lauko kavinių ir prekyviečių leidimus grąžinimas </w:t>
              </w:r>
            </w:hyperlink>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72CCA"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Vilniaus miesto savivaldybė</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E0531"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Rinkliavos sugrąžinimas, negalėjusiems pasinaudoti išduotais leidimais.</w:t>
            </w:r>
          </w:p>
          <w:p w14:paraId="628A1166" w14:textId="77777777" w:rsidR="00EE4D01" w:rsidRPr="002F1ABB" w:rsidRDefault="00EE4D01" w:rsidP="00CF689E">
            <w:pPr>
              <w:spacing w:line="276" w:lineRule="auto"/>
              <w:rPr>
                <w:rFonts w:ascii="Times New Roman" w:hAnsi="Times New Roman" w:cs="Times New Roman"/>
                <w:sz w:val="20"/>
                <w:szCs w:val="20"/>
              </w:rPr>
            </w:pPr>
          </w:p>
        </w:tc>
      </w:tr>
      <w:tr w:rsidR="00EE4D01" w:rsidRPr="00617D67" w14:paraId="339E68B1" w14:textId="77777777" w:rsidTr="00CF689E">
        <w:trPr>
          <w:trHeight w:val="20"/>
          <w:jc w:val="center"/>
        </w:trPr>
        <w:tc>
          <w:tcPr>
            <w:tcW w:w="0" w:type="auto"/>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0AF301A"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19</w:t>
            </w:r>
          </w:p>
        </w:tc>
        <w:tc>
          <w:tcPr>
            <w:tcW w:w="1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BD520BF" w14:textId="77777777" w:rsidR="00EE4D01" w:rsidRPr="002F1ABB" w:rsidRDefault="005746FD" w:rsidP="00CF689E">
            <w:pPr>
              <w:spacing w:line="276" w:lineRule="auto"/>
              <w:ind w:left="-140"/>
              <w:jc w:val="center"/>
              <w:rPr>
                <w:rFonts w:ascii="Times New Roman" w:hAnsi="Times New Roman" w:cs="Times New Roman"/>
                <w:sz w:val="20"/>
                <w:szCs w:val="20"/>
              </w:rPr>
            </w:pPr>
            <w:hyperlink r:id="rId49" w:history="1">
              <w:r w:rsidR="00EE4D01" w:rsidRPr="002F1ABB">
                <w:rPr>
                  <w:rFonts w:ascii="Times New Roman" w:hAnsi="Times New Roman" w:cs="Times New Roman"/>
                  <w:sz w:val="20"/>
                  <w:szCs w:val="20"/>
                </w:rPr>
                <w:t>FInansinė pagalba gyventojams </w:t>
              </w:r>
            </w:hyperlink>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62E48"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Vilniaus miesto savivaldybė</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A5368"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Finansinė parama dėl COVID-19 sunkumų patiriantiems gyventojams.</w:t>
            </w:r>
          </w:p>
        </w:tc>
      </w:tr>
      <w:tr w:rsidR="00EE4D01" w:rsidRPr="00617D67" w14:paraId="7FFDF4B4" w14:textId="77777777" w:rsidTr="00CF689E">
        <w:trPr>
          <w:trHeight w:val="163"/>
          <w:jc w:val="center"/>
        </w:trPr>
        <w:tc>
          <w:tcPr>
            <w:tcW w:w="0" w:type="auto"/>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F2312B5"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20</w:t>
            </w:r>
          </w:p>
        </w:tc>
        <w:tc>
          <w:tcPr>
            <w:tcW w:w="1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F91A3BC" w14:textId="77777777" w:rsidR="00EE4D01" w:rsidRPr="002F1ABB" w:rsidRDefault="005746FD" w:rsidP="00CF689E">
            <w:pPr>
              <w:spacing w:line="276" w:lineRule="auto"/>
              <w:ind w:left="-140"/>
              <w:jc w:val="center"/>
              <w:rPr>
                <w:rFonts w:ascii="Times New Roman" w:hAnsi="Times New Roman" w:cs="Times New Roman"/>
                <w:sz w:val="20"/>
                <w:szCs w:val="20"/>
              </w:rPr>
            </w:pPr>
            <w:hyperlink r:id="rId50" w:history="1">
              <w:r w:rsidR="00EE4D01" w:rsidRPr="002F1ABB">
                <w:rPr>
                  <w:rFonts w:ascii="Times New Roman" w:hAnsi="Times New Roman" w:cs="Times New Roman"/>
                  <w:sz w:val="20"/>
                  <w:szCs w:val="20"/>
                </w:rPr>
                <w:t>Mokestinė lengvata rangovams </w:t>
              </w:r>
            </w:hyperlink>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35868"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Vilniaus miesto savivaldybė</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38A50"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Rangovų atleidimas nuo vietinės rinkliavos už statybos darbus gatvėse, kai būtinas eismo ribojimas ar gatvės uždarymas.</w:t>
            </w:r>
          </w:p>
        </w:tc>
      </w:tr>
      <w:tr w:rsidR="00EE4D01" w:rsidRPr="00617D67" w14:paraId="6286C43F" w14:textId="77777777" w:rsidTr="00CF689E">
        <w:trPr>
          <w:trHeight w:val="198"/>
          <w:jc w:val="center"/>
        </w:trPr>
        <w:tc>
          <w:tcPr>
            <w:tcW w:w="0" w:type="auto"/>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CA18ED5"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21</w:t>
            </w:r>
          </w:p>
        </w:tc>
        <w:tc>
          <w:tcPr>
            <w:tcW w:w="1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CF15B84" w14:textId="77777777" w:rsidR="00EE4D01" w:rsidRPr="002F1ABB" w:rsidRDefault="005746FD" w:rsidP="00CF689E">
            <w:pPr>
              <w:spacing w:line="276" w:lineRule="auto"/>
              <w:ind w:left="-140"/>
              <w:jc w:val="center"/>
              <w:rPr>
                <w:rFonts w:ascii="Times New Roman" w:hAnsi="Times New Roman" w:cs="Times New Roman"/>
                <w:sz w:val="20"/>
                <w:szCs w:val="20"/>
              </w:rPr>
            </w:pPr>
            <w:hyperlink r:id="rId51" w:history="1">
              <w:r w:rsidR="00EE4D01" w:rsidRPr="002F1ABB">
                <w:rPr>
                  <w:rFonts w:ascii="Times New Roman" w:hAnsi="Times New Roman" w:cs="Times New Roman"/>
                  <w:sz w:val="20"/>
                  <w:szCs w:val="20"/>
                </w:rPr>
                <w:t>Muzikos leidybos finansavimo fondas </w:t>
              </w:r>
            </w:hyperlink>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0C481"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Lietuvos gretutinių teisių asociacija (AGATA)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F2B8D"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Finansinė parama muzikinių fizinių ir skaitmeninių albumų finansavimui</w:t>
            </w:r>
          </w:p>
        </w:tc>
      </w:tr>
      <w:tr w:rsidR="00EE4D01" w:rsidRPr="00617D67" w14:paraId="666497CB" w14:textId="77777777" w:rsidTr="00CF689E">
        <w:trPr>
          <w:trHeight w:val="674"/>
          <w:jc w:val="center"/>
        </w:trPr>
        <w:tc>
          <w:tcPr>
            <w:tcW w:w="0" w:type="auto"/>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72397C0"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22</w:t>
            </w:r>
          </w:p>
        </w:tc>
        <w:tc>
          <w:tcPr>
            <w:tcW w:w="1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B818C0C"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Vienkartines išmokas savarankiškai dirbantiems kūrėjams</w:t>
            </w:r>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68666"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Lietuvos gretutinių teisių asociacija (AGATA)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EA8F6"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Vienkartines išmokas (iki 1800 eur)  savarankiškai dirbantiems kūrėjams (muzikantams, aktoriams, muzikos leidėjams), kurie dėl įvestos ekstremaliosios situacijos ir karantino prarado pajamas</w:t>
            </w:r>
          </w:p>
        </w:tc>
      </w:tr>
      <w:tr w:rsidR="00EE4D01" w:rsidRPr="00617D67" w14:paraId="34EAF32E" w14:textId="77777777" w:rsidTr="00CF689E">
        <w:trPr>
          <w:trHeight w:val="824"/>
          <w:jc w:val="center"/>
        </w:trPr>
        <w:tc>
          <w:tcPr>
            <w:tcW w:w="0" w:type="auto"/>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C2029F4"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23</w:t>
            </w:r>
          </w:p>
        </w:tc>
        <w:tc>
          <w:tcPr>
            <w:tcW w:w="1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8F63C00" w14:textId="77777777" w:rsidR="00EE4D01" w:rsidRPr="002F1ABB" w:rsidRDefault="005746FD" w:rsidP="00CF689E">
            <w:pPr>
              <w:spacing w:line="276" w:lineRule="auto"/>
              <w:ind w:left="-140"/>
              <w:jc w:val="center"/>
              <w:rPr>
                <w:rFonts w:ascii="Times New Roman" w:hAnsi="Times New Roman" w:cs="Times New Roman"/>
                <w:sz w:val="20"/>
                <w:szCs w:val="20"/>
              </w:rPr>
            </w:pPr>
            <w:hyperlink r:id="rId52" w:history="1">
              <w:r w:rsidR="00EE4D01" w:rsidRPr="002F1ABB">
                <w:rPr>
                  <w:rFonts w:ascii="Times New Roman" w:hAnsi="Times New Roman" w:cs="Times New Roman"/>
                  <w:sz w:val="20"/>
                  <w:szCs w:val="20"/>
                </w:rPr>
                <w:t>Vienkartines išmokas AVAKA nariams</w:t>
              </w:r>
            </w:hyperlink>
          </w:p>
          <w:p w14:paraId="596894FB" w14:textId="77777777" w:rsidR="00EE4D01" w:rsidRPr="002F1ABB" w:rsidRDefault="00EE4D01" w:rsidP="00CF689E">
            <w:pPr>
              <w:spacing w:line="276" w:lineRule="auto"/>
              <w:ind w:left="-140"/>
              <w:jc w:val="center"/>
              <w:rPr>
                <w:rFonts w:ascii="Times New Roman" w:hAnsi="Times New Roman" w:cs="Times New Roman"/>
                <w:sz w:val="20"/>
                <w:szCs w:val="20"/>
              </w:rPr>
            </w:pPr>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837E1"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AVAKA (Audiovizualinių kūrinių autorių teisių asociacija)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46C48" w14:textId="77777777" w:rsidR="00EE4D01" w:rsidRPr="002F1ABB" w:rsidRDefault="00EE4D01" w:rsidP="00CF689E">
            <w:pPr>
              <w:spacing w:line="276" w:lineRule="auto"/>
              <w:ind w:left="-140"/>
              <w:jc w:val="center"/>
              <w:rPr>
                <w:rFonts w:ascii="Times New Roman" w:hAnsi="Times New Roman" w:cs="Times New Roman"/>
                <w:sz w:val="20"/>
                <w:szCs w:val="20"/>
              </w:rPr>
            </w:pPr>
            <w:r w:rsidRPr="002F1ABB">
              <w:rPr>
                <w:rFonts w:ascii="Times New Roman" w:hAnsi="Times New Roman" w:cs="Times New Roman"/>
                <w:sz w:val="20"/>
                <w:szCs w:val="20"/>
              </w:rPr>
              <w:t>Vienkartinės 200 Eur išmokos skirtos visiems fiziniams asociacijos AVAKA nariams: režisieriams, scenarijaus autoriams, kino dailininkams, operatoriams bei prodiuseria</w:t>
            </w:r>
            <w:r w:rsidR="00CF689E" w:rsidRPr="002F1ABB">
              <w:rPr>
                <w:rFonts w:ascii="Times New Roman" w:hAnsi="Times New Roman" w:cs="Times New Roman"/>
                <w:sz w:val="20"/>
                <w:szCs w:val="20"/>
              </w:rPr>
              <w:t>ms</w:t>
            </w:r>
          </w:p>
        </w:tc>
      </w:tr>
    </w:tbl>
    <w:p w14:paraId="347FEA34" w14:textId="77777777" w:rsidR="00EE4D01" w:rsidRPr="00F21322" w:rsidRDefault="00EE4D01" w:rsidP="00F21322">
      <w:pPr>
        <w:spacing w:line="276" w:lineRule="auto"/>
        <w:rPr>
          <w:rFonts w:ascii="Arial" w:hAnsi="Arial" w:cs="Arial"/>
          <w:color w:val="000000"/>
        </w:rPr>
      </w:pPr>
    </w:p>
    <w:p w14:paraId="2A48931A" w14:textId="77777777" w:rsidR="004A4E23" w:rsidRPr="00C77F5A" w:rsidRDefault="00C77F5A" w:rsidP="00C77F5A">
      <w:pPr>
        <w:spacing w:before="100" w:beforeAutospacing="1" w:after="100" w:afterAutospacing="1" w:line="276" w:lineRule="auto"/>
        <w:jc w:val="center"/>
        <w:rPr>
          <w:rFonts w:ascii="Arial" w:hAnsi="Arial" w:cs="Arial"/>
          <w:b/>
          <w:color w:val="000000"/>
          <w:u w:val="single"/>
          <w:lang w:val="en-US"/>
        </w:rPr>
      </w:pPr>
      <w:r w:rsidRPr="00C77F5A">
        <w:rPr>
          <w:rFonts w:ascii="Arial" w:hAnsi="Arial" w:cs="Arial"/>
          <w:b/>
          <w:color w:val="000000"/>
          <w:u w:val="single"/>
          <w:lang w:val="en-US"/>
        </w:rPr>
        <w:t xml:space="preserve">5. </w:t>
      </w:r>
      <w:r w:rsidR="004A4E23" w:rsidRPr="00C77F5A">
        <w:rPr>
          <w:rFonts w:ascii="Arial" w:hAnsi="Arial" w:cs="Arial"/>
          <w:b/>
          <w:color w:val="000000"/>
          <w:u w:val="single"/>
          <w:lang w:val="en-US"/>
        </w:rPr>
        <w:t xml:space="preserve">Vilniaus m. </w:t>
      </w:r>
      <w:proofErr w:type="spellStart"/>
      <w:r w:rsidR="004A4E23" w:rsidRPr="00C77F5A">
        <w:rPr>
          <w:rFonts w:ascii="Arial" w:hAnsi="Arial" w:cs="Arial"/>
          <w:b/>
          <w:color w:val="000000"/>
          <w:u w:val="single"/>
          <w:lang w:val="en-US"/>
        </w:rPr>
        <w:t>savivaldybės</w:t>
      </w:r>
      <w:proofErr w:type="spellEnd"/>
      <w:r w:rsidR="004A4E23" w:rsidRPr="00C77F5A">
        <w:rPr>
          <w:rFonts w:ascii="Arial" w:hAnsi="Arial" w:cs="Arial"/>
          <w:b/>
          <w:color w:val="000000"/>
          <w:u w:val="single"/>
          <w:lang w:val="en-US"/>
        </w:rPr>
        <w:t xml:space="preserve"> </w:t>
      </w:r>
      <w:proofErr w:type="spellStart"/>
      <w:r w:rsidR="004A4E23" w:rsidRPr="00C77F5A">
        <w:rPr>
          <w:rFonts w:ascii="Arial" w:hAnsi="Arial" w:cs="Arial"/>
          <w:b/>
          <w:color w:val="000000"/>
          <w:u w:val="single"/>
          <w:lang w:val="en-US"/>
        </w:rPr>
        <w:t>pagalbos</w:t>
      </w:r>
      <w:proofErr w:type="spellEnd"/>
      <w:r w:rsidR="004A4E23" w:rsidRPr="00C77F5A">
        <w:rPr>
          <w:rFonts w:ascii="Arial" w:hAnsi="Arial" w:cs="Arial"/>
          <w:b/>
          <w:color w:val="000000"/>
          <w:u w:val="single"/>
          <w:lang w:val="en-US"/>
        </w:rPr>
        <w:t xml:space="preserve"> </w:t>
      </w:r>
      <w:proofErr w:type="spellStart"/>
      <w:r w:rsidR="004A4E23" w:rsidRPr="00C77F5A">
        <w:rPr>
          <w:rFonts w:ascii="Arial" w:hAnsi="Arial" w:cs="Arial"/>
          <w:b/>
          <w:color w:val="000000"/>
          <w:u w:val="single"/>
          <w:lang w:val="en-US"/>
        </w:rPr>
        <w:t>planas</w:t>
      </w:r>
      <w:proofErr w:type="spellEnd"/>
    </w:p>
    <w:p w14:paraId="3D40077D" w14:textId="77777777" w:rsidR="00F21322" w:rsidRPr="00315336" w:rsidRDefault="00F21322" w:rsidP="00315336">
      <w:pPr>
        <w:spacing w:line="276" w:lineRule="auto"/>
        <w:ind w:firstLine="720"/>
        <w:jc w:val="both"/>
        <w:rPr>
          <w:rFonts w:ascii="Arial" w:eastAsia="Times New Roman" w:hAnsi="Arial" w:cs="Arial"/>
          <w:b/>
        </w:rPr>
      </w:pPr>
      <w:r w:rsidRPr="00315336">
        <w:rPr>
          <w:rFonts w:ascii="Arial" w:eastAsia="Times New Roman" w:hAnsi="Arial" w:cs="Arial"/>
          <w:b/>
        </w:rPr>
        <w:t>VILNIUS KULTŪRAI</w:t>
      </w:r>
      <w:r w:rsidR="00315336">
        <w:rPr>
          <w:rFonts w:ascii="Arial" w:eastAsia="Times New Roman" w:hAnsi="Arial" w:cs="Arial"/>
          <w:b/>
        </w:rPr>
        <w:t>:</w:t>
      </w:r>
    </w:p>
    <w:p w14:paraId="5C6C2558" w14:textId="77777777" w:rsidR="00F21322" w:rsidRPr="00315336" w:rsidRDefault="00F21322" w:rsidP="00315336">
      <w:pPr>
        <w:spacing w:line="276" w:lineRule="auto"/>
        <w:ind w:firstLine="720"/>
        <w:jc w:val="both"/>
        <w:rPr>
          <w:rFonts w:ascii="Arial" w:eastAsia="Times New Roman" w:hAnsi="Arial" w:cs="Arial"/>
        </w:rPr>
      </w:pPr>
      <w:r w:rsidRPr="00315336">
        <w:rPr>
          <w:rFonts w:ascii="Arial" w:eastAsia="Times New Roman" w:hAnsi="Arial" w:cs="Arial"/>
        </w:rPr>
        <w:t xml:space="preserve">Kultūros sektoriaus įvairūs segmentai, o ypač susiję su scenos menai ir gyvais pasirodymais, yra ypač paveikti apribojimų, o ši veikla dažnai ir taip nebuvo ypač pelninga. Ši veikla ypatingai svarbi miesto gyvybingumui ir talentingų žmonių pritraukimui į miestą, todėl jai – atskiras dėmesys. </w:t>
      </w:r>
    </w:p>
    <w:p w14:paraId="3BE18021" w14:textId="77777777" w:rsidR="00F21322" w:rsidRPr="00315336" w:rsidRDefault="00F21322" w:rsidP="00381FDD">
      <w:pPr>
        <w:spacing w:line="276" w:lineRule="auto"/>
        <w:jc w:val="both"/>
        <w:rPr>
          <w:rFonts w:ascii="Arial" w:eastAsia="Times New Roman" w:hAnsi="Arial" w:cs="Arial"/>
        </w:rPr>
      </w:pPr>
    </w:p>
    <w:p w14:paraId="54FD3FB0" w14:textId="77777777" w:rsidR="00F21322" w:rsidRPr="00315336" w:rsidRDefault="00F21322" w:rsidP="00315336">
      <w:pPr>
        <w:spacing w:line="276" w:lineRule="auto"/>
        <w:ind w:firstLine="720"/>
        <w:jc w:val="both"/>
        <w:rPr>
          <w:rFonts w:ascii="Arial" w:eastAsia="Times New Roman" w:hAnsi="Arial" w:cs="Arial"/>
          <w:b/>
        </w:rPr>
      </w:pPr>
      <w:r w:rsidRPr="00315336">
        <w:rPr>
          <w:rFonts w:ascii="Arial" w:eastAsia="Times New Roman" w:hAnsi="Arial" w:cs="Arial"/>
          <w:b/>
        </w:rPr>
        <w:t>Vilnius jau įgyvendino:</w:t>
      </w:r>
    </w:p>
    <w:p w14:paraId="12812AA4"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 xml:space="preserve">Atleidimas nuo nuomos mokesčio: savivaldybė neskaičiuoja nuomos mokesčio (Savivaldybei nuosavybės teise priklausančiose patalpose) už mėnesius, kai veikla draudžiama ar esmingai apribojama dėl karantino. </w:t>
      </w:r>
    </w:p>
    <w:p w14:paraId="004D980B"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Savivaldybės finansavimo išlaikymas: galimybė kultūros renginių organizatoriams perkelti renginių datą ar pakeisti jų formą ar veiklas, leisti naudoti iki 35 % projekto lėšų administravimo išlaidoms padengti bei kuo greičiau išmokėti jau numatytas lėšas, kai projektus finansuoja ar kofinansuoja savivaldybė.</w:t>
      </w:r>
    </w:p>
    <w:p w14:paraId="3BCE95E5"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Naujų veiklų palaikymas: savivaldybė suteikia lankstumą ir palaikymą sudarant sąlygas naujoms kultūrinės veiklos rūšims Vilniuje (kaip autokinas, inovatyvūs kūrinių formatai ir pan.).</w:t>
      </w:r>
    </w:p>
    <w:p w14:paraId="7F5938FF" w14:textId="77777777" w:rsidR="00F21322" w:rsidRPr="00315336" w:rsidRDefault="00F21322" w:rsidP="00381FDD">
      <w:pPr>
        <w:spacing w:line="276" w:lineRule="auto"/>
        <w:jc w:val="both"/>
        <w:rPr>
          <w:rFonts w:ascii="Arial" w:eastAsia="Times New Roman" w:hAnsi="Arial" w:cs="Arial"/>
        </w:rPr>
      </w:pPr>
    </w:p>
    <w:p w14:paraId="1CEC8FD1" w14:textId="77777777" w:rsidR="00F21322" w:rsidRPr="00315336" w:rsidRDefault="00F21322" w:rsidP="00315336">
      <w:pPr>
        <w:pStyle w:val="ListParagraph"/>
        <w:numPr>
          <w:ilvl w:val="0"/>
          <w:numId w:val="14"/>
        </w:numPr>
        <w:spacing w:line="276" w:lineRule="auto"/>
        <w:jc w:val="both"/>
        <w:rPr>
          <w:rFonts w:ascii="Arial" w:eastAsia="Times New Roman" w:hAnsi="Arial" w:cs="Arial"/>
        </w:rPr>
      </w:pPr>
      <w:r w:rsidRPr="00315336">
        <w:rPr>
          <w:rFonts w:ascii="Arial" w:eastAsia="Times New Roman" w:hAnsi="Arial" w:cs="Arial"/>
        </w:rPr>
        <w:t>Vilniaus planuojami veiksmai:</w:t>
      </w:r>
    </w:p>
    <w:p w14:paraId="3A55FE19"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Pagalba kultūrinėms ir kūrybinėms industrijoms: suteikti tiesioginę pagalbą toms industrijoms, kurios atitinka šiuos kriterijus: jų veikla tiesiogiai susijusi su muzikine kultūra ar scenos menais (plačiąja prasme); jų veikla labai svarbi Vilniaus gyvybingumui; jų nepasiekė arba sunkiau pasiekė nacionalinės pagalbos priemonės (pirmiausiai kultūros infrastruktūros įmonėms, įskaitant pasirodymų erdves bet kokiai muzikai arba scenos menams). Paramą skirti įsivertinus kriterijus ir sudarius komisiją, kuri atrinktų paramos gavėjus. Planuojamas biudžetas paramai 200 000 eurų.</w:t>
      </w:r>
    </w:p>
    <w:p w14:paraId="1001CF44"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Dalinis atšauktų renginių kompensavimas: kultūros infrastruktūrinių patalpų operatoriams ar kultūrinių renginių organizatoriams dalinai kompensuoti dėl karantino laikotarpiu atšauktų renginių netektas pajamas, jeigu iki karantino paskelbimo buvo patirtos išlaidos. Paramą skirti įsivertinus kriterijus ir sudarius komisiją, kuri atrinktų paramos gavėjus. Planuojamas biudžetas paramai – iki 100 000 eurų.</w:t>
      </w:r>
    </w:p>
    <w:p w14:paraId="30791070"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Vienkartinė parama scenos menams ir muzikos įstaigoms: skirti vienkartinę paramą kultūros eksporto atstatymui Vilniuje registruotoms scenos menų ir muzikos įstaigoms, kurių kūrinių sklaida užsienyje dėl karantino buvo atšaukta. Paramą skirti įsivertinus kriterijus ir sudarius komisiją, kuri atrinktų paramos gavėjus. Planuojamas biudžetas paramai iki 100 000 eurų.</w:t>
      </w:r>
    </w:p>
    <w:p w14:paraId="2F785D06"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lastRenderedPageBreak/>
        <w:t>Nuomos mokesčio atleidimas 2020 m.: kultūros įstaigoms, kurios nuomojasi savivaldybės patalpas, netaikyti nuomos mokesčio iki 2020 metų pabaigos.</w:t>
      </w:r>
    </w:p>
    <w:p w14:paraId="37957BD5"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Atleidimas nuo rinkliavos už kultūros (ir sporto) renginius miesto viešosiose erdvės: netaikyti rinkliavos už tokius renginius, kurie vyks 2020 metais.</w:t>
      </w:r>
    </w:p>
    <w:p w14:paraId="7CBC6D3F"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Savivaldybės valdomų patalpų skyrimas KKI industrijoms 2020 m.: kultūrinių ir kūrybinių industrijų atstovams, kurie dirba pagal individualią veiklą arba verslo liudijimus, skirti iki 2020 m. pabaigos nemokamas savivaldybės patalpas, kuriose jie galėtų vykdyti profesines veiklas, jei tokių patalpų savivaldybė turi.</w:t>
      </w:r>
    </w:p>
    <w:p w14:paraId="63B8060B"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Nuomos ir komunalinių mokesčių kompensavimas: pagal atskirą programą kultūros įstaigoms kompensuoti patalpų nuomos iš kitų subjektų ir komunalinių mokesčių naštą už karantino laikotarpį ir mėnesį po jo pabaigos.</w:t>
      </w:r>
    </w:p>
    <w:p w14:paraId="25CCAD16"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Parama perkant socialinę reklamą: pirkti socialines reklamas Vilniaus miesto kultūros įstaigose, muzikiniuose baruose, klubuose ir kitose įstaigose, kuriose vyksta scenos ir vizualiųjų menų, muzikiniai, kino ar kitokie (išskyrus striptizo) pasirodymai.</w:t>
      </w:r>
    </w:p>
    <w:p w14:paraId="3818FDB5"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Prastovos išmokos arba socialinė parama kūrėjams: išanalizuoti situaciją dėl Kultūros ministerijos skiriamų meno kūrėjų prastovų, ir Vilniuje dirbantiems meno kūrėjams bei atlikėjams, kurie nepagrįstai nepatenka į Kultūros ministerijos akiratį (jei yra poreikis ir galimybė, ir jei į VMS pastabas Kultūros ministerija neatsižvelgia) – numatyti prastovos išmokas arba pritaikyti savivaldybės socialinės paramos programas atskiroms kūrėjų grupėms.</w:t>
      </w:r>
    </w:p>
    <w:p w14:paraId="31C9E4FE"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Saugaus darbo užtikrinimas: kompensuoti/organizuoti patalpų dezinfekciją visose kultūros ir sporto įstaigose, kuriose vyksta vidiniai renginiai. Užtikrinti dezinfekcijos mokymus renginių organizatoriams ir įstaigoms, kuriose vyksta renginiai.</w:t>
      </w:r>
    </w:p>
    <w:p w14:paraId="2962AEC1"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Naujos uždaros erdvės renginiams: Konsultuojantis su kultūros industrija ir esant jų poreikiui, Vilniaus mieste būtų galima įrengti (pastatyti laikinas arba pritaikyti esamas patalpas) papildomas erdves su techniškai pritaikytomis scenomis, baziniu įrangos komplektu ir atitinkančiomis auditorijos poreikį apimtimis. Šios erdvės galėtų būti skirtos į rudens/žiemos sezoną nukeltiems 2020 m. kultūros renginiams ir festivaliams (ypač scenos menų ir muzikos). Galimas maksimalus biudžetas, jei tokia priemonė bus reikalinga - iki 600 000 eurų.</w:t>
      </w:r>
    </w:p>
    <w:p w14:paraId="49D6EAB8"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Švietimo įstaigų įtraukimas į edukacinę veiklą skatinant gidų, kultūros įstaigų ir muziejų užimtumą, tuo pačiu praturtinant švietimą.</w:t>
      </w:r>
    </w:p>
    <w:p w14:paraId="54F76F0E"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Naujos atviros erdvės renginiams: skirti viešųjų miesto erdvių ir/arba pritaikyti jas koncertų, spektaklių ir renginių rengimui.</w:t>
      </w:r>
    </w:p>
    <w:p w14:paraId="336C609A"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lastRenderedPageBreak/>
        <w:t>Konkursai Vilniaus 700 metų jubiliejui: paankstinti ir šiemet skelbti konkursus artėjančio Vilniaus 700 metų jubiliejaus programos veikloms ir pasirengimo darbams finansuoti.</w:t>
      </w:r>
    </w:p>
    <w:p w14:paraId="5FC2B8BA"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Paprastinti ir spartinti kultūros priemonių konkursų įgyvendinimą: esamų konkursų ir po jų skirto finansavimo gavimo procesus maksimaliai supaprastinti, kad kultūros subjektus lėšos pasiektų kuo greičiau.</w:t>
      </w:r>
    </w:p>
    <w:p w14:paraId="4C35AE08"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Informacinė pagalba kultūros renginiams: 2020 m. ir 2021 m. pirmąjį pusmetį prisidėti prie projektų, renginių ar kitų veiklų pasikeitimų viešinimo Vilniaus miesto savivaldybės komunikacinėse priemonėse.</w:t>
      </w:r>
    </w:p>
    <w:p w14:paraId="4262496A"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Programos “Kuriu Vilnių” plėtimas: padidinti biudžetą įvykusiam “Kuriu Vilnių” konkursui, kad, esant galimybėms, būtų finansuojami finansavimo negavę projektai.</w:t>
      </w:r>
    </w:p>
    <w:p w14:paraId="4FA73F8C"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Kultūros inovacijų skatinimas: sukurti kultūros inovacijų (skaitmeninimo, inovatyvių projektų / veiklų / kūrybos formatų) projektų programą.</w:t>
      </w:r>
    </w:p>
    <w:p w14:paraId="5E3DC81B"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Kultūros edukacijos skatinimas: sukurti kultūros edukacijos/ kvalifikacijos kėlimo projektų / paslaugų programą.</w:t>
      </w:r>
    </w:p>
    <w:p w14:paraId="0332A361"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Švietimo nukreipimas į kultūrą: 2020 - 2021 metų mokslo metams švietimo sistemoje daugiau išnaudoti vizualiuosius bei scenos menus, skiriant atskirą finansavimą pasirodymams ir kitokiems renginiams, kurie vyktų dienos metu (kartu būtų sprendžiamas ir erdvių poreikis, ir didinama paklausa, ir turtinamas švietimo turinys). Taip pat iki šio rudens parengti ir nuo 2021 m. vykdyti ugdymo aukštos kokybės profesionaliąja kultūra programą ugdymo įstaigoms. Planuojamas biudžetas – iki 400 000.</w:t>
      </w:r>
    </w:p>
    <w:p w14:paraId="48B28579"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Stiprinti miesto festivalius vietiniais kūrėjais: skirti papildomų lėšų Vilniaus miesto renginiams ir festivaliams papildomai finansuojant miestui pavaldžių ir privačių renginių organizatorių bei kitų kūrybinių įstaigų rengiamus projektus, su sąlyga, kad šiemetinės programos, atsižvelgiant į srities specifiką, bus formuojamos įtraukiant kuo daugiau miesto arba šalies kūrėjų ir/arba atlikėjų.</w:t>
      </w:r>
    </w:p>
    <w:p w14:paraId="03B74682" w14:textId="77777777" w:rsidR="00F21322"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Pagalba kino industrijai: netaikyti vietinės rinkliavos už filmavimo darbus (reklamos, video klipų, kt.) miesto viešosiose erdvėse filmų ir reklamų filmavimus aptarnaujančiam transportui filmavimo metu mieste iki 2020 metų pabaigos.</w:t>
      </w:r>
    </w:p>
    <w:p w14:paraId="2918A1A6" w14:textId="77777777" w:rsidR="00F21322" w:rsidRPr="00315336" w:rsidRDefault="00F21322" w:rsidP="00381FDD">
      <w:pPr>
        <w:spacing w:line="276" w:lineRule="auto"/>
        <w:jc w:val="both"/>
        <w:rPr>
          <w:rFonts w:ascii="Arial" w:eastAsia="Times New Roman" w:hAnsi="Arial" w:cs="Arial"/>
        </w:rPr>
      </w:pPr>
    </w:p>
    <w:p w14:paraId="30FE2E87" w14:textId="77777777" w:rsidR="00F21322" w:rsidRPr="00315336" w:rsidRDefault="00F21322" w:rsidP="00381FDD">
      <w:pPr>
        <w:spacing w:line="276" w:lineRule="auto"/>
        <w:jc w:val="both"/>
        <w:rPr>
          <w:rFonts w:ascii="Arial" w:eastAsia="Times New Roman" w:hAnsi="Arial" w:cs="Arial"/>
          <w:b/>
        </w:rPr>
      </w:pPr>
      <w:r w:rsidRPr="00315336">
        <w:rPr>
          <w:rFonts w:ascii="Arial" w:eastAsia="Times New Roman" w:hAnsi="Arial" w:cs="Arial"/>
          <w:b/>
        </w:rPr>
        <w:t>Vilniaus pasiūlymai nacionalinei valdžiai:</w:t>
      </w:r>
    </w:p>
    <w:p w14:paraId="224BC6FD" w14:textId="77777777" w:rsidR="00381FDD" w:rsidRPr="00315336" w:rsidRDefault="00F21322" w:rsidP="00315336">
      <w:pPr>
        <w:pStyle w:val="ListParagraph"/>
        <w:numPr>
          <w:ilvl w:val="0"/>
          <w:numId w:val="15"/>
        </w:numPr>
        <w:spacing w:line="276" w:lineRule="auto"/>
        <w:jc w:val="both"/>
        <w:rPr>
          <w:rFonts w:ascii="Arial" w:eastAsia="Times New Roman" w:hAnsi="Arial" w:cs="Arial"/>
        </w:rPr>
      </w:pPr>
      <w:r w:rsidRPr="00315336">
        <w:rPr>
          <w:rFonts w:ascii="Arial" w:eastAsia="Times New Roman" w:hAnsi="Arial" w:cs="Arial"/>
        </w:rPr>
        <w:t>Skubus finansavimas labiausiai nuo kar</w:t>
      </w:r>
      <w:r w:rsidR="002F1ABB" w:rsidRPr="00315336">
        <w:rPr>
          <w:rFonts w:ascii="Arial" w:eastAsia="Times New Roman" w:hAnsi="Arial" w:cs="Arial"/>
        </w:rPr>
        <w:t xml:space="preserve">antino nukentėjusiems renginių, </w:t>
      </w:r>
      <w:r w:rsidRPr="00315336">
        <w:rPr>
          <w:rFonts w:ascii="Arial" w:eastAsia="Times New Roman" w:hAnsi="Arial" w:cs="Arial"/>
        </w:rPr>
        <w:t>kūrybinių ir kultūrinių industrijų verslams: dalinis nuostolių kompensavimas įmonėms, kurios dėl karantino, o ne dėl savo kaltės, negalėjo įgyvendinti renginių, eksporto ar kitos veiklos, ir patyrė nuostolius arba neteko galimybių vykdyti veiklas.</w:t>
      </w:r>
    </w:p>
    <w:p w14:paraId="501D987F" w14:textId="77777777" w:rsidR="00381FDD" w:rsidRDefault="00381FDD" w:rsidP="00315336">
      <w:pPr>
        <w:spacing w:before="100" w:beforeAutospacing="1" w:after="100" w:afterAutospacing="1" w:line="276" w:lineRule="auto"/>
        <w:rPr>
          <w:rFonts w:ascii="Arial" w:hAnsi="Arial" w:cs="Arial"/>
          <w:b/>
          <w:color w:val="000000"/>
          <w:u w:val="single"/>
          <w:lang w:val="en-US"/>
        </w:rPr>
      </w:pPr>
    </w:p>
    <w:p w14:paraId="1A703002" w14:textId="77777777" w:rsidR="00EE6E5D" w:rsidRPr="00C77F5A" w:rsidRDefault="00315336" w:rsidP="00C77F5A">
      <w:pPr>
        <w:spacing w:before="100" w:beforeAutospacing="1" w:after="100" w:afterAutospacing="1" w:line="276" w:lineRule="auto"/>
        <w:jc w:val="center"/>
        <w:rPr>
          <w:rFonts w:ascii="Arial" w:hAnsi="Arial" w:cs="Arial"/>
          <w:b/>
          <w:color w:val="000000"/>
          <w:u w:val="single"/>
          <w:lang w:val="en-US"/>
        </w:rPr>
      </w:pPr>
      <w:r>
        <w:rPr>
          <w:rFonts w:ascii="Arial" w:hAnsi="Arial" w:cs="Arial"/>
          <w:b/>
          <w:color w:val="000000"/>
          <w:u w:val="single"/>
          <w:lang w:val="en-US"/>
        </w:rPr>
        <w:lastRenderedPageBreak/>
        <w:t>6</w:t>
      </w:r>
      <w:r w:rsidR="00C77F5A" w:rsidRPr="00C77F5A">
        <w:rPr>
          <w:rFonts w:ascii="Arial" w:hAnsi="Arial" w:cs="Arial"/>
          <w:b/>
          <w:color w:val="000000"/>
          <w:u w:val="single"/>
          <w:lang w:val="en-US"/>
        </w:rPr>
        <w:t xml:space="preserve">. </w:t>
      </w:r>
      <w:proofErr w:type="spellStart"/>
      <w:r w:rsidR="00EE6E5D" w:rsidRPr="00C77F5A">
        <w:rPr>
          <w:rFonts w:ascii="Arial" w:hAnsi="Arial" w:cs="Arial"/>
          <w:b/>
          <w:color w:val="000000"/>
          <w:u w:val="single"/>
          <w:lang w:val="en-US"/>
        </w:rPr>
        <w:t>Geroji</w:t>
      </w:r>
      <w:proofErr w:type="spellEnd"/>
      <w:r w:rsidR="00EE6E5D" w:rsidRPr="00C77F5A">
        <w:rPr>
          <w:rFonts w:ascii="Arial" w:hAnsi="Arial" w:cs="Arial"/>
          <w:b/>
          <w:color w:val="000000"/>
          <w:u w:val="single"/>
          <w:lang w:val="en-US"/>
        </w:rPr>
        <w:t xml:space="preserve"> </w:t>
      </w:r>
      <w:proofErr w:type="spellStart"/>
      <w:r w:rsidR="00EE6E5D" w:rsidRPr="00C77F5A">
        <w:rPr>
          <w:rFonts w:ascii="Arial" w:hAnsi="Arial" w:cs="Arial"/>
          <w:b/>
          <w:color w:val="000000"/>
          <w:u w:val="single"/>
          <w:lang w:val="en-US"/>
        </w:rPr>
        <w:t>praktika</w:t>
      </w:r>
      <w:proofErr w:type="spellEnd"/>
    </w:p>
    <w:p w14:paraId="5CEE7778" w14:textId="77777777" w:rsidR="00EE6E5D" w:rsidRPr="00F21322" w:rsidRDefault="00EE6E5D" w:rsidP="00315336">
      <w:pPr>
        <w:spacing w:before="100" w:beforeAutospacing="1" w:after="100" w:afterAutospacing="1" w:line="276" w:lineRule="auto"/>
        <w:ind w:firstLine="720"/>
        <w:rPr>
          <w:rFonts w:ascii="Arial" w:hAnsi="Arial" w:cs="Arial"/>
          <w:color w:val="000000"/>
          <w:lang w:val="en-US"/>
        </w:rPr>
      </w:pPr>
      <w:proofErr w:type="spellStart"/>
      <w:r w:rsidRPr="00F21322">
        <w:rPr>
          <w:rFonts w:ascii="Arial" w:hAnsi="Arial" w:cs="Arial"/>
          <w:color w:val="000000"/>
          <w:lang w:val="en-US"/>
        </w:rPr>
        <w:t>Gerosios</w:t>
      </w:r>
      <w:proofErr w:type="spellEnd"/>
      <w:r w:rsidRPr="00F21322">
        <w:rPr>
          <w:rFonts w:ascii="Arial" w:hAnsi="Arial" w:cs="Arial"/>
          <w:color w:val="000000"/>
          <w:lang w:val="en-US"/>
        </w:rPr>
        <w:t xml:space="preserve"> </w:t>
      </w:r>
      <w:proofErr w:type="spellStart"/>
      <w:r w:rsidRPr="00F21322">
        <w:rPr>
          <w:rFonts w:ascii="Arial" w:hAnsi="Arial" w:cs="Arial"/>
          <w:color w:val="000000"/>
          <w:lang w:val="en-US"/>
        </w:rPr>
        <w:t>transformavimosi</w:t>
      </w:r>
      <w:proofErr w:type="spellEnd"/>
      <w:r w:rsidRPr="00F21322">
        <w:rPr>
          <w:rFonts w:ascii="Arial" w:hAnsi="Arial" w:cs="Arial"/>
          <w:color w:val="000000"/>
          <w:lang w:val="en-US"/>
        </w:rPr>
        <w:t xml:space="preserve"> </w:t>
      </w:r>
      <w:proofErr w:type="spellStart"/>
      <w:r w:rsidRPr="00F21322">
        <w:rPr>
          <w:rFonts w:ascii="Arial" w:hAnsi="Arial" w:cs="Arial"/>
          <w:color w:val="000000"/>
          <w:lang w:val="en-US"/>
        </w:rPr>
        <w:t>praktikos</w:t>
      </w:r>
      <w:proofErr w:type="spellEnd"/>
      <w:r w:rsidRPr="00F21322">
        <w:rPr>
          <w:rFonts w:ascii="Arial" w:hAnsi="Arial" w:cs="Arial"/>
          <w:color w:val="000000"/>
          <w:lang w:val="en-US"/>
        </w:rPr>
        <w:t xml:space="preserve"> </w:t>
      </w:r>
      <w:proofErr w:type="spellStart"/>
      <w:r w:rsidRPr="00F21322">
        <w:rPr>
          <w:rFonts w:ascii="Arial" w:hAnsi="Arial" w:cs="Arial"/>
          <w:color w:val="000000"/>
          <w:lang w:val="en-US"/>
        </w:rPr>
        <w:t>Lietuvoje</w:t>
      </w:r>
      <w:proofErr w:type="spellEnd"/>
      <w:r w:rsidRPr="00F21322">
        <w:rPr>
          <w:rFonts w:ascii="Arial" w:hAnsi="Arial" w:cs="Arial"/>
          <w:color w:val="000000"/>
          <w:lang w:val="en-US"/>
        </w:rPr>
        <w:t xml:space="preserve"> </w:t>
      </w:r>
      <w:proofErr w:type="spellStart"/>
      <w:r w:rsidR="00315336">
        <w:rPr>
          <w:rFonts w:ascii="Arial" w:hAnsi="Arial" w:cs="Arial"/>
          <w:color w:val="000000"/>
          <w:lang w:val="en-US"/>
        </w:rPr>
        <w:t>pavyzdžiai</w:t>
      </w:r>
      <w:proofErr w:type="spellEnd"/>
      <w:r w:rsidR="00315336">
        <w:rPr>
          <w:rFonts w:ascii="Arial" w:hAnsi="Arial" w:cs="Arial"/>
          <w:color w:val="000000"/>
          <w:lang w:val="en-US"/>
        </w:rPr>
        <w:t>:</w:t>
      </w:r>
    </w:p>
    <w:p w14:paraId="436A2005" w14:textId="77777777" w:rsidR="00EE6E5D" w:rsidRPr="00B60A07" w:rsidRDefault="00043717" w:rsidP="00F21322">
      <w:pPr>
        <w:pStyle w:val="ListParagraph"/>
        <w:spacing w:before="100" w:beforeAutospacing="1" w:after="100" w:afterAutospacing="1" w:line="276" w:lineRule="auto"/>
        <w:rPr>
          <w:rFonts w:ascii="Arial" w:hAnsi="Arial" w:cs="Arial"/>
          <w:b/>
          <w:bCs/>
          <w:color w:val="000000"/>
          <w:u w:val="single"/>
          <w:lang w:val="en-US"/>
        </w:rPr>
      </w:pPr>
      <w:r w:rsidRPr="00B60A07">
        <w:rPr>
          <w:rFonts w:ascii="Arial" w:hAnsi="Arial" w:cs="Arial"/>
          <w:b/>
          <w:bCs/>
          <w:color w:val="000000"/>
          <w:u w:val="single"/>
          <w:lang w:val="en-US"/>
        </w:rPr>
        <w:t>“</w:t>
      </w:r>
      <w:proofErr w:type="spellStart"/>
      <w:r w:rsidRPr="00B60A07">
        <w:rPr>
          <w:rFonts w:ascii="Arial" w:hAnsi="Arial" w:cs="Arial"/>
          <w:b/>
          <w:bCs/>
          <w:color w:val="000000"/>
          <w:u w:val="single"/>
          <w:lang w:val="lt-LT"/>
        </w:rPr>
        <w:t>Fab</w:t>
      </w:r>
      <w:proofErr w:type="spellEnd"/>
      <w:r w:rsidRPr="00B60A07">
        <w:rPr>
          <w:rFonts w:ascii="Arial" w:hAnsi="Arial" w:cs="Arial"/>
          <w:b/>
          <w:bCs/>
          <w:color w:val="000000"/>
          <w:u w:val="single"/>
          <w:lang w:val="lt-LT"/>
        </w:rPr>
        <w:t xml:space="preserve"> </w:t>
      </w:r>
      <w:proofErr w:type="spellStart"/>
      <w:r w:rsidRPr="00B60A07">
        <w:rPr>
          <w:rFonts w:ascii="Arial" w:hAnsi="Arial" w:cs="Arial"/>
          <w:b/>
          <w:bCs/>
          <w:color w:val="000000"/>
          <w:u w:val="single"/>
          <w:lang w:val="lt-LT"/>
        </w:rPr>
        <w:t>Lab</w:t>
      </w:r>
      <w:proofErr w:type="spellEnd"/>
      <w:r w:rsidRPr="00B60A07">
        <w:rPr>
          <w:rFonts w:ascii="Arial" w:hAnsi="Arial" w:cs="Arial"/>
          <w:b/>
          <w:bCs/>
          <w:color w:val="000000"/>
          <w:u w:val="single"/>
          <w:lang w:val="en-US"/>
        </w:rPr>
        <w:t xml:space="preserve">” </w:t>
      </w:r>
      <w:proofErr w:type="spellStart"/>
      <w:r w:rsidR="00A50674" w:rsidRPr="00B60A07">
        <w:rPr>
          <w:rFonts w:ascii="Arial" w:hAnsi="Arial" w:cs="Arial"/>
          <w:b/>
          <w:bCs/>
          <w:color w:val="000000"/>
          <w:u w:val="single"/>
          <w:lang w:val="en-US"/>
        </w:rPr>
        <w:t>apsaugos</w:t>
      </w:r>
      <w:proofErr w:type="spellEnd"/>
      <w:r w:rsidR="00A50674" w:rsidRPr="00B60A07">
        <w:rPr>
          <w:rFonts w:ascii="Arial" w:hAnsi="Arial" w:cs="Arial"/>
          <w:b/>
          <w:bCs/>
          <w:color w:val="000000"/>
          <w:u w:val="single"/>
          <w:lang w:val="en-US"/>
        </w:rPr>
        <w:t xml:space="preserve"> </w:t>
      </w:r>
      <w:proofErr w:type="spellStart"/>
      <w:r w:rsidR="00A50674" w:rsidRPr="00B60A07">
        <w:rPr>
          <w:rFonts w:ascii="Arial" w:hAnsi="Arial" w:cs="Arial"/>
          <w:b/>
          <w:bCs/>
          <w:color w:val="000000"/>
          <w:u w:val="single"/>
          <w:lang w:val="en-US"/>
        </w:rPr>
        <w:t>priemonės</w:t>
      </w:r>
      <w:proofErr w:type="spellEnd"/>
      <w:r w:rsidR="00A50674" w:rsidRPr="00B60A07">
        <w:rPr>
          <w:rFonts w:ascii="Arial" w:hAnsi="Arial" w:cs="Arial"/>
          <w:b/>
          <w:bCs/>
          <w:color w:val="000000"/>
          <w:u w:val="single"/>
          <w:lang w:val="en-US"/>
        </w:rPr>
        <w:t xml:space="preserve"> </w:t>
      </w:r>
    </w:p>
    <w:p w14:paraId="595B2918" w14:textId="77777777" w:rsidR="00043717" w:rsidRPr="00F21322" w:rsidRDefault="00043717" w:rsidP="00F21322">
      <w:pPr>
        <w:pStyle w:val="ListParagraph"/>
        <w:spacing w:before="100" w:beforeAutospacing="1" w:after="100" w:afterAutospacing="1" w:line="276" w:lineRule="auto"/>
        <w:rPr>
          <w:rFonts w:ascii="Arial" w:hAnsi="Arial" w:cs="Arial"/>
          <w:b/>
          <w:bCs/>
          <w:color w:val="000000"/>
          <w:lang w:val="en-US"/>
        </w:rPr>
      </w:pPr>
    </w:p>
    <w:p w14:paraId="19447049" w14:textId="77777777" w:rsidR="00043717" w:rsidRPr="00F21322" w:rsidRDefault="00043717" w:rsidP="00381FDD">
      <w:pPr>
        <w:pStyle w:val="ListParagraph"/>
        <w:spacing w:before="100" w:beforeAutospacing="1" w:after="100" w:afterAutospacing="1" w:line="276" w:lineRule="auto"/>
        <w:ind w:left="0"/>
        <w:rPr>
          <w:rFonts w:ascii="Arial" w:hAnsi="Arial" w:cs="Arial"/>
          <w:noProof/>
          <w:sz w:val="20"/>
          <w:szCs w:val="20"/>
          <w:lang w:val="en-US"/>
        </w:rPr>
      </w:pPr>
      <w:r w:rsidRPr="00F21322">
        <w:rPr>
          <w:rFonts w:ascii="Arial" w:hAnsi="Arial" w:cs="Arial"/>
          <w:b/>
          <w:bCs/>
          <w:noProof/>
          <w:color w:val="000000"/>
          <w:lang w:val="en-US"/>
        </w:rPr>
        <w:drawing>
          <wp:inline distT="0" distB="0" distL="0" distR="0" wp14:anchorId="6D5D83C6" wp14:editId="37952B75">
            <wp:extent cx="2476500" cy="3302000"/>
            <wp:effectExtent l="0" t="0" r="12700" b="0"/>
            <wp:docPr id="9" name="Picture 7">
              <a:extLst xmlns:a="http://schemas.openxmlformats.org/drawingml/2006/main">
                <a:ext uri="{FF2B5EF4-FFF2-40B4-BE49-F238E27FC236}">
                  <a16:creationId xmlns:a16="http://schemas.microsoft.com/office/drawing/2014/main" id="{BA1478F9-64E8-48EB-81A8-AC8CC93C5B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A1478F9-64E8-48EB-81A8-AC8CC93C5B59}"/>
                        </a:ext>
                      </a:extLst>
                    </pic:cNvPr>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0" y="0"/>
                      <a:ext cx="2476650" cy="3302199"/>
                    </a:xfrm>
                    <a:prstGeom prst="rect">
                      <a:avLst/>
                    </a:prstGeom>
                  </pic:spPr>
                </pic:pic>
              </a:graphicData>
            </a:graphic>
          </wp:inline>
        </w:drawing>
      </w:r>
      <w:r w:rsidRPr="00F21322">
        <w:rPr>
          <w:rFonts w:ascii="Arial" w:hAnsi="Arial" w:cs="Arial"/>
          <w:noProof/>
          <w:color w:val="000000"/>
          <w:lang w:val="en-US"/>
        </w:rPr>
        <w:drawing>
          <wp:inline distT="0" distB="0" distL="0" distR="0" wp14:anchorId="70B0E9F6" wp14:editId="4E0C86FD">
            <wp:extent cx="2743200" cy="1828800"/>
            <wp:effectExtent l="0" t="0" r="0" b="0"/>
            <wp:docPr id="10" name="Picture 1">
              <a:extLst xmlns:a="http://schemas.openxmlformats.org/drawingml/2006/main">
                <a:ext uri="{FF2B5EF4-FFF2-40B4-BE49-F238E27FC236}">
                  <a16:creationId xmlns:a16="http://schemas.microsoft.com/office/drawing/2014/main" id="{FD462E3B-E9D3-4A93-8F8D-8246C20EB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D462E3B-E9D3-4A93-8F8D-8246C20EB070}"/>
                        </a:ext>
                      </a:extLst>
                    </pic:cNvPr>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2745903" cy="1830602"/>
                    </a:xfrm>
                    <a:prstGeom prst="rect">
                      <a:avLst/>
                    </a:prstGeom>
                  </pic:spPr>
                </pic:pic>
              </a:graphicData>
            </a:graphic>
          </wp:inline>
        </w:drawing>
      </w:r>
    </w:p>
    <w:p w14:paraId="71946FF1" w14:textId="77777777" w:rsidR="00043717" w:rsidRPr="00F21322" w:rsidRDefault="00043717" w:rsidP="00F21322">
      <w:pPr>
        <w:pStyle w:val="ListParagraph"/>
        <w:spacing w:before="100" w:beforeAutospacing="1" w:after="100" w:afterAutospacing="1" w:line="276" w:lineRule="auto"/>
        <w:rPr>
          <w:rFonts w:ascii="Arial" w:hAnsi="Arial" w:cs="Arial"/>
          <w:noProof/>
          <w:sz w:val="20"/>
          <w:szCs w:val="20"/>
          <w:lang w:val="en-US"/>
        </w:rPr>
      </w:pPr>
    </w:p>
    <w:p w14:paraId="66975F11" w14:textId="77777777" w:rsidR="00A50674" w:rsidRDefault="00A50674" w:rsidP="00F21322">
      <w:pPr>
        <w:pStyle w:val="ListParagraph"/>
        <w:spacing w:before="100" w:beforeAutospacing="1" w:after="100" w:afterAutospacing="1" w:line="276" w:lineRule="auto"/>
        <w:rPr>
          <w:rFonts w:ascii="Arial" w:hAnsi="Arial" w:cs="Arial"/>
          <w:b/>
          <w:bCs/>
          <w:color w:val="000000"/>
          <w:lang w:val="en-US"/>
        </w:rPr>
      </w:pPr>
    </w:p>
    <w:p w14:paraId="58270C61" w14:textId="77777777" w:rsidR="00AD3E9B" w:rsidRPr="00315336" w:rsidRDefault="00E773C0" w:rsidP="00AD3E9B">
      <w:pPr>
        <w:pStyle w:val="ListParagraph"/>
        <w:spacing w:before="100" w:beforeAutospacing="1" w:after="100" w:afterAutospacing="1" w:line="276" w:lineRule="auto"/>
        <w:ind w:left="0" w:firstLine="720"/>
        <w:jc w:val="both"/>
        <w:rPr>
          <w:rFonts w:ascii="Arial" w:eastAsia="Times New Roman" w:hAnsi="Arial" w:cs="Arial"/>
        </w:rPr>
      </w:pPr>
      <w:r w:rsidRPr="00315336">
        <w:rPr>
          <w:rFonts w:ascii="Arial" w:eastAsia="Times New Roman" w:hAnsi="Arial" w:cs="Arial"/>
        </w:rPr>
        <w:t xml:space="preserve">Karantino ir nuotolinio mokymosi metu ištuštėjus sostinės mokykloms, dalyje jų užvirė darbas – inovatyviose „FabLab“ dirbtuvėse septynių sostinės mokyklų mokytojai, laikydamiesi higienos ir saugos reikalavimų, ėmėsi gaminti įvairias apsaugines priemones medikams, nuotoliniu būdu padedami savo mokinių. </w:t>
      </w:r>
    </w:p>
    <w:p w14:paraId="6D12D315" w14:textId="77777777" w:rsidR="00AD3E9B" w:rsidRPr="00315336" w:rsidRDefault="00E773C0" w:rsidP="00AD3E9B">
      <w:pPr>
        <w:pStyle w:val="ListParagraph"/>
        <w:spacing w:before="100" w:beforeAutospacing="1" w:after="100" w:afterAutospacing="1" w:line="276" w:lineRule="auto"/>
        <w:ind w:left="0" w:firstLine="720"/>
        <w:jc w:val="both"/>
        <w:rPr>
          <w:rFonts w:ascii="Arial" w:eastAsia="Times New Roman" w:hAnsi="Arial" w:cs="Arial"/>
        </w:rPr>
      </w:pPr>
      <w:r w:rsidRPr="00315336">
        <w:rPr>
          <w:rFonts w:ascii="Arial" w:eastAsia="Times New Roman" w:hAnsi="Arial" w:cs="Arial"/>
        </w:rPr>
        <w:t xml:space="preserve">Apsauginių skydelių gamybą koordinuoja „Robotikos mokykla“ bei VGTU „Linkmenų fabrikas“, kurie pasidalino jų sukurto apsauginio veido skydelio maketu. Maketą mokyklos gali pačios pasikoreguoti, pritaikydamos prie „FabLab“ dirbtuvėse esančių lazerinių staklių. Medžiagas mokykloms savanoriškai suteikia įmonės. </w:t>
      </w:r>
    </w:p>
    <w:p w14:paraId="0638B169" w14:textId="77777777" w:rsidR="00A50674" w:rsidRPr="00315336" w:rsidRDefault="00E773C0" w:rsidP="00AD3E9B">
      <w:pPr>
        <w:pStyle w:val="ListParagraph"/>
        <w:spacing w:before="100" w:beforeAutospacing="1" w:after="100" w:afterAutospacing="1" w:line="276" w:lineRule="auto"/>
        <w:ind w:left="0" w:firstLine="720"/>
        <w:jc w:val="both"/>
        <w:rPr>
          <w:rFonts w:ascii="Arial" w:eastAsia="Times New Roman" w:hAnsi="Arial" w:cs="Arial"/>
        </w:rPr>
      </w:pPr>
      <w:r w:rsidRPr="00315336">
        <w:rPr>
          <w:rFonts w:ascii="Arial" w:eastAsia="Times New Roman" w:hAnsi="Arial" w:cs="Arial"/>
        </w:rPr>
        <w:t>Šiuo metu didžiąją dalį kaukių gamina privati įmonė, pagaminanti apie 10 tūkst. skydelių per dieną.</w:t>
      </w:r>
    </w:p>
    <w:p w14:paraId="47FAC875" w14:textId="77777777" w:rsidR="00B45F42" w:rsidRPr="00315336" w:rsidRDefault="005746FD" w:rsidP="00B45F42">
      <w:pPr>
        <w:rPr>
          <w:rFonts w:ascii="Arial" w:eastAsia="Times New Roman" w:hAnsi="Arial" w:cs="Arial"/>
        </w:rPr>
      </w:pPr>
      <w:hyperlink r:id="rId55" w:history="1">
        <w:r w:rsidR="00315336" w:rsidRPr="00315336">
          <w:rPr>
            <w:rFonts w:ascii="Arial" w:eastAsia="Times New Roman" w:hAnsi="Arial" w:cs="Arial"/>
          </w:rPr>
          <w:tab/>
          <w:t xml:space="preserve">Daugiau info: </w:t>
        </w:r>
        <w:r w:rsidR="00315336" w:rsidRPr="00315336">
          <w:rPr>
            <w:rFonts w:ascii="Arial" w:eastAsia="Times New Roman" w:hAnsi="Arial" w:cs="Arial"/>
            <w:color w:val="0000FF"/>
            <w:u w:val="single"/>
          </w:rPr>
          <w:t>https://vilnius.lt/lt/2020/04/08/sostines-mokyklu-fablab-dirbtuvese-gaminamos-apsaugines-priemones-medikams/</w:t>
        </w:r>
      </w:hyperlink>
    </w:p>
    <w:p w14:paraId="7AE91CFF" w14:textId="77777777" w:rsidR="00A50674" w:rsidRPr="00315336" w:rsidRDefault="00A50674" w:rsidP="00F21322">
      <w:pPr>
        <w:pStyle w:val="ListParagraph"/>
        <w:spacing w:before="100" w:beforeAutospacing="1" w:after="100" w:afterAutospacing="1" w:line="276" w:lineRule="auto"/>
        <w:rPr>
          <w:rFonts w:ascii="Arial" w:eastAsia="Times New Roman" w:hAnsi="Arial" w:cs="Arial"/>
        </w:rPr>
      </w:pPr>
    </w:p>
    <w:p w14:paraId="5C0A6370" w14:textId="77777777" w:rsidR="00A50674" w:rsidRPr="00315336" w:rsidRDefault="00A50674" w:rsidP="00F21322">
      <w:pPr>
        <w:pStyle w:val="ListParagraph"/>
        <w:spacing w:before="100" w:beforeAutospacing="1" w:after="100" w:afterAutospacing="1" w:line="276" w:lineRule="auto"/>
        <w:rPr>
          <w:rFonts w:ascii="Arial" w:eastAsia="Times New Roman" w:hAnsi="Arial" w:cs="Arial"/>
        </w:rPr>
      </w:pPr>
    </w:p>
    <w:p w14:paraId="1595A2D2" w14:textId="77777777" w:rsidR="009968DD" w:rsidRPr="00B60A07" w:rsidRDefault="009968DD" w:rsidP="009968DD">
      <w:pPr>
        <w:pStyle w:val="ListParagraph"/>
        <w:spacing w:before="100" w:beforeAutospacing="1" w:after="100" w:afterAutospacing="1" w:line="276" w:lineRule="auto"/>
        <w:rPr>
          <w:rFonts w:ascii="Arial" w:hAnsi="Arial" w:cs="Arial"/>
          <w:b/>
          <w:bCs/>
          <w:color w:val="000000"/>
          <w:u w:val="single"/>
          <w:lang w:val="en-US"/>
        </w:rPr>
      </w:pPr>
      <w:proofErr w:type="spellStart"/>
      <w:r w:rsidRPr="00B60A07">
        <w:rPr>
          <w:rFonts w:ascii="Arial" w:hAnsi="Arial" w:cs="Arial"/>
          <w:b/>
          <w:bCs/>
          <w:color w:val="000000"/>
          <w:u w:val="single"/>
          <w:lang w:val="en-US"/>
        </w:rPr>
        <w:t>Laikykit</w:t>
      </w:r>
      <w:proofErr w:type="spellEnd"/>
      <w:r w:rsidRPr="00B60A07">
        <w:rPr>
          <w:rFonts w:ascii="Arial" w:hAnsi="Arial" w:cs="Arial"/>
          <w:b/>
          <w:bCs/>
          <w:color w:val="000000"/>
          <w:u w:val="single"/>
          <w:lang w:val="lt-LT"/>
        </w:rPr>
        <w:t>ės, m</w:t>
      </w:r>
      <w:proofErr w:type="spellStart"/>
      <w:r w:rsidRPr="00B60A07">
        <w:rPr>
          <w:rFonts w:ascii="Arial" w:hAnsi="Arial" w:cs="Arial"/>
          <w:b/>
          <w:bCs/>
          <w:color w:val="000000"/>
          <w:u w:val="single"/>
          <w:lang w:val="en-US"/>
        </w:rPr>
        <w:t>edikai</w:t>
      </w:r>
      <w:proofErr w:type="spellEnd"/>
      <w:r w:rsidRPr="00B60A07">
        <w:rPr>
          <w:rFonts w:ascii="Arial" w:hAnsi="Arial" w:cs="Arial"/>
          <w:b/>
          <w:bCs/>
          <w:color w:val="000000"/>
          <w:u w:val="single"/>
          <w:lang w:val="en-US"/>
        </w:rPr>
        <w:t>!</w:t>
      </w:r>
    </w:p>
    <w:p w14:paraId="289411AE" w14:textId="77777777" w:rsidR="00A50674" w:rsidRPr="00F21322" w:rsidRDefault="00A50674" w:rsidP="00F21322">
      <w:pPr>
        <w:pStyle w:val="ListParagraph"/>
        <w:spacing w:before="100" w:beforeAutospacing="1" w:after="100" w:afterAutospacing="1" w:line="276" w:lineRule="auto"/>
        <w:rPr>
          <w:rFonts w:ascii="Arial" w:hAnsi="Arial" w:cs="Arial"/>
          <w:color w:val="000000"/>
        </w:rPr>
      </w:pPr>
    </w:p>
    <w:p w14:paraId="53770D50" w14:textId="77777777" w:rsidR="00043717" w:rsidRPr="00F21322" w:rsidRDefault="00043717" w:rsidP="00F21322">
      <w:pPr>
        <w:pStyle w:val="ListParagraph"/>
        <w:spacing w:before="100" w:beforeAutospacing="1" w:after="100" w:afterAutospacing="1" w:line="276" w:lineRule="auto"/>
        <w:ind w:left="0"/>
        <w:rPr>
          <w:rFonts w:ascii="Arial" w:hAnsi="Arial" w:cs="Arial"/>
          <w:color w:val="000000"/>
          <w:lang w:val="en-US"/>
        </w:rPr>
      </w:pPr>
      <w:r w:rsidRPr="00F21322">
        <w:rPr>
          <w:rFonts w:ascii="Arial" w:hAnsi="Arial" w:cs="Arial"/>
          <w:noProof/>
          <w:color w:val="000000"/>
          <w:lang w:val="en-US"/>
        </w:rPr>
        <w:lastRenderedPageBreak/>
        <w:drawing>
          <wp:inline distT="0" distB="0" distL="0" distR="0" wp14:anchorId="51A3853B" wp14:editId="093B02CD">
            <wp:extent cx="3314700" cy="2486025"/>
            <wp:effectExtent l="0" t="0" r="12700" b="3175"/>
            <wp:docPr id="11" name="Picture 5" descr="95989819_10157912274816936_5496055523096657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95989819_10157912274816936_5496055523096657920_n.jpg"/>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0" y="0"/>
                      <a:ext cx="3314700" cy="2486025"/>
                    </a:xfrm>
                    <a:prstGeom prst="rect">
                      <a:avLst/>
                    </a:prstGeom>
                  </pic:spPr>
                </pic:pic>
              </a:graphicData>
            </a:graphic>
          </wp:inline>
        </w:drawing>
      </w:r>
      <w:r w:rsidRPr="00F21322">
        <w:rPr>
          <w:rFonts w:ascii="Arial" w:hAnsi="Arial" w:cs="Arial"/>
          <w:noProof/>
          <w:color w:val="000000"/>
          <w:lang w:val="en-US"/>
        </w:rPr>
        <w:drawing>
          <wp:inline distT="0" distB="0" distL="0" distR="0" wp14:anchorId="37E72832" wp14:editId="39FDE912">
            <wp:extent cx="1847850" cy="2463800"/>
            <wp:effectExtent l="0" t="0" r="6350" b="0"/>
            <wp:docPr id="13" name="Picture 12" descr="92646764_10157801345161936_8212302697760555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92646764_10157801345161936_8212302697760555008_n.jpg"/>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1847962" cy="2463949"/>
                    </a:xfrm>
                    <a:prstGeom prst="rect">
                      <a:avLst/>
                    </a:prstGeom>
                  </pic:spPr>
                </pic:pic>
              </a:graphicData>
            </a:graphic>
          </wp:inline>
        </w:drawing>
      </w:r>
      <w:r w:rsidRPr="00F21322">
        <w:rPr>
          <w:rFonts w:ascii="Arial" w:hAnsi="Arial" w:cs="Arial"/>
          <w:noProof/>
          <w:color w:val="000000"/>
          <w:lang w:val="en-US"/>
        </w:rPr>
        <w:drawing>
          <wp:inline distT="0" distB="0" distL="0" distR="0" wp14:anchorId="5CE32863" wp14:editId="1191376F">
            <wp:extent cx="3314700" cy="2486025"/>
            <wp:effectExtent l="0" t="0" r="12700" b="3175"/>
            <wp:docPr id="12" name="Picture 8" descr="95371457_10157886993371936_5208674914814394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95371457_10157886993371936_5208674914814394368_n.jpg"/>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3314700" cy="2486025"/>
                    </a:xfrm>
                    <a:prstGeom prst="rect">
                      <a:avLst/>
                    </a:prstGeom>
                  </pic:spPr>
                </pic:pic>
              </a:graphicData>
            </a:graphic>
          </wp:inline>
        </w:drawing>
      </w:r>
    </w:p>
    <w:p w14:paraId="19468C62" w14:textId="77777777" w:rsidR="00206D89" w:rsidRDefault="00206D89" w:rsidP="00F21322">
      <w:pPr>
        <w:pStyle w:val="ListParagraph"/>
        <w:spacing w:before="100" w:beforeAutospacing="1" w:after="100" w:afterAutospacing="1" w:line="276" w:lineRule="auto"/>
        <w:rPr>
          <w:rFonts w:eastAsia="Times New Roman"/>
        </w:rPr>
      </w:pPr>
    </w:p>
    <w:p w14:paraId="428448AB" w14:textId="77777777" w:rsidR="00206D89" w:rsidRPr="00315336" w:rsidRDefault="00206D89" w:rsidP="00315336">
      <w:pPr>
        <w:spacing w:line="360" w:lineRule="auto"/>
        <w:ind w:right="284" w:firstLine="720"/>
        <w:jc w:val="both"/>
        <w:rPr>
          <w:rFonts w:ascii="Arial" w:eastAsia="Times New Roman" w:hAnsi="Arial" w:cs="Arial"/>
          <w:bCs/>
          <w:color w:val="000000"/>
          <w:szCs w:val="22"/>
        </w:rPr>
      </w:pPr>
      <w:r w:rsidRPr="00315336">
        <w:rPr>
          <w:rFonts w:ascii="Arial" w:eastAsia="Times New Roman" w:hAnsi="Arial" w:cs="Arial"/>
          <w:bCs/>
          <w:color w:val="000000"/>
          <w:szCs w:val="22"/>
        </w:rPr>
        <w:t>„Laisvės TV“ kartu su „Maltos ordino pagalbos ta</w:t>
      </w:r>
      <w:r w:rsidR="00315336" w:rsidRPr="00315336">
        <w:rPr>
          <w:rFonts w:ascii="Arial" w:eastAsia="Times New Roman" w:hAnsi="Arial" w:cs="Arial"/>
          <w:bCs/>
          <w:color w:val="000000"/>
          <w:szCs w:val="22"/>
        </w:rPr>
        <w:t>rnyba“ ir „Aukok.lt“ iniciatyva</w:t>
      </w:r>
      <w:r w:rsidRPr="00315336">
        <w:rPr>
          <w:rFonts w:ascii="Arial" w:eastAsia="Times New Roman" w:hAnsi="Arial" w:cs="Arial"/>
          <w:bCs/>
          <w:color w:val="000000"/>
          <w:szCs w:val="22"/>
        </w:rPr>
        <w:t xml:space="preserve"> „Laikykitės, medikai“. Iniciatyvos tikslas – apsaugos priemonėmis, </w:t>
      </w:r>
      <w:r w:rsidR="00315336" w:rsidRPr="00315336">
        <w:rPr>
          <w:rFonts w:ascii="Arial" w:eastAsia="Times New Roman" w:hAnsi="Arial" w:cs="Arial"/>
          <w:bCs/>
          <w:color w:val="000000"/>
          <w:szCs w:val="22"/>
        </w:rPr>
        <w:t xml:space="preserve">kurių trūksta pandemijos metu, </w:t>
      </w:r>
      <w:r w:rsidRPr="00315336">
        <w:rPr>
          <w:rFonts w:ascii="Arial" w:eastAsia="Times New Roman" w:hAnsi="Arial" w:cs="Arial"/>
          <w:bCs/>
          <w:color w:val="000000"/>
          <w:szCs w:val="22"/>
        </w:rPr>
        <w:t>pradedant respiratoriais ir baigiant antbačiais, aprūpinti tuos, kurie šiuo metu kaunasi pirmoje fronto linijoje – medikus.</w:t>
      </w:r>
    </w:p>
    <w:p w14:paraId="67E4A362" w14:textId="77777777" w:rsidR="00315336" w:rsidRPr="00315336" w:rsidRDefault="009968DD" w:rsidP="00315336">
      <w:pPr>
        <w:spacing w:line="360" w:lineRule="auto"/>
        <w:ind w:right="284" w:firstLine="720"/>
        <w:jc w:val="both"/>
        <w:rPr>
          <w:rFonts w:ascii="Arial" w:eastAsia="Times New Roman" w:hAnsi="Arial" w:cs="Arial"/>
          <w:bCs/>
          <w:color w:val="000000"/>
          <w:szCs w:val="22"/>
        </w:rPr>
      </w:pPr>
      <w:r w:rsidRPr="00315336">
        <w:rPr>
          <w:rFonts w:ascii="Arial" w:eastAsia="Times New Roman" w:hAnsi="Arial" w:cs="Arial"/>
          <w:bCs/>
          <w:color w:val="000000"/>
          <w:szCs w:val="22"/>
        </w:rPr>
        <w:t>Prasidėjus pandemijai mūsų medikai  dirbo be apsaugos priemonių, nes jų tiesiog neturėjo. Dirbo ir sulaukė infekcijos protrūkio. Todėl „Laisvės TV“ inicijavo lėšų rinkimo akciją, kurios metu visos surinktos lėšos skiriamos tik būtiniausioms medikų apsaugos priemonėms.</w:t>
      </w:r>
    </w:p>
    <w:p w14:paraId="495CC995" w14:textId="77777777" w:rsidR="00702BA0" w:rsidRPr="00315336" w:rsidRDefault="009968DD" w:rsidP="00315336">
      <w:pPr>
        <w:spacing w:line="360" w:lineRule="auto"/>
        <w:ind w:right="284" w:firstLine="720"/>
        <w:jc w:val="both"/>
        <w:rPr>
          <w:rFonts w:ascii="Arial" w:eastAsia="Times New Roman" w:hAnsi="Arial" w:cs="Arial"/>
          <w:bCs/>
          <w:color w:val="000000"/>
          <w:szCs w:val="22"/>
        </w:rPr>
      </w:pPr>
      <w:r w:rsidRPr="00315336">
        <w:rPr>
          <w:rFonts w:ascii="Arial" w:eastAsia="Times New Roman" w:hAnsi="Arial" w:cs="Arial"/>
          <w:bCs/>
          <w:color w:val="000000"/>
          <w:szCs w:val="22"/>
        </w:rPr>
        <w:t xml:space="preserve">Per pusantro mėnesio Lietuvos medikams buvo paaukota </w:t>
      </w:r>
      <w:r w:rsidR="00315336">
        <w:rPr>
          <w:rFonts w:ascii="Arial" w:eastAsia="Times New Roman" w:hAnsi="Arial" w:cs="Arial"/>
          <w:bCs/>
          <w:color w:val="000000"/>
          <w:szCs w:val="22"/>
        </w:rPr>
        <w:t>beveik pustrečio milijono eurų (</w:t>
      </w:r>
      <w:r w:rsidR="00315336" w:rsidRPr="00315336">
        <w:rPr>
          <w:rFonts w:ascii="Arial" w:eastAsia="Times New Roman" w:hAnsi="Arial" w:cs="Arial"/>
          <w:b/>
          <w:bCs/>
          <w:color w:val="000000"/>
          <w:szCs w:val="22"/>
        </w:rPr>
        <w:t>2 471 085 €</w:t>
      </w:r>
      <w:r w:rsidR="00315336">
        <w:rPr>
          <w:rFonts w:ascii="Arial" w:eastAsia="Times New Roman" w:hAnsi="Arial" w:cs="Arial"/>
          <w:b/>
          <w:bCs/>
          <w:color w:val="000000"/>
          <w:szCs w:val="22"/>
        </w:rPr>
        <w:t>.)</w:t>
      </w:r>
      <w:r w:rsidR="00315336">
        <w:rPr>
          <w:rFonts w:ascii="Arial" w:eastAsia="Times New Roman" w:hAnsi="Arial" w:cs="Arial"/>
          <w:bCs/>
          <w:color w:val="000000"/>
          <w:szCs w:val="22"/>
        </w:rPr>
        <w:t xml:space="preserve">. </w:t>
      </w:r>
      <w:r w:rsidR="0029241A" w:rsidRPr="00315336">
        <w:rPr>
          <w:rFonts w:ascii="Arial" w:eastAsia="Times New Roman" w:hAnsi="Arial" w:cs="Arial"/>
          <w:bCs/>
          <w:color w:val="000000"/>
          <w:szCs w:val="22"/>
        </w:rPr>
        <w:t xml:space="preserve"> </w:t>
      </w:r>
      <w:r w:rsidRPr="00315336">
        <w:rPr>
          <w:rFonts w:ascii="Arial" w:eastAsia="Times New Roman" w:hAnsi="Arial" w:cs="Arial"/>
          <w:bCs/>
          <w:color w:val="000000"/>
          <w:szCs w:val="22"/>
        </w:rPr>
        <w:t>Surinkta parama priemonėmis</w:t>
      </w:r>
      <w:r w:rsidR="00206D89" w:rsidRPr="00315336">
        <w:rPr>
          <w:rFonts w:ascii="Arial" w:eastAsia="Times New Roman" w:hAnsi="Arial" w:cs="Arial"/>
          <w:bCs/>
          <w:color w:val="000000"/>
          <w:szCs w:val="22"/>
        </w:rPr>
        <w:t xml:space="preserve">: 1516 vnt. medicininių kaukių, </w:t>
      </w:r>
      <w:r w:rsidRPr="00315336">
        <w:rPr>
          <w:rFonts w:ascii="Arial" w:eastAsia="Times New Roman" w:hAnsi="Arial" w:cs="Arial"/>
          <w:bCs/>
          <w:color w:val="000000"/>
          <w:szCs w:val="22"/>
        </w:rPr>
        <w:t>1734 vn</w:t>
      </w:r>
      <w:r w:rsidR="00206D89" w:rsidRPr="00315336">
        <w:rPr>
          <w:rFonts w:ascii="Arial" w:eastAsia="Times New Roman" w:hAnsi="Arial" w:cs="Arial"/>
          <w:bCs/>
          <w:color w:val="000000"/>
          <w:szCs w:val="22"/>
        </w:rPr>
        <w:t xml:space="preserve">t. Respiratorių, </w:t>
      </w:r>
      <w:r w:rsidRPr="00315336">
        <w:rPr>
          <w:rFonts w:ascii="Arial" w:eastAsia="Times New Roman" w:hAnsi="Arial" w:cs="Arial"/>
          <w:bCs/>
          <w:color w:val="000000"/>
          <w:szCs w:val="22"/>
        </w:rPr>
        <w:t>42 204 vnt. kitų apsaugos priemonių</w:t>
      </w:r>
    </w:p>
    <w:p w14:paraId="07AE30F3" w14:textId="77777777" w:rsidR="00043717" w:rsidRPr="00B60A07" w:rsidRDefault="00AD3E9B" w:rsidP="00F21322">
      <w:pPr>
        <w:pStyle w:val="ListParagraph"/>
        <w:spacing w:before="100" w:beforeAutospacing="1" w:after="100" w:afterAutospacing="1" w:line="276" w:lineRule="auto"/>
        <w:rPr>
          <w:rFonts w:ascii="Arial" w:hAnsi="Arial" w:cs="Arial"/>
          <w:b/>
          <w:color w:val="000000"/>
          <w:u w:val="single"/>
          <w:lang w:val="lt-LT"/>
        </w:rPr>
      </w:pPr>
      <w:r w:rsidRPr="00B60A07">
        <w:rPr>
          <w:rFonts w:ascii="Arial" w:hAnsi="Arial" w:cs="Arial"/>
          <w:b/>
          <w:color w:val="000000"/>
          <w:u w:val="single"/>
          <w:lang w:val="en-US"/>
        </w:rPr>
        <w:lastRenderedPageBreak/>
        <w:t xml:space="preserve">Vilnius </w:t>
      </w:r>
      <w:proofErr w:type="spellStart"/>
      <w:r w:rsidRPr="00B60A07">
        <w:rPr>
          <w:rFonts w:ascii="Arial" w:hAnsi="Arial" w:cs="Arial"/>
          <w:b/>
          <w:color w:val="000000"/>
          <w:u w:val="single"/>
          <w:lang w:val="en-US"/>
        </w:rPr>
        <w:t>palaiko</w:t>
      </w:r>
      <w:proofErr w:type="spellEnd"/>
      <w:r w:rsidRPr="00B60A07">
        <w:rPr>
          <w:rFonts w:ascii="Arial" w:hAnsi="Arial" w:cs="Arial"/>
          <w:b/>
          <w:color w:val="000000"/>
          <w:u w:val="single"/>
          <w:lang w:val="en-US"/>
        </w:rPr>
        <w:t xml:space="preserve"> </w:t>
      </w:r>
      <w:proofErr w:type="spellStart"/>
      <w:r w:rsidRPr="00B60A07">
        <w:rPr>
          <w:rFonts w:ascii="Arial" w:hAnsi="Arial" w:cs="Arial"/>
          <w:b/>
          <w:color w:val="000000"/>
          <w:u w:val="single"/>
          <w:lang w:val="en-US"/>
        </w:rPr>
        <w:t>Italiją</w:t>
      </w:r>
      <w:proofErr w:type="spellEnd"/>
    </w:p>
    <w:p w14:paraId="40988942" w14:textId="77777777" w:rsidR="00702BA0" w:rsidRPr="00A50674" w:rsidRDefault="00702BA0" w:rsidP="00F21322">
      <w:pPr>
        <w:pStyle w:val="ListParagraph"/>
        <w:spacing w:before="100" w:beforeAutospacing="1" w:after="100" w:afterAutospacing="1" w:line="276" w:lineRule="auto"/>
        <w:rPr>
          <w:rFonts w:ascii="Arial" w:hAnsi="Arial" w:cs="Arial"/>
          <w:b/>
          <w:color w:val="000000"/>
        </w:rPr>
      </w:pPr>
    </w:p>
    <w:p w14:paraId="36D67E8C" w14:textId="77777777" w:rsidR="00702BA0" w:rsidRPr="00AD3E9B" w:rsidRDefault="00315336" w:rsidP="00AD3E9B">
      <w:pPr>
        <w:pStyle w:val="ListParagraph"/>
        <w:spacing w:before="100" w:beforeAutospacing="1" w:after="100" w:afterAutospacing="1" w:line="276" w:lineRule="auto"/>
        <w:ind w:left="0"/>
        <w:rPr>
          <w:rFonts w:ascii="Arial" w:hAnsi="Arial" w:cs="Arial"/>
          <w:noProof/>
          <w:sz w:val="20"/>
          <w:szCs w:val="20"/>
          <w:lang w:val="en-US"/>
        </w:rPr>
      </w:pPr>
      <w:r w:rsidRPr="00F21322">
        <w:rPr>
          <w:rFonts w:ascii="Arial" w:hAnsi="Arial" w:cs="Arial"/>
          <w:noProof/>
          <w:color w:val="000000"/>
          <w:lang w:val="en-US"/>
        </w:rPr>
        <w:drawing>
          <wp:inline distT="0" distB="0" distL="0" distR="0" wp14:anchorId="0B084C28" wp14:editId="585E6229">
            <wp:extent cx="2520950" cy="2856092"/>
            <wp:effectExtent l="0" t="0" r="0" b="0"/>
            <wp:docPr id="15" name="Picture 5">
              <a:extLst xmlns:a="http://schemas.openxmlformats.org/drawingml/2006/main">
                <a:ext uri="{FF2B5EF4-FFF2-40B4-BE49-F238E27FC236}">
                  <a16:creationId xmlns:a16="http://schemas.microsoft.com/office/drawing/2014/main" id="{B759C11A-B672-4AB8-9FCA-39894AB84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759C11A-B672-4AB8-9FCA-39894AB84910}"/>
                        </a:ext>
                      </a:extLst>
                    </pic:cNvPr>
                    <pic:cNvPicPr>
                      <a:picLocks noChangeAspect="1"/>
                    </pic:cNvPicPr>
                  </pic:nvPicPr>
                  <pic:blipFill rotWithShape="1">
                    <a:blip r:embed="rId59" cstate="email">
                      <a:extLst>
                        <a:ext uri="{28A0092B-C50C-407E-A947-70E740481C1C}">
                          <a14:useLocalDpi xmlns:a14="http://schemas.microsoft.com/office/drawing/2010/main"/>
                        </a:ext>
                      </a:extLst>
                    </a:blip>
                    <a:srcRect t="5861"/>
                    <a:stretch/>
                  </pic:blipFill>
                  <pic:spPr bwMode="auto">
                    <a:xfrm>
                      <a:off x="0" y="0"/>
                      <a:ext cx="2522178" cy="285748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043717" w:rsidRPr="00F21322">
        <w:rPr>
          <w:rFonts w:ascii="Arial" w:hAnsi="Arial" w:cs="Arial"/>
          <w:noProof/>
          <w:color w:val="000000"/>
          <w:lang w:val="en-US"/>
        </w:rPr>
        <w:drawing>
          <wp:inline distT="0" distB="0" distL="0" distR="0" wp14:anchorId="37E8B19C" wp14:editId="74F28B08">
            <wp:extent cx="2743200" cy="1828165"/>
            <wp:effectExtent l="0" t="0" r="0" b="635"/>
            <wp:docPr id="14" name="Picture 4">
              <a:extLst xmlns:a="http://schemas.openxmlformats.org/drawingml/2006/main">
                <a:ext uri="{FF2B5EF4-FFF2-40B4-BE49-F238E27FC236}">
                  <a16:creationId xmlns:a16="http://schemas.microsoft.com/office/drawing/2014/main" id="{A09628BE-AD01-4BE2-8FFB-70F194834E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09628BE-AD01-4BE2-8FFB-70F194834EEF}"/>
                        </a:ext>
                      </a:extLst>
                    </pic:cNvPr>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0" y="0"/>
                      <a:ext cx="2744316" cy="1828909"/>
                    </a:xfrm>
                    <a:prstGeom prst="rect">
                      <a:avLst/>
                    </a:prstGeom>
                  </pic:spPr>
                </pic:pic>
              </a:graphicData>
            </a:graphic>
          </wp:inline>
        </w:drawing>
      </w:r>
      <w:r w:rsidR="00043717" w:rsidRPr="00F21322">
        <w:rPr>
          <w:rFonts w:ascii="Arial" w:hAnsi="Arial" w:cs="Arial"/>
          <w:noProof/>
          <w:sz w:val="20"/>
          <w:szCs w:val="20"/>
          <w:lang w:val="en-US"/>
        </w:rPr>
        <w:t xml:space="preserve"> </w:t>
      </w:r>
    </w:p>
    <w:p w14:paraId="5DC184F8" w14:textId="77777777" w:rsidR="00B45F42" w:rsidRDefault="00E773C0" w:rsidP="00315336">
      <w:pPr>
        <w:spacing w:line="360" w:lineRule="auto"/>
        <w:ind w:right="284" w:firstLine="720"/>
        <w:jc w:val="both"/>
        <w:rPr>
          <w:rFonts w:ascii="Arial" w:eastAsia="Times New Roman" w:hAnsi="Arial" w:cs="Arial"/>
          <w:bCs/>
          <w:color w:val="000000"/>
          <w:szCs w:val="22"/>
        </w:rPr>
      </w:pPr>
      <w:r w:rsidRPr="00315336">
        <w:rPr>
          <w:rFonts w:ascii="Arial" w:eastAsia="Times New Roman" w:hAnsi="Arial" w:cs="Arial"/>
          <w:bCs/>
          <w:color w:val="000000"/>
          <w:szCs w:val="22"/>
        </w:rPr>
        <w:t>Lietuvos sostinė išreiškė palaikymą gedintiems tūkstančių koronaviruso pandemijos aukų Italijoje, kuri buvo viena pirmųjų skaudžiausiai viruso paveikta šalis pasaulyje. Trijų Kryžių paminklas, Katedra ir Prezidentūra nusidažė Italijos vėliavos spalvom</w:t>
      </w:r>
      <w:r w:rsidR="0029241A" w:rsidRPr="00315336">
        <w:rPr>
          <w:rFonts w:ascii="Arial" w:eastAsia="Times New Roman" w:hAnsi="Arial" w:cs="Arial"/>
          <w:bCs/>
          <w:color w:val="000000"/>
          <w:szCs w:val="22"/>
        </w:rPr>
        <w:t xml:space="preserve">is – žalia, balta ir raudona. </w:t>
      </w:r>
    </w:p>
    <w:p w14:paraId="6416FC34" w14:textId="77777777" w:rsidR="00702BA0" w:rsidRDefault="00B60A07" w:rsidP="00B60A07">
      <w:pPr>
        <w:spacing w:line="360" w:lineRule="auto"/>
        <w:ind w:right="284" w:firstLine="720"/>
        <w:jc w:val="both"/>
        <w:rPr>
          <w:rFonts w:ascii="Arial" w:eastAsia="Times New Roman" w:hAnsi="Arial" w:cs="Arial"/>
          <w:bCs/>
          <w:color w:val="000000"/>
          <w:szCs w:val="22"/>
        </w:rPr>
      </w:pPr>
      <w:r>
        <w:rPr>
          <w:rFonts w:ascii="Arial" w:eastAsia="Times New Roman" w:hAnsi="Arial" w:cs="Arial"/>
          <w:bCs/>
          <w:color w:val="000000"/>
          <w:szCs w:val="22"/>
        </w:rPr>
        <w:t xml:space="preserve">Daugiau info: </w:t>
      </w:r>
      <w:r w:rsidR="00422422">
        <w:fldChar w:fldCharType="begin"/>
      </w:r>
      <w:r w:rsidR="00422422">
        <w:instrText xml:space="preserve"> HYPERLINK "https://madeinvilnius.lt/naujienos/miestas/vilnius-nusvito-italijos-veliavos-spalvomis/" </w:instrText>
      </w:r>
      <w:r w:rsidR="00422422">
        <w:fldChar w:fldCharType="separate"/>
      </w:r>
      <w:r w:rsidR="00B45F42">
        <w:rPr>
          <w:rStyle w:val="Hyperlink"/>
        </w:rPr>
        <w:t>https://madeinvilnius.lt/naujienos/miestas/vilnius-nusvito-italijos-veliavos-spalvomis/</w:t>
      </w:r>
      <w:r w:rsidR="00422422">
        <w:rPr>
          <w:rStyle w:val="Hyperlink"/>
        </w:rPr>
        <w:fldChar w:fldCharType="end"/>
      </w:r>
      <w:r w:rsidR="0029241A">
        <w:rPr>
          <w:rFonts w:eastAsia="Times New Roman"/>
        </w:rPr>
        <w:br/>
      </w:r>
    </w:p>
    <w:p w14:paraId="60D6361F" w14:textId="77777777" w:rsidR="00B60A07" w:rsidRPr="00B60A07" w:rsidRDefault="00B60A07" w:rsidP="00B60A07">
      <w:pPr>
        <w:spacing w:line="360" w:lineRule="auto"/>
        <w:ind w:right="284" w:firstLine="720"/>
        <w:jc w:val="both"/>
        <w:rPr>
          <w:rFonts w:ascii="Arial" w:eastAsia="Times New Roman" w:hAnsi="Arial" w:cs="Arial"/>
          <w:bCs/>
          <w:color w:val="000000"/>
          <w:szCs w:val="22"/>
        </w:rPr>
      </w:pPr>
    </w:p>
    <w:p w14:paraId="14E73E4C" w14:textId="77777777" w:rsidR="00043717" w:rsidRPr="00B60A07" w:rsidRDefault="00043717" w:rsidP="00702BA0">
      <w:pPr>
        <w:pStyle w:val="ListParagraph"/>
        <w:spacing w:before="100" w:beforeAutospacing="1" w:after="100" w:afterAutospacing="1" w:line="276" w:lineRule="auto"/>
        <w:rPr>
          <w:rFonts w:ascii="Arial" w:hAnsi="Arial" w:cs="Arial"/>
          <w:b/>
          <w:color w:val="000000"/>
          <w:u w:val="single"/>
        </w:rPr>
      </w:pPr>
      <w:proofErr w:type="spellStart"/>
      <w:r w:rsidRPr="00B60A07">
        <w:rPr>
          <w:rFonts w:ascii="Arial" w:hAnsi="Arial" w:cs="Arial"/>
          <w:b/>
          <w:color w:val="000000"/>
          <w:u w:val="single"/>
          <w:lang w:val="lt-LT"/>
        </w:rPr>
        <w:t>Drive-in</w:t>
      </w:r>
      <w:proofErr w:type="spellEnd"/>
      <w:r w:rsidRPr="00B60A07">
        <w:rPr>
          <w:rFonts w:ascii="Arial" w:hAnsi="Arial" w:cs="Arial"/>
          <w:b/>
          <w:color w:val="000000"/>
          <w:u w:val="single"/>
          <w:lang w:val="lt-LT"/>
        </w:rPr>
        <w:t xml:space="preserve"> </w:t>
      </w:r>
      <w:r w:rsidR="00AD3E9B" w:rsidRPr="00B60A07">
        <w:rPr>
          <w:rFonts w:ascii="Arial" w:hAnsi="Arial" w:cs="Arial"/>
          <w:b/>
          <w:color w:val="000000"/>
          <w:u w:val="single"/>
          <w:lang w:val="lt-LT"/>
        </w:rPr>
        <w:t xml:space="preserve">kino </w:t>
      </w:r>
      <w:r w:rsidR="00B60A07">
        <w:rPr>
          <w:rFonts w:ascii="Arial" w:hAnsi="Arial" w:cs="Arial"/>
          <w:b/>
          <w:color w:val="000000"/>
          <w:u w:val="single"/>
          <w:lang w:val="lt-LT"/>
        </w:rPr>
        <w:t xml:space="preserve">ir </w:t>
      </w:r>
      <w:r w:rsidR="00AD3E9B" w:rsidRPr="00B60A07">
        <w:rPr>
          <w:rFonts w:ascii="Arial" w:hAnsi="Arial" w:cs="Arial"/>
          <w:b/>
          <w:color w:val="000000"/>
          <w:u w:val="single"/>
          <w:lang w:val="lt-LT"/>
        </w:rPr>
        <w:t>atgimimas Vilniuje</w:t>
      </w:r>
    </w:p>
    <w:p w14:paraId="064DA6D4" w14:textId="77777777" w:rsidR="0029241A" w:rsidRDefault="00043717" w:rsidP="0029241A">
      <w:pPr>
        <w:spacing w:before="100" w:beforeAutospacing="1" w:after="100" w:afterAutospacing="1" w:line="276" w:lineRule="auto"/>
        <w:rPr>
          <w:rFonts w:ascii="Arial" w:hAnsi="Arial" w:cs="Arial"/>
          <w:color w:val="000000"/>
          <w:lang w:val="en-US"/>
        </w:rPr>
      </w:pPr>
      <w:r w:rsidRPr="00F21322">
        <w:rPr>
          <w:noProof/>
          <w:lang w:val="en-US"/>
        </w:rPr>
        <w:drawing>
          <wp:inline distT="0" distB="0" distL="0" distR="0" wp14:anchorId="17CC9830" wp14:editId="1EF71AAB">
            <wp:extent cx="3371852" cy="2247900"/>
            <wp:effectExtent l="0" t="0" r="6350" b="0"/>
            <wp:docPr id="16" name="Picture 4">
              <a:extLst xmlns:a="http://schemas.openxmlformats.org/drawingml/2006/main">
                <a:ext uri="{FF2B5EF4-FFF2-40B4-BE49-F238E27FC236}">
                  <a16:creationId xmlns:a16="http://schemas.microsoft.com/office/drawing/2014/main" id="{F740766E-50E6-40A3-B35E-3E290FE28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740766E-50E6-40A3-B35E-3E290FE2892C}"/>
                        </a:ext>
                      </a:extLst>
                    </pic:cNvPr>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3372055" cy="2248036"/>
                    </a:xfrm>
                    <a:prstGeom prst="rect">
                      <a:avLst/>
                    </a:prstGeom>
                  </pic:spPr>
                </pic:pic>
              </a:graphicData>
            </a:graphic>
          </wp:inline>
        </w:drawing>
      </w:r>
    </w:p>
    <w:p w14:paraId="6C05D5D9" w14:textId="77777777" w:rsidR="00997D95" w:rsidRPr="00B60A07" w:rsidRDefault="00E773C0" w:rsidP="00B60A07">
      <w:pPr>
        <w:spacing w:line="360" w:lineRule="auto"/>
        <w:ind w:right="284" w:firstLine="720"/>
        <w:jc w:val="both"/>
        <w:rPr>
          <w:rFonts w:ascii="Arial" w:eastAsia="Times New Roman" w:hAnsi="Arial" w:cs="Arial"/>
          <w:bCs/>
          <w:color w:val="000000"/>
          <w:szCs w:val="22"/>
        </w:rPr>
      </w:pPr>
      <w:r w:rsidRPr="00B60A07">
        <w:rPr>
          <w:rFonts w:ascii="Arial" w:eastAsia="Times New Roman" w:hAnsi="Arial" w:cs="Arial"/>
          <w:bCs/>
          <w:color w:val="000000"/>
          <w:szCs w:val="22"/>
        </w:rPr>
        <w:lastRenderedPageBreak/>
        <w:t>Prie iniciatyvos žiūrėti filmus iš automobilių jungiasi ir festivalis „Kino pavasaris“. Pirmieji Lietuvoje į įvažiuojamąjį kino teatrą pakvietė „Žmonės Cinema Drive in“ rengėjai, į seansus kviečiantys „Litexpo“ parodų ir kongresų centro aikštelėje. Virtualioje erdvėje tebevykstantis festivalis „Kino pavasaris“ rytoj pradeda naują projektą – „Aerokinas“ Vilniaus oro uosto perone.</w:t>
      </w:r>
    </w:p>
    <w:p w14:paraId="36E9E6EF" w14:textId="77777777" w:rsidR="00153F42" w:rsidRPr="00B60A07" w:rsidRDefault="00153F42" w:rsidP="008925F4">
      <w:pPr>
        <w:pStyle w:val="Heading3"/>
        <w:ind w:firstLine="720"/>
        <w:rPr>
          <w:rFonts w:ascii="Arial" w:eastAsia="Times New Roman" w:hAnsi="Arial" w:cs="Arial"/>
          <w:b w:val="0"/>
          <w:color w:val="000000"/>
          <w:szCs w:val="22"/>
        </w:rPr>
      </w:pPr>
      <w:r w:rsidRPr="00B60A07">
        <w:rPr>
          <w:rFonts w:ascii="Arial" w:hAnsi="Arial" w:cs="Arial"/>
          <w:color w:val="000000"/>
          <w:szCs w:val="22"/>
        </w:rPr>
        <w:t>Drive-in“ koncertai</w:t>
      </w:r>
    </w:p>
    <w:p w14:paraId="464D3777" w14:textId="77777777" w:rsidR="0029241A" w:rsidRDefault="00153F42" w:rsidP="00153F42">
      <w:pPr>
        <w:spacing w:before="100" w:beforeAutospacing="1" w:after="100" w:afterAutospacing="1" w:line="276" w:lineRule="auto"/>
        <w:rPr>
          <w:rFonts w:ascii="Arial" w:hAnsi="Arial" w:cs="Arial"/>
          <w:b/>
          <w:bCs/>
          <w:color w:val="000000"/>
          <w:lang w:val="lt-LT"/>
        </w:rPr>
      </w:pPr>
      <w:r>
        <w:rPr>
          <w:rFonts w:eastAsia="Times New Roman"/>
          <w:noProof/>
          <w:lang w:val="en-US"/>
        </w:rPr>
        <w:drawing>
          <wp:inline distT="0" distB="0" distL="0" distR="0" wp14:anchorId="08C6D290" wp14:editId="4E8899E1">
            <wp:extent cx="3543300" cy="2360383"/>
            <wp:effectExtent l="0" t="0" r="0" b="1905"/>
            <wp:docPr id="1" name="Picture 1" descr="https://s3-eu-west-1.amazonaws.com/static.mic.lt/media/filer_public_thumbnails/filer_public/04/a8/04a89195-d995-4a62-9cca-5ccb9218df92/96586496_3792932957389710_5635090808538398720_o.jpg__650x433_q85_crop_subsampling-2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static.mic.lt/media/filer_public_thumbnails/filer_public/04/a8/04a89195-d995-4a62-9cca-5ccb9218df92/96586496_3792932957389710_5635090808538398720_o.jpg__650x433_q85_crop_subsampling-2_upscal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46127" cy="2362266"/>
                    </a:xfrm>
                    <a:prstGeom prst="rect">
                      <a:avLst/>
                    </a:prstGeom>
                    <a:noFill/>
                    <a:ln>
                      <a:noFill/>
                    </a:ln>
                  </pic:spPr>
                </pic:pic>
              </a:graphicData>
            </a:graphic>
          </wp:inline>
        </w:drawing>
      </w:r>
    </w:p>
    <w:p w14:paraId="1B55A580" w14:textId="77777777" w:rsidR="008925F4" w:rsidRDefault="008925F4" w:rsidP="00153F42">
      <w:pPr>
        <w:spacing w:before="100" w:beforeAutospacing="1" w:after="100" w:afterAutospacing="1" w:line="276" w:lineRule="auto"/>
        <w:rPr>
          <w:rFonts w:ascii="Arial" w:hAnsi="Arial" w:cs="Arial"/>
          <w:b/>
          <w:bCs/>
          <w:color w:val="000000"/>
          <w:lang w:val="lt-LT"/>
        </w:rPr>
      </w:pPr>
      <w:r>
        <w:rPr>
          <w:rFonts w:ascii="Arial" w:hAnsi="Arial" w:cs="Arial"/>
          <w:b/>
          <w:bCs/>
          <w:color w:val="000000"/>
          <w:lang w:val="lt-LT"/>
        </w:rPr>
        <w:t xml:space="preserve">Daugiau </w:t>
      </w:r>
      <w:proofErr w:type="spellStart"/>
      <w:r>
        <w:rPr>
          <w:rFonts w:ascii="Arial" w:hAnsi="Arial" w:cs="Arial"/>
          <w:b/>
          <w:bCs/>
          <w:color w:val="000000"/>
          <w:lang w:val="lt-LT"/>
        </w:rPr>
        <w:t>info</w:t>
      </w:r>
      <w:proofErr w:type="spellEnd"/>
      <w:r>
        <w:rPr>
          <w:rFonts w:ascii="Arial" w:hAnsi="Arial" w:cs="Arial"/>
          <w:b/>
          <w:bCs/>
          <w:color w:val="000000"/>
          <w:lang w:val="lt-LT"/>
        </w:rPr>
        <w:t xml:space="preserve">: </w:t>
      </w:r>
    </w:p>
    <w:p w14:paraId="3FBAEE1A" w14:textId="77777777" w:rsidR="00B45F42" w:rsidRDefault="005746FD" w:rsidP="00B45F42">
      <w:hyperlink r:id="rId63" w:history="1">
        <w:r w:rsidR="00B45F42">
          <w:rPr>
            <w:rStyle w:val="Hyperlink"/>
          </w:rPr>
          <w:t>https://www.euronews.com/2020/04/30/coronavirus-vilnius-turns-its-airport-into-a-drive-in-cinema</w:t>
        </w:r>
      </w:hyperlink>
    </w:p>
    <w:p w14:paraId="014D23AE" w14:textId="77777777" w:rsidR="00B45F42" w:rsidRDefault="00B45F42" w:rsidP="00153F42">
      <w:pPr>
        <w:spacing w:before="100" w:beforeAutospacing="1" w:after="100" w:afterAutospacing="1" w:line="276" w:lineRule="auto"/>
        <w:rPr>
          <w:rFonts w:ascii="Arial" w:hAnsi="Arial" w:cs="Arial"/>
          <w:b/>
          <w:bCs/>
          <w:color w:val="000000"/>
          <w:lang w:val="lt-LT"/>
        </w:rPr>
      </w:pPr>
    </w:p>
    <w:p w14:paraId="075E8196" w14:textId="77777777" w:rsidR="008925F4" w:rsidRDefault="008925F4" w:rsidP="00153F42">
      <w:pPr>
        <w:spacing w:before="100" w:beforeAutospacing="1" w:after="100" w:afterAutospacing="1" w:line="276" w:lineRule="auto"/>
        <w:rPr>
          <w:rFonts w:ascii="Arial" w:hAnsi="Arial" w:cs="Arial"/>
          <w:b/>
          <w:bCs/>
          <w:color w:val="000000"/>
          <w:lang w:val="lt-LT"/>
        </w:rPr>
      </w:pPr>
    </w:p>
    <w:p w14:paraId="4F9E13E3" w14:textId="77777777" w:rsidR="00516904" w:rsidRPr="008925F4" w:rsidRDefault="00702BA0" w:rsidP="0029241A">
      <w:pPr>
        <w:spacing w:before="100" w:beforeAutospacing="1" w:after="100" w:afterAutospacing="1" w:line="276" w:lineRule="auto"/>
        <w:ind w:firstLine="720"/>
        <w:rPr>
          <w:rFonts w:ascii="Arial" w:hAnsi="Arial" w:cs="Arial"/>
          <w:b/>
          <w:color w:val="000000"/>
          <w:u w:val="single"/>
        </w:rPr>
      </w:pPr>
      <w:r w:rsidRPr="008925F4">
        <w:rPr>
          <w:rFonts w:ascii="Arial" w:hAnsi="Arial" w:cs="Arial"/>
          <w:b/>
          <w:bCs/>
          <w:color w:val="000000"/>
          <w:u w:val="single"/>
          <w:lang w:val="lt-LT"/>
        </w:rPr>
        <w:t>Kaukių mados savaitė</w:t>
      </w:r>
      <w:r w:rsidR="0029241A" w:rsidRPr="008925F4">
        <w:rPr>
          <w:rFonts w:ascii="Arial" w:hAnsi="Arial" w:cs="Arial"/>
          <w:b/>
          <w:color w:val="000000"/>
          <w:u w:val="single"/>
        </w:rPr>
        <w:t xml:space="preserve"> / </w:t>
      </w:r>
      <w:r w:rsidRPr="008925F4">
        <w:rPr>
          <w:rFonts w:ascii="Arial" w:hAnsi="Arial" w:cs="Arial"/>
          <w:b/>
          <w:bCs/>
          <w:color w:val="000000"/>
          <w:u w:val="single"/>
          <w:lang w:val="lt-LT"/>
        </w:rPr>
        <w:t>Gegužės 4-10 d.</w:t>
      </w:r>
      <w:r w:rsidR="00516904" w:rsidRPr="008925F4">
        <w:rPr>
          <w:rFonts w:ascii="Arial" w:hAnsi="Arial" w:cs="Arial"/>
          <w:b/>
          <w:bCs/>
          <w:color w:val="000000"/>
          <w:u w:val="single"/>
          <w:lang w:val="lt-LT"/>
        </w:rPr>
        <w:t xml:space="preserve">, 2020  </w:t>
      </w:r>
    </w:p>
    <w:p w14:paraId="7E6DB9E0" w14:textId="77777777" w:rsidR="00702BA0" w:rsidRDefault="00516904" w:rsidP="00F21322">
      <w:pPr>
        <w:spacing w:before="100" w:beforeAutospacing="1" w:after="100" w:afterAutospacing="1" w:line="276" w:lineRule="auto"/>
        <w:rPr>
          <w:rFonts w:ascii="Arial" w:hAnsi="Arial" w:cs="Arial"/>
          <w:b/>
          <w:color w:val="000000"/>
          <w:lang w:val="en-US"/>
        </w:rPr>
      </w:pPr>
      <w:r w:rsidRPr="00F21322">
        <w:rPr>
          <w:rFonts w:ascii="Arial" w:hAnsi="Arial" w:cs="Arial"/>
          <w:b/>
          <w:noProof/>
          <w:color w:val="000000"/>
          <w:lang w:val="en-US"/>
        </w:rPr>
        <w:lastRenderedPageBreak/>
        <w:drawing>
          <wp:inline distT="0" distB="0" distL="0" distR="0" wp14:anchorId="69843616" wp14:editId="101BD2AC">
            <wp:extent cx="1755386" cy="2628610"/>
            <wp:effectExtent l="0" t="0" r="0" b="0"/>
            <wp:docPr id="17" name="Picture 4">
              <a:extLst xmlns:a="http://schemas.openxmlformats.org/drawingml/2006/main">
                <a:ext uri="{FF2B5EF4-FFF2-40B4-BE49-F238E27FC236}">
                  <a16:creationId xmlns:a16="http://schemas.microsoft.com/office/drawing/2014/main" id="{FF5EC1E2-3DCD-40F4-9C59-5636CE5C6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F5EC1E2-3DCD-40F4-9C59-5636CE5C6A0F}"/>
                        </a:ext>
                      </a:extLst>
                    </pic:cNvPr>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0" y="0"/>
                      <a:ext cx="1755680" cy="2629050"/>
                    </a:xfrm>
                    <a:prstGeom prst="rect">
                      <a:avLst/>
                    </a:prstGeom>
                  </pic:spPr>
                </pic:pic>
              </a:graphicData>
            </a:graphic>
          </wp:inline>
        </w:drawing>
      </w:r>
      <w:r w:rsidRPr="00F21322">
        <w:rPr>
          <w:rFonts w:ascii="Arial" w:hAnsi="Arial" w:cs="Arial"/>
          <w:noProof/>
          <w:sz w:val="20"/>
          <w:szCs w:val="20"/>
          <w:lang w:val="en-US"/>
        </w:rPr>
        <w:t xml:space="preserve"> </w:t>
      </w:r>
      <w:r w:rsidRPr="00F21322">
        <w:rPr>
          <w:rFonts w:ascii="Arial" w:hAnsi="Arial" w:cs="Arial"/>
          <w:b/>
          <w:noProof/>
          <w:color w:val="000000"/>
          <w:lang w:val="en-US"/>
        </w:rPr>
        <w:drawing>
          <wp:inline distT="0" distB="0" distL="0" distR="0" wp14:anchorId="166DBA72" wp14:editId="0A967678">
            <wp:extent cx="1729288" cy="2589530"/>
            <wp:effectExtent l="0" t="0" r="0" b="1270"/>
            <wp:docPr id="18" name="Picture 5">
              <a:extLst xmlns:a="http://schemas.openxmlformats.org/drawingml/2006/main">
                <a:ext uri="{FF2B5EF4-FFF2-40B4-BE49-F238E27FC236}">
                  <a16:creationId xmlns:a16="http://schemas.microsoft.com/office/drawing/2014/main" id="{A9E4BBA0-F3E7-4900-9C1E-1C52083FB4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9E4BBA0-F3E7-4900-9C1E-1C52083FB405}"/>
                        </a:ext>
                      </a:extLst>
                    </pic:cNvPr>
                    <pic:cNvPicPr>
                      <a:picLocks noChangeAspect="1"/>
                    </pic:cNvPicPr>
                  </pic:nvPicPr>
                  <pic:blipFill>
                    <a:blip r:embed="rId65" cstate="email">
                      <a:extLst>
                        <a:ext uri="{28A0092B-C50C-407E-A947-70E740481C1C}">
                          <a14:useLocalDpi xmlns:a14="http://schemas.microsoft.com/office/drawing/2010/main"/>
                        </a:ext>
                      </a:extLst>
                    </a:blip>
                    <a:stretch>
                      <a:fillRect/>
                    </a:stretch>
                  </pic:blipFill>
                  <pic:spPr>
                    <a:xfrm>
                      <a:off x="0" y="0"/>
                      <a:ext cx="1730098" cy="2590743"/>
                    </a:xfrm>
                    <a:prstGeom prst="rect">
                      <a:avLst/>
                    </a:prstGeom>
                  </pic:spPr>
                </pic:pic>
              </a:graphicData>
            </a:graphic>
          </wp:inline>
        </w:drawing>
      </w:r>
      <w:r w:rsidRPr="00F21322">
        <w:rPr>
          <w:rFonts w:ascii="Arial" w:hAnsi="Arial" w:cs="Arial"/>
          <w:noProof/>
          <w:sz w:val="20"/>
          <w:szCs w:val="20"/>
          <w:lang w:val="en-US"/>
        </w:rPr>
        <w:t xml:space="preserve"> </w:t>
      </w:r>
      <w:r w:rsidRPr="00F21322">
        <w:rPr>
          <w:rFonts w:ascii="Arial" w:hAnsi="Arial" w:cs="Arial"/>
          <w:noProof/>
          <w:sz w:val="20"/>
          <w:szCs w:val="20"/>
          <w:lang w:val="en-US"/>
        </w:rPr>
        <w:drawing>
          <wp:inline distT="0" distB="0" distL="0" distR="0" wp14:anchorId="494B7EE8" wp14:editId="705075A7">
            <wp:extent cx="1703245" cy="2552700"/>
            <wp:effectExtent l="0" t="0" r="0" b="0"/>
            <wp:docPr id="19" name="Picture 6">
              <a:extLst xmlns:a="http://schemas.openxmlformats.org/drawingml/2006/main">
                <a:ext uri="{FF2B5EF4-FFF2-40B4-BE49-F238E27FC236}">
                  <a16:creationId xmlns:a16="http://schemas.microsoft.com/office/drawing/2014/main" id="{D5CC9D78-0674-4496-9FE6-FEF8A0104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5CC9D78-0674-4496-9FE6-FEF8A010430F}"/>
                        </a:ext>
                      </a:extLst>
                    </pic:cNvPr>
                    <pic:cNvPicPr>
                      <a:picLocks noChangeAspect="1"/>
                    </pic:cNvPicPr>
                  </pic:nvPicPr>
                  <pic:blipFill>
                    <a:blip r:embed="rId66" cstate="email">
                      <a:extLst>
                        <a:ext uri="{28A0092B-C50C-407E-A947-70E740481C1C}">
                          <a14:useLocalDpi xmlns:a14="http://schemas.microsoft.com/office/drawing/2010/main"/>
                        </a:ext>
                      </a:extLst>
                    </a:blip>
                    <a:stretch>
                      <a:fillRect/>
                    </a:stretch>
                  </pic:blipFill>
                  <pic:spPr>
                    <a:xfrm>
                      <a:off x="0" y="0"/>
                      <a:ext cx="1703615" cy="2553254"/>
                    </a:xfrm>
                    <a:prstGeom prst="rect">
                      <a:avLst/>
                    </a:prstGeom>
                  </pic:spPr>
                </pic:pic>
              </a:graphicData>
            </a:graphic>
          </wp:inline>
        </w:drawing>
      </w:r>
    </w:p>
    <w:p w14:paraId="5280B6C4" w14:textId="77777777" w:rsidR="00702BA0" w:rsidRPr="008925F4" w:rsidRDefault="00997D95" w:rsidP="008925F4">
      <w:pPr>
        <w:spacing w:line="360" w:lineRule="auto"/>
        <w:ind w:right="284" w:firstLine="720"/>
        <w:jc w:val="both"/>
        <w:rPr>
          <w:rFonts w:ascii="Arial" w:eastAsia="Times New Roman" w:hAnsi="Arial" w:cs="Arial"/>
          <w:bCs/>
          <w:color w:val="000000"/>
          <w:szCs w:val="22"/>
        </w:rPr>
      </w:pPr>
      <w:r w:rsidRPr="008925F4">
        <w:rPr>
          <w:rFonts w:ascii="Arial" w:eastAsia="Times New Roman" w:hAnsi="Arial" w:cs="Arial"/>
          <w:bCs/>
          <w:color w:val="000000"/>
          <w:szCs w:val="22"/>
        </w:rPr>
        <w:t>Novatoriško formato mados savai</w:t>
      </w:r>
      <w:r w:rsidR="008925F4">
        <w:rPr>
          <w:rFonts w:ascii="Arial" w:eastAsia="Times New Roman" w:hAnsi="Arial" w:cs="Arial"/>
          <w:bCs/>
          <w:color w:val="000000"/>
          <w:szCs w:val="22"/>
        </w:rPr>
        <w:t xml:space="preserve">tėje apsilankyti saugu – ji vyko </w:t>
      </w:r>
      <w:r w:rsidRPr="008925F4">
        <w:rPr>
          <w:rFonts w:ascii="Arial" w:eastAsia="Times New Roman" w:hAnsi="Arial" w:cs="Arial"/>
          <w:bCs/>
          <w:color w:val="000000"/>
          <w:szCs w:val="22"/>
        </w:rPr>
        <w:t xml:space="preserve">tiesiog Vilniaus gatvėse. Pėsčiomis, laikantis saugumo reikalavimų, ar automobiliu keliaudami pagal siūlomą </w:t>
      </w:r>
      <w:r w:rsidR="00422422">
        <w:fldChar w:fldCharType="begin"/>
      </w:r>
      <w:r w:rsidR="00422422">
        <w:instrText xml:space="preserve"> HYPERLINK "https://www.govilnius.lt/maskweek" </w:instrText>
      </w:r>
      <w:r w:rsidR="00422422">
        <w:fldChar w:fldCharType="separate"/>
      </w:r>
      <w:r w:rsidRPr="008925F4">
        <w:rPr>
          <w:rFonts w:ascii="Arial" w:eastAsia="Times New Roman" w:hAnsi="Arial" w:cs="Arial"/>
          <w:bCs/>
          <w:color w:val="000000"/>
          <w:szCs w:val="22"/>
        </w:rPr>
        <w:t>maršrutą</w:t>
      </w:r>
      <w:r w:rsidR="00422422">
        <w:rPr>
          <w:rFonts w:ascii="Arial" w:eastAsia="Times New Roman" w:hAnsi="Arial" w:cs="Arial"/>
          <w:bCs/>
          <w:color w:val="000000"/>
          <w:szCs w:val="22"/>
        </w:rPr>
        <w:fldChar w:fldCharType="end"/>
      </w:r>
      <w:r w:rsidR="008925F4">
        <w:rPr>
          <w:rFonts w:ascii="Arial" w:eastAsia="Times New Roman" w:hAnsi="Arial" w:cs="Arial"/>
          <w:bCs/>
          <w:color w:val="000000"/>
          <w:szCs w:val="22"/>
        </w:rPr>
        <w:t xml:space="preserve"> žiūrovai galėjo</w:t>
      </w:r>
      <w:r w:rsidRPr="008925F4">
        <w:rPr>
          <w:rFonts w:ascii="Arial" w:eastAsia="Times New Roman" w:hAnsi="Arial" w:cs="Arial"/>
          <w:bCs/>
          <w:color w:val="000000"/>
          <w:szCs w:val="22"/>
        </w:rPr>
        <w:t xml:space="preserve"> apžiūrėti daugiau nei dvi dešimtis kūrybiškų kaukių, eksponuojamų „Clear Channel“ lauko reklaminiuose stenduose sostinės centre ir senamiestyje.</w:t>
      </w:r>
    </w:p>
    <w:p w14:paraId="2EF068BA" w14:textId="77777777" w:rsidR="00702BA0" w:rsidRDefault="00997D95" w:rsidP="008925F4">
      <w:pPr>
        <w:spacing w:line="360" w:lineRule="auto"/>
        <w:ind w:right="284" w:firstLine="720"/>
        <w:jc w:val="both"/>
        <w:rPr>
          <w:rFonts w:ascii="Arial" w:eastAsia="Times New Roman" w:hAnsi="Arial" w:cs="Arial"/>
          <w:bCs/>
          <w:color w:val="000000"/>
          <w:szCs w:val="22"/>
        </w:rPr>
      </w:pPr>
      <w:r w:rsidRPr="008925F4">
        <w:rPr>
          <w:rFonts w:ascii="Arial" w:eastAsia="Times New Roman" w:hAnsi="Arial" w:cs="Arial"/>
          <w:bCs/>
          <w:color w:val="000000"/>
          <w:szCs w:val="22"/>
        </w:rPr>
        <w:t>Projektas socialiniame tinkle žaibiškai išpopuliarėjo, prisijungė fotografai, dizaineriai, verslininkai, muzikantai, studentai ir visi norintys.</w:t>
      </w:r>
    </w:p>
    <w:p w14:paraId="57EE7425" w14:textId="77777777" w:rsidR="00702BA0" w:rsidRPr="00095EB9" w:rsidRDefault="008925F4" w:rsidP="00095EB9">
      <w:pPr>
        <w:spacing w:line="360" w:lineRule="auto"/>
        <w:ind w:right="284" w:firstLine="720"/>
        <w:jc w:val="both"/>
        <w:rPr>
          <w:rFonts w:ascii="Arial" w:eastAsia="Times New Roman" w:hAnsi="Arial" w:cs="Arial"/>
          <w:bCs/>
          <w:color w:val="000000"/>
          <w:szCs w:val="22"/>
        </w:rPr>
      </w:pPr>
      <w:r>
        <w:rPr>
          <w:rFonts w:ascii="Arial" w:eastAsia="Times New Roman" w:hAnsi="Arial" w:cs="Arial"/>
          <w:bCs/>
          <w:color w:val="000000"/>
          <w:szCs w:val="22"/>
        </w:rPr>
        <w:t xml:space="preserve">Daugiau info: </w:t>
      </w:r>
      <w:r w:rsidR="00422422">
        <w:fldChar w:fldCharType="begin"/>
      </w:r>
      <w:r w:rsidR="00422422">
        <w:instrText xml:space="preserve"> HYPERLINK "https://www.zmones.lt/naujiena/vilniuje-%E2%80%93-kaukiu-mados-savaite-kurybiskumo-neuzdengsi.e51cbfc9-8ea0-11ea-94e8-aa00003c90d0" </w:instrText>
      </w:r>
      <w:r w:rsidR="00422422">
        <w:fldChar w:fldCharType="separate"/>
      </w:r>
      <w:r w:rsidR="00B45F42">
        <w:rPr>
          <w:rStyle w:val="Hyperlink"/>
        </w:rPr>
        <w:t>https://www.zmones.lt/naujiena/vilniuje-%E2%80%93-kaukiu-mados-savaite-kurybiskumo-neuzdengsi.e51cbfc9-8ea0-11ea-94e8-aa00003c90d0</w:t>
      </w:r>
      <w:r w:rsidR="00422422">
        <w:rPr>
          <w:rStyle w:val="Hyperlink"/>
        </w:rPr>
        <w:fldChar w:fldCharType="end"/>
      </w:r>
    </w:p>
    <w:p w14:paraId="71EAA1B4" w14:textId="77777777" w:rsidR="00835977" w:rsidRDefault="00835977" w:rsidP="00F21322">
      <w:pPr>
        <w:spacing w:before="100" w:beforeAutospacing="1" w:after="100" w:afterAutospacing="1" w:line="276" w:lineRule="auto"/>
        <w:rPr>
          <w:rFonts w:ascii="Arial" w:hAnsi="Arial" w:cs="Arial"/>
          <w:b/>
          <w:bCs/>
          <w:color w:val="000000"/>
          <w:lang w:val="lt-LT"/>
        </w:rPr>
      </w:pPr>
    </w:p>
    <w:p w14:paraId="514A76AB" w14:textId="77777777" w:rsidR="00516904" w:rsidRDefault="00516904" w:rsidP="00095EB9">
      <w:pPr>
        <w:spacing w:before="100" w:beforeAutospacing="1" w:after="100" w:afterAutospacing="1" w:line="276" w:lineRule="auto"/>
        <w:ind w:firstLine="720"/>
        <w:rPr>
          <w:rFonts w:ascii="Arial" w:hAnsi="Arial" w:cs="Arial"/>
          <w:b/>
          <w:bCs/>
          <w:color w:val="000000"/>
          <w:u w:val="single"/>
          <w:lang w:val="lt-LT"/>
        </w:rPr>
      </w:pPr>
      <w:r w:rsidRPr="00095EB9">
        <w:rPr>
          <w:rFonts w:ascii="Arial" w:hAnsi="Arial" w:cs="Arial"/>
          <w:b/>
          <w:bCs/>
          <w:color w:val="000000"/>
          <w:u w:val="single"/>
          <w:lang w:val="lt-LT"/>
        </w:rPr>
        <w:t xml:space="preserve">Vilnius </w:t>
      </w:r>
      <w:r w:rsidR="004D4E6C" w:rsidRPr="00095EB9">
        <w:rPr>
          <w:rFonts w:ascii="Arial" w:hAnsi="Arial" w:cs="Arial"/>
          <w:b/>
          <w:bCs/>
          <w:color w:val="000000"/>
          <w:u w:val="single"/>
          <w:lang w:val="lt-LT"/>
        </w:rPr>
        <w:t>– didžiulė lauko kavinė</w:t>
      </w:r>
    </w:p>
    <w:p w14:paraId="30B756C3" w14:textId="77777777" w:rsidR="00095EB9" w:rsidRPr="00095EB9" w:rsidRDefault="00095EB9" w:rsidP="00095EB9">
      <w:pPr>
        <w:spacing w:line="360" w:lineRule="auto"/>
        <w:ind w:right="284" w:firstLine="720"/>
        <w:jc w:val="both"/>
        <w:rPr>
          <w:rFonts w:ascii="Arial" w:eastAsia="Times New Roman" w:hAnsi="Arial" w:cs="Arial"/>
          <w:bCs/>
          <w:color w:val="000000"/>
          <w:szCs w:val="22"/>
        </w:rPr>
      </w:pPr>
    </w:p>
    <w:p w14:paraId="04884C1D" w14:textId="77777777" w:rsidR="00095EB9" w:rsidRDefault="00095EB9" w:rsidP="00095EB9">
      <w:pPr>
        <w:spacing w:line="360" w:lineRule="auto"/>
        <w:ind w:right="284" w:firstLine="720"/>
        <w:jc w:val="both"/>
        <w:rPr>
          <w:rFonts w:ascii="Arial" w:eastAsia="Times New Roman" w:hAnsi="Arial" w:cs="Arial"/>
          <w:bCs/>
          <w:color w:val="000000"/>
          <w:szCs w:val="22"/>
        </w:rPr>
      </w:pPr>
      <w:r w:rsidRPr="00095EB9">
        <w:rPr>
          <w:rFonts w:ascii="Arial" w:eastAsia="Times New Roman" w:hAnsi="Arial" w:cs="Arial"/>
          <w:bCs/>
          <w:color w:val="000000"/>
          <w:szCs w:val="22"/>
        </w:rPr>
        <w:t xml:space="preserve">Vilnius, paskelbus karantino atšaukimą, išsiskyrė tarptautiniame kontekste, suteikęs lengvatines sąlygas barų, kavinių ir restoranų savininkams įkurti lauko kavines – taip Vilnius patapo viena gigantiška lauko kavine.  </w:t>
      </w:r>
    </w:p>
    <w:p w14:paraId="7BDC9CC5" w14:textId="77777777" w:rsidR="00095EB9" w:rsidRDefault="00095EB9" w:rsidP="00095EB9">
      <w:pPr>
        <w:spacing w:before="100" w:beforeAutospacing="1" w:after="100" w:afterAutospacing="1" w:line="276" w:lineRule="auto"/>
        <w:ind w:firstLine="720"/>
        <w:rPr>
          <w:rFonts w:ascii="Arial" w:hAnsi="Arial" w:cs="Arial"/>
          <w:b/>
          <w:bCs/>
          <w:color w:val="000000"/>
          <w:lang w:val="en-US"/>
        </w:rPr>
      </w:pPr>
      <w:r>
        <w:rPr>
          <w:rFonts w:ascii="Arial" w:eastAsia="Times New Roman" w:hAnsi="Arial" w:cs="Arial"/>
          <w:bCs/>
          <w:color w:val="000000"/>
          <w:szCs w:val="22"/>
        </w:rPr>
        <w:t xml:space="preserve">Daugiau info: </w:t>
      </w:r>
      <w:r w:rsidR="00422422">
        <w:fldChar w:fldCharType="begin"/>
      </w:r>
      <w:r w:rsidR="00422422">
        <w:instrText xml:space="preserve"> HYPERLINK "https://www.govilnius.lt/vilnius-one-giant-outdoor-cafe" </w:instrText>
      </w:r>
      <w:r w:rsidR="00422422">
        <w:fldChar w:fldCharType="separate"/>
      </w:r>
      <w:r w:rsidRPr="00EB58F1">
        <w:rPr>
          <w:rStyle w:val="Hyperlink"/>
          <w:rFonts w:ascii="Arial" w:hAnsi="Arial" w:cs="Arial"/>
          <w:b/>
          <w:bCs/>
          <w:lang w:val="en-US"/>
        </w:rPr>
        <w:t>https://www.govilnius.lt/vilnius-one-giant-outdoor-cafe</w:t>
      </w:r>
      <w:r w:rsidR="00422422">
        <w:rPr>
          <w:rStyle w:val="Hyperlink"/>
          <w:rFonts w:ascii="Arial" w:hAnsi="Arial" w:cs="Arial"/>
          <w:b/>
          <w:bCs/>
          <w:lang w:val="en-US"/>
        </w:rPr>
        <w:fldChar w:fldCharType="end"/>
      </w:r>
      <w:r>
        <w:rPr>
          <w:rFonts w:ascii="Arial" w:hAnsi="Arial" w:cs="Arial"/>
          <w:b/>
          <w:bCs/>
          <w:color w:val="000000"/>
          <w:lang w:val="en-US"/>
        </w:rPr>
        <w:t xml:space="preserve"> </w:t>
      </w:r>
    </w:p>
    <w:p w14:paraId="59772029" w14:textId="77777777" w:rsidR="00095EB9" w:rsidRPr="00095EB9" w:rsidRDefault="00095EB9" w:rsidP="00095EB9">
      <w:pPr>
        <w:spacing w:line="360" w:lineRule="auto"/>
        <w:ind w:right="284" w:firstLine="720"/>
        <w:jc w:val="both"/>
        <w:rPr>
          <w:rFonts w:ascii="Arial" w:eastAsia="Times New Roman" w:hAnsi="Arial" w:cs="Arial"/>
          <w:bCs/>
          <w:color w:val="000000"/>
          <w:szCs w:val="22"/>
        </w:rPr>
      </w:pPr>
    </w:p>
    <w:p w14:paraId="4A19A2A1" w14:textId="77777777" w:rsidR="00095EB9" w:rsidRPr="00095EB9" w:rsidRDefault="00516904" w:rsidP="00095EB9">
      <w:pPr>
        <w:spacing w:before="100" w:beforeAutospacing="1" w:after="100" w:afterAutospacing="1" w:line="276" w:lineRule="auto"/>
        <w:ind w:left="-142"/>
        <w:rPr>
          <w:rFonts w:ascii="Arial" w:hAnsi="Arial" w:cs="Arial"/>
          <w:b/>
          <w:color w:val="000000"/>
          <w:lang w:val="en-US"/>
        </w:rPr>
      </w:pPr>
      <w:r w:rsidRPr="00F21322">
        <w:rPr>
          <w:rFonts w:ascii="Arial" w:hAnsi="Arial" w:cs="Arial"/>
          <w:b/>
          <w:noProof/>
          <w:color w:val="000000"/>
          <w:lang w:val="en-US"/>
        </w:rPr>
        <w:lastRenderedPageBreak/>
        <w:drawing>
          <wp:inline distT="0" distB="0" distL="0" distR="0" wp14:anchorId="59BE6CAC" wp14:editId="795BD6A0">
            <wp:extent cx="2717800" cy="1812181"/>
            <wp:effectExtent l="0" t="0" r="0" b="0"/>
            <wp:docPr id="22" name="Picture 4">
              <a:extLst xmlns:a="http://schemas.openxmlformats.org/drawingml/2006/main">
                <a:ext uri="{FF2B5EF4-FFF2-40B4-BE49-F238E27FC236}">
                  <a16:creationId xmlns:a16="http://schemas.microsoft.com/office/drawing/2014/main" id="{07CEB13B-D0A7-4EFF-BE64-9686A4BCC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7CEB13B-D0A7-4EFF-BE64-9686A4BCC610}"/>
                        </a:ext>
                      </a:extLst>
                    </pic:cNvPr>
                    <pic:cNvPicPr>
                      <a:picLocks noChangeAspect="1"/>
                    </pic:cNvPicPr>
                  </pic:nvPicPr>
                  <pic:blipFill>
                    <a:blip r:embed="rId67" cstate="email">
                      <a:extLst>
                        <a:ext uri="{28A0092B-C50C-407E-A947-70E740481C1C}">
                          <a14:useLocalDpi xmlns:a14="http://schemas.microsoft.com/office/drawing/2010/main"/>
                        </a:ext>
                      </a:extLst>
                    </a:blip>
                    <a:stretch>
                      <a:fillRect/>
                    </a:stretch>
                  </pic:blipFill>
                  <pic:spPr>
                    <a:xfrm>
                      <a:off x="0" y="0"/>
                      <a:ext cx="2720348" cy="1813880"/>
                    </a:xfrm>
                    <a:prstGeom prst="rect">
                      <a:avLst/>
                    </a:prstGeom>
                  </pic:spPr>
                </pic:pic>
              </a:graphicData>
            </a:graphic>
          </wp:inline>
        </w:drawing>
      </w:r>
      <w:r w:rsidRPr="00F21322">
        <w:rPr>
          <w:rFonts w:ascii="Arial" w:hAnsi="Arial" w:cs="Arial"/>
          <w:noProof/>
          <w:sz w:val="20"/>
          <w:szCs w:val="20"/>
          <w:lang w:val="en-US"/>
        </w:rPr>
        <w:t xml:space="preserve"> </w:t>
      </w:r>
      <w:r w:rsidRPr="00F21322">
        <w:rPr>
          <w:rFonts w:ascii="Arial" w:hAnsi="Arial" w:cs="Arial"/>
          <w:b/>
          <w:noProof/>
          <w:color w:val="000000"/>
          <w:lang w:val="en-US"/>
        </w:rPr>
        <w:drawing>
          <wp:inline distT="0" distB="0" distL="0" distR="0" wp14:anchorId="5345B7A7" wp14:editId="34A36181">
            <wp:extent cx="2724124" cy="1815452"/>
            <wp:effectExtent l="0" t="0" r="0" b="0"/>
            <wp:docPr id="24" name="Picture 4">
              <a:extLst xmlns:a="http://schemas.openxmlformats.org/drawingml/2006/main">
                <a:ext uri="{FF2B5EF4-FFF2-40B4-BE49-F238E27FC236}">
                  <a16:creationId xmlns:a16="http://schemas.microsoft.com/office/drawing/2014/main" id="{AE4C2732-C87A-4888-9C78-CE7523E8C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E4C2732-C87A-4888-9C78-CE7523E8CA01}"/>
                        </a:ext>
                      </a:extLst>
                    </pic:cNvPr>
                    <pic:cNvPicPr>
                      <a:picLocks noChangeAspect="1"/>
                    </pic:cNvPicPr>
                  </pic:nvPicPr>
                  <pic:blipFill>
                    <a:blip r:embed="rId68" cstate="email">
                      <a:extLst>
                        <a:ext uri="{28A0092B-C50C-407E-A947-70E740481C1C}">
                          <a14:useLocalDpi xmlns:a14="http://schemas.microsoft.com/office/drawing/2010/main"/>
                        </a:ext>
                      </a:extLst>
                    </a:blip>
                    <a:stretch>
                      <a:fillRect/>
                    </a:stretch>
                  </pic:blipFill>
                  <pic:spPr>
                    <a:xfrm>
                      <a:off x="0" y="0"/>
                      <a:ext cx="2724388" cy="1815628"/>
                    </a:xfrm>
                    <a:prstGeom prst="rect">
                      <a:avLst/>
                    </a:prstGeom>
                  </pic:spPr>
                </pic:pic>
              </a:graphicData>
            </a:graphic>
          </wp:inline>
        </w:drawing>
      </w:r>
      <w:r w:rsidRPr="00F21322">
        <w:rPr>
          <w:rFonts w:ascii="Arial" w:hAnsi="Arial" w:cs="Arial"/>
          <w:noProof/>
          <w:sz w:val="20"/>
          <w:szCs w:val="20"/>
          <w:lang w:val="en-US"/>
        </w:rPr>
        <w:t xml:space="preserve">  </w:t>
      </w:r>
      <w:r w:rsidR="009466BB" w:rsidRPr="00F21322">
        <w:rPr>
          <w:rFonts w:ascii="Arial" w:hAnsi="Arial" w:cs="Arial"/>
          <w:noProof/>
          <w:sz w:val="20"/>
          <w:szCs w:val="20"/>
          <w:lang w:val="en-US"/>
        </w:rPr>
        <w:drawing>
          <wp:inline distT="0" distB="0" distL="0" distR="0" wp14:anchorId="7AE0518D" wp14:editId="0AA57733">
            <wp:extent cx="2832100" cy="1764161"/>
            <wp:effectExtent l="0" t="0" r="0" b="0"/>
            <wp:docPr id="25" name="Picture 5">
              <a:extLst xmlns:a="http://schemas.openxmlformats.org/drawingml/2006/main">
                <a:ext uri="{FF2B5EF4-FFF2-40B4-BE49-F238E27FC236}">
                  <a16:creationId xmlns:a16="http://schemas.microsoft.com/office/drawing/2014/main" id="{114E93F4-0462-493A-B7D7-E4A7C0A640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14E93F4-0462-493A-B7D7-E4A7C0A64003}"/>
                        </a:ext>
                      </a:extLst>
                    </pic:cNvPr>
                    <pic:cNvPicPr>
                      <a:picLocks noChangeAspect="1"/>
                    </pic:cNvPicPr>
                  </pic:nvPicPr>
                  <pic:blipFill rotWithShape="1">
                    <a:blip r:embed="rId69" cstate="email">
                      <a:extLst>
                        <a:ext uri="{28A0092B-C50C-407E-A947-70E740481C1C}">
                          <a14:useLocalDpi xmlns:a14="http://schemas.microsoft.com/office/drawing/2010/main"/>
                        </a:ext>
                      </a:extLst>
                    </a:blip>
                    <a:srcRect/>
                    <a:stretch/>
                  </pic:blipFill>
                  <pic:spPr>
                    <a:xfrm>
                      <a:off x="0" y="0"/>
                      <a:ext cx="2832757" cy="1764571"/>
                    </a:xfrm>
                    <a:prstGeom prst="rect">
                      <a:avLst/>
                    </a:prstGeom>
                  </pic:spPr>
                </pic:pic>
              </a:graphicData>
            </a:graphic>
          </wp:inline>
        </w:drawing>
      </w:r>
      <w:r w:rsidR="009466BB" w:rsidRPr="00F21322">
        <w:rPr>
          <w:rFonts w:ascii="Arial" w:hAnsi="Arial" w:cs="Arial"/>
          <w:noProof/>
          <w:sz w:val="20"/>
          <w:szCs w:val="20"/>
          <w:lang w:val="en-US"/>
        </w:rPr>
        <w:drawing>
          <wp:inline distT="0" distB="0" distL="0" distR="0" wp14:anchorId="08DAA570" wp14:editId="47097F39">
            <wp:extent cx="2628900" cy="1752296"/>
            <wp:effectExtent l="0" t="0" r="0" b="635"/>
            <wp:docPr id="26" name="Picture 13" descr="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129.jpg"/>
                    <pic:cNvPicPr>
                      <a:picLocks noChangeAspect="1"/>
                    </pic:cNvPicPr>
                  </pic:nvPicPr>
                  <pic:blipFill>
                    <a:blip r:embed="rId70" cstate="email">
                      <a:extLst>
                        <a:ext uri="{28A0092B-C50C-407E-A947-70E740481C1C}">
                          <a14:useLocalDpi xmlns:a14="http://schemas.microsoft.com/office/drawing/2010/main"/>
                        </a:ext>
                      </a:extLst>
                    </a:blip>
                    <a:stretch>
                      <a:fillRect/>
                    </a:stretch>
                  </pic:blipFill>
                  <pic:spPr>
                    <a:xfrm>
                      <a:off x="0" y="0"/>
                      <a:ext cx="2629077" cy="1752414"/>
                    </a:xfrm>
                    <a:prstGeom prst="rect">
                      <a:avLst/>
                    </a:prstGeom>
                  </pic:spPr>
                </pic:pic>
              </a:graphicData>
            </a:graphic>
          </wp:inline>
        </w:drawing>
      </w:r>
    </w:p>
    <w:p w14:paraId="5480DD3E" w14:textId="77777777" w:rsidR="00095EB9" w:rsidRDefault="00095EB9" w:rsidP="00095EB9">
      <w:pPr>
        <w:spacing w:before="100" w:beforeAutospacing="1" w:after="100" w:afterAutospacing="1" w:line="276" w:lineRule="auto"/>
        <w:ind w:firstLine="720"/>
        <w:rPr>
          <w:rFonts w:ascii="Arial" w:hAnsi="Arial" w:cs="Arial"/>
          <w:b/>
          <w:color w:val="000000"/>
          <w:u w:val="single"/>
          <w:lang w:val="lt-LT"/>
        </w:rPr>
      </w:pPr>
      <w:proofErr w:type="spellStart"/>
      <w:r w:rsidRPr="00095EB9">
        <w:rPr>
          <w:rFonts w:ascii="Arial" w:hAnsi="Arial" w:cs="Arial"/>
          <w:b/>
          <w:color w:val="000000"/>
          <w:u w:val="single"/>
          <w:lang w:val="en-US"/>
        </w:rPr>
        <w:t>Modernaus</w:t>
      </w:r>
      <w:proofErr w:type="spellEnd"/>
      <w:r w:rsidRPr="00095EB9">
        <w:rPr>
          <w:rFonts w:ascii="Arial" w:hAnsi="Arial" w:cs="Arial"/>
          <w:b/>
          <w:color w:val="000000"/>
          <w:u w:val="single"/>
          <w:lang w:val="en-US"/>
        </w:rPr>
        <w:t xml:space="preserve"> </w:t>
      </w:r>
      <w:proofErr w:type="spellStart"/>
      <w:r w:rsidRPr="00095EB9">
        <w:rPr>
          <w:rFonts w:ascii="Arial" w:hAnsi="Arial" w:cs="Arial"/>
          <w:b/>
          <w:color w:val="000000"/>
          <w:u w:val="single"/>
          <w:lang w:val="en-US"/>
        </w:rPr>
        <w:t>šokio</w:t>
      </w:r>
      <w:proofErr w:type="spellEnd"/>
      <w:r w:rsidRPr="00095EB9">
        <w:rPr>
          <w:rFonts w:ascii="Arial" w:hAnsi="Arial" w:cs="Arial"/>
          <w:b/>
          <w:color w:val="000000"/>
          <w:u w:val="single"/>
          <w:lang w:val="en-US"/>
        </w:rPr>
        <w:t xml:space="preserve"> </w:t>
      </w:r>
      <w:proofErr w:type="spellStart"/>
      <w:r w:rsidRPr="00095EB9">
        <w:rPr>
          <w:rFonts w:ascii="Arial" w:hAnsi="Arial" w:cs="Arial"/>
          <w:b/>
          <w:color w:val="000000"/>
          <w:u w:val="single"/>
          <w:lang w:val="en-US"/>
        </w:rPr>
        <w:t>teatras</w:t>
      </w:r>
      <w:proofErr w:type="spellEnd"/>
      <w:r w:rsidRPr="00095EB9">
        <w:rPr>
          <w:rFonts w:ascii="Arial" w:hAnsi="Arial" w:cs="Arial"/>
          <w:b/>
          <w:color w:val="000000"/>
          <w:u w:val="single"/>
        </w:rPr>
        <w:t xml:space="preserve"> </w:t>
      </w:r>
      <w:r w:rsidRPr="00095EB9">
        <w:rPr>
          <w:rFonts w:ascii="Arial" w:hAnsi="Arial" w:cs="Arial"/>
          <w:b/>
          <w:color w:val="000000"/>
          <w:u w:val="single"/>
          <w:lang w:val="en-US"/>
        </w:rPr>
        <w:t xml:space="preserve">“Low Air” </w:t>
      </w:r>
      <w:r w:rsidRPr="00095EB9">
        <w:rPr>
          <w:rFonts w:ascii="Arial" w:hAnsi="Arial" w:cs="Arial"/>
          <w:b/>
          <w:color w:val="000000"/>
          <w:u w:val="single"/>
        </w:rPr>
        <w:t xml:space="preserve">virtualus </w:t>
      </w:r>
      <w:r w:rsidRPr="00095EB9">
        <w:rPr>
          <w:rFonts w:ascii="Arial" w:hAnsi="Arial" w:cs="Arial"/>
          <w:b/>
          <w:color w:val="000000"/>
          <w:u w:val="single"/>
          <w:lang w:val="lt-LT"/>
        </w:rPr>
        <w:t>šokio spektaklis “Žaidimas baigtas”</w:t>
      </w:r>
    </w:p>
    <w:p w14:paraId="6EB47CCC" w14:textId="77777777" w:rsidR="00095EB9" w:rsidRPr="00095EB9" w:rsidRDefault="00095EB9" w:rsidP="00095EB9">
      <w:pPr>
        <w:spacing w:line="360" w:lineRule="auto"/>
        <w:ind w:right="284" w:firstLine="720"/>
        <w:jc w:val="both"/>
        <w:rPr>
          <w:rFonts w:ascii="Arial" w:eastAsia="Times New Roman" w:hAnsi="Arial" w:cs="Arial"/>
          <w:bCs/>
          <w:color w:val="000000"/>
          <w:szCs w:val="22"/>
        </w:rPr>
      </w:pPr>
      <w:r w:rsidRPr="00095EB9">
        <w:rPr>
          <w:rFonts w:ascii="Arial" w:eastAsia="Times New Roman" w:hAnsi="Arial" w:cs="Arial"/>
          <w:bCs/>
          <w:color w:val="000000"/>
          <w:szCs w:val="22"/>
        </w:rPr>
        <w:t xml:space="preserve">Užsidarius teatrams ir atšaukus renginių sezoną, atlikėjai </w:t>
      </w:r>
      <w:r>
        <w:rPr>
          <w:rFonts w:ascii="Arial" w:eastAsia="Times New Roman" w:hAnsi="Arial" w:cs="Arial"/>
          <w:bCs/>
          <w:color w:val="000000"/>
          <w:szCs w:val="22"/>
        </w:rPr>
        <w:t>ieškojo galimybių</w:t>
      </w:r>
      <w:r w:rsidRPr="00095EB9">
        <w:rPr>
          <w:rFonts w:ascii="Arial" w:eastAsia="Times New Roman" w:hAnsi="Arial" w:cs="Arial"/>
          <w:bCs/>
          <w:color w:val="000000"/>
          <w:szCs w:val="22"/>
        </w:rPr>
        <w:t xml:space="preserve"> kalbėti su publika naujai.</w:t>
      </w:r>
    </w:p>
    <w:p w14:paraId="1D247FD1" w14:textId="77777777" w:rsidR="00095EB9" w:rsidRPr="00F21322" w:rsidRDefault="00095EB9" w:rsidP="00095EB9">
      <w:pPr>
        <w:spacing w:before="100" w:beforeAutospacing="1" w:after="100" w:afterAutospacing="1" w:line="276" w:lineRule="auto"/>
        <w:rPr>
          <w:rFonts w:ascii="Arial" w:hAnsi="Arial" w:cs="Arial"/>
          <w:b/>
          <w:color w:val="000000"/>
          <w:lang w:val="en-US"/>
        </w:rPr>
      </w:pPr>
      <w:r w:rsidRPr="00F21322">
        <w:rPr>
          <w:rFonts w:ascii="Arial" w:hAnsi="Arial" w:cs="Arial"/>
          <w:b/>
          <w:noProof/>
          <w:color w:val="000000"/>
          <w:lang w:val="en-US"/>
        </w:rPr>
        <w:drawing>
          <wp:inline distT="0" distB="0" distL="0" distR="0" wp14:anchorId="526276C3" wp14:editId="2672F481">
            <wp:extent cx="2278528" cy="2743200"/>
            <wp:effectExtent l="0" t="0" r="7620" b="0"/>
            <wp:docPr id="20" name="Picture Placeholder 6">
              <a:extLst xmlns:a="http://schemas.openxmlformats.org/drawingml/2006/main">
                <a:ext uri="{FF2B5EF4-FFF2-40B4-BE49-F238E27FC236}">
                  <a16:creationId xmlns:a16="http://schemas.microsoft.com/office/drawing/2014/main" id="{5A6A80EB-9B76-4A52-A397-F3BC2DABA74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a:extLst>
                        <a:ext uri="{FF2B5EF4-FFF2-40B4-BE49-F238E27FC236}">
                          <a16:creationId xmlns:a16="http://schemas.microsoft.com/office/drawing/2014/main" id="{5A6A80EB-9B76-4A52-A397-F3BC2DABA740}"/>
                        </a:ext>
                      </a:extLst>
                    </pic:cNvPr>
                    <pic:cNvPicPr>
                      <a:picLocks noGrp="1" noChangeAspect="1"/>
                    </pic:cNvPicPr>
                  </pic:nvPicPr>
                  <pic:blipFill>
                    <a:blip r:embed="rId71" cstate="email">
                      <a:extLst>
                        <a:ext uri="{28A0092B-C50C-407E-A947-70E740481C1C}">
                          <a14:useLocalDpi xmlns:a14="http://schemas.microsoft.com/office/drawing/2010/main"/>
                        </a:ext>
                      </a:extLst>
                    </a:blip>
                    <a:srcRect/>
                    <a:stretch>
                      <a:fillRect/>
                    </a:stretch>
                  </pic:blipFill>
                  <pic:spPr>
                    <a:xfrm>
                      <a:off x="0" y="0"/>
                      <a:ext cx="2278528" cy="2743200"/>
                    </a:xfrm>
                    <a:prstGeom prst="rect">
                      <a:avLst/>
                    </a:prstGeom>
                    <a:ln w="12700">
                      <a:miter lim="400000"/>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r w:rsidRPr="00F21322">
        <w:rPr>
          <w:rFonts w:ascii="Arial" w:hAnsi="Arial" w:cs="Arial"/>
          <w:noProof/>
          <w:sz w:val="20"/>
          <w:szCs w:val="20"/>
          <w:lang w:val="en-US"/>
        </w:rPr>
        <w:t xml:space="preserve"> </w:t>
      </w:r>
      <w:r w:rsidRPr="00F21322">
        <w:rPr>
          <w:rFonts w:ascii="Arial" w:hAnsi="Arial" w:cs="Arial"/>
          <w:b/>
          <w:noProof/>
          <w:color w:val="000000"/>
          <w:lang w:val="en-US"/>
        </w:rPr>
        <w:drawing>
          <wp:inline distT="0" distB="0" distL="0" distR="0" wp14:anchorId="231AAE4A" wp14:editId="519D13EA">
            <wp:extent cx="2057400" cy="2743200"/>
            <wp:effectExtent l="0" t="0" r="0" b="0"/>
            <wp:docPr id="21" name="Picture 7">
              <a:extLst xmlns:a="http://schemas.openxmlformats.org/drawingml/2006/main">
                <a:ext uri="{FF2B5EF4-FFF2-40B4-BE49-F238E27FC236}">
                  <a16:creationId xmlns:a16="http://schemas.microsoft.com/office/drawing/2014/main" id="{D93A57E9-4014-4E4C-9F56-7262188F03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93A57E9-4014-4E4C-9F56-7262188F0380}"/>
                        </a:ext>
                      </a:extLst>
                    </pic:cNvPr>
                    <pic:cNvPicPr>
                      <a:picLocks noChangeAspect="1"/>
                    </pic:cNvPicPr>
                  </pic:nvPicPr>
                  <pic:blipFill>
                    <a:blip r:embed="rId72" cstate="email">
                      <a:extLst>
                        <a:ext uri="{28A0092B-C50C-407E-A947-70E740481C1C}">
                          <a14:useLocalDpi xmlns:a14="http://schemas.microsoft.com/office/drawing/2010/main"/>
                        </a:ext>
                      </a:extLst>
                    </a:blip>
                    <a:stretch>
                      <a:fillRect/>
                    </a:stretch>
                  </pic:blipFill>
                  <pic:spPr>
                    <a:xfrm>
                      <a:off x="0" y="0"/>
                      <a:ext cx="2057400" cy="2743200"/>
                    </a:xfrm>
                    <a:prstGeom prst="rect">
                      <a:avLst/>
                    </a:prstGeom>
                  </pic:spPr>
                </pic:pic>
              </a:graphicData>
            </a:graphic>
          </wp:inline>
        </w:drawing>
      </w:r>
    </w:p>
    <w:p w14:paraId="1C48495F" w14:textId="77777777" w:rsidR="00095EB9" w:rsidRDefault="00095EB9" w:rsidP="00095EB9">
      <w:pPr>
        <w:spacing w:line="360" w:lineRule="auto"/>
        <w:ind w:right="284" w:firstLine="720"/>
        <w:jc w:val="both"/>
        <w:rPr>
          <w:rFonts w:ascii="Arial" w:eastAsia="Times New Roman" w:hAnsi="Arial" w:cs="Arial"/>
          <w:bCs/>
          <w:color w:val="000000"/>
          <w:szCs w:val="22"/>
        </w:rPr>
      </w:pPr>
      <w:r w:rsidRPr="00095EB9">
        <w:rPr>
          <w:rFonts w:ascii="Arial" w:eastAsia="Times New Roman" w:hAnsi="Arial" w:cs="Arial"/>
          <w:bCs/>
          <w:color w:val="000000"/>
          <w:szCs w:val="22"/>
        </w:rPr>
        <w:t xml:space="preserve">Vilniaus miesto šokio teatro „Low Air“ įkūrėjų Lauryno Žakevičiaus ir Airidos Gudaitės naujas kūrybinis sprendimas – sukurtą vizualų šokio spektaklį </w:t>
      </w:r>
      <w:r w:rsidRPr="00095EB9">
        <w:rPr>
          <w:rFonts w:ascii="Arial" w:eastAsia="Times New Roman" w:hAnsi="Arial" w:cs="Arial"/>
          <w:bCs/>
          <w:color w:val="000000"/>
          <w:szCs w:val="22"/>
        </w:rPr>
        <w:lastRenderedPageBreak/>
        <w:t>„Žaidimas baigtas“ perkelti į netradicinę miško erdvę, pristatant jį filmo formatu.</w:t>
      </w:r>
      <w:r w:rsidRPr="00095EB9">
        <w:rPr>
          <w:rFonts w:ascii="Arial" w:eastAsia="Times New Roman" w:hAnsi="Arial" w:cs="Arial"/>
          <w:bCs/>
          <w:color w:val="000000"/>
          <w:szCs w:val="22"/>
        </w:rPr>
        <w:br/>
      </w:r>
    </w:p>
    <w:p w14:paraId="1C339030" w14:textId="77777777" w:rsidR="009466BB" w:rsidRPr="00C33305" w:rsidRDefault="00095EB9" w:rsidP="00C33305">
      <w:pPr>
        <w:spacing w:line="360" w:lineRule="auto"/>
        <w:ind w:right="284" w:firstLine="720"/>
        <w:jc w:val="both"/>
        <w:rPr>
          <w:rFonts w:ascii="Arial" w:eastAsia="Times New Roman" w:hAnsi="Arial" w:cs="Arial"/>
          <w:bCs/>
          <w:color w:val="000000"/>
          <w:szCs w:val="22"/>
        </w:rPr>
      </w:pPr>
      <w:r w:rsidRPr="00095EB9">
        <w:rPr>
          <w:rFonts w:ascii="Arial" w:eastAsia="Times New Roman" w:hAnsi="Arial" w:cs="Arial"/>
          <w:bCs/>
          <w:color w:val="000000"/>
          <w:szCs w:val="22"/>
        </w:rPr>
        <w:t xml:space="preserve">Skaitykite daugiau: </w:t>
      </w:r>
      <w:r w:rsidR="00422422">
        <w:fldChar w:fldCharType="begin"/>
      </w:r>
      <w:r w:rsidR="00422422">
        <w:instrText xml:space="preserve"> HYPERLINK "https://www.delfi.lt/kultura/naujienos/low-air-kurybine-adaptacija-karantino-metu-netradicine-zaidimas-baigtas-spektaklio-versija-filmas.d?id=84213353" </w:instrText>
      </w:r>
      <w:r w:rsidR="00422422">
        <w:fldChar w:fldCharType="separate"/>
      </w:r>
      <w:r w:rsidRPr="00095EB9">
        <w:rPr>
          <w:rFonts w:ascii="Arial" w:hAnsi="Arial" w:cs="Arial"/>
          <w:bCs/>
          <w:color w:val="0000FF"/>
          <w:szCs w:val="22"/>
          <w:u w:val="single"/>
        </w:rPr>
        <w:t>https://www.delfi.lt/kultura/naujienos/low-air-kurybine-adaptacija-karantino-metu-netradicine-zaidimas-baigtas-spektaklio-versija-filmas.d?id=84213353</w:t>
      </w:r>
      <w:r w:rsidR="00422422">
        <w:rPr>
          <w:rFonts w:ascii="Arial" w:hAnsi="Arial" w:cs="Arial"/>
          <w:bCs/>
          <w:color w:val="0000FF"/>
          <w:szCs w:val="22"/>
          <w:u w:val="single"/>
        </w:rPr>
        <w:fldChar w:fldCharType="end"/>
      </w:r>
    </w:p>
    <w:p w14:paraId="012F50A4" w14:textId="77777777" w:rsidR="00C33305" w:rsidRDefault="00C33305" w:rsidP="00C33305">
      <w:pPr>
        <w:spacing w:before="100" w:beforeAutospacing="1" w:after="100" w:afterAutospacing="1" w:line="276" w:lineRule="auto"/>
        <w:ind w:firstLine="720"/>
        <w:rPr>
          <w:rFonts w:ascii="Arial" w:hAnsi="Arial" w:cs="Arial"/>
          <w:b/>
          <w:color w:val="000000"/>
          <w:u w:val="single"/>
          <w:lang w:val="en-US"/>
        </w:rPr>
      </w:pPr>
    </w:p>
    <w:p w14:paraId="0F3556D5" w14:textId="77777777" w:rsidR="00516904" w:rsidRPr="00C33305" w:rsidRDefault="009466BB" w:rsidP="00C33305">
      <w:pPr>
        <w:spacing w:before="100" w:beforeAutospacing="1" w:after="100" w:afterAutospacing="1" w:line="276" w:lineRule="auto"/>
        <w:ind w:firstLine="720"/>
        <w:rPr>
          <w:rFonts w:ascii="Arial" w:hAnsi="Arial" w:cs="Arial"/>
          <w:b/>
          <w:color w:val="000000"/>
          <w:u w:val="single"/>
          <w:lang w:val="en-US"/>
        </w:rPr>
      </w:pPr>
      <w:proofErr w:type="spellStart"/>
      <w:r w:rsidRPr="00C33305">
        <w:rPr>
          <w:rFonts w:ascii="Arial" w:hAnsi="Arial" w:cs="Arial"/>
          <w:b/>
          <w:color w:val="000000"/>
          <w:u w:val="single"/>
          <w:lang w:val="en-US"/>
        </w:rPr>
        <w:t>Socialinė-muzikinė</w:t>
      </w:r>
      <w:proofErr w:type="spellEnd"/>
      <w:r w:rsidRPr="00C33305">
        <w:rPr>
          <w:rFonts w:ascii="Arial" w:hAnsi="Arial" w:cs="Arial"/>
          <w:b/>
          <w:color w:val="000000"/>
          <w:u w:val="single"/>
          <w:lang w:val="en-US"/>
        </w:rPr>
        <w:t xml:space="preserve"> </w:t>
      </w:r>
      <w:proofErr w:type="spellStart"/>
      <w:r w:rsidRPr="00C33305">
        <w:rPr>
          <w:rFonts w:ascii="Arial" w:hAnsi="Arial" w:cs="Arial"/>
          <w:b/>
          <w:color w:val="000000"/>
          <w:u w:val="single"/>
          <w:lang w:val="en-US"/>
        </w:rPr>
        <w:t>koncertų</w:t>
      </w:r>
      <w:proofErr w:type="spellEnd"/>
      <w:r w:rsidRPr="00C33305">
        <w:rPr>
          <w:rFonts w:ascii="Arial" w:hAnsi="Arial" w:cs="Arial"/>
          <w:b/>
          <w:color w:val="000000"/>
          <w:u w:val="single"/>
          <w:lang w:val="en-US"/>
        </w:rPr>
        <w:t xml:space="preserve"> </w:t>
      </w:r>
      <w:proofErr w:type="spellStart"/>
      <w:r w:rsidRPr="00C33305">
        <w:rPr>
          <w:rFonts w:ascii="Arial" w:hAnsi="Arial" w:cs="Arial"/>
          <w:b/>
          <w:color w:val="000000"/>
          <w:u w:val="single"/>
          <w:lang w:val="en-US"/>
        </w:rPr>
        <w:t>iš</w:t>
      </w:r>
      <w:proofErr w:type="spellEnd"/>
      <w:r w:rsidRPr="00C33305">
        <w:rPr>
          <w:rFonts w:ascii="Arial" w:hAnsi="Arial" w:cs="Arial"/>
          <w:b/>
          <w:color w:val="000000"/>
          <w:u w:val="single"/>
          <w:lang w:val="en-US"/>
        </w:rPr>
        <w:t xml:space="preserve"> </w:t>
      </w:r>
      <w:proofErr w:type="spellStart"/>
      <w:r w:rsidRPr="00C33305">
        <w:rPr>
          <w:rFonts w:ascii="Arial" w:hAnsi="Arial" w:cs="Arial"/>
          <w:b/>
          <w:color w:val="000000"/>
          <w:u w:val="single"/>
          <w:lang w:val="en-US"/>
        </w:rPr>
        <w:t>balkono</w:t>
      </w:r>
      <w:proofErr w:type="spellEnd"/>
      <w:r w:rsidRPr="00C33305">
        <w:rPr>
          <w:rFonts w:ascii="Arial" w:hAnsi="Arial" w:cs="Arial"/>
          <w:b/>
          <w:color w:val="000000"/>
          <w:u w:val="single"/>
          <w:lang w:val="en-US"/>
        </w:rPr>
        <w:t xml:space="preserve"> </w:t>
      </w:r>
      <w:proofErr w:type="spellStart"/>
      <w:r w:rsidRPr="00C33305">
        <w:rPr>
          <w:rFonts w:ascii="Arial" w:hAnsi="Arial" w:cs="Arial"/>
          <w:b/>
          <w:color w:val="000000"/>
          <w:u w:val="single"/>
          <w:lang w:val="en-US"/>
        </w:rPr>
        <w:t>akcija</w:t>
      </w:r>
      <w:proofErr w:type="spellEnd"/>
      <w:r w:rsidR="00C33305">
        <w:rPr>
          <w:rFonts w:ascii="Arial" w:hAnsi="Arial" w:cs="Arial"/>
          <w:b/>
          <w:color w:val="000000"/>
          <w:u w:val="single"/>
          <w:lang w:val="en-US"/>
        </w:rPr>
        <w:t xml:space="preserve">: </w:t>
      </w:r>
      <w:proofErr w:type="spellStart"/>
      <w:r w:rsidR="00C33305">
        <w:rPr>
          <w:rFonts w:ascii="Arial" w:hAnsi="Arial" w:cs="Arial"/>
          <w:b/>
          <w:color w:val="000000"/>
          <w:u w:val="single"/>
          <w:lang w:val="en-US"/>
        </w:rPr>
        <w:t>s</w:t>
      </w:r>
      <w:r w:rsidR="00A24FE1" w:rsidRPr="00C33305">
        <w:rPr>
          <w:rFonts w:ascii="Arial" w:hAnsi="Arial" w:cs="Arial"/>
          <w:b/>
          <w:color w:val="000000"/>
          <w:u w:val="single"/>
          <w:lang w:val="en-US"/>
        </w:rPr>
        <w:t>muikininko</w:t>
      </w:r>
      <w:proofErr w:type="spellEnd"/>
      <w:r w:rsidR="00516904" w:rsidRPr="00C33305">
        <w:rPr>
          <w:rFonts w:ascii="Arial" w:hAnsi="Arial" w:cs="Arial"/>
          <w:b/>
          <w:color w:val="000000"/>
          <w:u w:val="single"/>
          <w:lang w:val="en-US"/>
        </w:rPr>
        <w:t xml:space="preserve"> </w:t>
      </w:r>
      <w:proofErr w:type="spellStart"/>
      <w:r w:rsidR="00516904" w:rsidRPr="00C33305">
        <w:rPr>
          <w:rFonts w:ascii="Arial" w:hAnsi="Arial" w:cs="Arial"/>
          <w:b/>
          <w:color w:val="000000"/>
          <w:u w:val="single"/>
          <w:lang w:val="en-US"/>
        </w:rPr>
        <w:t>Sergej</w:t>
      </w:r>
      <w:proofErr w:type="spellEnd"/>
      <w:r w:rsidR="00516904" w:rsidRPr="00C33305">
        <w:rPr>
          <w:rFonts w:ascii="Arial" w:hAnsi="Arial" w:cs="Arial"/>
          <w:b/>
          <w:color w:val="000000"/>
          <w:u w:val="single"/>
          <w:lang w:val="en-US"/>
        </w:rPr>
        <w:t xml:space="preserve"> </w:t>
      </w:r>
      <w:proofErr w:type="spellStart"/>
      <w:r w:rsidR="00516904" w:rsidRPr="00C33305">
        <w:rPr>
          <w:rFonts w:ascii="Arial" w:hAnsi="Arial" w:cs="Arial"/>
          <w:b/>
          <w:color w:val="000000"/>
          <w:u w:val="single"/>
          <w:lang w:val="en-US"/>
        </w:rPr>
        <w:t>Krylov</w:t>
      </w:r>
      <w:proofErr w:type="spellEnd"/>
      <w:r w:rsidR="00A24FE1" w:rsidRPr="00C33305">
        <w:rPr>
          <w:rFonts w:ascii="Arial" w:hAnsi="Arial" w:cs="Arial"/>
          <w:b/>
          <w:color w:val="000000"/>
          <w:u w:val="single"/>
          <w:lang w:val="en-US"/>
        </w:rPr>
        <w:t xml:space="preserve"> </w:t>
      </w:r>
      <w:proofErr w:type="spellStart"/>
      <w:r w:rsidR="00A24FE1" w:rsidRPr="00C33305">
        <w:rPr>
          <w:rFonts w:ascii="Arial" w:hAnsi="Arial" w:cs="Arial"/>
          <w:b/>
          <w:color w:val="000000"/>
          <w:u w:val="single"/>
          <w:lang w:val="en-US"/>
        </w:rPr>
        <w:t>performansas</w:t>
      </w:r>
      <w:proofErr w:type="spellEnd"/>
    </w:p>
    <w:p w14:paraId="0C50E627" w14:textId="77777777" w:rsidR="009466BB" w:rsidRPr="00095EB9" w:rsidRDefault="009466BB" w:rsidP="00095EB9">
      <w:pPr>
        <w:spacing w:line="360" w:lineRule="auto"/>
        <w:ind w:right="284" w:firstLine="720"/>
        <w:jc w:val="both"/>
        <w:rPr>
          <w:rFonts w:ascii="Arial" w:eastAsia="Times New Roman" w:hAnsi="Arial" w:cs="Arial"/>
          <w:bCs/>
          <w:color w:val="000000"/>
          <w:szCs w:val="22"/>
        </w:rPr>
      </w:pPr>
      <w:r w:rsidRPr="00095EB9">
        <w:rPr>
          <w:rFonts w:ascii="Arial" w:eastAsia="Times New Roman" w:hAnsi="Arial" w:cs="Arial"/>
          <w:bCs/>
          <w:color w:val="000000"/>
          <w:szCs w:val="22"/>
        </w:rPr>
        <w:t xml:space="preserve">Vilniuje, Nacionalinės filharmonijos balkone vėl įvyko mikrokoncertas. solo griežė pasaulinio garso smuikininkas, Lietuvos kamerinio orkestro meno vadovas Sergejus Krylovas. šis koncertas jam buvo pirmas po karantino, kurio ilgas savaites jis leido Vilniuje, visą izoliacijos laiką jo muzikai skambant tik namuose. </w:t>
      </w:r>
    </w:p>
    <w:p w14:paraId="169A0AB3" w14:textId="77777777" w:rsidR="009466BB" w:rsidRPr="00095EB9" w:rsidRDefault="009466BB" w:rsidP="00095EB9">
      <w:pPr>
        <w:spacing w:line="360" w:lineRule="auto"/>
        <w:ind w:right="284" w:firstLine="720"/>
        <w:jc w:val="both"/>
        <w:rPr>
          <w:rFonts w:ascii="Arial" w:eastAsia="Times New Roman" w:hAnsi="Arial" w:cs="Arial"/>
          <w:bCs/>
          <w:color w:val="000000"/>
          <w:szCs w:val="22"/>
        </w:rPr>
      </w:pPr>
      <w:r w:rsidRPr="00095EB9">
        <w:rPr>
          <w:rFonts w:ascii="Arial" w:eastAsia="Times New Roman" w:hAnsi="Arial" w:cs="Arial"/>
          <w:bCs/>
          <w:color w:val="000000"/>
          <w:szCs w:val="22"/>
        </w:rPr>
        <w:t>Į Jono Basanavičiaus aikštę susirinko daug kamerinio orkestro narių su šeimomis, atėjo senamiesčio kaimynai, džiaugėsi praeiviai, klasikinės muzikos gerbėjai ir jų augintiniai. Nemažai žmonių žiūrėjo tiesioginę transliaciją per filharmonijos „Facebook“ paskyrą, pasirodymas buvo tiesiogiai transliuojamas ir filharmonijos skaitmeninėje salėje.</w:t>
      </w:r>
    </w:p>
    <w:p w14:paraId="2E992A6A" w14:textId="77777777" w:rsidR="00516904" w:rsidRDefault="00516904" w:rsidP="00F21322">
      <w:pPr>
        <w:spacing w:before="100" w:beforeAutospacing="1" w:after="100" w:afterAutospacing="1" w:line="276" w:lineRule="auto"/>
        <w:rPr>
          <w:rFonts w:ascii="Arial" w:hAnsi="Arial" w:cs="Arial"/>
          <w:noProof/>
          <w:sz w:val="20"/>
          <w:szCs w:val="20"/>
          <w:lang w:val="en-US"/>
        </w:rPr>
      </w:pPr>
      <w:r w:rsidRPr="00F21322">
        <w:rPr>
          <w:rFonts w:ascii="Arial" w:hAnsi="Arial" w:cs="Arial"/>
          <w:b/>
          <w:noProof/>
          <w:color w:val="000000"/>
          <w:lang w:val="en-US"/>
        </w:rPr>
        <w:drawing>
          <wp:inline distT="0" distB="0" distL="0" distR="0" wp14:anchorId="1211D958" wp14:editId="51CBB692">
            <wp:extent cx="2644739" cy="1765300"/>
            <wp:effectExtent l="0" t="0" r="0" b="0"/>
            <wp:docPr id="27" name="Picture 10">
              <a:extLst xmlns:a="http://schemas.openxmlformats.org/drawingml/2006/main">
                <a:ext uri="{FF2B5EF4-FFF2-40B4-BE49-F238E27FC236}">
                  <a16:creationId xmlns:a16="http://schemas.microsoft.com/office/drawing/2014/main" id="{3157B90C-5A5A-42C9-B1B0-46098414F9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157B90C-5A5A-42C9-B1B0-46098414F9F4}"/>
                        </a:ext>
                      </a:extLst>
                    </pic:cNvPr>
                    <pic:cNvPicPr>
                      <a:picLocks noChangeAspect="1"/>
                    </pic:cNvPicPr>
                  </pic:nvPicPr>
                  <pic:blipFill>
                    <a:blip r:embed="rId73" cstate="email">
                      <a:extLst>
                        <a:ext uri="{28A0092B-C50C-407E-A947-70E740481C1C}">
                          <a14:useLocalDpi xmlns:a14="http://schemas.microsoft.com/office/drawing/2010/main"/>
                        </a:ext>
                      </a:extLst>
                    </a:blip>
                    <a:stretch>
                      <a:fillRect/>
                    </a:stretch>
                  </pic:blipFill>
                  <pic:spPr>
                    <a:xfrm>
                      <a:off x="0" y="0"/>
                      <a:ext cx="2647069" cy="1766855"/>
                    </a:xfrm>
                    <a:prstGeom prst="rect">
                      <a:avLst/>
                    </a:prstGeom>
                  </pic:spPr>
                </pic:pic>
              </a:graphicData>
            </a:graphic>
          </wp:inline>
        </w:drawing>
      </w:r>
      <w:r w:rsidRPr="00F21322">
        <w:rPr>
          <w:rFonts w:ascii="Arial" w:hAnsi="Arial" w:cs="Arial"/>
          <w:b/>
          <w:noProof/>
          <w:color w:val="000000"/>
          <w:lang w:val="en-US"/>
        </w:rPr>
        <w:drawing>
          <wp:inline distT="0" distB="0" distL="0" distR="0" wp14:anchorId="0F27E253" wp14:editId="0822311E">
            <wp:extent cx="2743200" cy="1831021"/>
            <wp:effectExtent l="0" t="0" r="0" b="0"/>
            <wp:docPr id="1026" name="Picture 2">
              <a:extLst xmlns:a="http://schemas.openxmlformats.org/drawingml/2006/main">
                <a:ext uri="{FF2B5EF4-FFF2-40B4-BE49-F238E27FC236}">
                  <a16:creationId xmlns:a16="http://schemas.microsoft.com/office/drawing/2014/main" id="{FCEEB9A1-BD7D-4B97-95CE-38155CF1FC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FCEEB9A1-BD7D-4B97-95CE-38155CF1FCF0}"/>
                        </a:ext>
                      </a:extLst>
                    </pic:cNvPr>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745943" cy="1832852"/>
                    </a:xfrm>
                    <a:prstGeom prst="rect">
                      <a:avLst/>
                    </a:prstGeom>
                    <a:noFill/>
                  </pic:spPr>
                </pic:pic>
              </a:graphicData>
            </a:graphic>
          </wp:inline>
        </w:drawing>
      </w:r>
    </w:p>
    <w:p w14:paraId="44FCFB3D" w14:textId="77777777" w:rsidR="00B45F42" w:rsidRPr="00C33305" w:rsidRDefault="00C33305" w:rsidP="00C33305">
      <w:pPr>
        <w:spacing w:before="100" w:beforeAutospacing="1" w:after="100" w:afterAutospacing="1" w:line="276" w:lineRule="auto"/>
        <w:rPr>
          <w:rStyle w:val="Hyperlink"/>
          <w:rFonts w:ascii="Arial" w:hAnsi="Arial" w:cs="Arial"/>
          <w:noProof/>
          <w:color w:val="auto"/>
          <w:sz w:val="20"/>
          <w:szCs w:val="20"/>
          <w:u w:val="none"/>
          <w:lang w:val="en-US"/>
        </w:rPr>
      </w:pPr>
      <w:r>
        <w:rPr>
          <w:rFonts w:ascii="Arial" w:hAnsi="Arial" w:cs="Arial"/>
          <w:noProof/>
          <w:sz w:val="20"/>
          <w:szCs w:val="20"/>
          <w:lang w:val="en-US"/>
        </w:rPr>
        <w:tab/>
      </w:r>
      <w:r w:rsidRPr="00095EB9">
        <w:rPr>
          <w:rFonts w:ascii="Arial" w:eastAsia="Times New Roman" w:hAnsi="Arial" w:cs="Arial"/>
          <w:bCs/>
          <w:color w:val="000000"/>
          <w:szCs w:val="22"/>
        </w:rPr>
        <w:t>Skaitykite daugiau:</w:t>
      </w:r>
      <w:r>
        <w:rPr>
          <w:rFonts w:ascii="Arial" w:hAnsi="Arial" w:cs="Arial"/>
          <w:noProof/>
          <w:sz w:val="20"/>
          <w:szCs w:val="20"/>
          <w:lang w:val="en-US"/>
        </w:rPr>
        <w:t xml:space="preserve"> </w:t>
      </w:r>
      <w:hyperlink r:id="rId75" w:history="1">
        <w:r w:rsidR="00B45F42">
          <w:rPr>
            <w:rStyle w:val="Hyperlink"/>
          </w:rPr>
          <w:t>https://www.7md.lt/muzika/2020-06-05/Sergejus-Krylovas-grieze-Nacionalines-filharmonijos-balkone</w:t>
        </w:r>
      </w:hyperlink>
    </w:p>
    <w:p w14:paraId="383F235F" w14:textId="77777777" w:rsidR="00B45F42" w:rsidRPr="00F21322" w:rsidRDefault="00B45F42" w:rsidP="00F21322">
      <w:pPr>
        <w:spacing w:before="100" w:beforeAutospacing="1" w:after="100" w:afterAutospacing="1" w:line="276" w:lineRule="auto"/>
        <w:rPr>
          <w:rFonts w:ascii="Arial" w:hAnsi="Arial" w:cs="Arial"/>
          <w:noProof/>
          <w:sz w:val="20"/>
          <w:szCs w:val="20"/>
          <w:lang w:val="en-US"/>
        </w:rPr>
      </w:pPr>
    </w:p>
    <w:p w14:paraId="693CCB53" w14:textId="77777777" w:rsidR="00C33305" w:rsidRDefault="00C33305" w:rsidP="00F21322">
      <w:pPr>
        <w:spacing w:before="100" w:beforeAutospacing="1" w:after="100" w:afterAutospacing="1" w:line="276" w:lineRule="auto"/>
        <w:rPr>
          <w:rFonts w:ascii="Arial" w:hAnsi="Arial" w:cs="Arial"/>
          <w:b/>
          <w:color w:val="000000"/>
          <w:lang w:val="en-US"/>
        </w:rPr>
      </w:pPr>
    </w:p>
    <w:p w14:paraId="5C512ADC" w14:textId="77777777" w:rsidR="00C33305" w:rsidRDefault="00C33305" w:rsidP="00F21322">
      <w:pPr>
        <w:spacing w:before="100" w:beforeAutospacing="1" w:after="100" w:afterAutospacing="1" w:line="276" w:lineRule="auto"/>
        <w:rPr>
          <w:rFonts w:ascii="Arial" w:hAnsi="Arial" w:cs="Arial"/>
          <w:b/>
          <w:color w:val="000000"/>
          <w:lang w:val="en-US"/>
        </w:rPr>
      </w:pPr>
    </w:p>
    <w:p w14:paraId="30E60F7E" w14:textId="77777777" w:rsidR="00C33305" w:rsidRDefault="00C33305" w:rsidP="00F21322">
      <w:pPr>
        <w:spacing w:before="100" w:beforeAutospacing="1" w:after="100" w:afterAutospacing="1" w:line="276" w:lineRule="auto"/>
        <w:rPr>
          <w:rFonts w:ascii="Arial" w:hAnsi="Arial" w:cs="Arial"/>
          <w:b/>
          <w:color w:val="000000"/>
          <w:lang w:val="en-US"/>
        </w:rPr>
      </w:pPr>
    </w:p>
    <w:p w14:paraId="04ED18E3" w14:textId="77777777" w:rsidR="00516904" w:rsidRPr="00C33305" w:rsidRDefault="00516904" w:rsidP="00F21322">
      <w:pPr>
        <w:spacing w:before="100" w:beforeAutospacing="1" w:after="100" w:afterAutospacing="1" w:line="276" w:lineRule="auto"/>
        <w:rPr>
          <w:rFonts w:ascii="Arial" w:hAnsi="Arial" w:cs="Arial"/>
          <w:b/>
          <w:color w:val="000000"/>
          <w:u w:val="single"/>
        </w:rPr>
      </w:pPr>
      <w:r w:rsidRPr="00C33305">
        <w:rPr>
          <w:rFonts w:ascii="Arial" w:hAnsi="Arial" w:cs="Arial"/>
          <w:b/>
          <w:color w:val="000000"/>
          <w:u w:val="single"/>
          <w:lang w:val="en-US"/>
        </w:rPr>
        <w:t>#Vilnius</w:t>
      </w:r>
      <w:r w:rsidR="00A24FE1" w:rsidRPr="00C33305">
        <w:rPr>
          <w:rFonts w:ascii="Arial" w:hAnsi="Arial" w:cs="Arial"/>
          <w:b/>
          <w:color w:val="000000"/>
          <w:u w:val="single"/>
          <w:lang w:val="en-US"/>
        </w:rPr>
        <w:t>skaito</w:t>
      </w:r>
    </w:p>
    <w:p w14:paraId="16E07437" w14:textId="77777777" w:rsidR="00516904" w:rsidRPr="00F21322" w:rsidRDefault="00516904" w:rsidP="00F21322">
      <w:pPr>
        <w:spacing w:before="100" w:beforeAutospacing="1" w:after="100" w:afterAutospacing="1" w:line="276" w:lineRule="auto"/>
        <w:rPr>
          <w:rFonts w:ascii="Arial" w:hAnsi="Arial" w:cs="Arial"/>
          <w:noProof/>
          <w:sz w:val="20"/>
          <w:szCs w:val="20"/>
          <w:lang w:val="en-US"/>
        </w:rPr>
      </w:pPr>
      <w:r w:rsidRPr="00F21322">
        <w:rPr>
          <w:rFonts w:ascii="Arial" w:hAnsi="Arial" w:cs="Arial"/>
          <w:b/>
          <w:noProof/>
          <w:color w:val="000000"/>
          <w:lang w:val="en-US"/>
        </w:rPr>
        <w:drawing>
          <wp:inline distT="0" distB="0" distL="0" distR="0" wp14:anchorId="22C310C2" wp14:editId="3066B98B">
            <wp:extent cx="1803835" cy="2171700"/>
            <wp:effectExtent l="0" t="0" r="0" b="0"/>
            <wp:docPr id="28" name="Picture Placeholder 5">
              <a:extLst xmlns:a="http://schemas.openxmlformats.org/drawingml/2006/main">
                <a:ext uri="{FF2B5EF4-FFF2-40B4-BE49-F238E27FC236}">
                  <a16:creationId xmlns:a16="http://schemas.microsoft.com/office/drawing/2014/main" id="{23DA8928-D865-45F7-A11A-EB127B19CD1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a:extLst>
                        <a:ext uri="{FF2B5EF4-FFF2-40B4-BE49-F238E27FC236}">
                          <a16:creationId xmlns:a16="http://schemas.microsoft.com/office/drawing/2014/main" id="{23DA8928-D865-45F7-A11A-EB127B19CD15}"/>
                        </a:ext>
                      </a:extLst>
                    </pic:cNvPr>
                    <pic:cNvPicPr>
                      <a:picLocks noGrp="1" noChangeAspect="1"/>
                    </pic:cNvPicPr>
                  </pic:nvPicPr>
                  <pic:blipFill>
                    <a:blip r:embed="rId76" cstate="email">
                      <a:extLst>
                        <a:ext uri="{28A0092B-C50C-407E-A947-70E740481C1C}">
                          <a14:useLocalDpi xmlns:a14="http://schemas.microsoft.com/office/drawing/2010/main"/>
                        </a:ext>
                      </a:extLst>
                    </a:blip>
                    <a:srcRect/>
                    <a:stretch>
                      <a:fillRect/>
                    </a:stretch>
                  </pic:blipFill>
                  <pic:spPr>
                    <a:xfrm>
                      <a:off x="0" y="0"/>
                      <a:ext cx="1804322" cy="2172286"/>
                    </a:xfrm>
                    <a:prstGeom prst="rect">
                      <a:avLst/>
                    </a:prstGeom>
                    <a:ln w="12700">
                      <a:miter lim="400000"/>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r w:rsidRPr="00F21322">
        <w:rPr>
          <w:rFonts w:ascii="Arial" w:hAnsi="Arial" w:cs="Arial"/>
          <w:noProof/>
          <w:sz w:val="20"/>
          <w:szCs w:val="20"/>
          <w:lang w:val="en-US"/>
        </w:rPr>
        <w:t xml:space="preserve"> </w:t>
      </w:r>
      <w:r w:rsidRPr="00F21322">
        <w:rPr>
          <w:rFonts w:ascii="Arial" w:hAnsi="Arial" w:cs="Arial"/>
          <w:b/>
          <w:noProof/>
          <w:color w:val="000000"/>
          <w:lang w:val="en-US"/>
        </w:rPr>
        <w:drawing>
          <wp:inline distT="0" distB="0" distL="0" distR="0" wp14:anchorId="6FE8E5E1" wp14:editId="54C7E784">
            <wp:extent cx="3187700" cy="2125134"/>
            <wp:effectExtent l="0" t="0" r="0" b="8890"/>
            <wp:docPr id="29" name="Picture 6">
              <a:extLst xmlns:a="http://schemas.openxmlformats.org/drawingml/2006/main">
                <a:ext uri="{FF2B5EF4-FFF2-40B4-BE49-F238E27FC236}">
                  <a16:creationId xmlns:a16="http://schemas.microsoft.com/office/drawing/2014/main" id="{19C215CB-BE22-406A-BE4D-1C8EE8FC59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9C215CB-BE22-406A-BE4D-1C8EE8FC594F}"/>
                        </a:ext>
                      </a:extLst>
                    </pic:cNvPr>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0" y="0"/>
                      <a:ext cx="3187893" cy="2125263"/>
                    </a:xfrm>
                    <a:prstGeom prst="rect">
                      <a:avLst/>
                    </a:prstGeom>
                  </pic:spPr>
                </pic:pic>
              </a:graphicData>
            </a:graphic>
          </wp:inline>
        </w:drawing>
      </w:r>
    </w:p>
    <w:p w14:paraId="3BD71ADA" w14:textId="77777777" w:rsidR="00516904" w:rsidRDefault="00516904" w:rsidP="00F21322">
      <w:pPr>
        <w:spacing w:before="100" w:beforeAutospacing="1" w:after="100" w:afterAutospacing="1" w:line="276" w:lineRule="auto"/>
        <w:rPr>
          <w:rFonts w:ascii="Arial" w:hAnsi="Arial" w:cs="Arial"/>
          <w:b/>
          <w:color w:val="000000"/>
          <w:lang w:val="en-US"/>
        </w:rPr>
      </w:pPr>
      <w:r w:rsidRPr="00F21322">
        <w:rPr>
          <w:rFonts w:ascii="Arial" w:hAnsi="Arial" w:cs="Arial"/>
          <w:noProof/>
          <w:sz w:val="20"/>
          <w:szCs w:val="20"/>
          <w:lang w:val="en-US"/>
        </w:rPr>
        <w:drawing>
          <wp:inline distT="0" distB="0" distL="0" distR="0" wp14:anchorId="140999AF" wp14:editId="4F59832C">
            <wp:extent cx="2400300" cy="2889805"/>
            <wp:effectExtent l="0" t="0" r="0" b="6350"/>
            <wp:docPr id="30" name="Picture Placeholder 5">
              <a:extLst xmlns:a="http://schemas.openxmlformats.org/drawingml/2006/main">
                <a:ext uri="{FF2B5EF4-FFF2-40B4-BE49-F238E27FC236}">
                  <a16:creationId xmlns:a16="http://schemas.microsoft.com/office/drawing/2014/main" id="{2F991882-59AA-4740-8939-FF739AB66E4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a:extLst>
                        <a:ext uri="{FF2B5EF4-FFF2-40B4-BE49-F238E27FC236}">
                          <a16:creationId xmlns:a16="http://schemas.microsoft.com/office/drawing/2014/main" id="{2F991882-59AA-4740-8939-FF739AB66E4C}"/>
                        </a:ext>
                      </a:extLst>
                    </pic:cNvPr>
                    <pic:cNvPicPr>
                      <a:picLocks noGrp="1" noChangeAspect="1"/>
                    </pic:cNvPicPr>
                  </pic:nvPicPr>
                  <pic:blipFill>
                    <a:blip r:embed="rId78" cstate="email">
                      <a:extLst>
                        <a:ext uri="{28A0092B-C50C-407E-A947-70E740481C1C}">
                          <a14:useLocalDpi xmlns:a14="http://schemas.microsoft.com/office/drawing/2010/main"/>
                        </a:ext>
                      </a:extLst>
                    </a:blip>
                    <a:srcRect/>
                    <a:stretch>
                      <a:fillRect/>
                    </a:stretch>
                  </pic:blipFill>
                  <pic:spPr>
                    <a:xfrm>
                      <a:off x="0" y="0"/>
                      <a:ext cx="2400788" cy="2890393"/>
                    </a:xfrm>
                    <a:prstGeom prst="rect">
                      <a:avLst/>
                    </a:prstGeom>
                    <a:ln w="12700">
                      <a:miter lim="400000"/>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p>
    <w:p w14:paraId="462DF1DD" w14:textId="77777777" w:rsidR="009968DD" w:rsidRDefault="00C33305" w:rsidP="00C33305">
      <w:pPr>
        <w:spacing w:line="360" w:lineRule="auto"/>
        <w:ind w:right="284" w:firstLine="720"/>
        <w:jc w:val="both"/>
        <w:rPr>
          <w:rFonts w:ascii="Arial" w:eastAsia="Times New Roman" w:hAnsi="Arial" w:cs="Arial"/>
          <w:bCs/>
          <w:color w:val="000000"/>
          <w:szCs w:val="22"/>
        </w:rPr>
      </w:pPr>
      <w:r>
        <w:rPr>
          <w:rFonts w:ascii="Arial" w:eastAsia="Times New Roman" w:hAnsi="Arial" w:cs="Arial"/>
          <w:bCs/>
          <w:color w:val="000000"/>
          <w:szCs w:val="22"/>
        </w:rPr>
        <w:t>S</w:t>
      </w:r>
      <w:r w:rsidR="009968DD" w:rsidRPr="00C33305">
        <w:rPr>
          <w:rFonts w:ascii="Arial" w:eastAsia="Times New Roman" w:hAnsi="Arial" w:cs="Arial"/>
          <w:bCs/>
          <w:color w:val="000000"/>
          <w:szCs w:val="22"/>
        </w:rPr>
        <w:t>kaitykla po atviru dangumi</w:t>
      </w:r>
      <w:r w:rsidR="002D1893" w:rsidRPr="00C33305">
        <w:rPr>
          <w:rFonts w:ascii="Arial" w:eastAsia="Times New Roman" w:hAnsi="Arial" w:cs="Arial"/>
          <w:bCs/>
          <w:color w:val="000000"/>
          <w:szCs w:val="22"/>
        </w:rPr>
        <w:t xml:space="preserve"> #VilniusSkait</w:t>
      </w:r>
      <w:r>
        <w:rPr>
          <w:rFonts w:ascii="Arial" w:eastAsia="Times New Roman" w:hAnsi="Arial" w:cs="Arial"/>
          <w:bCs/>
          <w:color w:val="000000"/>
          <w:szCs w:val="22"/>
        </w:rPr>
        <w:t>o: t</w:t>
      </w:r>
      <w:r w:rsidR="002D1893" w:rsidRPr="00C33305">
        <w:rPr>
          <w:rFonts w:ascii="Arial" w:eastAsia="Times New Roman" w:hAnsi="Arial" w:cs="Arial"/>
          <w:bCs/>
          <w:color w:val="000000"/>
          <w:szCs w:val="22"/>
        </w:rPr>
        <w:t>eatralizuoti knygų  pristatymai</w:t>
      </w:r>
      <w:r w:rsidR="009968DD" w:rsidRPr="00C33305">
        <w:rPr>
          <w:rFonts w:ascii="Arial" w:eastAsia="Times New Roman" w:hAnsi="Arial" w:cs="Arial"/>
          <w:bCs/>
          <w:color w:val="000000"/>
          <w:szCs w:val="22"/>
        </w:rPr>
        <w:t>, kūrybinės dirbtuvės, skaitomos knygų ištraukos.</w:t>
      </w:r>
      <w:r>
        <w:rPr>
          <w:rFonts w:ascii="Arial" w:eastAsia="Times New Roman" w:hAnsi="Arial" w:cs="Arial"/>
          <w:bCs/>
          <w:color w:val="000000"/>
          <w:szCs w:val="22"/>
        </w:rPr>
        <w:t xml:space="preserve"> </w:t>
      </w:r>
      <w:r w:rsidR="009968DD" w:rsidRPr="00C33305">
        <w:rPr>
          <w:rFonts w:ascii="Arial" w:eastAsia="Times New Roman" w:hAnsi="Arial" w:cs="Arial"/>
          <w:bCs/>
          <w:color w:val="000000"/>
          <w:szCs w:val="22"/>
        </w:rPr>
        <w:t xml:space="preserve">Atsižvelgiant į pasaulio aktualijas, šiais metais skaitykloje be įprastinių – grožinių, negrožinių, istorinių, lietuvių autorių, kelionių literatūros, tėveliams, auginantiems vaikus ir t.t., – </w:t>
      </w:r>
      <w:r>
        <w:rPr>
          <w:rFonts w:ascii="Arial" w:eastAsia="Times New Roman" w:hAnsi="Arial" w:cs="Arial"/>
          <w:bCs/>
          <w:color w:val="000000"/>
          <w:szCs w:val="22"/>
        </w:rPr>
        <w:t>buvo ir</w:t>
      </w:r>
      <w:r w:rsidR="009968DD" w:rsidRPr="00C33305">
        <w:rPr>
          <w:rFonts w:ascii="Arial" w:eastAsia="Times New Roman" w:hAnsi="Arial" w:cs="Arial"/>
          <w:bCs/>
          <w:color w:val="000000"/>
          <w:szCs w:val="22"/>
        </w:rPr>
        <w:t xml:space="preserve"> psichologinės ir </w:t>
      </w:r>
      <w:r>
        <w:rPr>
          <w:rFonts w:ascii="Arial" w:eastAsia="Times New Roman" w:hAnsi="Arial" w:cs="Arial"/>
          <w:bCs/>
          <w:color w:val="000000"/>
          <w:szCs w:val="22"/>
        </w:rPr>
        <w:t>savipagalbos literatūros lentyna</w:t>
      </w:r>
      <w:r w:rsidR="009968DD" w:rsidRPr="00C33305">
        <w:rPr>
          <w:rFonts w:ascii="Arial" w:eastAsia="Times New Roman" w:hAnsi="Arial" w:cs="Arial"/>
          <w:bCs/>
          <w:color w:val="000000"/>
          <w:szCs w:val="22"/>
        </w:rPr>
        <w:t xml:space="preserve"> su knygų skirtukais, kuriuse bus galima rasti visą reikalinga informaciją, pagalbos linijų telefonus žmonėms, kuriems šiuo metu reikalinga pagalba</w:t>
      </w:r>
      <w:r>
        <w:rPr>
          <w:rFonts w:ascii="Arial" w:eastAsia="Times New Roman" w:hAnsi="Arial" w:cs="Arial"/>
          <w:bCs/>
          <w:color w:val="000000"/>
          <w:szCs w:val="22"/>
        </w:rPr>
        <w:t>.</w:t>
      </w:r>
    </w:p>
    <w:p w14:paraId="6BA48EDD" w14:textId="77777777" w:rsidR="00B45F42" w:rsidRPr="00C33305" w:rsidRDefault="00C33305" w:rsidP="00C33305">
      <w:pPr>
        <w:spacing w:line="360" w:lineRule="auto"/>
        <w:ind w:right="284" w:firstLine="720"/>
        <w:jc w:val="both"/>
        <w:rPr>
          <w:rFonts w:ascii="Arial" w:eastAsia="Times New Roman" w:hAnsi="Arial" w:cs="Arial"/>
          <w:bCs/>
          <w:color w:val="000000"/>
          <w:szCs w:val="22"/>
        </w:rPr>
      </w:pPr>
      <w:r>
        <w:rPr>
          <w:rFonts w:ascii="Arial" w:eastAsia="Times New Roman" w:hAnsi="Arial" w:cs="Arial"/>
          <w:bCs/>
          <w:color w:val="000000"/>
          <w:szCs w:val="22"/>
        </w:rPr>
        <w:lastRenderedPageBreak/>
        <w:t xml:space="preserve">Daugiau info: </w:t>
      </w:r>
      <w:r w:rsidR="00422422">
        <w:fldChar w:fldCharType="begin"/>
      </w:r>
      <w:r w:rsidR="00422422">
        <w:instrText xml:space="preserve"> HYPERLINK "https://vilnius.lt/lt/2020/06/01/treciai-vasarai-i-lukiskiu-aikste-sugrizo-skaitykla-po-atviru-dangumi-vilniusskaito/" </w:instrText>
      </w:r>
      <w:r w:rsidR="00422422">
        <w:fldChar w:fldCharType="separate"/>
      </w:r>
      <w:r w:rsidR="00B45F42">
        <w:rPr>
          <w:rStyle w:val="Hyperlink"/>
        </w:rPr>
        <w:t>https://vilnius.lt/lt/2020/06/01/treciai-vasarai-i-lukiskiu-aikste-sugrizo-skaitykla-po-atviru-dangumi-vilniusskaito/</w:t>
      </w:r>
      <w:r w:rsidR="00422422">
        <w:rPr>
          <w:rStyle w:val="Hyperlink"/>
        </w:rPr>
        <w:fldChar w:fldCharType="end"/>
      </w:r>
    </w:p>
    <w:p w14:paraId="23099D7D" w14:textId="77777777" w:rsidR="00E27D87" w:rsidRPr="00C77F5A" w:rsidRDefault="00C77F5A" w:rsidP="00262B48">
      <w:pPr>
        <w:spacing w:before="100" w:beforeAutospacing="1" w:after="100" w:afterAutospacing="1" w:line="276" w:lineRule="auto"/>
        <w:jc w:val="center"/>
        <w:rPr>
          <w:rFonts w:ascii="Arial" w:hAnsi="Arial" w:cs="Arial"/>
          <w:b/>
          <w:color w:val="000000"/>
          <w:u w:val="single"/>
          <w:lang w:val="en-US"/>
        </w:rPr>
      </w:pPr>
      <w:r w:rsidRPr="00C77F5A">
        <w:rPr>
          <w:rFonts w:ascii="Arial" w:hAnsi="Arial" w:cs="Arial"/>
          <w:b/>
          <w:color w:val="000000"/>
          <w:u w:val="single"/>
          <w:lang w:val="en-US"/>
        </w:rPr>
        <w:t xml:space="preserve">8. </w:t>
      </w:r>
      <w:proofErr w:type="spellStart"/>
      <w:r w:rsidR="00262B48">
        <w:rPr>
          <w:rFonts w:ascii="Arial" w:hAnsi="Arial" w:cs="Arial"/>
          <w:b/>
          <w:color w:val="000000"/>
          <w:u w:val="single"/>
          <w:lang w:val="en-US"/>
        </w:rPr>
        <w:t>Analizė</w:t>
      </w:r>
      <w:proofErr w:type="spellEnd"/>
    </w:p>
    <w:p w14:paraId="42EB78C9" w14:textId="77777777" w:rsidR="00BC5310" w:rsidRDefault="00BC5310" w:rsidP="00BC5310">
      <w:pPr>
        <w:spacing w:line="276" w:lineRule="auto"/>
        <w:rPr>
          <w:rFonts w:ascii="Arial" w:hAnsi="Arial" w:cs="Arial"/>
          <w:color w:val="000000"/>
        </w:rPr>
      </w:pPr>
    </w:p>
    <w:p w14:paraId="5E858F95" w14:textId="77777777" w:rsidR="00BC5310" w:rsidRPr="00B35383" w:rsidRDefault="00BC5310" w:rsidP="00B35383">
      <w:pPr>
        <w:pStyle w:val="ListParagraph"/>
        <w:numPr>
          <w:ilvl w:val="0"/>
          <w:numId w:val="17"/>
        </w:numPr>
        <w:tabs>
          <w:tab w:val="clear" w:pos="1440"/>
          <w:tab w:val="num" w:pos="709"/>
        </w:tabs>
        <w:spacing w:line="360" w:lineRule="auto"/>
        <w:ind w:left="851" w:right="284" w:hanging="567"/>
        <w:jc w:val="both"/>
        <w:rPr>
          <w:rFonts w:ascii="Arial" w:eastAsia="Times New Roman" w:hAnsi="Arial" w:cs="Arial"/>
          <w:bCs/>
          <w:color w:val="000000"/>
          <w:szCs w:val="22"/>
        </w:rPr>
      </w:pPr>
      <w:r w:rsidRPr="00262B48">
        <w:rPr>
          <w:rFonts w:ascii="Arial" w:eastAsia="Times New Roman" w:hAnsi="Arial" w:cs="Arial"/>
          <w:bCs/>
          <w:color w:val="000000"/>
          <w:szCs w:val="22"/>
        </w:rPr>
        <w:t>Kūrėjų nuostolius šiuo metu lemia visa aibė neigiamų faktorių, įskaitant uždarytus vietinius pardavimų kanalus (specializuotos parduotuvės, renginiai, galerijos ir kt.), uždarytas tarptautines sienas ir žymiai suprastėjusius gyventojų ekonominius vertinimus.</w:t>
      </w:r>
    </w:p>
    <w:p w14:paraId="44E23BCB" w14:textId="77777777" w:rsidR="00BC5310" w:rsidRPr="00B35383" w:rsidRDefault="00BC5310" w:rsidP="00B35383">
      <w:pPr>
        <w:pStyle w:val="ListParagraph"/>
        <w:numPr>
          <w:ilvl w:val="0"/>
          <w:numId w:val="17"/>
        </w:numPr>
        <w:tabs>
          <w:tab w:val="clear" w:pos="1440"/>
          <w:tab w:val="num" w:pos="709"/>
        </w:tabs>
        <w:spacing w:line="360" w:lineRule="auto"/>
        <w:ind w:left="851" w:right="284" w:hanging="567"/>
        <w:jc w:val="both"/>
        <w:rPr>
          <w:rFonts w:ascii="Arial" w:eastAsia="Times New Roman" w:hAnsi="Arial" w:cs="Arial"/>
          <w:bCs/>
          <w:color w:val="000000"/>
          <w:szCs w:val="22"/>
        </w:rPr>
      </w:pPr>
      <w:r w:rsidRPr="00262B48">
        <w:rPr>
          <w:rFonts w:ascii="Arial" w:eastAsia="Times New Roman" w:hAnsi="Arial" w:cs="Arial"/>
          <w:bCs/>
          <w:color w:val="000000"/>
          <w:szCs w:val="22"/>
        </w:rPr>
        <w:t>Kultūros ir kūrybos sektorius į ikikrizinę padėtį sąlyginai greitai ir be naujų investicijų turėtų galimybę atsistatyti tik tuo atveju, jei būtų atstatyti visi fiziniai barjerai bei atkurtas laisvas žmonių judėjimas per sienas.</w:t>
      </w:r>
    </w:p>
    <w:p w14:paraId="361CAD78" w14:textId="77777777" w:rsidR="00084C1E" w:rsidRPr="00B35383" w:rsidRDefault="00262B48" w:rsidP="00B35383">
      <w:pPr>
        <w:pStyle w:val="ListParagraph"/>
        <w:numPr>
          <w:ilvl w:val="0"/>
          <w:numId w:val="17"/>
        </w:numPr>
        <w:tabs>
          <w:tab w:val="clear" w:pos="1440"/>
          <w:tab w:val="num" w:pos="709"/>
        </w:tabs>
        <w:spacing w:line="360" w:lineRule="auto"/>
        <w:ind w:left="851" w:right="284" w:hanging="567"/>
        <w:jc w:val="both"/>
        <w:rPr>
          <w:rFonts w:ascii="Arial" w:eastAsia="Times New Roman" w:hAnsi="Arial" w:cs="Arial"/>
          <w:bCs/>
          <w:color w:val="000000"/>
          <w:szCs w:val="22"/>
        </w:rPr>
      </w:pPr>
      <w:r w:rsidRPr="00262B48">
        <w:rPr>
          <w:rFonts w:ascii="Arial" w:eastAsia="Times New Roman" w:hAnsi="Arial" w:cs="Arial"/>
          <w:bCs/>
          <w:color w:val="000000"/>
          <w:szCs w:val="22"/>
        </w:rPr>
        <w:t>Papildomos išlaido</w:t>
      </w:r>
      <w:r w:rsidR="00084C1E" w:rsidRPr="00262B48">
        <w:rPr>
          <w:rFonts w:ascii="Arial" w:eastAsia="Times New Roman" w:hAnsi="Arial" w:cs="Arial"/>
          <w:bCs/>
          <w:color w:val="000000"/>
          <w:szCs w:val="22"/>
        </w:rPr>
        <w:t>s: kainuos papildomos apsaugos ir dezinfekavimo priemonės, jų užtikrinimui bus reikalingi papildomi žmonių resursai ir etatai (saugos priemonių dalinimui, patalpų paruošimui, personalui, prižiūrinčiam, kad būtų laikomasi taisyklių), todėl svarbu žinoti, ar tam bus teikiama valstybės parama.</w:t>
      </w:r>
    </w:p>
    <w:p w14:paraId="05379C74" w14:textId="77777777" w:rsidR="001C248D" w:rsidRPr="00B35383" w:rsidRDefault="00262B48" w:rsidP="00B35383">
      <w:pPr>
        <w:pStyle w:val="ListParagraph"/>
        <w:numPr>
          <w:ilvl w:val="0"/>
          <w:numId w:val="17"/>
        </w:numPr>
        <w:tabs>
          <w:tab w:val="clear" w:pos="1440"/>
          <w:tab w:val="num" w:pos="709"/>
        </w:tabs>
        <w:spacing w:line="360" w:lineRule="auto"/>
        <w:ind w:left="851" w:right="284" w:hanging="567"/>
        <w:jc w:val="both"/>
        <w:rPr>
          <w:rFonts w:ascii="Arial" w:eastAsia="Times New Roman" w:hAnsi="Arial" w:cs="Arial"/>
          <w:bCs/>
          <w:color w:val="000000"/>
          <w:szCs w:val="22"/>
        </w:rPr>
      </w:pPr>
      <w:r>
        <w:rPr>
          <w:rFonts w:ascii="Arial" w:eastAsia="Times New Roman" w:hAnsi="Arial" w:cs="Arial"/>
          <w:bCs/>
          <w:color w:val="000000"/>
          <w:szCs w:val="22"/>
        </w:rPr>
        <w:t>R</w:t>
      </w:r>
      <w:r w:rsidR="001C248D" w:rsidRPr="00262B48">
        <w:rPr>
          <w:rFonts w:ascii="Arial" w:eastAsia="Times New Roman" w:hAnsi="Arial" w:cs="Arial"/>
          <w:bCs/>
          <w:color w:val="000000"/>
          <w:szCs w:val="22"/>
        </w:rPr>
        <w:t xml:space="preserve">ibojant žiūrovų skaičių, pajamos iš jų bilietų nepadengtų rodymų sąnaudų, todėl vertėtų svarstyti apie papildomai finansuojamas sklaidos programas jiems padengti. </w:t>
      </w:r>
    </w:p>
    <w:p w14:paraId="4179C909" w14:textId="77777777" w:rsidR="001C248D" w:rsidRPr="00B35383" w:rsidRDefault="00262B48" w:rsidP="00B35383">
      <w:pPr>
        <w:pStyle w:val="ListParagraph"/>
        <w:numPr>
          <w:ilvl w:val="0"/>
          <w:numId w:val="17"/>
        </w:numPr>
        <w:tabs>
          <w:tab w:val="clear" w:pos="1440"/>
          <w:tab w:val="num" w:pos="709"/>
        </w:tabs>
        <w:spacing w:line="360" w:lineRule="auto"/>
        <w:ind w:left="851" w:right="284" w:hanging="567"/>
        <w:jc w:val="both"/>
        <w:rPr>
          <w:rFonts w:ascii="Arial" w:eastAsia="Times New Roman" w:hAnsi="Arial" w:cs="Arial"/>
          <w:bCs/>
          <w:color w:val="000000"/>
          <w:szCs w:val="22"/>
        </w:rPr>
      </w:pPr>
      <w:r>
        <w:rPr>
          <w:rFonts w:ascii="Arial" w:eastAsia="Times New Roman" w:hAnsi="Arial" w:cs="Arial"/>
          <w:bCs/>
          <w:color w:val="000000"/>
          <w:szCs w:val="22"/>
        </w:rPr>
        <w:t>D</w:t>
      </w:r>
      <w:r w:rsidR="001C248D" w:rsidRPr="00262B48">
        <w:rPr>
          <w:rFonts w:ascii="Arial" w:eastAsia="Times New Roman" w:hAnsi="Arial" w:cs="Arial"/>
          <w:bCs/>
          <w:color w:val="000000"/>
          <w:szCs w:val="22"/>
        </w:rPr>
        <w:t>ėl apsauginių kaukių ir pirštinių naudojimo scenoje – tai nelabai pritaikoma spektaklių, šokių, dainininkų, pučiamųjų instrumentų muzikantų, filmavimų bei pan. atvejais. Todėl kaip vienas iš sprendimo variantų svarstomas išankstinis atlikėjų testavimas Covid-19 virusui nustatyti.</w:t>
      </w:r>
    </w:p>
    <w:p w14:paraId="78222F44" w14:textId="77777777" w:rsidR="00084C1E" w:rsidRPr="00262B48" w:rsidRDefault="00084C1E" w:rsidP="00262B48">
      <w:pPr>
        <w:pStyle w:val="ListParagraph"/>
        <w:numPr>
          <w:ilvl w:val="0"/>
          <w:numId w:val="17"/>
        </w:numPr>
        <w:tabs>
          <w:tab w:val="clear" w:pos="1440"/>
          <w:tab w:val="num" w:pos="709"/>
        </w:tabs>
        <w:spacing w:line="360" w:lineRule="auto"/>
        <w:ind w:left="851" w:right="284" w:hanging="567"/>
        <w:jc w:val="both"/>
        <w:rPr>
          <w:rFonts w:ascii="Arial" w:eastAsia="Times New Roman" w:hAnsi="Arial" w:cs="Arial"/>
          <w:bCs/>
          <w:color w:val="000000"/>
          <w:szCs w:val="22"/>
        </w:rPr>
      </w:pPr>
      <w:r w:rsidRPr="00262B48">
        <w:rPr>
          <w:rFonts w:ascii="Arial" w:eastAsia="Times New Roman" w:hAnsi="Arial" w:cs="Arial"/>
          <w:bCs/>
          <w:color w:val="000000"/>
          <w:szCs w:val="22"/>
        </w:rPr>
        <w:t xml:space="preserve">Tarptautinės veiklos strigimas. Profesionalaus nevyriausybinio scenos menų sektoriaus veikla yra labai tampriai susijusi su tarptautinėmis veiklomis, bei projektais. Lietuvoje pastaruoju metu ypač buvo išaugęs tarptautinių, kokybiškų renginių skaičius - tokia veikla strigs ilgiausiam laikui. </w:t>
      </w:r>
      <w:r w:rsidR="001C248D" w:rsidRPr="00262B48">
        <w:rPr>
          <w:rFonts w:ascii="Arial" w:eastAsia="Times New Roman" w:hAnsi="Arial" w:cs="Arial"/>
          <w:bCs/>
          <w:color w:val="000000"/>
          <w:szCs w:val="22"/>
        </w:rPr>
        <w:t xml:space="preserve">Tačiau jei, tarkime, atlikėjams po išvykos reikėtų 2 savaites likti saviizoliacijoje, pats kūrėjas to tikriausiai nenorėtų, todėl mažėtų renginių skaičius ir, ko gero, kiltų užsienio atlikėjų honorarai. </w:t>
      </w:r>
      <w:r w:rsidRPr="00262B48">
        <w:rPr>
          <w:rFonts w:ascii="Arial" w:eastAsia="Times New Roman" w:hAnsi="Arial" w:cs="Arial"/>
          <w:bCs/>
          <w:color w:val="000000"/>
          <w:szCs w:val="22"/>
        </w:rPr>
        <w:t xml:space="preserve">Labai </w:t>
      </w:r>
      <w:r w:rsidRPr="00262B48">
        <w:rPr>
          <w:rFonts w:ascii="Arial" w:eastAsia="Times New Roman" w:hAnsi="Arial" w:cs="Arial"/>
          <w:bCs/>
          <w:color w:val="000000"/>
          <w:szCs w:val="22"/>
        </w:rPr>
        <w:lastRenderedPageBreak/>
        <w:t xml:space="preserve">didelė dalis sektorius aktyviai pristatinėjo savo kūrybą užsienio festivaliuose, atšaukta muzikos, spektaklių pristatymai užsienio šalyse.  </w:t>
      </w:r>
    </w:p>
    <w:p w14:paraId="527C2B1A" w14:textId="77777777" w:rsidR="00084C1E" w:rsidRPr="00262B48" w:rsidRDefault="00084C1E" w:rsidP="00262B48">
      <w:pPr>
        <w:spacing w:line="360" w:lineRule="auto"/>
        <w:ind w:left="284" w:right="284"/>
        <w:jc w:val="both"/>
        <w:rPr>
          <w:rFonts w:ascii="Arial" w:eastAsia="Times New Roman" w:hAnsi="Arial" w:cs="Arial"/>
          <w:bCs/>
          <w:color w:val="000000"/>
          <w:szCs w:val="22"/>
        </w:rPr>
      </w:pPr>
    </w:p>
    <w:p w14:paraId="008E77C4" w14:textId="77777777" w:rsidR="00084C1E" w:rsidRPr="00B35383" w:rsidRDefault="00084C1E" w:rsidP="00B35383">
      <w:pPr>
        <w:pStyle w:val="ListParagraph"/>
        <w:numPr>
          <w:ilvl w:val="0"/>
          <w:numId w:val="17"/>
        </w:numPr>
        <w:tabs>
          <w:tab w:val="clear" w:pos="1440"/>
          <w:tab w:val="num" w:pos="709"/>
        </w:tabs>
        <w:spacing w:line="360" w:lineRule="auto"/>
        <w:ind w:left="851" w:right="284" w:hanging="567"/>
        <w:jc w:val="both"/>
        <w:rPr>
          <w:rFonts w:ascii="Arial" w:eastAsia="Times New Roman" w:hAnsi="Arial" w:cs="Arial"/>
          <w:bCs/>
          <w:color w:val="000000"/>
          <w:szCs w:val="22"/>
        </w:rPr>
      </w:pPr>
      <w:r w:rsidRPr="00262B48">
        <w:rPr>
          <w:rFonts w:ascii="Arial" w:eastAsia="Times New Roman" w:hAnsi="Arial" w:cs="Arial"/>
          <w:bCs/>
          <w:color w:val="000000"/>
          <w:szCs w:val="22"/>
        </w:rPr>
        <w:t>Kino pramonė greičiausiai negalės tvirtai dirbti tol, kol apie pandemijos pabaigą nepaskelbs Pasaulinė sveikatos organizacija. Net ir tokiu atveju jis prognozuoja, kad stipriai didės kino pramonės sąnaudos dėl būtinųjų saugos priemonių, o žmonės į kino teatrus grįš negreitai. Kino pramonei yra būtinos atviros sienos ir galimybė migruoti tarp šalių. Turbūt 70% lietuviškų filmų yra bendras gamybos produktas su kitomis šalimis: tarptautinės grupės, aktorių komandos, taip pat užsakomieji užsienio filmai, sudarantys didžiąją dalį Lietuvos kino gamybos sektoriaus apyvartos</w:t>
      </w:r>
    </w:p>
    <w:p w14:paraId="74953C38" w14:textId="77777777" w:rsidR="00BC5310" w:rsidRDefault="00BC5310" w:rsidP="00262B48">
      <w:pPr>
        <w:pStyle w:val="ListParagraph"/>
        <w:numPr>
          <w:ilvl w:val="0"/>
          <w:numId w:val="17"/>
        </w:numPr>
        <w:tabs>
          <w:tab w:val="clear" w:pos="1440"/>
          <w:tab w:val="num" w:pos="709"/>
        </w:tabs>
        <w:spacing w:line="360" w:lineRule="auto"/>
        <w:ind w:left="851" w:right="284" w:hanging="567"/>
        <w:jc w:val="both"/>
        <w:rPr>
          <w:rFonts w:ascii="Arial" w:eastAsia="Times New Roman" w:hAnsi="Arial" w:cs="Arial"/>
          <w:bCs/>
          <w:color w:val="000000"/>
          <w:szCs w:val="22"/>
        </w:rPr>
      </w:pPr>
      <w:r w:rsidRPr="00262B48">
        <w:rPr>
          <w:rFonts w:ascii="Arial" w:eastAsia="Times New Roman" w:hAnsi="Arial" w:cs="Arial"/>
          <w:bCs/>
          <w:color w:val="000000"/>
          <w:szCs w:val="22"/>
        </w:rPr>
        <w:t>Nors priemonių buvo pasiūlyta nemažai, tačiau visgi jų nepakanka, nes didžioji finansavimo suma buvo skirta biudžetinėms įmonėms</w:t>
      </w:r>
      <w:r w:rsidR="00262B48" w:rsidRPr="00262B48">
        <w:rPr>
          <w:rFonts w:ascii="Arial" w:eastAsia="Times New Roman" w:hAnsi="Arial" w:cs="Arial"/>
          <w:bCs/>
          <w:color w:val="000000"/>
          <w:szCs w:val="22"/>
        </w:rPr>
        <w:t xml:space="preserve"> ir meno kūrėjams</w:t>
      </w:r>
      <w:r w:rsidRPr="00262B48">
        <w:rPr>
          <w:rFonts w:ascii="Arial" w:eastAsia="Times New Roman" w:hAnsi="Arial" w:cs="Arial"/>
          <w:bCs/>
          <w:color w:val="000000"/>
          <w:szCs w:val="22"/>
        </w:rPr>
        <w:t>, nėra padengtas visas sektorius. Mažiausiai dėmesio skiriama NVO sektoriui bei privačiam KKI verslui</w:t>
      </w:r>
      <w:r w:rsidR="00262B48">
        <w:rPr>
          <w:rFonts w:ascii="Arial" w:eastAsia="Times New Roman" w:hAnsi="Arial" w:cs="Arial"/>
          <w:bCs/>
          <w:color w:val="000000"/>
          <w:szCs w:val="22"/>
        </w:rPr>
        <w:t xml:space="preserve">. </w:t>
      </w:r>
      <w:r w:rsidRPr="00262B48">
        <w:rPr>
          <w:rFonts w:ascii="Arial" w:eastAsia="Times New Roman" w:hAnsi="Arial" w:cs="Arial"/>
          <w:bCs/>
          <w:color w:val="000000"/>
          <w:szCs w:val="22"/>
        </w:rPr>
        <w:t xml:space="preserve"> </w:t>
      </w:r>
    </w:p>
    <w:p w14:paraId="1C341C05" w14:textId="77777777" w:rsidR="00B35383" w:rsidRDefault="00B35383" w:rsidP="00262B48">
      <w:pPr>
        <w:pStyle w:val="ListParagraph"/>
        <w:numPr>
          <w:ilvl w:val="0"/>
          <w:numId w:val="17"/>
        </w:numPr>
        <w:tabs>
          <w:tab w:val="clear" w:pos="1440"/>
          <w:tab w:val="num" w:pos="709"/>
        </w:tabs>
        <w:spacing w:line="360" w:lineRule="auto"/>
        <w:ind w:left="851" w:right="284" w:hanging="567"/>
        <w:jc w:val="both"/>
        <w:rPr>
          <w:rFonts w:ascii="Arial" w:eastAsia="Times New Roman" w:hAnsi="Arial" w:cs="Arial"/>
          <w:bCs/>
          <w:color w:val="000000"/>
          <w:szCs w:val="22"/>
        </w:rPr>
      </w:pPr>
      <w:r>
        <w:rPr>
          <w:rFonts w:ascii="Arial" w:eastAsia="Times New Roman" w:hAnsi="Arial" w:cs="Arial"/>
          <w:bCs/>
          <w:color w:val="000000"/>
          <w:szCs w:val="22"/>
        </w:rPr>
        <w:t>Jei pasikartot</w:t>
      </w:r>
      <w:r>
        <w:rPr>
          <w:rFonts w:ascii="Arial" w:eastAsia="Times New Roman" w:hAnsi="Arial" w:cs="Arial"/>
          <w:bCs/>
          <w:color w:val="000000"/>
          <w:szCs w:val="22"/>
          <w:lang w:val="lt-LT"/>
        </w:rPr>
        <w:t xml:space="preserve">ų panaši situacija – siūlymas būtų pasinaudoti De </w:t>
      </w:r>
      <w:proofErr w:type="spellStart"/>
      <w:r>
        <w:rPr>
          <w:rFonts w:ascii="Arial" w:eastAsia="Times New Roman" w:hAnsi="Arial" w:cs="Arial"/>
          <w:bCs/>
          <w:color w:val="000000"/>
          <w:szCs w:val="22"/>
          <w:lang w:val="lt-LT"/>
        </w:rPr>
        <w:t>minimis</w:t>
      </w:r>
      <w:proofErr w:type="spellEnd"/>
      <w:r>
        <w:rPr>
          <w:rFonts w:ascii="Arial" w:eastAsia="Times New Roman" w:hAnsi="Arial" w:cs="Arial"/>
          <w:bCs/>
          <w:color w:val="000000"/>
          <w:szCs w:val="22"/>
          <w:lang w:val="lt-LT"/>
        </w:rPr>
        <w:t xml:space="preserve"> taisykle, ir vietoj daug priemonių</w:t>
      </w:r>
      <w:r w:rsidR="003E3137">
        <w:rPr>
          <w:rFonts w:ascii="Arial" w:eastAsia="Times New Roman" w:hAnsi="Arial" w:cs="Arial"/>
          <w:bCs/>
          <w:color w:val="000000"/>
          <w:szCs w:val="22"/>
          <w:lang w:val="lt-LT"/>
        </w:rPr>
        <w:t xml:space="preserve">, kompensuoti SVV įmonėms (tame tarpe ir KKI) praeitų veiklos metų mėnesines pajamas bent </w:t>
      </w:r>
      <w:r w:rsidR="003E3137">
        <w:rPr>
          <w:rFonts w:ascii="Arial" w:eastAsia="Times New Roman" w:hAnsi="Arial" w:cs="Arial"/>
          <w:bCs/>
          <w:color w:val="000000"/>
          <w:szCs w:val="22"/>
          <w:lang w:val="en-US"/>
        </w:rPr>
        <w:t>30% (</w:t>
      </w:r>
      <w:proofErr w:type="spellStart"/>
      <w:r w:rsidR="003E3137">
        <w:rPr>
          <w:rFonts w:ascii="Arial" w:eastAsia="Times New Roman" w:hAnsi="Arial" w:cs="Arial"/>
          <w:bCs/>
          <w:color w:val="000000"/>
          <w:szCs w:val="22"/>
          <w:lang w:val="en-US"/>
        </w:rPr>
        <w:t>iki</w:t>
      </w:r>
      <w:proofErr w:type="spellEnd"/>
      <w:r w:rsidR="003E3137">
        <w:rPr>
          <w:rFonts w:ascii="Arial" w:eastAsia="Times New Roman" w:hAnsi="Arial" w:cs="Arial"/>
          <w:bCs/>
          <w:color w:val="000000"/>
          <w:szCs w:val="22"/>
          <w:lang w:val="en-US"/>
        </w:rPr>
        <w:t xml:space="preserve"> 200 000 </w:t>
      </w:r>
      <w:proofErr w:type="spellStart"/>
      <w:r w:rsidR="003E3137">
        <w:rPr>
          <w:rFonts w:ascii="Arial" w:eastAsia="Times New Roman" w:hAnsi="Arial" w:cs="Arial"/>
          <w:bCs/>
          <w:color w:val="000000"/>
          <w:szCs w:val="22"/>
          <w:lang w:val="en-US"/>
        </w:rPr>
        <w:t>eur</w:t>
      </w:r>
      <w:proofErr w:type="spellEnd"/>
      <w:r w:rsidR="003E3137">
        <w:rPr>
          <w:rFonts w:ascii="Arial" w:eastAsia="Times New Roman" w:hAnsi="Arial" w:cs="Arial"/>
          <w:bCs/>
          <w:color w:val="000000"/>
          <w:szCs w:val="22"/>
          <w:lang w:val="en-US"/>
        </w:rPr>
        <w:t xml:space="preserve">). </w:t>
      </w:r>
    </w:p>
    <w:p w14:paraId="1623AB95" w14:textId="77777777" w:rsidR="00262B48" w:rsidRPr="00262B48" w:rsidRDefault="00262B48" w:rsidP="00B35383">
      <w:pPr>
        <w:pStyle w:val="ListParagraph"/>
        <w:spacing w:line="360" w:lineRule="auto"/>
        <w:ind w:left="851" w:right="284"/>
        <w:jc w:val="both"/>
        <w:rPr>
          <w:rFonts w:ascii="Arial" w:eastAsia="Times New Roman" w:hAnsi="Arial" w:cs="Arial"/>
          <w:bCs/>
          <w:color w:val="000000"/>
          <w:szCs w:val="22"/>
        </w:rPr>
      </w:pPr>
    </w:p>
    <w:p w14:paraId="717A3CB5" w14:textId="77777777" w:rsidR="001C248D" w:rsidRPr="00F21322" w:rsidRDefault="001C248D" w:rsidP="00F21322">
      <w:pPr>
        <w:spacing w:line="276" w:lineRule="auto"/>
        <w:rPr>
          <w:rFonts w:ascii="Arial" w:hAnsi="Arial" w:cs="Arial"/>
        </w:rPr>
      </w:pPr>
    </w:p>
    <w:sectPr w:rsidR="001C248D" w:rsidRPr="00F21322" w:rsidSect="009466BB">
      <w:headerReference w:type="default" r:id="rId79"/>
      <w:pgSz w:w="11900" w:h="16840"/>
      <w:pgMar w:top="1440" w:right="141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8EA78" w14:textId="77777777" w:rsidR="005746FD" w:rsidRDefault="005746FD" w:rsidP="00605409">
      <w:r>
        <w:separator/>
      </w:r>
    </w:p>
  </w:endnote>
  <w:endnote w:type="continuationSeparator" w:id="0">
    <w:p w14:paraId="604C9FA9" w14:textId="77777777" w:rsidR="005746FD" w:rsidRDefault="005746FD" w:rsidP="00605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charset w:val="58"/>
    <w:family w:val="auto"/>
    <w:pitch w:val="variable"/>
    <w:sig w:usb0="E1000AEF" w:usb1="5000A1FF" w:usb2="00000000" w:usb3="00000000" w:csb0="000001BF" w:csb1="00000000"/>
  </w:font>
  <w:font w:name="Times Roman">
    <w:altName w:val="Times New Roman"/>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C0B5ED" w14:textId="77777777" w:rsidR="005746FD" w:rsidRDefault="005746FD" w:rsidP="00605409">
      <w:r>
        <w:separator/>
      </w:r>
    </w:p>
  </w:footnote>
  <w:footnote w:type="continuationSeparator" w:id="0">
    <w:p w14:paraId="562FB502" w14:textId="77777777" w:rsidR="005746FD" w:rsidRDefault="005746FD" w:rsidP="00605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E552B" w14:textId="49FE0F5D" w:rsidR="00605409" w:rsidRDefault="00A01688" w:rsidP="00A01688">
    <w:pPr>
      <w:pStyle w:val="Header"/>
      <w:jc w:val="right"/>
    </w:pPr>
    <w:r>
      <w:rPr>
        <w:noProof/>
        <w:lang w:val="en-US"/>
      </w:rPr>
      <w:drawing>
        <wp:anchor distT="0" distB="0" distL="114300" distR="114300" simplePos="0" relativeHeight="251659264" behindDoc="0" locked="0" layoutInCell="1" allowOverlap="1" wp14:anchorId="475D0D64" wp14:editId="4E831F70">
          <wp:simplePos x="0" y="0"/>
          <wp:positionH relativeFrom="column">
            <wp:posOffset>-409575</wp:posOffset>
          </wp:positionH>
          <wp:positionV relativeFrom="paragraph">
            <wp:posOffset>-316230</wp:posOffset>
          </wp:positionV>
          <wp:extent cx="1047115" cy="925195"/>
          <wp:effectExtent l="0" t="0" r="0" b="0"/>
          <wp:wrapNone/>
          <wp:docPr id="3" name="Picture 3" descr="C:\Indrė\Nikos\2017-05-24 prezentacija\vilniu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drė\Nikos\2017-05-24 prezentacija\vilniu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115" cy="925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24EC54C" wp14:editId="74BC6AED">
          <wp:simplePos x="0" y="0"/>
          <wp:positionH relativeFrom="column">
            <wp:posOffset>3543300</wp:posOffset>
          </wp:positionH>
          <wp:positionV relativeFrom="paragraph">
            <wp:posOffset>-268605</wp:posOffset>
          </wp:positionV>
          <wp:extent cx="2533650" cy="7315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365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F64B0" w14:textId="22071345" w:rsidR="00605409" w:rsidRDefault="00605409" w:rsidP="00605409">
    <w:pPr>
      <w:pStyle w:val="Header"/>
    </w:pPr>
  </w:p>
  <w:p w14:paraId="047B058D" w14:textId="28830DB4" w:rsidR="00A01688" w:rsidRDefault="00A01688" w:rsidP="00605409">
    <w:pPr>
      <w:pStyle w:val="Header"/>
    </w:pPr>
  </w:p>
  <w:p w14:paraId="7A693D46" w14:textId="77777777" w:rsidR="00A01688" w:rsidRDefault="00A01688" w:rsidP="006054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642E8"/>
    <w:multiLevelType w:val="hybridMultilevel"/>
    <w:tmpl w:val="FF5C3866"/>
    <w:lvl w:ilvl="0" w:tplc="0282931A">
      <w:start w:val="1"/>
      <w:numFmt w:val="bullet"/>
      <w:lvlText w:val="•"/>
      <w:lvlJc w:val="left"/>
      <w:pPr>
        <w:tabs>
          <w:tab w:val="num" w:pos="720"/>
        </w:tabs>
        <w:ind w:left="720" w:hanging="360"/>
      </w:pPr>
      <w:rPr>
        <w:rFonts w:ascii="Arial" w:hAnsi="Arial" w:hint="default"/>
      </w:rPr>
    </w:lvl>
    <w:lvl w:ilvl="1" w:tplc="B5F2B11C" w:tentative="1">
      <w:start w:val="1"/>
      <w:numFmt w:val="bullet"/>
      <w:lvlText w:val="•"/>
      <w:lvlJc w:val="left"/>
      <w:pPr>
        <w:tabs>
          <w:tab w:val="num" w:pos="1440"/>
        </w:tabs>
        <w:ind w:left="1440" w:hanging="360"/>
      </w:pPr>
      <w:rPr>
        <w:rFonts w:ascii="Arial" w:hAnsi="Arial" w:hint="default"/>
      </w:rPr>
    </w:lvl>
    <w:lvl w:ilvl="2" w:tplc="FC725388" w:tentative="1">
      <w:start w:val="1"/>
      <w:numFmt w:val="bullet"/>
      <w:lvlText w:val="•"/>
      <w:lvlJc w:val="left"/>
      <w:pPr>
        <w:tabs>
          <w:tab w:val="num" w:pos="2160"/>
        </w:tabs>
        <w:ind w:left="2160" w:hanging="360"/>
      </w:pPr>
      <w:rPr>
        <w:rFonts w:ascii="Arial" w:hAnsi="Arial" w:hint="default"/>
      </w:rPr>
    </w:lvl>
    <w:lvl w:ilvl="3" w:tplc="DBB6586E" w:tentative="1">
      <w:start w:val="1"/>
      <w:numFmt w:val="bullet"/>
      <w:lvlText w:val="•"/>
      <w:lvlJc w:val="left"/>
      <w:pPr>
        <w:tabs>
          <w:tab w:val="num" w:pos="2880"/>
        </w:tabs>
        <w:ind w:left="2880" w:hanging="360"/>
      </w:pPr>
      <w:rPr>
        <w:rFonts w:ascii="Arial" w:hAnsi="Arial" w:hint="default"/>
      </w:rPr>
    </w:lvl>
    <w:lvl w:ilvl="4" w:tplc="FEDCD938" w:tentative="1">
      <w:start w:val="1"/>
      <w:numFmt w:val="bullet"/>
      <w:lvlText w:val="•"/>
      <w:lvlJc w:val="left"/>
      <w:pPr>
        <w:tabs>
          <w:tab w:val="num" w:pos="3600"/>
        </w:tabs>
        <w:ind w:left="3600" w:hanging="360"/>
      </w:pPr>
      <w:rPr>
        <w:rFonts w:ascii="Arial" w:hAnsi="Arial" w:hint="default"/>
      </w:rPr>
    </w:lvl>
    <w:lvl w:ilvl="5" w:tplc="B3322670" w:tentative="1">
      <w:start w:val="1"/>
      <w:numFmt w:val="bullet"/>
      <w:lvlText w:val="•"/>
      <w:lvlJc w:val="left"/>
      <w:pPr>
        <w:tabs>
          <w:tab w:val="num" w:pos="4320"/>
        </w:tabs>
        <w:ind w:left="4320" w:hanging="360"/>
      </w:pPr>
      <w:rPr>
        <w:rFonts w:ascii="Arial" w:hAnsi="Arial" w:hint="default"/>
      </w:rPr>
    </w:lvl>
    <w:lvl w:ilvl="6" w:tplc="E93C3A42" w:tentative="1">
      <w:start w:val="1"/>
      <w:numFmt w:val="bullet"/>
      <w:lvlText w:val="•"/>
      <w:lvlJc w:val="left"/>
      <w:pPr>
        <w:tabs>
          <w:tab w:val="num" w:pos="5040"/>
        </w:tabs>
        <w:ind w:left="5040" w:hanging="360"/>
      </w:pPr>
      <w:rPr>
        <w:rFonts w:ascii="Arial" w:hAnsi="Arial" w:hint="default"/>
      </w:rPr>
    </w:lvl>
    <w:lvl w:ilvl="7" w:tplc="88083F8C" w:tentative="1">
      <w:start w:val="1"/>
      <w:numFmt w:val="bullet"/>
      <w:lvlText w:val="•"/>
      <w:lvlJc w:val="left"/>
      <w:pPr>
        <w:tabs>
          <w:tab w:val="num" w:pos="5760"/>
        </w:tabs>
        <w:ind w:left="5760" w:hanging="360"/>
      </w:pPr>
      <w:rPr>
        <w:rFonts w:ascii="Arial" w:hAnsi="Arial" w:hint="default"/>
      </w:rPr>
    </w:lvl>
    <w:lvl w:ilvl="8" w:tplc="59DE340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AE72E5"/>
    <w:multiLevelType w:val="hybridMultilevel"/>
    <w:tmpl w:val="0B3E861C"/>
    <w:lvl w:ilvl="0" w:tplc="5882E842">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5EC441D"/>
    <w:multiLevelType w:val="hybridMultilevel"/>
    <w:tmpl w:val="9736873A"/>
    <w:lvl w:ilvl="0" w:tplc="5882E842">
      <w:start w:val="1"/>
      <w:numFmt w:val="bullet"/>
      <w:lvlText w:val="•"/>
      <w:lvlJc w:val="left"/>
      <w:pPr>
        <w:tabs>
          <w:tab w:val="num" w:pos="720"/>
        </w:tabs>
        <w:ind w:left="720" w:hanging="360"/>
      </w:pPr>
      <w:rPr>
        <w:rFonts w:ascii="Arial" w:hAnsi="Arial" w:hint="default"/>
      </w:rPr>
    </w:lvl>
    <w:lvl w:ilvl="1" w:tplc="CC4AB258" w:tentative="1">
      <w:start w:val="1"/>
      <w:numFmt w:val="bullet"/>
      <w:lvlText w:val="•"/>
      <w:lvlJc w:val="left"/>
      <w:pPr>
        <w:tabs>
          <w:tab w:val="num" w:pos="1440"/>
        </w:tabs>
        <w:ind w:left="1440" w:hanging="360"/>
      </w:pPr>
      <w:rPr>
        <w:rFonts w:ascii="Arial" w:hAnsi="Arial" w:hint="default"/>
      </w:rPr>
    </w:lvl>
    <w:lvl w:ilvl="2" w:tplc="4DF28FC6" w:tentative="1">
      <w:start w:val="1"/>
      <w:numFmt w:val="bullet"/>
      <w:lvlText w:val="•"/>
      <w:lvlJc w:val="left"/>
      <w:pPr>
        <w:tabs>
          <w:tab w:val="num" w:pos="2160"/>
        </w:tabs>
        <w:ind w:left="2160" w:hanging="360"/>
      </w:pPr>
      <w:rPr>
        <w:rFonts w:ascii="Arial" w:hAnsi="Arial" w:hint="default"/>
      </w:rPr>
    </w:lvl>
    <w:lvl w:ilvl="3" w:tplc="1E865C92" w:tentative="1">
      <w:start w:val="1"/>
      <w:numFmt w:val="bullet"/>
      <w:lvlText w:val="•"/>
      <w:lvlJc w:val="left"/>
      <w:pPr>
        <w:tabs>
          <w:tab w:val="num" w:pos="2880"/>
        </w:tabs>
        <w:ind w:left="2880" w:hanging="360"/>
      </w:pPr>
      <w:rPr>
        <w:rFonts w:ascii="Arial" w:hAnsi="Arial" w:hint="default"/>
      </w:rPr>
    </w:lvl>
    <w:lvl w:ilvl="4" w:tplc="C1A46D2A" w:tentative="1">
      <w:start w:val="1"/>
      <w:numFmt w:val="bullet"/>
      <w:lvlText w:val="•"/>
      <w:lvlJc w:val="left"/>
      <w:pPr>
        <w:tabs>
          <w:tab w:val="num" w:pos="3600"/>
        </w:tabs>
        <w:ind w:left="3600" w:hanging="360"/>
      </w:pPr>
      <w:rPr>
        <w:rFonts w:ascii="Arial" w:hAnsi="Arial" w:hint="default"/>
      </w:rPr>
    </w:lvl>
    <w:lvl w:ilvl="5" w:tplc="6712A850" w:tentative="1">
      <w:start w:val="1"/>
      <w:numFmt w:val="bullet"/>
      <w:lvlText w:val="•"/>
      <w:lvlJc w:val="left"/>
      <w:pPr>
        <w:tabs>
          <w:tab w:val="num" w:pos="4320"/>
        </w:tabs>
        <w:ind w:left="4320" w:hanging="360"/>
      </w:pPr>
      <w:rPr>
        <w:rFonts w:ascii="Arial" w:hAnsi="Arial" w:hint="default"/>
      </w:rPr>
    </w:lvl>
    <w:lvl w:ilvl="6" w:tplc="9DBE1C78" w:tentative="1">
      <w:start w:val="1"/>
      <w:numFmt w:val="bullet"/>
      <w:lvlText w:val="•"/>
      <w:lvlJc w:val="left"/>
      <w:pPr>
        <w:tabs>
          <w:tab w:val="num" w:pos="5040"/>
        </w:tabs>
        <w:ind w:left="5040" w:hanging="360"/>
      </w:pPr>
      <w:rPr>
        <w:rFonts w:ascii="Arial" w:hAnsi="Arial" w:hint="default"/>
      </w:rPr>
    </w:lvl>
    <w:lvl w:ilvl="7" w:tplc="8D626062" w:tentative="1">
      <w:start w:val="1"/>
      <w:numFmt w:val="bullet"/>
      <w:lvlText w:val="•"/>
      <w:lvlJc w:val="left"/>
      <w:pPr>
        <w:tabs>
          <w:tab w:val="num" w:pos="5760"/>
        </w:tabs>
        <w:ind w:left="5760" w:hanging="360"/>
      </w:pPr>
      <w:rPr>
        <w:rFonts w:ascii="Arial" w:hAnsi="Arial" w:hint="default"/>
      </w:rPr>
    </w:lvl>
    <w:lvl w:ilvl="8" w:tplc="2846717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185A59"/>
    <w:multiLevelType w:val="hybridMultilevel"/>
    <w:tmpl w:val="B79A3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5B5D02"/>
    <w:multiLevelType w:val="hybridMultilevel"/>
    <w:tmpl w:val="6F8A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8298F"/>
    <w:multiLevelType w:val="hybridMultilevel"/>
    <w:tmpl w:val="1F964584"/>
    <w:lvl w:ilvl="0" w:tplc="5882E84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10DA0"/>
    <w:multiLevelType w:val="hybridMultilevel"/>
    <w:tmpl w:val="A8EE4CCE"/>
    <w:lvl w:ilvl="0" w:tplc="DD1869B4">
      <w:start w:val="70"/>
      <w:numFmt w:val="bullet"/>
      <w:lvlText w:val="-"/>
      <w:lvlJc w:val="left"/>
      <w:pPr>
        <w:ind w:left="720" w:hanging="360"/>
      </w:pPr>
      <w:rPr>
        <w:rFonts w:ascii="Calibri" w:eastAsia="Calibri" w:hAnsi="Calibri" w:cs="Calibri"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33B722CC"/>
    <w:multiLevelType w:val="hybridMultilevel"/>
    <w:tmpl w:val="3CC81F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9CD2A9A"/>
    <w:multiLevelType w:val="hybridMultilevel"/>
    <w:tmpl w:val="6BB45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3C09AF"/>
    <w:multiLevelType w:val="hybridMultilevel"/>
    <w:tmpl w:val="2A128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6B79A5"/>
    <w:multiLevelType w:val="hybridMultilevel"/>
    <w:tmpl w:val="041E3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0C1F0A"/>
    <w:multiLevelType w:val="hybridMultilevel"/>
    <w:tmpl w:val="D2F23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616E99"/>
    <w:multiLevelType w:val="hybridMultilevel"/>
    <w:tmpl w:val="4FBE85D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C72899"/>
    <w:multiLevelType w:val="hybridMultilevel"/>
    <w:tmpl w:val="5D563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1D57AE"/>
    <w:multiLevelType w:val="hybridMultilevel"/>
    <w:tmpl w:val="4704DFCE"/>
    <w:lvl w:ilvl="0" w:tplc="CDE0A8A4">
      <w:start w:val="1"/>
      <w:numFmt w:val="decimal"/>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5" w15:restartNumberingAfterBreak="0">
    <w:nsid w:val="686E14BC"/>
    <w:multiLevelType w:val="hybridMultilevel"/>
    <w:tmpl w:val="F6EE9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9B1C7B"/>
    <w:multiLevelType w:val="hybridMultilevel"/>
    <w:tmpl w:val="C326F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8"/>
  </w:num>
  <w:num w:numId="4">
    <w:abstractNumId w:val="3"/>
  </w:num>
  <w:num w:numId="5">
    <w:abstractNumId w:val="14"/>
  </w:num>
  <w:num w:numId="6">
    <w:abstractNumId w:val="2"/>
  </w:num>
  <w:num w:numId="7">
    <w:abstractNumId w:val="4"/>
  </w:num>
  <w:num w:numId="8">
    <w:abstractNumId w:val="0"/>
  </w:num>
  <w:num w:numId="9">
    <w:abstractNumId w:val="7"/>
  </w:num>
  <w:num w:numId="10">
    <w:abstractNumId w:val="11"/>
  </w:num>
  <w:num w:numId="11">
    <w:abstractNumId w:val="6"/>
  </w:num>
  <w:num w:numId="12">
    <w:abstractNumId w:val="12"/>
  </w:num>
  <w:num w:numId="13">
    <w:abstractNumId w:val="5"/>
  </w:num>
  <w:num w:numId="14">
    <w:abstractNumId w:val="10"/>
  </w:num>
  <w:num w:numId="15">
    <w:abstractNumId w:val="15"/>
  </w:num>
  <w:num w:numId="16">
    <w:abstractNumId w:val="1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5FA"/>
    <w:rsid w:val="000124E9"/>
    <w:rsid w:val="00013133"/>
    <w:rsid w:val="00026543"/>
    <w:rsid w:val="00043717"/>
    <w:rsid w:val="0005464C"/>
    <w:rsid w:val="00060330"/>
    <w:rsid w:val="000607C1"/>
    <w:rsid w:val="0008356C"/>
    <w:rsid w:val="00084C1E"/>
    <w:rsid w:val="00095EB9"/>
    <w:rsid w:val="000B2AB7"/>
    <w:rsid w:val="000B5001"/>
    <w:rsid w:val="00145862"/>
    <w:rsid w:val="00153F42"/>
    <w:rsid w:val="001553B0"/>
    <w:rsid w:val="001A0883"/>
    <w:rsid w:val="001A3103"/>
    <w:rsid w:val="001C248D"/>
    <w:rsid w:val="001C3161"/>
    <w:rsid w:val="001D14AF"/>
    <w:rsid w:val="00206D89"/>
    <w:rsid w:val="00235A7E"/>
    <w:rsid w:val="00262B48"/>
    <w:rsid w:val="0029241A"/>
    <w:rsid w:val="002A3045"/>
    <w:rsid w:val="002B5F2D"/>
    <w:rsid w:val="002D1893"/>
    <w:rsid w:val="002D66E1"/>
    <w:rsid w:val="002E10FE"/>
    <w:rsid w:val="002E3511"/>
    <w:rsid w:val="002E6807"/>
    <w:rsid w:val="002F1ABB"/>
    <w:rsid w:val="00315336"/>
    <w:rsid w:val="00333141"/>
    <w:rsid w:val="00350A01"/>
    <w:rsid w:val="00365B45"/>
    <w:rsid w:val="00367F32"/>
    <w:rsid w:val="00381FDD"/>
    <w:rsid w:val="00384889"/>
    <w:rsid w:val="0038597E"/>
    <w:rsid w:val="003E3137"/>
    <w:rsid w:val="003E5044"/>
    <w:rsid w:val="003F101B"/>
    <w:rsid w:val="00422422"/>
    <w:rsid w:val="0045584B"/>
    <w:rsid w:val="00467A90"/>
    <w:rsid w:val="00473921"/>
    <w:rsid w:val="004A4E23"/>
    <w:rsid w:val="004D4E6C"/>
    <w:rsid w:val="004E2211"/>
    <w:rsid w:val="004E3459"/>
    <w:rsid w:val="004E53FF"/>
    <w:rsid w:val="00516904"/>
    <w:rsid w:val="0054185B"/>
    <w:rsid w:val="00560E4B"/>
    <w:rsid w:val="00567F65"/>
    <w:rsid w:val="005746FD"/>
    <w:rsid w:val="00582D2C"/>
    <w:rsid w:val="005F50EB"/>
    <w:rsid w:val="00601E2E"/>
    <w:rsid w:val="00605409"/>
    <w:rsid w:val="00617D67"/>
    <w:rsid w:val="006664EE"/>
    <w:rsid w:val="00672298"/>
    <w:rsid w:val="006A5A06"/>
    <w:rsid w:val="006B120F"/>
    <w:rsid w:val="006D571A"/>
    <w:rsid w:val="00702BA0"/>
    <w:rsid w:val="007100BD"/>
    <w:rsid w:val="00734EFF"/>
    <w:rsid w:val="00746F3B"/>
    <w:rsid w:val="00750841"/>
    <w:rsid w:val="007806B1"/>
    <w:rsid w:val="0078482B"/>
    <w:rsid w:val="00795D24"/>
    <w:rsid w:val="007A2A41"/>
    <w:rsid w:val="007A53EA"/>
    <w:rsid w:val="007C3871"/>
    <w:rsid w:val="007D7ED6"/>
    <w:rsid w:val="007F79E4"/>
    <w:rsid w:val="00807C60"/>
    <w:rsid w:val="00835977"/>
    <w:rsid w:val="00837AAA"/>
    <w:rsid w:val="00851109"/>
    <w:rsid w:val="008612CB"/>
    <w:rsid w:val="0088308D"/>
    <w:rsid w:val="00891EE1"/>
    <w:rsid w:val="008925F4"/>
    <w:rsid w:val="008930C8"/>
    <w:rsid w:val="008B614C"/>
    <w:rsid w:val="008F044C"/>
    <w:rsid w:val="009315CD"/>
    <w:rsid w:val="00937067"/>
    <w:rsid w:val="009454FC"/>
    <w:rsid w:val="009466BB"/>
    <w:rsid w:val="009523B1"/>
    <w:rsid w:val="00960C10"/>
    <w:rsid w:val="00972AFC"/>
    <w:rsid w:val="00983F0C"/>
    <w:rsid w:val="009945FA"/>
    <w:rsid w:val="009968DD"/>
    <w:rsid w:val="00997D95"/>
    <w:rsid w:val="009E59EF"/>
    <w:rsid w:val="00A01688"/>
    <w:rsid w:val="00A11110"/>
    <w:rsid w:val="00A15DCC"/>
    <w:rsid w:val="00A24FE1"/>
    <w:rsid w:val="00A374B4"/>
    <w:rsid w:val="00A50674"/>
    <w:rsid w:val="00A77B06"/>
    <w:rsid w:val="00AA0A44"/>
    <w:rsid w:val="00AA0F42"/>
    <w:rsid w:val="00AD16F8"/>
    <w:rsid w:val="00AD3E9B"/>
    <w:rsid w:val="00AE292B"/>
    <w:rsid w:val="00B17384"/>
    <w:rsid w:val="00B26089"/>
    <w:rsid w:val="00B352DD"/>
    <w:rsid w:val="00B35383"/>
    <w:rsid w:val="00B42E28"/>
    <w:rsid w:val="00B45F42"/>
    <w:rsid w:val="00B60A07"/>
    <w:rsid w:val="00B678C5"/>
    <w:rsid w:val="00B84573"/>
    <w:rsid w:val="00BA1029"/>
    <w:rsid w:val="00BA72AA"/>
    <w:rsid w:val="00BC5310"/>
    <w:rsid w:val="00C03F89"/>
    <w:rsid w:val="00C33305"/>
    <w:rsid w:val="00C60A2E"/>
    <w:rsid w:val="00C77F5A"/>
    <w:rsid w:val="00C8103D"/>
    <w:rsid w:val="00C933FF"/>
    <w:rsid w:val="00C96341"/>
    <w:rsid w:val="00CE1EC3"/>
    <w:rsid w:val="00CF689E"/>
    <w:rsid w:val="00D031CC"/>
    <w:rsid w:val="00D41727"/>
    <w:rsid w:val="00D52934"/>
    <w:rsid w:val="00D52F9B"/>
    <w:rsid w:val="00DB2477"/>
    <w:rsid w:val="00DB62CB"/>
    <w:rsid w:val="00DC25E2"/>
    <w:rsid w:val="00E27D87"/>
    <w:rsid w:val="00E52B70"/>
    <w:rsid w:val="00E56DA2"/>
    <w:rsid w:val="00E65804"/>
    <w:rsid w:val="00E773C0"/>
    <w:rsid w:val="00EC5007"/>
    <w:rsid w:val="00ED7744"/>
    <w:rsid w:val="00EE4D01"/>
    <w:rsid w:val="00EE6E5D"/>
    <w:rsid w:val="00F21322"/>
    <w:rsid w:val="00F23E13"/>
    <w:rsid w:val="00F300B4"/>
    <w:rsid w:val="00F53C13"/>
    <w:rsid w:val="00F6492D"/>
    <w:rsid w:val="00F95EC7"/>
    <w:rsid w:val="00F967F1"/>
    <w:rsid w:val="00FA2D17"/>
    <w:rsid w:val="00FA2E4C"/>
    <w:rsid w:val="00FB0E15"/>
    <w:rsid w:val="00FD07C0"/>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F27670"/>
  <w14:defaultImageDpi w14:val="300"/>
  <w15:docId w15:val="{649C804D-1287-471B-ABEB-B4283751B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E4D01"/>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unhideWhenUsed/>
    <w:qFormat/>
    <w:rsid w:val="009968DD"/>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0124E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945FA"/>
  </w:style>
  <w:style w:type="paragraph" w:styleId="ListParagraph">
    <w:name w:val="List Paragraph"/>
    <w:basedOn w:val="Normal"/>
    <w:uiPriority w:val="34"/>
    <w:qFormat/>
    <w:rsid w:val="009945FA"/>
    <w:pPr>
      <w:ind w:left="720"/>
      <w:contextualSpacing/>
    </w:pPr>
  </w:style>
  <w:style w:type="table" w:styleId="TableGrid">
    <w:name w:val="Table Grid"/>
    <w:basedOn w:val="TableNormal"/>
    <w:uiPriority w:val="59"/>
    <w:rsid w:val="00AD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EE4D01"/>
  </w:style>
  <w:style w:type="character" w:customStyle="1" w:styleId="Heading2Char">
    <w:name w:val="Heading 2 Char"/>
    <w:basedOn w:val="DefaultParagraphFont"/>
    <w:link w:val="Heading2"/>
    <w:uiPriority w:val="9"/>
    <w:rsid w:val="00EE4D01"/>
    <w:rPr>
      <w:rFonts w:ascii="Times New Roman" w:hAnsi="Times New Roman" w:cs="Times New Roman"/>
      <w:b/>
      <w:bCs/>
      <w:sz w:val="36"/>
      <w:szCs w:val="36"/>
    </w:rPr>
  </w:style>
  <w:style w:type="paragraph" w:styleId="NormalWeb">
    <w:name w:val="Normal (Web)"/>
    <w:basedOn w:val="Normal"/>
    <w:uiPriority w:val="99"/>
    <w:unhideWhenUsed/>
    <w:rsid w:val="00EE4D01"/>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EE4D01"/>
    <w:rPr>
      <w:color w:val="0000FF"/>
      <w:u w:val="single"/>
    </w:rPr>
  </w:style>
  <w:style w:type="paragraph" w:styleId="BalloonText">
    <w:name w:val="Balloon Text"/>
    <w:basedOn w:val="Normal"/>
    <w:link w:val="BalloonTextChar"/>
    <w:uiPriority w:val="99"/>
    <w:semiHidden/>
    <w:unhideWhenUsed/>
    <w:rsid w:val="00EE4D01"/>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EE4D01"/>
    <w:rPr>
      <w:rFonts w:ascii="Lucida Grande CE" w:hAnsi="Lucida Grande CE" w:cs="Lucida Grande CE"/>
      <w:sz w:val="18"/>
      <w:szCs w:val="18"/>
    </w:rPr>
  </w:style>
  <w:style w:type="character" w:customStyle="1" w:styleId="Heading6Char">
    <w:name w:val="Heading 6 Char"/>
    <w:basedOn w:val="DefaultParagraphFont"/>
    <w:link w:val="Heading6"/>
    <w:uiPriority w:val="9"/>
    <w:semiHidden/>
    <w:rsid w:val="000124E9"/>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9968DD"/>
    <w:rPr>
      <w:b/>
      <w:bCs/>
    </w:rPr>
  </w:style>
  <w:style w:type="character" w:customStyle="1" w:styleId="Heading3Char">
    <w:name w:val="Heading 3 Char"/>
    <w:basedOn w:val="DefaultParagraphFont"/>
    <w:link w:val="Heading3"/>
    <w:uiPriority w:val="9"/>
    <w:rsid w:val="009968DD"/>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2B5F2D"/>
    <w:rPr>
      <w:color w:val="800080" w:themeColor="followedHyperlink"/>
      <w:u w:val="single"/>
    </w:rPr>
  </w:style>
  <w:style w:type="paragraph" w:styleId="Header">
    <w:name w:val="header"/>
    <w:basedOn w:val="Normal"/>
    <w:link w:val="HeaderChar"/>
    <w:uiPriority w:val="99"/>
    <w:unhideWhenUsed/>
    <w:rsid w:val="00605409"/>
    <w:pPr>
      <w:tabs>
        <w:tab w:val="center" w:pos="4819"/>
        <w:tab w:val="right" w:pos="9638"/>
      </w:tabs>
    </w:pPr>
  </w:style>
  <w:style w:type="character" w:customStyle="1" w:styleId="HeaderChar">
    <w:name w:val="Header Char"/>
    <w:basedOn w:val="DefaultParagraphFont"/>
    <w:link w:val="Header"/>
    <w:uiPriority w:val="99"/>
    <w:rsid w:val="00605409"/>
  </w:style>
  <w:style w:type="paragraph" w:styleId="Footer">
    <w:name w:val="footer"/>
    <w:basedOn w:val="Normal"/>
    <w:link w:val="FooterChar"/>
    <w:uiPriority w:val="99"/>
    <w:unhideWhenUsed/>
    <w:rsid w:val="00605409"/>
    <w:pPr>
      <w:tabs>
        <w:tab w:val="center" w:pos="4819"/>
        <w:tab w:val="right" w:pos="9638"/>
      </w:tabs>
    </w:pPr>
  </w:style>
  <w:style w:type="character" w:customStyle="1" w:styleId="FooterChar">
    <w:name w:val="Footer Char"/>
    <w:basedOn w:val="DefaultParagraphFont"/>
    <w:link w:val="Footer"/>
    <w:uiPriority w:val="99"/>
    <w:rsid w:val="00605409"/>
  </w:style>
  <w:style w:type="paragraph" w:styleId="DocumentMap">
    <w:name w:val="Document Map"/>
    <w:basedOn w:val="Normal"/>
    <w:link w:val="DocumentMapChar"/>
    <w:uiPriority w:val="99"/>
    <w:semiHidden/>
    <w:rsid w:val="00605409"/>
    <w:pPr>
      <w:shd w:val="clear" w:color="auto" w:fill="000080"/>
    </w:pPr>
    <w:rPr>
      <w:rFonts w:ascii="Times New Roman" w:eastAsia="Calibri" w:hAnsi="Times New Roman" w:cs="Times New Roman"/>
      <w:sz w:val="2"/>
      <w:szCs w:val="20"/>
      <w:lang w:val="en-GB"/>
    </w:rPr>
  </w:style>
  <w:style w:type="character" w:customStyle="1" w:styleId="DocumentMapChar">
    <w:name w:val="Document Map Char"/>
    <w:basedOn w:val="DefaultParagraphFont"/>
    <w:link w:val="DocumentMap"/>
    <w:uiPriority w:val="99"/>
    <w:semiHidden/>
    <w:rsid w:val="00605409"/>
    <w:rPr>
      <w:rFonts w:ascii="Times New Roman" w:eastAsia="Calibri" w:hAnsi="Times New Roman" w:cs="Times New Roman"/>
      <w:sz w:val="2"/>
      <w:szCs w:val="20"/>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74739">
      <w:bodyDiv w:val="1"/>
      <w:marLeft w:val="0"/>
      <w:marRight w:val="0"/>
      <w:marTop w:val="0"/>
      <w:marBottom w:val="0"/>
      <w:divBdr>
        <w:top w:val="none" w:sz="0" w:space="0" w:color="auto"/>
        <w:left w:val="none" w:sz="0" w:space="0" w:color="auto"/>
        <w:bottom w:val="none" w:sz="0" w:space="0" w:color="auto"/>
        <w:right w:val="none" w:sz="0" w:space="0" w:color="auto"/>
      </w:divBdr>
    </w:div>
    <w:div w:id="73747928">
      <w:bodyDiv w:val="1"/>
      <w:marLeft w:val="0"/>
      <w:marRight w:val="0"/>
      <w:marTop w:val="0"/>
      <w:marBottom w:val="0"/>
      <w:divBdr>
        <w:top w:val="none" w:sz="0" w:space="0" w:color="auto"/>
        <w:left w:val="none" w:sz="0" w:space="0" w:color="auto"/>
        <w:bottom w:val="none" w:sz="0" w:space="0" w:color="auto"/>
        <w:right w:val="none" w:sz="0" w:space="0" w:color="auto"/>
      </w:divBdr>
      <w:divsChild>
        <w:div w:id="1109855540">
          <w:marLeft w:val="0"/>
          <w:marRight w:val="0"/>
          <w:marTop w:val="0"/>
          <w:marBottom w:val="0"/>
          <w:divBdr>
            <w:top w:val="none" w:sz="0" w:space="0" w:color="auto"/>
            <w:left w:val="none" w:sz="0" w:space="0" w:color="auto"/>
            <w:bottom w:val="none" w:sz="0" w:space="0" w:color="auto"/>
            <w:right w:val="none" w:sz="0" w:space="0" w:color="auto"/>
          </w:divBdr>
        </w:div>
      </w:divsChild>
    </w:div>
    <w:div w:id="81266992">
      <w:bodyDiv w:val="1"/>
      <w:marLeft w:val="0"/>
      <w:marRight w:val="0"/>
      <w:marTop w:val="0"/>
      <w:marBottom w:val="0"/>
      <w:divBdr>
        <w:top w:val="none" w:sz="0" w:space="0" w:color="auto"/>
        <w:left w:val="none" w:sz="0" w:space="0" w:color="auto"/>
        <w:bottom w:val="none" w:sz="0" w:space="0" w:color="auto"/>
        <w:right w:val="none" w:sz="0" w:space="0" w:color="auto"/>
      </w:divBdr>
    </w:div>
    <w:div w:id="92360423">
      <w:bodyDiv w:val="1"/>
      <w:marLeft w:val="0"/>
      <w:marRight w:val="0"/>
      <w:marTop w:val="0"/>
      <w:marBottom w:val="0"/>
      <w:divBdr>
        <w:top w:val="none" w:sz="0" w:space="0" w:color="auto"/>
        <w:left w:val="none" w:sz="0" w:space="0" w:color="auto"/>
        <w:bottom w:val="none" w:sz="0" w:space="0" w:color="auto"/>
        <w:right w:val="none" w:sz="0" w:space="0" w:color="auto"/>
      </w:divBdr>
    </w:div>
    <w:div w:id="94443092">
      <w:bodyDiv w:val="1"/>
      <w:marLeft w:val="0"/>
      <w:marRight w:val="0"/>
      <w:marTop w:val="0"/>
      <w:marBottom w:val="0"/>
      <w:divBdr>
        <w:top w:val="none" w:sz="0" w:space="0" w:color="auto"/>
        <w:left w:val="none" w:sz="0" w:space="0" w:color="auto"/>
        <w:bottom w:val="none" w:sz="0" w:space="0" w:color="auto"/>
        <w:right w:val="none" w:sz="0" w:space="0" w:color="auto"/>
      </w:divBdr>
    </w:div>
    <w:div w:id="178590814">
      <w:bodyDiv w:val="1"/>
      <w:marLeft w:val="0"/>
      <w:marRight w:val="0"/>
      <w:marTop w:val="0"/>
      <w:marBottom w:val="0"/>
      <w:divBdr>
        <w:top w:val="none" w:sz="0" w:space="0" w:color="auto"/>
        <w:left w:val="none" w:sz="0" w:space="0" w:color="auto"/>
        <w:bottom w:val="none" w:sz="0" w:space="0" w:color="auto"/>
        <w:right w:val="none" w:sz="0" w:space="0" w:color="auto"/>
      </w:divBdr>
    </w:div>
    <w:div w:id="288904179">
      <w:bodyDiv w:val="1"/>
      <w:marLeft w:val="0"/>
      <w:marRight w:val="0"/>
      <w:marTop w:val="0"/>
      <w:marBottom w:val="0"/>
      <w:divBdr>
        <w:top w:val="none" w:sz="0" w:space="0" w:color="auto"/>
        <w:left w:val="none" w:sz="0" w:space="0" w:color="auto"/>
        <w:bottom w:val="none" w:sz="0" w:space="0" w:color="auto"/>
        <w:right w:val="none" w:sz="0" w:space="0" w:color="auto"/>
      </w:divBdr>
    </w:div>
    <w:div w:id="464393294">
      <w:bodyDiv w:val="1"/>
      <w:marLeft w:val="0"/>
      <w:marRight w:val="0"/>
      <w:marTop w:val="0"/>
      <w:marBottom w:val="0"/>
      <w:divBdr>
        <w:top w:val="none" w:sz="0" w:space="0" w:color="auto"/>
        <w:left w:val="none" w:sz="0" w:space="0" w:color="auto"/>
        <w:bottom w:val="none" w:sz="0" w:space="0" w:color="auto"/>
        <w:right w:val="none" w:sz="0" w:space="0" w:color="auto"/>
      </w:divBdr>
    </w:div>
    <w:div w:id="485824923">
      <w:bodyDiv w:val="1"/>
      <w:marLeft w:val="0"/>
      <w:marRight w:val="0"/>
      <w:marTop w:val="0"/>
      <w:marBottom w:val="0"/>
      <w:divBdr>
        <w:top w:val="none" w:sz="0" w:space="0" w:color="auto"/>
        <w:left w:val="none" w:sz="0" w:space="0" w:color="auto"/>
        <w:bottom w:val="none" w:sz="0" w:space="0" w:color="auto"/>
        <w:right w:val="none" w:sz="0" w:space="0" w:color="auto"/>
      </w:divBdr>
    </w:div>
    <w:div w:id="520049932">
      <w:bodyDiv w:val="1"/>
      <w:marLeft w:val="0"/>
      <w:marRight w:val="0"/>
      <w:marTop w:val="0"/>
      <w:marBottom w:val="0"/>
      <w:divBdr>
        <w:top w:val="none" w:sz="0" w:space="0" w:color="auto"/>
        <w:left w:val="none" w:sz="0" w:space="0" w:color="auto"/>
        <w:bottom w:val="none" w:sz="0" w:space="0" w:color="auto"/>
        <w:right w:val="none" w:sz="0" w:space="0" w:color="auto"/>
      </w:divBdr>
      <w:divsChild>
        <w:div w:id="385417652">
          <w:marLeft w:val="446"/>
          <w:marRight w:val="0"/>
          <w:marTop w:val="0"/>
          <w:marBottom w:val="0"/>
          <w:divBdr>
            <w:top w:val="none" w:sz="0" w:space="0" w:color="auto"/>
            <w:left w:val="none" w:sz="0" w:space="0" w:color="auto"/>
            <w:bottom w:val="none" w:sz="0" w:space="0" w:color="auto"/>
            <w:right w:val="none" w:sz="0" w:space="0" w:color="auto"/>
          </w:divBdr>
        </w:div>
        <w:div w:id="763037607">
          <w:marLeft w:val="446"/>
          <w:marRight w:val="0"/>
          <w:marTop w:val="0"/>
          <w:marBottom w:val="0"/>
          <w:divBdr>
            <w:top w:val="none" w:sz="0" w:space="0" w:color="auto"/>
            <w:left w:val="none" w:sz="0" w:space="0" w:color="auto"/>
            <w:bottom w:val="none" w:sz="0" w:space="0" w:color="auto"/>
            <w:right w:val="none" w:sz="0" w:space="0" w:color="auto"/>
          </w:divBdr>
        </w:div>
        <w:div w:id="1529759918">
          <w:marLeft w:val="446"/>
          <w:marRight w:val="0"/>
          <w:marTop w:val="0"/>
          <w:marBottom w:val="0"/>
          <w:divBdr>
            <w:top w:val="none" w:sz="0" w:space="0" w:color="auto"/>
            <w:left w:val="none" w:sz="0" w:space="0" w:color="auto"/>
            <w:bottom w:val="none" w:sz="0" w:space="0" w:color="auto"/>
            <w:right w:val="none" w:sz="0" w:space="0" w:color="auto"/>
          </w:divBdr>
        </w:div>
        <w:div w:id="1122074330">
          <w:marLeft w:val="446"/>
          <w:marRight w:val="0"/>
          <w:marTop w:val="0"/>
          <w:marBottom w:val="0"/>
          <w:divBdr>
            <w:top w:val="none" w:sz="0" w:space="0" w:color="auto"/>
            <w:left w:val="none" w:sz="0" w:space="0" w:color="auto"/>
            <w:bottom w:val="none" w:sz="0" w:space="0" w:color="auto"/>
            <w:right w:val="none" w:sz="0" w:space="0" w:color="auto"/>
          </w:divBdr>
        </w:div>
        <w:div w:id="1891723811">
          <w:marLeft w:val="446"/>
          <w:marRight w:val="0"/>
          <w:marTop w:val="0"/>
          <w:marBottom w:val="0"/>
          <w:divBdr>
            <w:top w:val="none" w:sz="0" w:space="0" w:color="auto"/>
            <w:left w:val="none" w:sz="0" w:space="0" w:color="auto"/>
            <w:bottom w:val="none" w:sz="0" w:space="0" w:color="auto"/>
            <w:right w:val="none" w:sz="0" w:space="0" w:color="auto"/>
          </w:divBdr>
        </w:div>
        <w:div w:id="934702822">
          <w:marLeft w:val="446"/>
          <w:marRight w:val="0"/>
          <w:marTop w:val="0"/>
          <w:marBottom w:val="0"/>
          <w:divBdr>
            <w:top w:val="none" w:sz="0" w:space="0" w:color="auto"/>
            <w:left w:val="none" w:sz="0" w:space="0" w:color="auto"/>
            <w:bottom w:val="none" w:sz="0" w:space="0" w:color="auto"/>
            <w:right w:val="none" w:sz="0" w:space="0" w:color="auto"/>
          </w:divBdr>
        </w:div>
        <w:div w:id="1320038785">
          <w:marLeft w:val="446"/>
          <w:marRight w:val="0"/>
          <w:marTop w:val="0"/>
          <w:marBottom w:val="0"/>
          <w:divBdr>
            <w:top w:val="none" w:sz="0" w:space="0" w:color="auto"/>
            <w:left w:val="none" w:sz="0" w:space="0" w:color="auto"/>
            <w:bottom w:val="none" w:sz="0" w:space="0" w:color="auto"/>
            <w:right w:val="none" w:sz="0" w:space="0" w:color="auto"/>
          </w:divBdr>
        </w:div>
        <w:div w:id="1345594882">
          <w:marLeft w:val="446"/>
          <w:marRight w:val="0"/>
          <w:marTop w:val="0"/>
          <w:marBottom w:val="0"/>
          <w:divBdr>
            <w:top w:val="none" w:sz="0" w:space="0" w:color="auto"/>
            <w:left w:val="none" w:sz="0" w:space="0" w:color="auto"/>
            <w:bottom w:val="none" w:sz="0" w:space="0" w:color="auto"/>
            <w:right w:val="none" w:sz="0" w:space="0" w:color="auto"/>
          </w:divBdr>
        </w:div>
      </w:divsChild>
    </w:div>
    <w:div w:id="528841556">
      <w:bodyDiv w:val="1"/>
      <w:marLeft w:val="0"/>
      <w:marRight w:val="0"/>
      <w:marTop w:val="0"/>
      <w:marBottom w:val="0"/>
      <w:divBdr>
        <w:top w:val="none" w:sz="0" w:space="0" w:color="auto"/>
        <w:left w:val="none" w:sz="0" w:space="0" w:color="auto"/>
        <w:bottom w:val="none" w:sz="0" w:space="0" w:color="auto"/>
        <w:right w:val="none" w:sz="0" w:space="0" w:color="auto"/>
      </w:divBdr>
    </w:div>
    <w:div w:id="556205359">
      <w:bodyDiv w:val="1"/>
      <w:marLeft w:val="0"/>
      <w:marRight w:val="0"/>
      <w:marTop w:val="0"/>
      <w:marBottom w:val="0"/>
      <w:divBdr>
        <w:top w:val="none" w:sz="0" w:space="0" w:color="auto"/>
        <w:left w:val="none" w:sz="0" w:space="0" w:color="auto"/>
        <w:bottom w:val="none" w:sz="0" w:space="0" w:color="auto"/>
        <w:right w:val="none" w:sz="0" w:space="0" w:color="auto"/>
      </w:divBdr>
    </w:div>
    <w:div w:id="579481768">
      <w:bodyDiv w:val="1"/>
      <w:marLeft w:val="0"/>
      <w:marRight w:val="0"/>
      <w:marTop w:val="0"/>
      <w:marBottom w:val="0"/>
      <w:divBdr>
        <w:top w:val="none" w:sz="0" w:space="0" w:color="auto"/>
        <w:left w:val="none" w:sz="0" w:space="0" w:color="auto"/>
        <w:bottom w:val="none" w:sz="0" w:space="0" w:color="auto"/>
        <w:right w:val="none" w:sz="0" w:space="0" w:color="auto"/>
      </w:divBdr>
    </w:div>
    <w:div w:id="613755375">
      <w:bodyDiv w:val="1"/>
      <w:marLeft w:val="0"/>
      <w:marRight w:val="0"/>
      <w:marTop w:val="0"/>
      <w:marBottom w:val="0"/>
      <w:divBdr>
        <w:top w:val="none" w:sz="0" w:space="0" w:color="auto"/>
        <w:left w:val="none" w:sz="0" w:space="0" w:color="auto"/>
        <w:bottom w:val="none" w:sz="0" w:space="0" w:color="auto"/>
        <w:right w:val="none" w:sz="0" w:space="0" w:color="auto"/>
      </w:divBdr>
    </w:div>
    <w:div w:id="618536085">
      <w:bodyDiv w:val="1"/>
      <w:marLeft w:val="0"/>
      <w:marRight w:val="0"/>
      <w:marTop w:val="0"/>
      <w:marBottom w:val="0"/>
      <w:divBdr>
        <w:top w:val="none" w:sz="0" w:space="0" w:color="auto"/>
        <w:left w:val="none" w:sz="0" w:space="0" w:color="auto"/>
        <w:bottom w:val="none" w:sz="0" w:space="0" w:color="auto"/>
        <w:right w:val="none" w:sz="0" w:space="0" w:color="auto"/>
      </w:divBdr>
    </w:div>
    <w:div w:id="711884486">
      <w:bodyDiv w:val="1"/>
      <w:marLeft w:val="0"/>
      <w:marRight w:val="0"/>
      <w:marTop w:val="0"/>
      <w:marBottom w:val="0"/>
      <w:divBdr>
        <w:top w:val="none" w:sz="0" w:space="0" w:color="auto"/>
        <w:left w:val="none" w:sz="0" w:space="0" w:color="auto"/>
        <w:bottom w:val="none" w:sz="0" w:space="0" w:color="auto"/>
        <w:right w:val="none" w:sz="0" w:space="0" w:color="auto"/>
      </w:divBdr>
    </w:div>
    <w:div w:id="767309412">
      <w:bodyDiv w:val="1"/>
      <w:marLeft w:val="0"/>
      <w:marRight w:val="0"/>
      <w:marTop w:val="0"/>
      <w:marBottom w:val="0"/>
      <w:divBdr>
        <w:top w:val="none" w:sz="0" w:space="0" w:color="auto"/>
        <w:left w:val="none" w:sz="0" w:space="0" w:color="auto"/>
        <w:bottom w:val="none" w:sz="0" w:space="0" w:color="auto"/>
        <w:right w:val="none" w:sz="0" w:space="0" w:color="auto"/>
      </w:divBdr>
    </w:div>
    <w:div w:id="784423950">
      <w:bodyDiv w:val="1"/>
      <w:marLeft w:val="0"/>
      <w:marRight w:val="0"/>
      <w:marTop w:val="0"/>
      <w:marBottom w:val="0"/>
      <w:divBdr>
        <w:top w:val="none" w:sz="0" w:space="0" w:color="auto"/>
        <w:left w:val="none" w:sz="0" w:space="0" w:color="auto"/>
        <w:bottom w:val="none" w:sz="0" w:space="0" w:color="auto"/>
        <w:right w:val="none" w:sz="0" w:space="0" w:color="auto"/>
      </w:divBdr>
      <w:divsChild>
        <w:div w:id="1280408706">
          <w:marLeft w:val="0"/>
          <w:marRight w:val="0"/>
          <w:marTop w:val="0"/>
          <w:marBottom w:val="0"/>
          <w:divBdr>
            <w:top w:val="none" w:sz="0" w:space="0" w:color="auto"/>
            <w:left w:val="none" w:sz="0" w:space="0" w:color="auto"/>
            <w:bottom w:val="none" w:sz="0" w:space="0" w:color="auto"/>
            <w:right w:val="none" w:sz="0" w:space="0" w:color="auto"/>
          </w:divBdr>
        </w:div>
      </w:divsChild>
    </w:div>
    <w:div w:id="789056858">
      <w:bodyDiv w:val="1"/>
      <w:marLeft w:val="0"/>
      <w:marRight w:val="0"/>
      <w:marTop w:val="0"/>
      <w:marBottom w:val="0"/>
      <w:divBdr>
        <w:top w:val="none" w:sz="0" w:space="0" w:color="auto"/>
        <w:left w:val="none" w:sz="0" w:space="0" w:color="auto"/>
        <w:bottom w:val="none" w:sz="0" w:space="0" w:color="auto"/>
        <w:right w:val="none" w:sz="0" w:space="0" w:color="auto"/>
      </w:divBdr>
    </w:div>
    <w:div w:id="790632532">
      <w:bodyDiv w:val="1"/>
      <w:marLeft w:val="0"/>
      <w:marRight w:val="0"/>
      <w:marTop w:val="0"/>
      <w:marBottom w:val="0"/>
      <w:divBdr>
        <w:top w:val="none" w:sz="0" w:space="0" w:color="auto"/>
        <w:left w:val="none" w:sz="0" w:space="0" w:color="auto"/>
        <w:bottom w:val="none" w:sz="0" w:space="0" w:color="auto"/>
        <w:right w:val="none" w:sz="0" w:space="0" w:color="auto"/>
      </w:divBdr>
    </w:div>
    <w:div w:id="890770472">
      <w:bodyDiv w:val="1"/>
      <w:marLeft w:val="0"/>
      <w:marRight w:val="0"/>
      <w:marTop w:val="0"/>
      <w:marBottom w:val="0"/>
      <w:divBdr>
        <w:top w:val="none" w:sz="0" w:space="0" w:color="auto"/>
        <w:left w:val="none" w:sz="0" w:space="0" w:color="auto"/>
        <w:bottom w:val="none" w:sz="0" w:space="0" w:color="auto"/>
        <w:right w:val="none" w:sz="0" w:space="0" w:color="auto"/>
      </w:divBdr>
    </w:div>
    <w:div w:id="921643842">
      <w:bodyDiv w:val="1"/>
      <w:marLeft w:val="0"/>
      <w:marRight w:val="0"/>
      <w:marTop w:val="0"/>
      <w:marBottom w:val="0"/>
      <w:divBdr>
        <w:top w:val="none" w:sz="0" w:space="0" w:color="auto"/>
        <w:left w:val="none" w:sz="0" w:space="0" w:color="auto"/>
        <w:bottom w:val="none" w:sz="0" w:space="0" w:color="auto"/>
        <w:right w:val="none" w:sz="0" w:space="0" w:color="auto"/>
      </w:divBdr>
    </w:div>
    <w:div w:id="1032417517">
      <w:bodyDiv w:val="1"/>
      <w:marLeft w:val="0"/>
      <w:marRight w:val="0"/>
      <w:marTop w:val="0"/>
      <w:marBottom w:val="0"/>
      <w:divBdr>
        <w:top w:val="none" w:sz="0" w:space="0" w:color="auto"/>
        <w:left w:val="none" w:sz="0" w:space="0" w:color="auto"/>
        <w:bottom w:val="none" w:sz="0" w:space="0" w:color="auto"/>
        <w:right w:val="none" w:sz="0" w:space="0" w:color="auto"/>
      </w:divBdr>
    </w:div>
    <w:div w:id="1036587977">
      <w:bodyDiv w:val="1"/>
      <w:marLeft w:val="0"/>
      <w:marRight w:val="0"/>
      <w:marTop w:val="0"/>
      <w:marBottom w:val="0"/>
      <w:divBdr>
        <w:top w:val="none" w:sz="0" w:space="0" w:color="auto"/>
        <w:left w:val="none" w:sz="0" w:space="0" w:color="auto"/>
        <w:bottom w:val="none" w:sz="0" w:space="0" w:color="auto"/>
        <w:right w:val="none" w:sz="0" w:space="0" w:color="auto"/>
      </w:divBdr>
      <w:divsChild>
        <w:div w:id="1209562429">
          <w:marLeft w:val="1166"/>
          <w:marRight w:val="0"/>
          <w:marTop w:val="0"/>
          <w:marBottom w:val="0"/>
          <w:divBdr>
            <w:top w:val="none" w:sz="0" w:space="0" w:color="auto"/>
            <w:left w:val="none" w:sz="0" w:space="0" w:color="auto"/>
            <w:bottom w:val="none" w:sz="0" w:space="0" w:color="auto"/>
            <w:right w:val="none" w:sz="0" w:space="0" w:color="auto"/>
          </w:divBdr>
        </w:div>
        <w:div w:id="233853835">
          <w:marLeft w:val="1166"/>
          <w:marRight w:val="0"/>
          <w:marTop w:val="0"/>
          <w:marBottom w:val="0"/>
          <w:divBdr>
            <w:top w:val="none" w:sz="0" w:space="0" w:color="auto"/>
            <w:left w:val="none" w:sz="0" w:space="0" w:color="auto"/>
            <w:bottom w:val="none" w:sz="0" w:space="0" w:color="auto"/>
            <w:right w:val="none" w:sz="0" w:space="0" w:color="auto"/>
          </w:divBdr>
        </w:div>
        <w:div w:id="493297317">
          <w:marLeft w:val="1166"/>
          <w:marRight w:val="0"/>
          <w:marTop w:val="0"/>
          <w:marBottom w:val="0"/>
          <w:divBdr>
            <w:top w:val="none" w:sz="0" w:space="0" w:color="auto"/>
            <w:left w:val="none" w:sz="0" w:space="0" w:color="auto"/>
            <w:bottom w:val="none" w:sz="0" w:space="0" w:color="auto"/>
            <w:right w:val="none" w:sz="0" w:space="0" w:color="auto"/>
          </w:divBdr>
        </w:div>
        <w:div w:id="1149596716">
          <w:marLeft w:val="1166"/>
          <w:marRight w:val="0"/>
          <w:marTop w:val="0"/>
          <w:marBottom w:val="0"/>
          <w:divBdr>
            <w:top w:val="none" w:sz="0" w:space="0" w:color="auto"/>
            <w:left w:val="none" w:sz="0" w:space="0" w:color="auto"/>
            <w:bottom w:val="none" w:sz="0" w:space="0" w:color="auto"/>
            <w:right w:val="none" w:sz="0" w:space="0" w:color="auto"/>
          </w:divBdr>
        </w:div>
        <w:div w:id="1045521253">
          <w:marLeft w:val="1166"/>
          <w:marRight w:val="0"/>
          <w:marTop w:val="0"/>
          <w:marBottom w:val="0"/>
          <w:divBdr>
            <w:top w:val="none" w:sz="0" w:space="0" w:color="auto"/>
            <w:left w:val="none" w:sz="0" w:space="0" w:color="auto"/>
            <w:bottom w:val="none" w:sz="0" w:space="0" w:color="auto"/>
            <w:right w:val="none" w:sz="0" w:space="0" w:color="auto"/>
          </w:divBdr>
        </w:div>
        <w:div w:id="995498085">
          <w:marLeft w:val="1166"/>
          <w:marRight w:val="0"/>
          <w:marTop w:val="0"/>
          <w:marBottom w:val="0"/>
          <w:divBdr>
            <w:top w:val="none" w:sz="0" w:space="0" w:color="auto"/>
            <w:left w:val="none" w:sz="0" w:space="0" w:color="auto"/>
            <w:bottom w:val="none" w:sz="0" w:space="0" w:color="auto"/>
            <w:right w:val="none" w:sz="0" w:space="0" w:color="auto"/>
          </w:divBdr>
        </w:div>
        <w:div w:id="208496780">
          <w:marLeft w:val="1166"/>
          <w:marRight w:val="0"/>
          <w:marTop w:val="0"/>
          <w:marBottom w:val="0"/>
          <w:divBdr>
            <w:top w:val="none" w:sz="0" w:space="0" w:color="auto"/>
            <w:left w:val="none" w:sz="0" w:space="0" w:color="auto"/>
            <w:bottom w:val="none" w:sz="0" w:space="0" w:color="auto"/>
            <w:right w:val="none" w:sz="0" w:space="0" w:color="auto"/>
          </w:divBdr>
        </w:div>
        <w:div w:id="2018918678">
          <w:marLeft w:val="1166"/>
          <w:marRight w:val="0"/>
          <w:marTop w:val="0"/>
          <w:marBottom w:val="0"/>
          <w:divBdr>
            <w:top w:val="none" w:sz="0" w:space="0" w:color="auto"/>
            <w:left w:val="none" w:sz="0" w:space="0" w:color="auto"/>
            <w:bottom w:val="none" w:sz="0" w:space="0" w:color="auto"/>
            <w:right w:val="none" w:sz="0" w:space="0" w:color="auto"/>
          </w:divBdr>
        </w:div>
        <w:div w:id="1348171861">
          <w:marLeft w:val="1166"/>
          <w:marRight w:val="0"/>
          <w:marTop w:val="0"/>
          <w:marBottom w:val="0"/>
          <w:divBdr>
            <w:top w:val="none" w:sz="0" w:space="0" w:color="auto"/>
            <w:left w:val="none" w:sz="0" w:space="0" w:color="auto"/>
            <w:bottom w:val="none" w:sz="0" w:space="0" w:color="auto"/>
            <w:right w:val="none" w:sz="0" w:space="0" w:color="auto"/>
          </w:divBdr>
        </w:div>
        <w:div w:id="2013213537">
          <w:marLeft w:val="1166"/>
          <w:marRight w:val="0"/>
          <w:marTop w:val="0"/>
          <w:marBottom w:val="0"/>
          <w:divBdr>
            <w:top w:val="none" w:sz="0" w:space="0" w:color="auto"/>
            <w:left w:val="none" w:sz="0" w:space="0" w:color="auto"/>
            <w:bottom w:val="none" w:sz="0" w:space="0" w:color="auto"/>
            <w:right w:val="none" w:sz="0" w:space="0" w:color="auto"/>
          </w:divBdr>
        </w:div>
        <w:div w:id="1377316103">
          <w:marLeft w:val="1166"/>
          <w:marRight w:val="0"/>
          <w:marTop w:val="0"/>
          <w:marBottom w:val="0"/>
          <w:divBdr>
            <w:top w:val="none" w:sz="0" w:space="0" w:color="auto"/>
            <w:left w:val="none" w:sz="0" w:space="0" w:color="auto"/>
            <w:bottom w:val="none" w:sz="0" w:space="0" w:color="auto"/>
            <w:right w:val="none" w:sz="0" w:space="0" w:color="auto"/>
          </w:divBdr>
        </w:div>
        <w:div w:id="1757480529">
          <w:marLeft w:val="1166"/>
          <w:marRight w:val="0"/>
          <w:marTop w:val="0"/>
          <w:marBottom w:val="0"/>
          <w:divBdr>
            <w:top w:val="none" w:sz="0" w:space="0" w:color="auto"/>
            <w:left w:val="none" w:sz="0" w:space="0" w:color="auto"/>
            <w:bottom w:val="none" w:sz="0" w:space="0" w:color="auto"/>
            <w:right w:val="none" w:sz="0" w:space="0" w:color="auto"/>
          </w:divBdr>
        </w:div>
        <w:div w:id="1224757639">
          <w:marLeft w:val="1166"/>
          <w:marRight w:val="0"/>
          <w:marTop w:val="0"/>
          <w:marBottom w:val="0"/>
          <w:divBdr>
            <w:top w:val="none" w:sz="0" w:space="0" w:color="auto"/>
            <w:left w:val="none" w:sz="0" w:space="0" w:color="auto"/>
            <w:bottom w:val="none" w:sz="0" w:space="0" w:color="auto"/>
            <w:right w:val="none" w:sz="0" w:space="0" w:color="auto"/>
          </w:divBdr>
        </w:div>
      </w:divsChild>
    </w:div>
    <w:div w:id="1051731452">
      <w:bodyDiv w:val="1"/>
      <w:marLeft w:val="0"/>
      <w:marRight w:val="0"/>
      <w:marTop w:val="0"/>
      <w:marBottom w:val="0"/>
      <w:divBdr>
        <w:top w:val="none" w:sz="0" w:space="0" w:color="auto"/>
        <w:left w:val="none" w:sz="0" w:space="0" w:color="auto"/>
        <w:bottom w:val="none" w:sz="0" w:space="0" w:color="auto"/>
        <w:right w:val="none" w:sz="0" w:space="0" w:color="auto"/>
      </w:divBdr>
    </w:div>
    <w:div w:id="1107386676">
      <w:bodyDiv w:val="1"/>
      <w:marLeft w:val="0"/>
      <w:marRight w:val="0"/>
      <w:marTop w:val="0"/>
      <w:marBottom w:val="0"/>
      <w:divBdr>
        <w:top w:val="none" w:sz="0" w:space="0" w:color="auto"/>
        <w:left w:val="none" w:sz="0" w:space="0" w:color="auto"/>
        <w:bottom w:val="none" w:sz="0" w:space="0" w:color="auto"/>
        <w:right w:val="none" w:sz="0" w:space="0" w:color="auto"/>
      </w:divBdr>
      <w:divsChild>
        <w:div w:id="580336871">
          <w:marLeft w:val="0"/>
          <w:marRight w:val="0"/>
          <w:marTop w:val="0"/>
          <w:marBottom w:val="0"/>
          <w:divBdr>
            <w:top w:val="none" w:sz="0" w:space="0" w:color="auto"/>
            <w:left w:val="none" w:sz="0" w:space="0" w:color="auto"/>
            <w:bottom w:val="none" w:sz="0" w:space="0" w:color="auto"/>
            <w:right w:val="none" w:sz="0" w:space="0" w:color="auto"/>
          </w:divBdr>
        </w:div>
        <w:div w:id="234511603">
          <w:marLeft w:val="0"/>
          <w:marRight w:val="0"/>
          <w:marTop w:val="0"/>
          <w:marBottom w:val="0"/>
          <w:divBdr>
            <w:top w:val="none" w:sz="0" w:space="0" w:color="auto"/>
            <w:left w:val="none" w:sz="0" w:space="0" w:color="auto"/>
            <w:bottom w:val="none" w:sz="0" w:space="0" w:color="auto"/>
            <w:right w:val="none" w:sz="0" w:space="0" w:color="auto"/>
          </w:divBdr>
        </w:div>
        <w:div w:id="174922346">
          <w:marLeft w:val="0"/>
          <w:marRight w:val="0"/>
          <w:marTop w:val="0"/>
          <w:marBottom w:val="0"/>
          <w:divBdr>
            <w:top w:val="none" w:sz="0" w:space="0" w:color="auto"/>
            <w:left w:val="none" w:sz="0" w:space="0" w:color="auto"/>
            <w:bottom w:val="none" w:sz="0" w:space="0" w:color="auto"/>
            <w:right w:val="none" w:sz="0" w:space="0" w:color="auto"/>
          </w:divBdr>
        </w:div>
      </w:divsChild>
    </w:div>
    <w:div w:id="1127116959">
      <w:bodyDiv w:val="1"/>
      <w:marLeft w:val="0"/>
      <w:marRight w:val="0"/>
      <w:marTop w:val="0"/>
      <w:marBottom w:val="0"/>
      <w:divBdr>
        <w:top w:val="none" w:sz="0" w:space="0" w:color="auto"/>
        <w:left w:val="none" w:sz="0" w:space="0" w:color="auto"/>
        <w:bottom w:val="none" w:sz="0" w:space="0" w:color="auto"/>
        <w:right w:val="none" w:sz="0" w:space="0" w:color="auto"/>
      </w:divBdr>
    </w:div>
    <w:div w:id="1135023508">
      <w:bodyDiv w:val="1"/>
      <w:marLeft w:val="0"/>
      <w:marRight w:val="0"/>
      <w:marTop w:val="0"/>
      <w:marBottom w:val="0"/>
      <w:divBdr>
        <w:top w:val="none" w:sz="0" w:space="0" w:color="auto"/>
        <w:left w:val="none" w:sz="0" w:space="0" w:color="auto"/>
        <w:bottom w:val="none" w:sz="0" w:space="0" w:color="auto"/>
        <w:right w:val="none" w:sz="0" w:space="0" w:color="auto"/>
      </w:divBdr>
    </w:div>
    <w:div w:id="1156992168">
      <w:bodyDiv w:val="1"/>
      <w:marLeft w:val="0"/>
      <w:marRight w:val="0"/>
      <w:marTop w:val="0"/>
      <w:marBottom w:val="0"/>
      <w:divBdr>
        <w:top w:val="none" w:sz="0" w:space="0" w:color="auto"/>
        <w:left w:val="none" w:sz="0" w:space="0" w:color="auto"/>
        <w:bottom w:val="none" w:sz="0" w:space="0" w:color="auto"/>
        <w:right w:val="none" w:sz="0" w:space="0" w:color="auto"/>
      </w:divBdr>
    </w:div>
    <w:div w:id="1163353221">
      <w:bodyDiv w:val="1"/>
      <w:marLeft w:val="0"/>
      <w:marRight w:val="0"/>
      <w:marTop w:val="0"/>
      <w:marBottom w:val="0"/>
      <w:divBdr>
        <w:top w:val="none" w:sz="0" w:space="0" w:color="auto"/>
        <w:left w:val="none" w:sz="0" w:space="0" w:color="auto"/>
        <w:bottom w:val="none" w:sz="0" w:space="0" w:color="auto"/>
        <w:right w:val="none" w:sz="0" w:space="0" w:color="auto"/>
      </w:divBdr>
    </w:div>
    <w:div w:id="1220240036">
      <w:bodyDiv w:val="1"/>
      <w:marLeft w:val="0"/>
      <w:marRight w:val="0"/>
      <w:marTop w:val="0"/>
      <w:marBottom w:val="0"/>
      <w:divBdr>
        <w:top w:val="none" w:sz="0" w:space="0" w:color="auto"/>
        <w:left w:val="none" w:sz="0" w:space="0" w:color="auto"/>
        <w:bottom w:val="none" w:sz="0" w:space="0" w:color="auto"/>
        <w:right w:val="none" w:sz="0" w:space="0" w:color="auto"/>
      </w:divBdr>
      <w:divsChild>
        <w:div w:id="1158498648">
          <w:marLeft w:val="0"/>
          <w:marRight w:val="0"/>
          <w:marTop w:val="0"/>
          <w:marBottom w:val="0"/>
          <w:divBdr>
            <w:top w:val="none" w:sz="0" w:space="0" w:color="auto"/>
            <w:left w:val="none" w:sz="0" w:space="0" w:color="auto"/>
            <w:bottom w:val="none" w:sz="0" w:space="0" w:color="auto"/>
            <w:right w:val="none" w:sz="0" w:space="0" w:color="auto"/>
          </w:divBdr>
        </w:div>
      </w:divsChild>
    </w:div>
    <w:div w:id="1258904157">
      <w:bodyDiv w:val="1"/>
      <w:marLeft w:val="0"/>
      <w:marRight w:val="0"/>
      <w:marTop w:val="0"/>
      <w:marBottom w:val="0"/>
      <w:divBdr>
        <w:top w:val="none" w:sz="0" w:space="0" w:color="auto"/>
        <w:left w:val="none" w:sz="0" w:space="0" w:color="auto"/>
        <w:bottom w:val="none" w:sz="0" w:space="0" w:color="auto"/>
        <w:right w:val="none" w:sz="0" w:space="0" w:color="auto"/>
      </w:divBdr>
    </w:div>
    <w:div w:id="1366638279">
      <w:bodyDiv w:val="1"/>
      <w:marLeft w:val="0"/>
      <w:marRight w:val="0"/>
      <w:marTop w:val="0"/>
      <w:marBottom w:val="0"/>
      <w:divBdr>
        <w:top w:val="none" w:sz="0" w:space="0" w:color="auto"/>
        <w:left w:val="none" w:sz="0" w:space="0" w:color="auto"/>
        <w:bottom w:val="none" w:sz="0" w:space="0" w:color="auto"/>
        <w:right w:val="none" w:sz="0" w:space="0" w:color="auto"/>
      </w:divBdr>
    </w:div>
    <w:div w:id="1383092758">
      <w:bodyDiv w:val="1"/>
      <w:marLeft w:val="0"/>
      <w:marRight w:val="0"/>
      <w:marTop w:val="0"/>
      <w:marBottom w:val="0"/>
      <w:divBdr>
        <w:top w:val="none" w:sz="0" w:space="0" w:color="auto"/>
        <w:left w:val="none" w:sz="0" w:space="0" w:color="auto"/>
        <w:bottom w:val="none" w:sz="0" w:space="0" w:color="auto"/>
        <w:right w:val="none" w:sz="0" w:space="0" w:color="auto"/>
      </w:divBdr>
      <w:divsChild>
        <w:div w:id="549457182">
          <w:marLeft w:val="0"/>
          <w:marRight w:val="0"/>
          <w:marTop w:val="0"/>
          <w:marBottom w:val="0"/>
          <w:divBdr>
            <w:top w:val="none" w:sz="0" w:space="0" w:color="auto"/>
            <w:left w:val="none" w:sz="0" w:space="0" w:color="auto"/>
            <w:bottom w:val="none" w:sz="0" w:space="0" w:color="auto"/>
            <w:right w:val="none" w:sz="0" w:space="0" w:color="auto"/>
          </w:divBdr>
        </w:div>
      </w:divsChild>
    </w:div>
    <w:div w:id="1385179921">
      <w:bodyDiv w:val="1"/>
      <w:marLeft w:val="0"/>
      <w:marRight w:val="0"/>
      <w:marTop w:val="0"/>
      <w:marBottom w:val="0"/>
      <w:divBdr>
        <w:top w:val="none" w:sz="0" w:space="0" w:color="auto"/>
        <w:left w:val="none" w:sz="0" w:space="0" w:color="auto"/>
        <w:bottom w:val="none" w:sz="0" w:space="0" w:color="auto"/>
        <w:right w:val="none" w:sz="0" w:space="0" w:color="auto"/>
      </w:divBdr>
    </w:div>
    <w:div w:id="1430345015">
      <w:bodyDiv w:val="1"/>
      <w:marLeft w:val="0"/>
      <w:marRight w:val="0"/>
      <w:marTop w:val="0"/>
      <w:marBottom w:val="0"/>
      <w:divBdr>
        <w:top w:val="none" w:sz="0" w:space="0" w:color="auto"/>
        <w:left w:val="none" w:sz="0" w:space="0" w:color="auto"/>
        <w:bottom w:val="none" w:sz="0" w:space="0" w:color="auto"/>
        <w:right w:val="none" w:sz="0" w:space="0" w:color="auto"/>
      </w:divBdr>
    </w:div>
    <w:div w:id="1568296413">
      <w:bodyDiv w:val="1"/>
      <w:marLeft w:val="0"/>
      <w:marRight w:val="0"/>
      <w:marTop w:val="0"/>
      <w:marBottom w:val="0"/>
      <w:divBdr>
        <w:top w:val="none" w:sz="0" w:space="0" w:color="auto"/>
        <w:left w:val="none" w:sz="0" w:space="0" w:color="auto"/>
        <w:bottom w:val="none" w:sz="0" w:space="0" w:color="auto"/>
        <w:right w:val="none" w:sz="0" w:space="0" w:color="auto"/>
      </w:divBdr>
    </w:div>
    <w:div w:id="1600142257">
      <w:bodyDiv w:val="1"/>
      <w:marLeft w:val="0"/>
      <w:marRight w:val="0"/>
      <w:marTop w:val="0"/>
      <w:marBottom w:val="0"/>
      <w:divBdr>
        <w:top w:val="none" w:sz="0" w:space="0" w:color="auto"/>
        <w:left w:val="none" w:sz="0" w:space="0" w:color="auto"/>
        <w:bottom w:val="none" w:sz="0" w:space="0" w:color="auto"/>
        <w:right w:val="none" w:sz="0" w:space="0" w:color="auto"/>
      </w:divBdr>
    </w:div>
    <w:div w:id="1618946490">
      <w:bodyDiv w:val="1"/>
      <w:marLeft w:val="0"/>
      <w:marRight w:val="0"/>
      <w:marTop w:val="0"/>
      <w:marBottom w:val="0"/>
      <w:divBdr>
        <w:top w:val="none" w:sz="0" w:space="0" w:color="auto"/>
        <w:left w:val="none" w:sz="0" w:space="0" w:color="auto"/>
        <w:bottom w:val="none" w:sz="0" w:space="0" w:color="auto"/>
        <w:right w:val="none" w:sz="0" w:space="0" w:color="auto"/>
      </w:divBdr>
      <w:divsChild>
        <w:div w:id="388386023">
          <w:marLeft w:val="0"/>
          <w:marRight w:val="0"/>
          <w:marTop w:val="0"/>
          <w:marBottom w:val="0"/>
          <w:divBdr>
            <w:top w:val="none" w:sz="0" w:space="0" w:color="auto"/>
            <w:left w:val="none" w:sz="0" w:space="0" w:color="auto"/>
            <w:bottom w:val="none" w:sz="0" w:space="0" w:color="auto"/>
            <w:right w:val="none" w:sz="0" w:space="0" w:color="auto"/>
          </w:divBdr>
        </w:div>
      </w:divsChild>
    </w:div>
    <w:div w:id="1663511716">
      <w:bodyDiv w:val="1"/>
      <w:marLeft w:val="0"/>
      <w:marRight w:val="0"/>
      <w:marTop w:val="0"/>
      <w:marBottom w:val="0"/>
      <w:divBdr>
        <w:top w:val="none" w:sz="0" w:space="0" w:color="auto"/>
        <w:left w:val="none" w:sz="0" w:space="0" w:color="auto"/>
        <w:bottom w:val="none" w:sz="0" w:space="0" w:color="auto"/>
        <w:right w:val="none" w:sz="0" w:space="0" w:color="auto"/>
      </w:divBdr>
    </w:div>
    <w:div w:id="1735883894">
      <w:bodyDiv w:val="1"/>
      <w:marLeft w:val="0"/>
      <w:marRight w:val="0"/>
      <w:marTop w:val="0"/>
      <w:marBottom w:val="0"/>
      <w:divBdr>
        <w:top w:val="none" w:sz="0" w:space="0" w:color="auto"/>
        <w:left w:val="none" w:sz="0" w:space="0" w:color="auto"/>
        <w:bottom w:val="none" w:sz="0" w:space="0" w:color="auto"/>
        <w:right w:val="none" w:sz="0" w:space="0" w:color="auto"/>
      </w:divBdr>
    </w:div>
    <w:div w:id="1740863736">
      <w:bodyDiv w:val="1"/>
      <w:marLeft w:val="0"/>
      <w:marRight w:val="0"/>
      <w:marTop w:val="0"/>
      <w:marBottom w:val="0"/>
      <w:divBdr>
        <w:top w:val="none" w:sz="0" w:space="0" w:color="auto"/>
        <w:left w:val="none" w:sz="0" w:space="0" w:color="auto"/>
        <w:bottom w:val="none" w:sz="0" w:space="0" w:color="auto"/>
        <w:right w:val="none" w:sz="0" w:space="0" w:color="auto"/>
      </w:divBdr>
    </w:div>
    <w:div w:id="1743522290">
      <w:bodyDiv w:val="1"/>
      <w:marLeft w:val="0"/>
      <w:marRight w:val="0"/>
      <w:marTop w:val="0"/>
      <w:marBottom w:val="0"/>
      <w:divBdr>
        <w:top w:val="none" w:sz="0" w:space="0" w:color="auto"/>
        <w:left w:val="none" w:sz="0" w:space="0" w:color="auto"/>
        <w:bottom w:val="none" w:sz="0" w:space="0" w:color="auto"/>
        <w:right w:val="none" w:sz="0" w:space="0" w:color="auto"/>
      </w:divBdr>
    </w:div>
    <w:div w:id="1743942751">
      <w:bodyDiv w:val="1"/>
      <w:marLeft w:val="0"/>
      <w:marRight w:val="0"/>
      <w:marTop w:val="0"/>
      <w:marBottom w:val="0"/>
      <w:divBdr>
        <w:top w:val="none" w:sz="0" w:space="0" w:color="auto"/>
        <w:left w:val="none" w:sz="0" w:space="0" w:color="auto"/>
        <w:bottom w:val="none" w:sz="0" w:space="0" w:color="auto"/>
        <w:right w:val="none" w:sz="0" w:space="0" w:color="auto"/>
      </w:divBdr>
    </w:div>
    <w:div w:id="1752922708">
      <w:bodyDiv w:val="1"/>
      <w:marLeft w:val="0"/>
      <w:marRight w:val="0"/>
      <w:marTop w:val="0"/>
      <w:marBottom w:val="0"/>
      <w:divBdr>
        <w:top w:val="none" w:sz="0" w:space="0" w:color="auto"/>
        <w:left w:val="none" w:sz="0" w:space="0" w:color="auto"/>
        <w:bottom w:val="none" w:sz="0" w:space="0" w:color="auto"/>
        <w:right w:val="none" w:sz="0" w:space="0" w:color="auto"/>
      </w:divBdr>
      <w:divsChild>
        <w:div w:id="328752234">
          <w:marLeft w:val="0"/>
          <w:marRight w:val="0"/>
          <w:marTop w:val="0"/>
          <w:marBottom w:val="0"/>
          <w:divBdr>
            <w:top w:val="none" w:sz="0" w:space="0" w:color="auto"/>
            <w:left w:val="none" w:sz="0" w:space="0" w:color="auto"/>
            <w:bottom w:val="none" w:sz="0" w:space="0" w:color="auto"/>
            <w:right w:val="none" w:sz="0" w:space="0" w:color="auto"/>
          </w:divBdr>
        </w:div>
      </w:divsChild>
    </w:div>
    <w:div w:id="1759054702">
      <w:bodyDiv w:val="1"/>
      <w:marLeft w:val="0"/>
      <w:marRight w:val="0"/>
      <w:marTop w:val="0"/>
      <w:marBottom w:val="0"/>
      <w:divBdr>
        <w:top w:val="none" w:sz="0" w:space="0" w:color="auto"/>
        <w:left w:val="none" w:sz="0" w:space="0" w:color="auto"/>
        <w:bottom w:val="none" w:sz="0" w:space="0" w:color="auto"/>
        <w:right w:val="none" w:sz="0" w:space="0" w:color="auto"/>
      </w:divBdr>
    </w:div>
    <w:div w:id="1775707298">
      <w:bodyDiv w:val="1"/>
      <w:marLeft w:val="0"/>
      <w:marRight w:val="0"/>
      <w:marTop w:val="0"/>
      <w:marBottom w:val="0"/>
      <w:divBdr>
        <w:top w:val="none" w:sz="0" w:space="0" w:color="auto"/>
        <w:left w:val="none" w:sz="0" w:space="0" w:color="auto"/>
        <w:bottom w:val="none" w:sz="0" w:space="0" w:color="auto"/>
        <w:right w:val="none" w:sz="0" w:space="0" w:color="auto"/>
      </w:divBdr>
    </w:div>
    <w:div w:id="1816752431">
      <w:bodyDiv w:val="1"/>
      <w:marLeft w:val="0"/>
      <w:marRight w:val="0"/>
      <w:marTop w:val="0"/>
      <w:marBottom w:val="0"/>
      <w:divBdr>
        <w:top w:val="none" w:sz="0" w:space="0" w:color="auto"/>
        <w:left w:val="none" w:sz="0" w:space="0" w:color="auto"/>
        <w:bottom w:val="none" w:sz="0" w:space="0" w:color="auto"/>
        <w:right w:val="none" w:sz="0" w:space="0" w:color="auto"/>
      </w:divBdr>
    </w:div>
    <w:div w:id="1825008487">
      <w:bodyDiv w:val="1"/>
      <w:marLeft w:val="0"/>
      <w:marRight w:val="0"/>
      <w:marTop w:val="0"/>
      <w:marBottom w:val="0"/>
      <w:divBdr>
        <w:top w:val="none" w:sz="0" w:space="0" w:color="auto"/>
        <w:left w:val="none" w:sz="0" w:space="0" w:color="auto"/>
        <w:bottom w:val="none" w:sz="0" w:space="0" w:color="auto"/>
        <w:right w:val="none" w:sz="0" w:space="0" w:color="auto"/>
      </w:divBdr>
    </w:div>
    <w:div w:id="1904488082">
      <w:bodyDiv w:val="1"/>
      <w:marLeft w:val="0"/>
      <w:marRight w:val="0"/>
      <w:marTop w:val="0"/>
      <w:marBottom w:val="0"/>
      <w:divBdr>
        <w:top w:val="none" w:sz="0" w:space="0" w:color="auto"/>
        <w:left w:val="none" w:sz="0" w:space="0" w:color="auto"/>
        <w:bottom w:val="none" w:sz="0" w:space="0" w:color="auto"/>
        <w:right w:val="none" w:sz="0" w:space="0" w:color="auto"/>
      </w:divBdr>
    </w:div>
    <w:div w:id="1908950442">
      <w:bodyDiv w:val="1"/>
      <w:marLeft w:val="0"/>
      <w:marRight w:val="0"/>
      <w:marTop w:val="0"/>
      <w:marBottom w:val="0"/>
      <w:divBdr>
        <w:top w:val="none" w:sz="0" w:space="0" w:color="auto"/>
        <w:left w:val="none" w:sz="0" w:space="0" w:color="auto"/>
        <w:bottom w:val="none" w:sz="0" w:space="0" w:color="auto"/>
        <w:right w:val="none" w:sz="0" w:space="0" w:color="auto"/>
      </w:divBdr>
      <w:divsChild>
        <w:div w:id="1479567393">
          <w:marLeft w:val="0"/>
          <w:marRight w:val="0"/>
          <w:marTop w:val="0"/>
          <w:marBottom w:val="0"/>
          <w:divBdr>
            <w:top w:val="none" w:sz="0" w:space="0" w:color="auto"/>
            <w:left w:val="none" w:sz="0" w:space="0" w:color="auto"/>
            <w:bottom w:val="none" w:sz="0" w:space="0" w:color="auto"/>
            <w:right w:val="none" w:sz="0" w:space="0" w:color="auto"/>
          </w:divBdr>
        </w:div>
      </w:divsChild>
    </w:div>
    <w:div w:id="1929923796">
      <w:bodyDiv w:val="1"/>
      <w:marLeft w:val="0"/>
      <w:marRight w:val="0"/>
      <w:marTop w:val="0"/>
      <w:marBottom w:val="0"/>
      <w:divBdr>
        <w:top w:val="none" w:sz="0" w:space="0" w:color="auto"/>
        <w:left w:val="none" w:sz="0" w:space="0" w:color="auto"/>
        <w:bottom w:val="none" w:sz="0" w:space="0" w:color="auto"/>
        <w:right w:val="none" w:sz="0" w:space="0" w:color="auto"/>
      </w:divBdr>
    </w:div>
    <w:div w:id="1937445114">
      <w:bodyDiv w:val="1"/>
      <w:marLeft w:val="0"/>
      <w:marRight w:val="0"/>
      <w:marTop w:val="0"/>
      <w:marBottom w:val="0"/>
      <w:divBdr>
        <w:top w:val="none" w:sz="0" w:space="0" w:color="auto"/>
        <w:left w:val="none" w:sz="0" w:space="0" w:color="auto"/>
        <w:bottom w:val="none" w:sz="0" w:space="0" w:color="auto"/>
        <w:right w:val="none" w:sz="0" w:space="0" w:color="auto"/>
      </w:divBdr>
    </w:div>
    <w:div w:id="1941646516">
      <w:bodyDiv w:val="1"/>
      <w:marLeft w:val="0"/>
      <w:marRight w:val="0"/>
      <w:marTop w:val="0"/>
      <w:marBottom w:val="0"/>
      <w:divBdr>
        <w:top w:val="none" w:sz="0" w:space="0" w:color="auto"/>
        <w:left w:val="none" w:sz="0" w:space="0" w:color="auto"/>
        <w:bottom w:val="none" w:sz="0" w:space="0" w:color="auto"/>
        <w:right w:val="none" w:sz="0" w:space="0" w:color="auto"/>
      </w:divBdr>
      <w:divsChild>
        <w:div w:id="1151404109">
          <w:marLeft w:val="0"/>
          <w:marRight w:val="0"/>
          <w:marTop w:val="0"/>
          <w:marBottom w:val="0"/>
          <w:divBdr>
            <w:top w:val="none" w:sz="0" w:space="0" w:color="auto"/>
            <w:left w:val="none" w:sz="0" w:space="0" w:color="auto"/>
            <w:bottom w:val="none" w:sz="0" w:space="0" w:color="auto"/>
            <w:right w:val="none" w:sz="0" w:space="0" w:color="auto"/>
          </w:divBdr>
          <w:divsChild>
            <w:div w:id="180318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55852">
      <w:bodyDiv w:val="1"/>
      <w:marLeft w:val="0"/>
      <w:marRight w:val="0"/>
      <w:marTop w:val="0"/>
      <w:marBottom w:val="0"/>
      <w:divBdr>
        <w:top w:val="none" w:sz="0" w:space="0" w:color="auto"/>
        <w:left w:val="none" w:sz="0" w:space="0" w:color="auto"/>
        <w:bottom w:val="none" w:sz="0" w:space="0" w:color="auto"/>
        <w:right w:val="none" w:sz="0" w:space="0" w:color="auto"/>
      </w:divBdr>
    </w:div>
    <w:div w:id="1993831576">
      <w:bodyDiv w:val="1"/>
      <w:marLeft w:val="0"/>
      <w:marRight w:val="0"/>
      <w:marTop w:val="0"/>
      <w:marBottom w:val="0"/>
      <w:divBdr>
        <w:top w:val="none" w:sz="0" w:space="0" w:color="auto"/>
        <w:left w:val="none" w:sz="0" w:space="0" w:color="auto"/>
        <w:bottom w:val="none" w:sz="0" w:space="0" w:color="auto"/>
        <w:right w:val="none" w:sz="0" w:space="0" w:color="auto"/>
      </w:divBdr>
      <w:divsChild>
        <w:div w:id="603652573">
          <w:marLeft w:val="0"/>
          <w:marRight w:val="0"/>
          <w:marTop w:val="0"/>
          <w:marBottom w:val="0"/>
          <w:divBdr>
            <w:top w:val="none" w:sz="0" w:space="0" w:color="auto"/>
            <w:left w:val="none" w:sz="0" w:space="0" w:color="auto"/>
            <w:bottom w:val="none" w:sz="0" w:space="0" w:color="auto"/>
            <w:right w:val="none" w:sz="0" w:space="0" w:color="auto"/>
          </w:divBdr>
        </w:div>
      </w:divsChild>
    </w:div>
    <w:div w:id="20297909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t.wikipedia.org/wiki/Knyga" TargetMode="External"/><Relationship Id="rId21" Type="http://schemas.openxmlformats.org/officeDocument/2006/relationships/hyperlink" Target="https://lt.wikipedia.org/wiki/Intelektin%C4%97_nuosavyb%C4%97" TargetMode="External"/><Relationship Id="rId42" Type="http://schemas.openxmlformats.org/officeDocument/2006/relationships/hyperlink" Target="https://lrkm.lrv.lt/lt/veikla/meno-kureju-socialine-apsauga-1" TargetMode="External"/><Relationship Id="rId47" Type="http://schemas.openxmlformats.org/officeDocument/2006/relationships/hyperlink" Target="https://vilnius.lt/lt/savivaldybe/finansai-ir-turtas/mokesciai-ir-parama/covid-19/" TargetMode="External"/><Relationship Id="rId63" Type="http://schemas.openxmlformats.org/officeDocument/2006/relationships/hyperlink" Target="https://www.euronews.com/2020/04/30/coronavirus-vilnius-turns-its-airport-into-a-drive-in-cinema" TargetMode="External"/><Relationship Id="rId68" Type="http://schemas.openxmlformats.org/officeDocument/2006/relationships/image" Target="media/image20.jpeg"/><Relationship Id="rId16" Type="http://schemas.openxmlformats.org/officeDocument/2006/relationships/hyperlink" Target="https://lt.wikipedia.org/wiki/Verslas" TargetMode="External"/><Relationship Id="rId11" Type="http://schemas.openxmlformats.org/officeDocument/2006/relationships/hyperlink" Target="https://lt.wikipedia.org/wiki/Prek%C4%97" TargetMode="External"/><Relationship Id="rId32" Type="http://schemas.openxmlformats.org/officeDocument/2006/relationships/hyperlink" Target="https://www.ignitis.lt/lt/ignitis-taikys-lengvatines-atsiskaitymo-salygas-del-karantino-nukentejusiems-klientams?fbclid=IwAR2syhfHvi1vWna6CWlG_LIvnY5b0b2IMPzf_-BewzQjje9MQGMCF79iy_E" TargetMode="External"/><Relationship Id="rId37" Type="http://schemas.openxmlformats.org/officeDocument/2006/relationships/hyperlink" Target="https://invega.lt/lt/garantijos-verslui/portfelines-garantijos/portfelines-garantijos-faktoringo-sandoriams-2/" TargetMode="External"/><Relationship Id="rId53" Type="http://schemas.openxmlformats.org/officeDocument/2006/relationships/image" Target="media/image7.jpeg"/><Relationship Id="rId58" Type="http://schemas.openxmlformats.org/officeDocument/2006/relationships/image" Target="media/image11.jpeg"/><Relationship Id="rId74" Type="http://schemas.openxmlformats.org/officeDocument/2006/relationships/image" Target="media/image26.jpe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14.png"/><Relationship Id="rId19" Type="http://schemas.openxmlformats.org/officeDocument/2006/relationships/hyperlink" Target="https://lt.wikipedia.org/wiki/Geb%C4%97jimai" TargetMode="External"/><Relationship Id="rId14" Type="http://schemas.openxmlformats.org/officeDocument/2006/relationships/hyperlink" Target="https://lt.wikipedia.org/wiki/Menas" TargetMode="External"/><Relationship Id="rId22" Type="http://schemas.openxmlformats.org/officeDocument/2006/relationships/hyperlink" Target="https://lt.wikipedia.org/wiki/Prid%C4%97tin%C4%97_vert%C4%97" TargetMode="External"/><Relationship Id="rId27" Type="http://schemas.openxmlformats.org/officeDocument/2006/relationships/hyperlink" Target="https://lt.wikipedia.org/wiki/Laikra%C5%A1tis" TargetMode="External"/><Relationship Id="rId30" Type="http://schemas.openxmlformats.org/officeDocument/2006/relationships/image" Target="media/image5.png"/><Relationship Id="rId35" Type="http://schemas.openxmlformats.org/officeDocument/2006/relationships/hyperlink" Target="https://invega.lt/lt/paskolos/paskolos-nuo-covid19-nukentejusiems-verslams/" TargetMode="External"/><Relationship Id="rId43" Type="http://schemas.openxmlformats.org/officeDocument/2006/relationships/hyperlink" Target="https://www.vmi.lt/cms/informacija-verslui-del-covid-19" TargetMode="External"/><Relationship Id="rId48" Type="http://schemas.openxmlformats.org/officeDocument/2006/relationships/hyperlink" Target="https://vilnius.lt/lt/2020/04/15/vilniaus-savivaldybe-grazins-surinktas-rinkliavas-uz-lauko-kaviniu-ir-prekyvieciu-leidimus/" TargetMode="External"/><Relationship Id="rId56" Type="http://schemas.openxmlformats.org/officeDocument/2006/relationships/image" Target="media/image9.jpeg"/><Relationship Id="rId64" Type="http://schemas.openxmlformats.org/officeDocument/2006/relationships/image" Target="media/image16.jpeg"/><Relationship Id="rId69" Type="http://schemas.openxmlformats.org/officeDocument/2006/relationships/image" Target="media/image21.png"/><Relationship Id="rId77" Type="http://schemas.openxmlformats.org/officeDocument/2006/relationships/image" Target="media/image28.png"/><Relationship Id="rId8" Type="http://schemas.openxmlformats.org/officeDocument/2006/relationships/image" Target="media/image2.png"/><Relationship Id="rId51" Type="http://schemas.openxmlformats.org/officeDocument/2006/relationships/hyperlink" Target="https://www.agata.lt/lt/naujienos/muzikos-leidybos-finansavimo-fondas-2020/" TargetMode="External"/><Relationship Id="rId72" Type="http://schemas.openxmlformats.org/officeDocument/2006/relationships/image" Target="media/image24.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lt.wikipedia.org/wiki/Paslauga" TargetMode="External"/><Relationship Id="rId17" Type="http://schemas.openxmlformats.org/officeDocument/2006/relationships/hyperlink" Target="https://lt.wikipedia.org/wiki/Technologijos" TargetMode="External"/><Relationship Id="rId25" Type="http://schemas.openxmlformats.org/officeDocument/2006/relationships/hyperlink" Target="https://lt.wikipedia.org/wiki/Maskva" TargetMode="External"/><Relationship Id="rId33" Type="http://schemas.openxmlformats.org/officeDocument/2006/relationships/hyperlink" Target="https://invega.lt/lt/paskolos/apmoketinu-saskaitu-paskolos/" TargetMode="External"/><Relationship Id="rId38" Type="http://schemas.openxmlformats.org/officeDocument/2006/relationships/hyperlink" Target="https://invega.lt/lt/paskolos/sutelktines-paskolos-aviete/" TargetMode="External"/><Relationship Id="rId46" Type="http://schemas.openxmlformats.org/officeDocument/2006/relationships/hyperlink" Target="https://www.vdi.lt/Forms/Naujienos1.aspx?Tekstai_ID=2773" TargetMode="External"/><Relationship Id="rId59" Type="http://schemas.openxmlformats.org/officeDocument/2006/relationships/image" Target="media/image12.png"/><Relationship Id="rId67" Type="http://schemas.openxmlformats.org/officeDocument/2006/relationships/image" Target="media/image19.png"/><Relationship Id="rId20" Type="http://schemas.openxmlformats.org/officeDocument/2006/relationships/hyperlink" Target="https://lt.wikipedia.org/wiki/Gabumai" TargetMode="External"/><Relationship Id="rId41" Type="http://schemas.openxmlformats.org/officeDocument/2006/relationships/hyperlink" Target="http://lrkm.lrv.lt/lt/naujienos/aktuali-informacija-kulturos-sektoriui-nukentejusiam-nuo-covid-19-viruso-protrukio" TargetMode="External"/><Relationship Id="rId54" Type="http://schemas.openxmlformats.org/officeDocument/2006/relationships/image" Target="media/image8.jpeg"/><Relationship Id="rId62" Type="http://schemas.openxmlformats.org/officeDocument/2006/relationships/image" Target="media/image15.jpeg"/><Relationship Id="rId70" Type="http://schemas.openxmlformats.org/officeDocument/2006/relationships/image" Target="media/image22.jpeg"/><Relationship Id="rId75" Type="http://schemas.openxmlformats.org/officeDocument/2006/relationships/hyperlink" Target="https://www.7md.lt/muzika/2020-06-05/Sergejus-Krylovas-grieze-Nacionalines-filharmonijos-balkon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t.wikipedia.org/wiki/Kult%C5%ABra" TargetMode="External"/><Relationship Id="rId23" Type="http://schemas.openxmlformats.org/officeDocument/2006/relationships/hyperlink" Target="https://lt.wikipedia.org/wiki/Niujorkas" TargetMode="External"/><Relationship Id="rId28" Type="http://schemas.openxmlformats.org/officeDocument/2006/relationships/hyperlink" Target="https://lt.wikipedia.org/wiki/%C5%BDurnalas_(spauda)" TargetMode="External"/><Relationship Id="rId36" Type="http://schemas.openxmlformats.org/officeDocument/2006/relationships/hyperlink" Target="https://invega.lt/lt/palukanu-kompensavimas/" TargetMode="External"/><Relationship Id="rId49" Type="http://schemas.openxmlformats.org/officeDocument/2006/relationships/hyperlink" Target="https://karantinas.lt/pagalba/?fbclid=IwAR0sCE4j4AzzEiYrYFgCFGPChYEQEma0Fww4-pDJ9jk1dvAga2Zajfl2X80" TargetMode="External"/><Relationship Id="rId57" Type="http://schemas.openxmlformats.org/officeDocument/2006/relationships/image" Target="media/image10.jpeg"/><Relationship Id="rId10" Type="http://schemas.openxmlformats.org/officeDocument/2006/relationships/image" Target="media/image4.png"/><Relationship Id="rId31" Type="http://schemas.openxmlformats.org/officeDocument/2006/relationships/image" Target="media/image6.png"/><Relationship Id="rId44" Type="http://schemas.openxmlformats.org/officeDocument/2006/relationships/hyperlink" Target="https://uzt.lt/karantinas/sub-dirbantiems-savarankiskai/" TargetMode="External"/><Relationship Id="rId52" Type="http://schemas.openxmlformats.org/officeDocument/2006/relationships/hyperlink" Target="https://avaka.lt/tv-ir-kino-industrijos-atstovams-avaka-skiria-100-tukst-euru-parama/" TargetMode="External"/><Relationship Id="rId60" Type="http://schemas.openxmlformats.org/officeDocument/2006/relationships/image" Target="media/image13.png"/><Relationship Id="rId65" Type="http://schemas.openxmlformats.org/officeDocument/2006/relationships/image" Target="media/image17.jpeg"/><Relationship Id="rId73" Type="http://schemas.openxmlformats.org/officeDocument/2006/relationships/image" Target="media/image25.png"/><Relationship Id="rId78" Type="http://schemas.openxmlformats.org/officeDocument/2006/relationships/image" Target="media/image29.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lt.wikipedia.org/wiki/Gamyba" TargetMode="External"/><Relationship Id="rId18" Type="http://schemas.openxmlformats.org/officeDocument/2006/relationships/hyperlink" Target="https://lt.wikipedia.org/wiki/Individas" TargetMode="External"/><Relationship Id="rId39" Type="http://schemas.openxmlformats.org/officeDocument/2006/relationships/hyperlink" Target="http://www.lkc.lt/2020/04/2-milijonai-euru-krizes-padariniams-iveikti/" TargetMode="External"/><Relationship Id="rId34" Type="http://schemas.openxmlformats.org/officeDocument/2006/relationships/hyperlink" Target="https://invega.lt/lt/paskolos/alternatyva/" TargetMode="External"/><Relationship Id="rId50" Type="http://schemas.openxmlformats.org/officeDocument/2006/relationships/hyperlink" Target="https://vilnius.lt/lt/2020/04/15/vilnius-ragina-rangovus-karantinas-idealus-metas-darbams-gatvese-ir-prie-ju/" TargetMode="External"/><Relationship Id="rId55" Type="http://schemas.openxmlformats.org/officeDocument/2006/relationships/hyperlink" Target="file:///C:\Users\veronika.jaruseviciu\AppData\Local\Microsoft\Windows\Temporary%20Internet%20Files\Content.Outlook\L43JVIIW\%09Daugiau%20info:%20https:\vilnius.lt\lt\2020\04\08\sostines-mokyklu-fablab-dirbtuvese-gaminamos-apsaugines-priemones-medikams\" TargetMode="External"/><Relationship Id="rId76" Type="http://schemas.openxmlformats.org/officeDocument/2006/relationships/image" Target="media/image27.jpeg"/><Relationship Id="rId7" Type="http://schemas.openxmlformats.org/officeDocument/2006/relationships/image" Target="media/image1.png"/><Relationship Id="rId71" Type="http://schemas.openxmlformats.org/officeDocument/2006/relationships/image" Target="media/image23.jpeg"/><Relationship Id="rId2" Type="http://schemas.openxmlformats.org/officeDocument/2006/relationships/styles" Target="styles.xml"/><Relationship Id="rId29" Type="http://schemas.openxmlformats.org/officeDocument/2006/relationships/hyperlink" Target="https://lt.wikipedia.org/wiki/Kompiuteriniai_%C5%BEaidimai" TargetMode="External"/><Relationship Id="rId24" Type="http://schemas.openxmlformats.org/officeDocument/2006/relationships/hyperlink" Target="https://lt.wikipedia.org/wiki/Londonas" TargetMode="External"/><Relationship Id="rId40" Type="http://schemas.openxmlformats.org/officeDocument/2006/relationships/hyperlink" Target="http://lrkm.lrv.lt/lt/naujienos/aktuali-informacija-kulturos-sektoriui-nukentejusiam-nuo-covid-19-viruso-protrukio" TargetMode="External"/><Relationship Id="rId45" Type="http://schemas.openxmlformats.org/officeDocument/2006/relationships/hyperlink" Target="https://uzt.lt/karantinas/sub-darbdaviams/" TargetMode="External"/><Relationship Id="rId66" Type="http://schemas.openxmlformats.org/officeDocument/2006/relationships/image" Target="media/image18.jpeg"/></Relationships>
</file>

<file path=word/_rels/header1.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31225</Words>
  <Characters>17799</Characters>
  <Application>Microsoft Office Word</Application>
  <DocSecurity>0</DocSecurity>
  <Lines>148</Lines>
  <Paragraphs>97</Paragraphs>
  <ScaleCrop>false</ScaleCrop>
  <Company>x</Company>
  <LinksUpToDate>false</LinksUpToDate>
  <CharactersWithSpaces>48927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Zivile Diavara</dc:creator>
  <cp:keywords/>
  <dc:description/>
  <cp:lastModifiedBy>pri grou</cp:lastModifiedBy>
  <cp:revision>4</cp:revision>
  <dcterms:created xsi:type="dcterms:W3CDTF">2020-12-21T14:33:00Z</dcterms:created>
  <dcterms:modified xsi:type="dcterms:W3CDTF">2021-02-19T10:20:00Z</dcterms:modified>
</cp:coreProperties>
</file>