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JUODAJAME KELYJE NEDIDELIŲ VEIKLOS MASTŲ DETALIOJO PLANO SPRENDINIUS SKLYPUOSE AŠMENĖLĖS G. 2, AŠMENĖLĖS G. 2A, AŠMENĖLĖS G. 2B IR AŠMENĖLĖS G. 4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sausio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8FCEBF0" w14:textId="77777777" w:rsidR="007D4E9B" w:rsidRDefault="007D4E9B" w:rsidP="007D4E9B">
      <w:pPr>
        <w:spacing w:line="360" w:lineRule="auto"/>
        <w:ind w:firstLine="720"/>
        <w:jc w:val="both"/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C47FF2">
        <w:fldChar w:fldCharType="separate"/>
      </w:r>
      <w:r>
        <w:fldChar w:fldCharType="end"/>
      </w:r>
      <w:r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>
        <w:rPr>
          <w:lang w:val="lt-LT"/>
        </w:rPr>
        <w:br/>
        <w:t>2021 m. kovo 19 d. įsakymo Nr. 40-144/21 „Dėl Vilniaus miesto savivaldybės administracijos direktoriaus pavaduotojos Danutos Narbut įgaliojimų“ 1.1.3 papunkčiu:</w:t>
      </w:r>
    </w:p>
    <w:p w14:paraId="59F4193F" w14:textId="77777777" w:rsidR="007D4E9B" w:rsidRDefault="007D4E9B" w:rsidP="007D4E9B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9031A5">
        <w:rPr>
          <w:lang w:val="lt-LT"/>
        </w:rPr>
        <w:t xml:space="preserve">u  </w:t>
      </w:r>
      <w:bookmarkStart w:id="7" w:name="_Hlk96939339"/>
      <w:r>
        <w:rPr>
          <w:lang w:val="lt-LT"/>
        </w:rPr>
        <w:t>koreguoti</w:t>
      </w:r>
      <w:r w:rsidRPr="009031A5">
        <w:rPr>
          <w:lang w:val="lt-LT"/>
        </w:rPr>
        <w:t xml:space="preserve"> </w:t>
      </w:r>
      <w:bookmarkStart w:id="8" w:name="_Hlk96939249"/>
      <w:r w:rsidRPr="009031A5">
        <w:rPr>
          <w:lang w:val="lt-LT"/>
        </w:rPr>
        <w:t xml:space="preserve">Vilniaus miesto </w:t>
      </w:r>
      <w:r>
        <w:rPr>
          <w:lang w:val="lt-LT"/>
        </w:rPr>
        <w:t>valdybos</w:t>
      </w:r>
      <w:r w:rsidRPr="009031A5">
        <w:rPr>
          <w:lang w:val="lt-LT"/>
        </w:rPr>
        <w:t xml:space="preserve"> </w:t>
      </w:r>
      <w:r>
        <w:rPr>
          <w:lang w:val="lt-LT"/>
        </w:rPr>
        <w:t>1999</w:t>
      </w:r>
      <w:r w:rsidRPr="009031A5">
        <w:rPr>
          <w:lang w:val="lt-LT"/>
        </w:rPr>
        <w:t xml:space="preserve"> m. </w:t>
      </w:r>
      <w:r>
        <w:rPr>
          <w:lang w:val="lt-LT"/>
        </w:rPr>
        <w:t>spalio</w:t>
      </w:r>
      <w:r w:rsidRPr="009031A5">
        <w:rPr>
          <w:lang w:val="lt-LT"/>
        </w:rPr>
        <w:t xml:space="preserve"> </w:t>
      </w:r>
      <w:r>
        <w:rPr>
          <w:lang w:val="lt-LT"/>
        </w:rPr>
        <w:t>7</w:t>
      </w:r>
      <w:r w:rsidRPr="009031A5">
        <w:rPr>
          <w:lang w:val="lt-LT"/>
        </w:rPr>
        <w:t xml:space="preserve"> d. sprendimu Nr. </w:t>
      </w:r>
      <w:r>
        <w:rPr>
          <w:lang w:val="lt-LT"/>
        </w:rPr>
        <w:t>1708V</w:t>
      </w:r>
      <w:r w:rsidRPr="009031A5">
        <w:rPr>
          <w:lang w:val="lt-LT"/>
        </w:rPr>
        <w:t xml:space="preserve"> „</w:t>
      </w:r>
      <w:r>
        <w:rPr>
          <w:lang w:val="lt-LT"/>
        </w:rPr>
        <w:t>Dėl sklypo Juodajame kelyje nedidelių veiklos mastų detaliojo plano tvirtinimo</w:t>
      </w:r>
      <w:r w:rsidRPr="005C38F4">
        <w:rPr>
          <w:lang w:val="lt-LT"/>
        </w:rPr>
        <w:t xml:space="preserve">“ patvirtinto </w:t>
      </w:r>
      <w:bookmarkStart w:id="9" w:name="_Hlk15034906"/>
      <w:r w:rsidRPr="009E09F8">
        <w:rPr>
          <w:lang w:val="lt-LT"/>
        </w:rPr>
        <w:t>detaliojo plano</w:t>
      </w:r>
      <w:r>
        <w:rPr>
          <w:lang w:val="lt-LT"/>
        </w:rPr>
        <w:t xml:space="preserve"> (TPD Nr. </w:t>
      </w:r>
      <w:r w:rsidRPr="00BC6127">
        <w:rPr>
          <w:lang w:val="lt-LT"/>
        </w:rPr>
        <w:t>T00055001</w:t>
      </w:r>
      <w:r>
        <w:rPr>
          <w:lang w:val="lt-LT"/>
        </w:rPr>
        <w:t>)</w:t>
      </w:r>
      <w:r w:rsidRPr="009E09F8">
        <w:rPr>
          <w:lang w:val="lt-LT"/>
        </w:rPr>
        <w:t xml:space="preserve"> sprendini</w:t>
      </w:r>
      <w:r>
        <w:rPr>
          <w:lang w:val="lt-LT"/>
        </w:rPr>
        <w:t>us</w:t>
      </w:r>
      <w:r w:rsidRPr="009E09F8">
        <w:rPr>
          <w:lang w:val="lt-LT"/>
        </w:rPr>
        <w:t xml:space="preserve"> </w:t>
      </w:r>
      <w:bookmarkEnd w:id="9"/>
      <w:r w:rsidRPr="009E09F8">
        <w:rPr>
          <w:lang w:val="lt-LT"/>
        </w:rPr>
        <w:t>sklyp</w:t>
      </w:r>
      <w:r>
        <w:rPr>
          <w:lang w:val="lt-LT"/>
        </w:rPr>
        <w:t>uos</w:t>
      </w:r>
      <w:r w:rsidRPr="009E09F8">
        <w:rPr>
          <w:lang w:val="lt-LT"/>
        </w:rPr>
        <w:t xml:space="preserve">e </w:t>
      </w:r>
      <w:r>
        <w:rPr>
          <w:lang w:val="lt-LT"/>
        </w:rPr>
        <w:t xml:space="preserve">Ašmenėlės g. 2 </w:t>
      </w:r>
      <w:r w:rsidRPr="009E09F8">
        <w:rPr>
          <w:lang w:val="lt-LT"/>
        </w:rPr>
        <w:t xml:space="preserve">(kadastro </w:t>
      </w:r>
      <w:r>
        <w:rPr>
          <w:lang w:val="lt-LT"/>
        </w:rPr>
        <w:br/>
      </w:r>
      <w:r w:rsidRPr="009E09F8">
        <w:rPr>
          <w:lang w:val="lt-LT"/>
        </w:rPr>
        <w:t>Nr.</w:t>
      </w:r>
      <w:r>
        <w:rPr>
          <w:lang w:val="lt-LT"/>
        </w:rPr>
        <w:t xml:space="preserve"> </w:t>
      </w:r>
      <w:r w:rsidRPr="007F07BF">
        <w:rPr>
          <w:lang w:val="lt-LT"/>
        </w:rPr>
        <w:t>0101/</w:t>
      </w:r>
      <w:r>
        <w:rPr>
          <w:lang w:val="lt-LT"/>
        </w:rPr>
        <w:t>0075</w:t>
      </w:r>
      <w:r w:rsidRPr="007F07BF">
        <w:rPr>
          <w:lang w:val="lt-LT"/>
        </w:rPr>
        <w:t>:</w:t>
      </w:r>
      <w:r>
        <w:rPr>
          <w:lang w:val="lt-LT"/>
        </w:rPr>
        <w:t>2261</w:t>
      </w:r>
      <w:r w:rsidRPr="009E09F8">
        <w:rPr>
          <w:lang w:val="lt-LT"/>
        </w:rPr>
        <w:t>)</w:t>
      </w:r>
      <w:bookmarkEnd w:id="7"/>
      <w:bookmarkEnd w:id="8"/>
      <w:r>
        <w:rPr>
          <w:lang w:val="lt-LT"/>
        </w:rPr>
        <w:t xml:space="preserve">, Ašmenėlės g. 2A (kadastro Nr. </w:t>
      </w:r>
      <w:r w:rsidRPr="00184534">
        <w:rPr>
          <w:lang w:val="lt-LT"/>
        </w:rPr>
        <w:t>0101/</w:t>
      </w:r>
      <w:r>
        <w:rPr>
          <w:lang w:val="lt-LT"/>
        </w:rPr>
        <w:t>0075</w:t>
      </w:r>
      <w:r w:rsidRPr="00184534">
        <w:rPr>
          <w:lang w:val="lt-LT"/>
        </w:rPr>
        <w:t>:</w:t>
      </w:r>
      <w:r>
        <w:rPr>
          <w:lang w:val="lt-LT"/>
        </w:rPr>
        <w:t>2258), Ašmenėlės g. 2B (kadastro Nr. 0101/0075:2260) ir Ašmenėlės g. 4 (kadastro Nr. 0101/0075:2259).</w:t>
      </w:r>
    </w:p>
    <w:p w14:paraId="04797589" w14:textId="77777777" w:rsidR="007D4E9B" w:rsidRPr="00295AE3" w:rsidRDefault="007D4E9B" w:rsidP="007D4E9B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2. N u s t a t a u  šiuos planavimo tikslus ir detaliojo plano uždavinius: sujungti ir padalinti sklypus, nustatyti </w:t>
      </w:r>
      <w:r w:rsidRPr="001523A1">
        <w:rPr>
          <w:lang w:val="lt-LT"/>
        </w:rPr>
        <w:t>komercinės paskirties objektų teritorijos ir susisiekimo ir inžinerinių tinklų koridorių teritorijos naudojimo būdus</w:t>
      </w:r>
      <w:r>
        <w:rPr>
          <w:lang w:val="lt-LT"/>
        </w:rPr>
        <w:t xml:space="preserve">, nustatyti statybos zoną ir ribą bei </w:t>
      </w:r>
      <w:r w:rsidRPr="00F00F0C">
        <w:rPr>
          <w:lang w:val="lt-LT"/>
        </w:rPr>
        <w:t>teritorijos naudojimo reglament</w:t>
      </w:r>
      <w:r>
        <w:rPr>
          <w:lang w:val="lt-LT"/>
        </w:rPr>
        <w:t>us</w:t>
      </w:r>
      <w:r w:rsidRPr="00F00F0C">
        <w:rPr>
          <w:lang w:val="lt-LT"/>
        </w:rPr>
        <w:t xml:space="preserve"> vadovaujantis Vilniaus miesto savivaldybės teritorijos bendrojo plano sprendiniais (pagal pridedamą miesto plano ištrauką).</w:t>
      </w:r>
    </w:p>
    <w:p w14:paraId="237B9D67" w14:textId="6A041BED" w:rsidR="00641705" w:rsidRPr="007D4E9B" w:rsidRDefault="007D4E9B" w:rsidP="007D4E9B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Pr="00295AE3">
        <w:rPr>
          <w:lang w:val="lt-LT"/>
        </w:rPr>
        <w:t xml:space="preserve">. T v i r t i n u  </w:t>
      </w:r>
      <w:r>
        <w:rPr>
          <w:lang w:val="lt-LT"/>
        </w:rPr>
        <w:t xml:space="preserve">detaliojo plano </w:t>
      </w:r>
      <w:r w:rsidRPr="00295AE3">
        <w:rPr>
          <w:lang w:val="lt-LT"/>
        </w:rPr>
        <w:t>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7D4E9B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47FF2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1242</Words>
  <Characters>709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2</cp:revision>
  <dcterms:created xsi:type="dcterms:W3CDTF">2023-01-24T13:05:00Z</dcterms:created>
  <dcterms:modified xsi:type="dcterms:W3CDTF">2023-01-24T13:05:00Z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