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6B" w:rsidRDefault="00224B6B" w:rsidP="00224B6B">
      <w:pPr>
        <w:jc w:val="center"/>
      </w:pPr>
      <w:r>
        <w:rPr>
          <w:noProof/>
          <w:lang w:val="lt-LT" w:eastAsia="lt-LT"/>
        </w:rPr>
        <w:drawing>
          <wp:inline distT="0" distB="0" distL="0" distR="0">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224B6B" w:rsidRDefault="00224B6B" w:rsidP="00224B6B">
      <w:pPr>
        <w:jc w:val="center"/>
        <w:rPr>
          <w:sz w:val="16"/>
          <w:szCs w:val="16"/>
        </w:rPr>
      </w:pPr>
    </w:p>
    <w:p w:rsidR="00224B6B" w:rsidRPr="00224B6B" w:rsidRDefault="00224B6B" w:rsidP="00224B6B">
      <w:pPr>
        <w:jc w:val="center"/>
        <w:rPr>
          <w:b/>
          <w:sz w:val="28"/>
          <w:szCs w:val="28"/>
          <w:lang w:val="lt-LT"/>
        </w:rPr>
      </w:pPr>
      <w:r w:rsidRPr="00224B6B">
        <w:rPr>
          <w:b/>
          <w:sz w:val="28"/>
          <w:szCs w:val="28"/>
          <w:lang w:val="lt-LT"/>
        </w:rPr>
        <w:t>VILNIAUS MIESTO SAVIVALDYBĖS TARYBOS</w:t>
      </w:r>
    </w:p>
    <w:p w:rsidR="00137C69" w:rsidRDefault="00224B6B" w:rsidP="00224B6B">
      <w:pPr>
        <w:jc w:val="center"/>
        <w:rPr>
          <w:b/>
          <w:sz w:val="28"/>
          <w:szCs w:val="28"/>
          <w:lang w:val="lt-LT"/>
        </w:rPr>
      </w:pPr>
      <w:r>
        <w:rPr>
          <w:b/>
          <w:sz w:val="28"/>
          <w:szCs w:val="28"/>
          <w:lang w:val="lt-LT"/>
        </w:rPr>
        <w:t>ETIKOS KOMISIJA</w:t>
      </w:r>
    </w:p>
    <w:p w:rsidR="00224B6B" w:rsidRDefault="00224B6B" w:rsidP="00224B6B">
      <w:pPr>
        <w:jc w:val="center"/>
        <w:rPr>
          <w:b/>
          <w:sz w:val="28"/>
          <w:szCs w:val="28"/>
          <w:lang w:val="lt-LT"/>
        </w:rPr>
      </w:pPr>
    </w:p>
    <w:p w:rsidR="00224B6B" w:rsidRDefault="00224B6B" w:rsidP="00224B6B">
      <w:pPr>
        <w:jc w:val="center"/>
        <w:rPr>
          <w:b/>
          <w:sz w:val="24"/>
          <w:szCs w:val="24"/>
          <w:lang w:val="lt-LT"/>
        </w:rPr>
      </w:pPr>
      <w:r>
        <w:rPr>
          <w:b/>
          <w:sz w:val="24"/>
          <w:szCs w:val="24"/>
          <w:lang w:val="lt-LT"/>
        </w:rPr>
        <w:t>SPRENDIMAS</w:t>
      </w:r>
    </w:p>
    <w:p w:rsidR="00224B6B" w:rsidRDefault="00224B6B" w:rsidP="006516C8">
      <w:pPr>
        <w:rPr>
          <w:sz w:val="24"/>
          <w:szCs w:val="24"/>
          <w:lang w:val="lt-LT"/>
        </w:rPr>
      </w:pPr>
    </w:p>
    <w:p w:rsidR="007174B8" w:rsidRPr="007174B8" w:rsidRDefault="00977747" w:rsidP="007174B8">
      <w:pPr>
        <w:jc w:val="center"/>
        <w:rPr>
          <w:b/>
          <w:sz w:val="24"/>
          <w:szCs w:val="24"/>
          <w:lang w:val="lt-LT"/>
        </w:rPr>
      </w:pPr>
      <w:r>
        <w:rPr>
          <w:b/>
          <w:sz w:val="24"/>
          <w:szCs w:val="24"/>
          <w:lang w:val="lt-LT"/>
        </w:rPr>
        <w:t xml:space="preserve">DĖL </w:t>
      </w:r>
      <w:r w:rsidR="007174B8">
        <w:rPr>
          <w:b/>
          <w:sz w:val="24"/>
          <w:szCs w:val="24"/>
          <w:lang w:val="lt-LT"/>
        </w:rPr>
        <w:t xml:space="preserve"> TYRIMO „DĖL VILNIAUS MIESTO SAVIVALDYBĖS TARYBOS NARĖS AUŠROS MALDEIKIENĖS GALIMAI PADARYTO LIETUVOS RESPUBLIKOS VALSTYBĖS POLITIKŲ ELGESIO KODEKSO PAŽEIDIMO“</w:t>
      </w:r>
    </w:p>
    <w:p w:rsidR="006516C8" w:rsidRPr="00224B6B" w:rsidRDefault="00A27FF6" w:rsidP="006516C8">
      <w:pPr>
        <w:jc w:val="center"/>
        <w:rPr>
          <w:sz w:val="24"/>
          <w:szCs w:val="24"/>
          <w:lang w:val="lt-LT"/>
        </w:rPr>
      </w:pPr>
      <w:r>
        <w:rPr>
          <w:sz w:val="24"/>
          <w:szCs w:val="24"/>
          <w:lang w:val="lt-LT"/>
        </w:rPr>
        <w:t>2015 m. spalio 20</w:t>
      </w:r>
      <w:r w:rsidR="006516C8" w:rsidRPr="00224B6B">
        <w:rPr>
          <w:sz w:val="24"/>
          <w:szCs w:val="24"/>
          <w:lang w:val="lt-LT"/>
        </w:rPr>
        <w:t xml:space="preserve"> d. Nr. </w:t>
      </w:r>
      <w:r w:rsidR="00111D40">
        <w:rPr>
          <w:sz w:val="24"/>
          <w:szCs w:val="24"/>
          <w:lang w:val="lt-LT"/>
        </w:rPr>
        <w:t xml:space="preserve">9- </w:t>
      </w:r>
      <w:r w:rsidR="00977747">
        <w:rPr>
          <w:sz w:val="24"/>
          <w:szCs w:val="24"/>
          <w:lang w:val="lt-LT"/>
        </w:rPr>
        <w:t xml:space="preserve"> </w:t>
      </w:r>
      <w:r w:rsidR="00EF5509">
        <w:rPr>
          <w:sz w:val="24"/>
          <w:szCs w:val="24"/>
          <w:lang w:val="lt-LT"/>
        </w:rPr>
        <w:t>191</w:t>
      </w:r>
      <w:bookmarkStart w:id="0" w:name="_GoBack"/>
      <w:bookmarkEnd w:id="0"/>
      <w:r w:rsidR="00977747">
        <w:rPr>
          <w:sz w:val="24"/>
          <w:szCs w:val="24"/>
          <w:lang w:val="lt-LT"/>
        </w:rPr>
        <w:t xml:space="preserve">  </w:t>
      </w:r>
      <w:r w:rsidR="006516C8">
        <w:rPr>
          <w:sz w:val="24"/>
          <w:szCs w:val="24"/>
          <w:lang w:val="lt-LT"/>
        </w:rPr>
        <w:t>/15 (1.1.39 – T1)</w:t>
      </w:r>
    </w:p>
    <w:p w:rsidR="006516C8" w:rsidRDefault="006516C8" w:rsidP="006516C8">
      <w:pPr>
        <w:jc w:val="center"/>
        <w:rPr>
          <w:sz w:val="24"/>
          <w:szCs w:val="24"/>
          <w:lang w:val="lt-LT"/>
        </w:rPr>
      </w:pPr>
      <w:r w:rsidRPr="00224B6B">
        <w:rPr>
          <w:sz w:val="24"/>
          <w:szCs w:val="24"/>
          <w:lang w:val="lt-LT"/>
        </w:rPr>
        <w:t>Vilnius</w:t>
      </w: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B91D09" w:rsidRDefault="00B91D09" w:rsidP="00B91D09">
      <w:pPr>
        <w:rPr>
          <w:sz w:val="24"/>
          <w:szCs w:val="24"/>
          <w:lang w:val="lt-LT"/>
        </w:rPr>
      </w:pPr>
      <w:r>
        <w:rPr>
          <w:sz w:val="24"/>
          <w:szCs w:val="24"/>
          <w:lang w:val="lt-LT"/>
        </w:rPr>
        <w:t xml:space="preserve">               Vilniaus miesto savivaldybės tarybos Etikos komisija (toliau - Komisija): Komisijos pirmininkė Aldona Šventic</w:t>
      </w:r>
      <w:r w:rsidR="00977747">
        <w:rPr>
          <w:sz w:val="24"/>
          <w:szCs w:val="24"/>
          <w:lang w:val="lt-LT"/>
        </w:rPr>
        <w:t xml:space="preserve">kienė, nariai </w:t>
      </w:r>
      <w:r w:rsidR="001B2D63">
        <w:rPr>
          <w:sz w:val="24"/>
          <w:szCs w:val="24"/>
          <w:lang w:val="lt-LT"/>
        </w:rPr>
        <w:t xml:space="preserve">Danutė Rainienė, </w:t>
      </w:r>
      <w:r>
        <w:rPr>
          <w:sz w:val="24"/>
          <w:szCs w:val="24"/>
          <w:lang w:val="lt-LT"/>
        </w:rPr>
        <w:t xml:space="preserve">Paulė Kuzmickienė, Gediminas Rudžionis, </w:t>
      </w:r>
      <w:r w:rsidR="001B2D63">
        <w:rPr>
          <w:sz w:val="24"/>
          <w:szCs w:val="24"/>
          <w:lang w:val="lt-LT"/>
        </w:rPr>
        <w:t xml:space="preserve">Juozas </w:t>
      </w:r>
      <w:proofErr w:type="spellStart"/>
      <w:r w:rsidR="001B2D63">
        <w:rPr>
          <w:sz w:val="24"/>
          <w:szCs w:val="24"/>
          <w:lang w:val="lt-LT"/>
        </w:rPr>
        <w:t>Jakavičiu</w:t>
      </w:r>
      <w:r w:rsidR="00937B4D">
        <w:rPr>
          <w:sz w:val="24"/>
          <w:szCs w:val="24"/>
          <w:lang w:val="lt-LT"/>
        </w:rPr>
        <w:t>s</w:t>
      </w:r>
      <w:proofErr w:type="spellEnd"/>
      <w:r w:rsidR="001B2D63">
        <w:rPr>
          <w:sz w:val="24"/>
          <w:szCs w:val="24"/>
          <w:lang w:val="lt-LT"/>
        </w:rPr>
        <w:t>,</w:t>
      </w:r>
      <w:r w:rsidR="00977747">
        <w:rPr>
          <w:sz w:val="24"/>
          <w:szCs w:val="24"/>
          <w:lang w:val="lt-LT"/>
        </w:rPr>
        <w:t xml:space="preserve"> </w:t>
      </w:r>
      <w:r w:rsidR="001B2D63">
        <w:rPr>
          <w:sz w:val="24"/>
          <w:szCs w:val="24"/>
          <w:lang w:val="lt-LT"/>
        </w:rPr>
        <w:t xml:space="preserve">Liudas Bradauskas, </w:t>
      </w:r>
      <w:r w:rsidR="00977747">
        <w:rPr>
          <w:sz w:val="24"/>
          <w:szCs w:val="24"/>
          <w:lang w:val="lt-LT"/>
        </w:rPr>
        <w:t>Juozas Olekas</w:t>
      </w:r>
      <w:r w:rsidR="004C4F86">
        <w:rPr>
          <w:sz w:val="24"/>
          <w:szCs w:val="24"/>
          <w:lang w:val="lt-LT"/>
        </w:rPr>
        <w:t xml:space="preserve">, </w:t>
      </w:r>
      <w:r w:rsidR="00977747">
        <w:rPr>
          <w:sz w:val="24"/>
          <w:szCs w:val="24"/>
          <w:lang w:val="lt-LT"/>
        </w:rPr>
        <w:t xml:space="preserve">Kęstutis Jankūnas, </w:t>
      </w:r>
      <w:r w:rsidR="007D7CD0">
        <w:rPr>
          <w:sz w:val="24"/>
          <w:szCs w:val="24"/>
          <w:lang w:val="lt-LT"/>
        </w:rPr>
        <w:t xml:space="preserve">įvertinusi iš Vilniaus miesto savivaldybės Finansų departamento gautų raštų apie tarybos narę Aušrą </w:t>
      </w:r>
      <w:proofErr w:type="spellStart"/>
      <w:r w:rsidR="007D7CD0">
        <w:rPr>
          <w:sz w:val="24"/>
          <w:szCs w:val="24"/>
          <w:lang w:val="lt-LT"/>
        </w:rPr>
        <w:t>Maldeikienę</w:t>
      </w:r>
      <w:proofErr w:type="spellEnd"/>
      <w:r w:rsidR="007D7CD0">
        <w:rPr>
          <w:sz w:val="24"/>
          <w:szCs w:val="24"/>
          <w:lang w:val="lt-LT"/>
        </w:rPr>
        <w:t xml:space="preserve"> turinį</w:t>
      </w:r>
      <w:r w:rsidR="00C416C5">
        <w:rPr>
          <w:sz w:val="24"/>
          <w:szCs w:val="24"/>
          <w:lang w:val="lt-LT"/>
        </w:rPr>
        <w:t xml:space="preserve"> bei tyrimo metu nustatytas aplinkybes,</w:t>
      </w:r>
    </w:p>
    <w:p w:rsidR="00C416C5" w:rsidRDefault="00C416C5" w:rsidP="00C416C5">
      <w:pPr>
        <w:jc w:val="center"/>
        <w:rPr>
          <w:b/>
          <w:sz w:val="24"/>
          <w:szCs w:val="24"/>
          <w:lang w:val="lt-LT"/>
        </w:rPr>
      </w:pPr>
      <w:r>
        <w:rPr>
          <w:b/>
          <w:sz w:val="24"/>
          <w:szCs w:val="24"/>
          <w:lang w:val="lt-LT"/>
        </w:rPr>
        <w:t>n u s t a t ė :</w:t>
      </w:r>
    </w:p>
    <w:p w:rsidR="00C416C5" w:rsidRDefault="00C416C5" w:rsidP="00C416C5">
      <w:pPr>
        <w:jc w:val="center"/>
        <w:rPr>
          <w:b/>
          <w:sz w:val="24"/>
          <w:szCs w:val="24"/>
          <w:lang w:val="lt-LT"/>
        </w:rPr>
      </w:pPr>
    </w:p>
    <w:p w:rsidR="001D53B2" w:rsidRDefault="00C416C5" w:rsidP="00C416C5">
      <w:pPr>
        <w:jc w:val="both"/>
        <w:rPr>
          <w:sz w:val="24"/>
          <w:szCs w:val="24"/>
          <w:lang w:val="lt-LT"/>
        </w:rPr>
      </w:pPr>
      <w:r>
        <w:rPr>
          <w:sz w:val="24"/>
          <w:szCs w:val="24"/>
          <w:lang w:val="lt-LT"/>
        </w:rPr>
        <w:t xml:space="preserve">            Konstatuoja, kad 2015-09-30d. gautas raštas iš Finansų departamento Nr. A121-21915/15 (2.1.19-FN), kuriuo kreipiamasi į Etikos komisiją ir prašoma atlikti tyrimą, ar tarybos narė </w:t>
      </w:r>
      <w:proofErr w:type="spellStart"/>
      <w:r>
        <w:rPr>
          <w:sz w:val="24"/>
          <w:szCs w:val="24"/>
          <w:lang w:val="lt-LT"/>
        </w:rPr>
        <w:t>A.Maldeikienė</w:t>
      </w:r>
      <w:proofErr w:type="spellEnd"/>
      <w:r>
        <w:rPr>
          <w:sz w:val="24"/>
          <w:szCs w:val="24"/>
          <w:lang w:val="lt-LT"/>
        </w:rPr>
        <w:t xml:space="preserve"> galimai pažeidė LR valstybės politikų elgesio kodeksą. Rašte teigiama, kad Ekonomikos ir finansų komiteto posėdžio 2015-</w:t>
      </w:r>
      <w:r w:rsidR="001D53B2">
        <w:rPr>
          <w:sz w:val="24"/>
          <w:szCs w:val="24"/>
          <w:lang w:val="lt-LT"/>
        </w:rPr>
        <w:t xml:space="preserve">07-27d. metu komiteto pirmininko pavaduotoja </w:t>
      </w:r>
      <w:proofErr w:type="spellStart"/>
      <w:r w:rsidR="001D53B2">
        <w:rPr>
          <w:sz w:val="24"/>
          <w:szCs w:val="24"/>
          <w:lang w:val="lt-LT"/>
        </w:rPr>
        <w:t>A.Maldeikienė</w:t>
      </w:r>
      <w:proofErr w:type="spellEnd"/>
      <w:r w:rsidR="001D53B2">
        <w:rPr>
          <w:sz w:val="24"/>
          <w:szCs w:val="24"/>
          <w:lang w:val="lt-LT"/>
        </w:rPr>
        <w:t xml:space="preserve"> užgauliojo ir įžeidinėjo klausimą pristačiusią Asignavimų valdytojų poskyrio vedėją, ne kartą išsakė nepagarbias frazes apie Finansų departamento direktorių.</w:t>
      </w:r>
    </w:p>
    <w:p w:rsidR="00C416C5" w:rsidRDefault="001D53B2" w:rsidP="00C416C5">
      <w:pPr>
        <w:jc w:val="both"/>
        <w:rPr>
          <w:sz w:val="24"/>
          <w:szCs w:val="24"/>
          <w:lang w:val="lt-LT"/>
        </w:rPr>
      </w:pPr>
      <w:r>
        <w:rPr>
          <w:sz w:val="24"/>
          <w:szCs w:val="24"/>
          <w:lang w:val="lt-LT"/>
        </w:rPr>
        <w:t xml:space="preserve">            P</w:t>
      </w:r>
      <w:r w:rsidR="00C416C5">
        <w:rPr>
          <w:sz w:val="24"/>
          <w:szCs w:val="24"/>
          <w:lang w:val="lt-LT"/>
        </w:rPr>
        <w:t xml:space="preserve">riimtas 2015-09-30d. Etikos komisijos sprendimas pagal Etikos komisijos veiklos nuostatų 21.1. punktą pradėti tyrimą. Vadovaujantis tų pačių nuostatų 30.2. punktu, pavesta </w:t>
      </w:r>
      <w:proofErr w:type="spellStart"/>
      <w:r w:rsidR="00C416C5">
        <w:rPr>
          <w:sz w:val="24"/>
          <w:szCs w:val="24"/>
          <w:lang w:val="lt-LT"/>
        </w:rPr>
        <w:t>P.Kuzmickienei</w:t>
      </w:r>
      <w:proofErr w:type="spellEnd"/>
      <w:r w:rsidR="00C416C5">
        <w:rPr>
          <w:sz w:val="24"/>
          <w:szCs w:val="24"/>
          <w:lang w:val="lt-LT"/>
        </w:rPr>
        <w:t xml:space="preserve"> ir D.Rainienei patikrinti visą gautą informaciją ir parengti siūlymus Komisijai. Komisija kreipėsi raštu 2015-10-01 Nr. A121-22026/15 (1.1.39-T1) į Tarybos Ekonomikos ir </w:t>
      </w:r>
      <w:r w:rsidR="0072732E">
        <w:rPr>
          <w:sz w:val="24"/>
          <w:szCs w:val="24"/>
          <w:lang w:val="lt-LT"/>
        </w:rPr>
        <w:t>finansų</w:t>
      </w:r>
      <w:r w:rsidR="00C416C5">
        <w:rPr>
          <w:sz w:val="24"/>
          <w:szCs w:val="24"/>
          <w:lang w:val="lt-LT"/>
        </w:rPr>
        <w:t xml:space="preserve"> komitetą, prašydama pateikti Komiteto posėdžio, vykusio 2015 m. liepos 27 d., protokolą ir garso įrašą. Tyrimo darbai buvo pradėti. Tačiau 2015-10-07d. buvo gautas Finansų departamento raštas, kuriame siūloma sustabdyti tyrimą, tikintis, “kad politikė (</w:t>
      </w:r>
      <w:proofErr w:type="spellStart"/>
      <w:r w:rsidR="00C416C5">
        <w:rPr>
          <w:sz w:val="24"/>
          <w:szCs w:val="24"/>
          <w:lang w:val="lt-LT"/>
        </w:rPr>
        <w:t>A.Maldeikienė</w:t>
      </w:r>
      <w:proofErr w:type="spellEnd"/>
      <w:r w:rsidR="00C416C5">
        <w:rPr>
          <w:sz w:val="24"/>
          <w:szCs w:val="24"/>
          <w:lang w:val="lt-LT"/>
        </w:rPr>
        <w:t>) , bendraudama su Vilniaus miesto savivaldybės administracijos Finansų departamento darbuotojais, laikysis valstybės politikams taikomų elgesio principų, susijusių su visuotinai pripažįstamomis etikos normomis, vadovausis nešališkumo, padorumo principais, vengs institucijos, kurioje politikė eina pareigas, veiklos diskreditavimo“.</w:t>
      </w:r>
    </w:p>
    <w:p w:rsidR="00C416C5" w:rsidRDefault="00C416C5" w:rsidP="00C416C5">
      <w:pPr>
        <w:jc w:val="both"/>
        <w:rPr>
          <w:sz w:val="24"/>
          <w:szCs w:val="24"/>
          <w:lang w:val="lt-LT"/>
        </w:rPr>
      </w:pPr>
      <w:r>
        <w:rPr>
          <w:sz w:val="24"/>
          <w:szCs w:val="24"/>
          <w:lang w:val="lt-LT"/>
        </w:rPr>
        <w:t xml:space="preserve">           P.Kuzmickienė konstatavo, kad tyrimo da</w:t>
      </w:r>
      <w:r w:rsidR="001D53B2">
        <w:rPr>
          <w:sz w:val="24"/>
          <w:szCs w:val="24"/>
          <w:lang w:val="lt-LT"/>
        </w:rPr>
        <w:t>rbas buvo pradėtas. D.Rainienė teigė</w:t>
      </w:r>
      <w:r>
        <w:rPr>
          <w:sz w:val="24"/>
          <w:szCs w:val="24"/>
          <w:lang w:val="lt-LT"/>
        </w:rPr>
        <w:t xml:space="preserve">, kad susipažino su Ekonomikos finansų komiteto protokolu, išklausė įrašą ir jokių pažeidimų nenustatė. Buvo išsakyta griežta </w:t>
      </w:r>
      <w:proofErr w:type="spellStart"/>
      <w:r>
        <w:rPr>
          <w:sz w:val="24"/>
          <w:szCs w:val="24"/>
          <w:lang w:val="lt-LT"/>
        </w:rPr>
        <w:t>A.Maldeikienės</w:t>
      </w:r>
      <w:proofErr w:type="spellEnd"/>
      <w:r>
        <w:rPr>
          <w:sz w:val="24"/>
          <w:szCs w:val="24"/>
          <w:lang w:val="lt-LT"/>
        </w:rPr>
        <w:t xml:space="preserve"> nuomonė dėl Finansų departamento pateiktos ataskaitos. D.Rainienės nuomone</w:t>
      </w:r>
      <w:r w:rsidR="00A27FF6">
        <w:rPr>
          <w:sz w:val="24"/>
          <w:szCs w:val="24"/>
          <w:lang w:val="lt-LT"/>
        </w:rPr>
        <w:t>,</w:t>
      </w:r>
      <w:r>
        <w:rPr>
          <w:sz w:val="24"/>
          <w:szCs w:val="24"/>
          <w:lang w:val="lt-LT"/>
        </w:rPr>
        <w:t xml:space="preserve"> tokia politikės pozicija priimtina, ši pozicija buvo išsakyta gana griežtai. </w:t>
      </w:r>
      <w:r w:rsidR="001D53B2">
        <w:rPr>
          <w:sz w:val="24"/>
          <w:szCs w:val="24"/>
          <w:lang w:val="lt-LT"/>
        </w:rPr>
        <w:t xml:space="preserve">Aušra </w:t>
      </w:r>
      <w:proofErr w:type="spellStart"/>
      <w:r w:rsidR="001D53B2">
        <w:rPr>
          <w:sz w:val="24"/>
          <w:szCs w:val="24"/>
          <w:lang w:val="lt-LT"/>
        </w:rPr>
        <w:t>Maldeikienė</w:t>
      </w:r>
      <w:proofErr w:type="spellEnd"/>
      <w:r w:rsidR="001D53B2">
        <w:rPr>
          <w:sz w:val="24"/>
          <w:szCs w:val="24"/>
          <w:lang w:val="lt-LT"/>
        </w:rPr>
        <w:t xml:space="preserve"> nepateikė jokių paaiškinimų dėl savo pasisakymų Ekonomikos ir biudžeto posėdžio metu.</w:t>
      </w:r>
    </w:p>
    <w:p w:rsidR="00C416C5" w:rsidRPr="00C416C5" w:rsidRDefault="00C416C5" w:rsidP="00C416C5">
      <w:pPr>
        <w:jc w:val="center"/>
        <w:rPr>
          <w:b/>
          <w:sz w:val="24"/>
          <w:szCs w:val="24"/>
          <w:lang w:val="lt-LT"/>
        </w:rPr>
      </w:pPr>
    </w:p>
    <w:p w:rsidR="009943DC" w:rsidRDefault="009943DC" w:rsidP="009943DC">
      <w:pPr>
        <w:jc w:val="center"/>
        <w:rPr>
          <w:b/>
          <w:sz w:val="24"/>
          <w:szCs w:val="24"/>
          <w:lang w:val="lt-LT"/>
        </w:rPr>
      </w:pPr>
      <w:r>
        <w:rPr>
          <w:b/>
          <w:sz w:val="24"/>
          <w:szCs w:val="24"/>
          <w:lang w:val="lt-LT"/>
        </w:rPr>
        <w:t>n</w:t>
      </w:r>
      <w:r w:rsidR="00111D40">
        <w:rPr>
          <w:b/>
          <w:sz w:val="24"/>
          <w:szCs w:val="24"/>
          <w:lang w:val="lt-LT"/>
        </w:rPr>
        <w:t xml:space="preserve"> </w:t>
      </w:r>
      <w:r>
        <w:rPr>
          <w:b/>
          <w:sz w:val="24"/>
          <w:szCs w:val="24"/>
          <w:lang w:val="lt-LT"/>
        </w:rPr>
        <w:t>u</w:t>
      </w:r>
      <w:r w:rsidR="00111D40">
        <w:rPr>
          <w:b/>
          <w:sz w:val="24"/>
          <w:szCs w:val="24"/>
          <w:lang w:val="lt-LT"/>
        </w:rPr>
        <w:t xml:space="preserve"> </w:t>
      </w:r>
      <w:r>
        <w:rPr>
          <w:b/>
          <w:sz w:val="24"/>
          <w:szCs w:val="24"/>
          <w:lang w:val="lt-LT"/>
        </w:rPr>
        <w:t>s</w:t>
      </w:r>
      <w:r w:rsidR="00111D40">
        <w:rPr>
          <w:b/>
          <w:sz w:val="24"/>
          <w:szCs w:val="24"/>
          <w:lang w:val="lt-LT"/>
        </w:rPr>
        <w:t xml:space="preserve"> </w:t>
      </w:r>
      <w:r>
        <w:rPr>
          <w:b/>
          <w:sz w:val="24"/>
          <w:szCs w:val="24"/>
          <w:lang w:val="lt-LT"/>
        </w:rPr>
        <w:t>p</w:t>
      </w:r>
      <w:r w:rsidR="00111D40">
        <w:rPr>
          <w:b/>
          <w:sz w:val="24"/>
          <w:szCs w:val="24"/>
          <w:lang w:val="lt-LT"/>
        </w:rPr>
        <w:t xml:space="preserve"> </w:t>
      </w:r>
      <w:r>
        <w:rPr>
          <w:b/>
          <w:sz w:val="24"/>
          <w:szCs w:val="24"/>
          <w:lang w:val="lt-LT"/>
        </w:rPr>
        <w:t>r</w:t>
      </w:r>
      <w:r w:rsidR="00111D40">
        <w:rPr>
          <w:b/>
          <w:sz w:val="24"/>
          <w:szCs w:val="24"/>
          <w:lang w:val="lt-LT"/>
        </w:rPr>
        <w:t xml:space="preserve"> </w:t>
      </w:r>
      <w:r>
        <w:rPr>
          <w:b/>
          <w:sz w:val="24"/>
          <w:szCs w:val="24"/>
          <w:lang w:val="lt-LT"/>
        </w:rPr>
        <w:t>e</w:t>
      </w:r>
      <w:r w:rsidR="00111D40">
        <w:rPr>
          <w:b/>
          <w:sz w:val="24"/>
          <w:szCs w:val="24"/>
          <w:lang w:val="lt-LT"/>
        </w:rPr>
        <w:t xml:space="preserve"> </w:t>
      </w:r>
      <w:r>
        <w:rPr>
          <w:b/>
          <w:sz w:val="24"/>
          <w:szCs w:val="24"/>
          <w:lang w:val="lt-LT"/>
        </w:rPr>
        <w:t>n</w:t>
      </w:r>
      <w:r w:rsidR="00111D40">
        <w:rPr>
          <w:b/>
          <w:sz w:val="24"/>
          <w:szCs w:val="24"/>
          <w:lang w:val="lt-LT"/>
        </w:rPr>
        <w:t xml:space="preserve"> </w:t>
      </w:r>
      <w:r>
        <w:rPr>
          <w:b/>
          <w:sz w:val="24"/>
          <w:szCs w:val="24"/>
          <w:lang w:val="lt-LT"/>
        </w:rPr>
        <w:t>d</w:t>
      </w:r>
      <w:r w:rsidR="00111D40">
        <w:rPr>
          <w:b/>
          <w:sz w:val="24"/>
          <w:szCs w:val="24"/>
          <w:lang w:val="lt-LT"/>
        </w:rPr>
        <w:t xml:space="preserve"> </w:t>
      </w:r>
      <w:r>
        <w:rPr>
          <w:b/>
          <w:sz w:val="24"/>
          <w:szCs w:val="24"/>
          <w:lang w:val="lt-LT"/>
        </w:rPr>
        <w:t>ė:</w:t>
      </w:r>
    </w:p>
    <w:p w:rsidR="00220159" w:rsidRDefault="00220159" w:rsidP="00220159">
      <w:pPr>
        <w:rPr>
          <w:b/>
          <w:sz w:val="24"/>
          <w:szCs w:val="24"/>
          <w:lang w:val="lt-LT"/>
        </w:rPr>
      </w:pPr>
    </w:p>
    <w:p w:rsidR="00220159" w:rsidRPr="0072732E" w:rsidRDefault="0072732E" w:rsidP="0072732E">
      <w:pPr>
        <w:rPr>
          <w:sz w:val="24"/>
          <w:szCs w:val="24"/>
          <w:lang w:val="lt-LT"/>
        </w:rPr>
      </w:pPr>
      <w:r>
        <w:rPr>
          <w:sz w:val="24"/>
          <w:szCs w:val="24"/>
          <w:lang w:val="lt-LT"/>
        </w:rPr>
        <w:lastRenderedPageBreak/>
        <w:t xml:space="preserve">           </w:t>
      </w:r>
      <w:r w:rsidR="00220159" w:rsidRPr="0072732E">
        <w:rPr>
          <w:sz w:val="24"/>
          <w:szCs w:val="24"/>
          <w:lang w:val="lt-LT"/>
        </w:rPr>
        <w:t xml:space="preserve">Atsižvelgiant į tai, kad Finansų departamentas 2015-10-07d. kreipėsi raštu </w:t>
      </w:r>
      <w:r w:rsidR="00161BDA" w:rsidRPr="0072732E">
        <w:rPr>
          <w:sz w:val="24"/>
          <w:szCs w:val="24"/>
          <w:lang w:val="lt-LT"/>
        </w:rPr>
        <w:t xml:space="preserve">Nr. A121-22535/15(2.1.19-FN) , kuriuo siūlo sustabdyti tyrimą ir </w:t>
      </w:r>
      <w:r w:rsidR="0033693B" w:rsidRPr="0072732E">
        <w:rPr>
          <w:sz w:val="24"/>
          <w:szCs w:val="24"/>
          <w:lang w:val="lt-LT"/>
        </w:rPr>
        <w:t xml:space="preserve">įvertinus tai, kad nėra pakankamai duomenų, įrodančių, kad </w:t>
      </w:r>
      <w:r w:rsidRPr="0072732E">
        <w:rPr>
          <w:sz w:val="24"/>
          <w:szCs w:val="24"/>
          <w:lang w:val="lt-LT"/>
        </w:rPr>
        <w:t xml:space="preserve">Vilniaus miesto tarybos Ekonomikos ir finansų komiteto pirmininko pavaduotoja Aušra </w:t>
      </w:r>
      <w:proofErr w:type="spellStart"/>
      <w:r w:rsidRPr="0072732E">
        <w:rPr>
          <w:sz w:val="24"/>
          <w:szCs w:val="24"/>
          <w:lang w:val="lt-LT"/>
        </w:rPr>
        <w:t>Maldeikienė</w:t>
      </w:r>
      <w:proofErr w:type="spellEnd"/>
      <w:r w:rsidRPr="0072732E">
        <w:rPr>
          <w:sz w:val="24"/>
          <w:szCs w:val="24"/>
          <w:lang w:val="lt-LT"/>
        </w:rPr>
        <w:t xml:space="preserve"> pažeidė Lietuvos Respublikos valstybės politikų elgesio kodeksą, vadovaujantis </w:t>
      </w:r>
      <w:r>
        <w:rPr>
          <w:sz w:val="24"/>
          <w:szCs w:val="24"/>
          <w:lang w:val="lt-LT"/>
        </w:rPr>
        <w:t xml:space="preserve">Vilniaus miesto savivaldybės tarybos Etikos komisijos veiklos nuostatų 41.2. punktu, apsiriboti </w:t>
      </w:r>
      <w:r w:rsidR="00340086">
        <w:rPr>
          <w:sz w:val="24"/>
          <w:szCs w:val="24"/>
          <w:lang w:val="lt-LT"/>
        </w:rPr>
        <w:t xml:space="preserve">įvykusiu </w:t>
      </w:r>
      <w:r>
        <w:rPr>
          <w:sz w:val="24"/>
          <w:szCs w:val="24"/>
          <w:lang w:val="lt-LT"/>
        </w:rPr>
        <w:t>svarstymu Komisijoje.</w:t>
      </w:r>
    </w:p>
    <w:p w:rsidR="003F28FC" w:rsidRDefault="003F28FC" w:rsidP="009943DC">
      <w:pPr>
        <w:jc w:val="center"/>
        <w:rPr>
          <w:b/>
          <w:sz w:val="24"/>
          <w:szCs w:val="24"/>
          <w:lang w:val="lt-LT"/>
        </w:rPr>
      </w:pPr>
    </w:p>
    <w:p w:rsidR="007174B8" w:rsidRPr="000663D8" w:rsidRDefault="007174B8" w:rsidP="000663D8">
      <w:pPr>
        <w:rPr>
          <w:sz w:val="24"/>
          <w:szCs w:val="24"/>
          <w:lang w:val="lt-LT"/>
        </w:rPr>
      </w:pPr>
    </w:p>
    <w:p w:rsidR="0012788F" w:rsidRDefault="0012788F" w:rsidP="0012788F">
      <w:pPr>
        <w:pStyle w:val="Sraopastraipa"/>
        <w:ind w:left="1200"/>
        <w:rPr>
          <w:sz w:val="24"/>
          <w:szCs w:val="24"/>
          <w:lang w:val="lt-LT"/>
        </w:rPr>
      </w:pPr>
    </w:p>
    <w:p w:rsidR="003F28FC" w:rsidRDefault="003F28FC" w:rsidP="0012788F">
      <w:pPr>
        <w:pStyle w:val="Sraopastraipa"/>
        <w:ind w:left="1200"/>
        <w:rPr>
          <w:sz w:val="24"/>
          <w:szCs w:val="24"/>
          <w:lang w:val="lt-LT"/>
        </w:rPr>
      </w:pPr>
    </w:p>
    <w:p w:rsidR="003F28FC" w:rsidRDefault="003F28FC" w:rsidP="0012788F">
      <w:pPr>
        <w:pStyle w:val="Sraopastraipa"/>
        <w:ind w:left="1200"/>
        <w:rPr>
          <w:sz w:val="24"/>
          <w:szCs w:val="24"/>
          <w:lang w:val="lt-LT"/>
        </w:rPr>
      </w:pPr>
    </w:p>
    <w:p w:rsidR="003F28FC" w:rsidRDefault="003F28FC" w:rsidP="0012788F">
      <w:pPr>
        <w:pStyle w:val="Sraopastraipa"/>
        <w:ind w:left="1200"/>
        <w:rPr>
          <w:sz w:val="24"/>
          <w:szCs w:val="24"/>
          <w:lang w:val="lt-LT"/>
        </w:rPr>
      </w:pPr>
    </w:p>
    <w:p w:rsidR="003F28FC" w:rsidRDefault="003F28FC" w:rsidP="0012788F">
      <w:pPr>
        <w:pStyle w:val="Sraopastraipa"/>
        <w:ind w:left="1200"/>
        <w:rPr>
          <w:sz w:val="24"/>
          <w:szCs w:val="24"/>
          <w:lang w:val="lt-LT"/>
        </w:rPr>
      </w:pPr>
    </w:p>
    <w:p w:rsidR="003F28FC" w:rsidRDefault="003F28FC" w:rsidP="0012788F">
      <w:pPr>
        <w:pStyle w:val="Sraopastraipa"/>
        <w:ind w:left="1200"/>
        <w:rPr>
          <w:sz w:val="24"/>
          <w:szCs w:val="24"/>
          <w:lang w:val="lt-LT"/>
        </w:rPr>
      </w:pPr>
    </w:p>
    <w:p w:rsidR="0012788F" w:rsidRPr="0012788F" w:rsidRDefault="0012788F" w:rsidP="0012788F">
      <w:pPr>
        <w:rPr>
          <w:sz w:val="24"/>
          <w:szCs w:val="24"/>
          <w:lang w:val="lt-LT"/>
        </w:rPr>
      </w:pPr>
      <w:r>
        <w:rPr>
          <w:sz w:val="24"/>
          <w:szCs w:val="24"/>
          <w:lang w:val="lt-LT"/>
        </w:rPr>
        <w:t>Komisijos pirmininkė                                                                                            Aldona Šventickienė</w:t>
      </w:r>
    </w:p>
    <w:p w:rsidR="0012788F" w:rsidRPr="009943DC" w:rsidRDefault="0012788F" w:rsidP="0012788F">
      <w:pPr>
        <w:pStyle w:val="Sraopastraipa"/>
        <w:ind w:left="1200"/>
        <w:rPr>
          <w:sz w:val="24"/>
          <w:szCs w:val="24"/>
          <w:lang w:val="lt-LT"/>
        </w:rPr>
      </w:pPr>
    </w:p>
    <w:p w:rsidR="009943DC" w:rsidRPr="009943DC" w:rsidRDefault="009943DC" w:rsidP="009943DC">
      <w:pPr>
        <w:jc w:val="center"/>
        <w:rPr>
          <w:b/>
          <w:sz w:val="24"/>
          <w:szCs w:val="24"/>
        </w:rPr>
      </w:pPr>
    </w:p>
    <w:sectPr w:rsidR="009943DC" w:rsidRPr="009943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E29"/>
    <w:multiLevelType w:val="hybridMultilevel"/>
    <w:tmpl w:val="A4666EB2"/>
    <w:lvl w:ilvl="0" w:tplc="EA2AEE6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nsid w:val="11744BF1"/>
    <w:multiLevelType w:val="hybridMultilevel"/>
    <w:tmpl w:val="65A25C48"/>
    <w:lvl w:ilvl="0" w:tplc="D9C4F49A">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nsid w:val="32EB256F"/>
    <w:multiLevelType w:val="hybridMultilevel"/>
    <w:tmpl w:val="5A46B890"/>
    <w:lvl w:ilvl="0" w:tplc="754E930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nsid w:val="61D26EF2"/>
    <w:multiLevelType w:val="hybridMultilevel"/>
    <w:tmpl w:val="61A42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8"/>
    <w:rsid w:val="000663D8"/>
    <w:rsid w:val="00070D98"/>
    <w:rsid w:val="000D64CF"/>
    <w:rsid w:val="000F58F8"/>
    <w:rsid w:val="00111D40"/>
    <w:rsid w:val="0012788F"/>
    <w:rsid w:val="00137C69"/>
    <w:rsid w:val="00161BDA"/>
    <w:rsid w:val="0019672E"/>
    <w:rsid w:val="001B2D63"/>
    <w:rsid w:val="001D53B2"/>
    <w:rsid w:val="00220159"/>
    <w:rsid w:val="00224B6B"/>
    <w:rsid w:val="00260567"/>
    <w:rsid w:val="0033693B"/>
    <w:rsid w:val="00340086"/>
    <w:rsid w:val="003F28FC"/>
    <w:rsid w:val="00417726"/>
    <w:rsid w:val="004C4F86"/>
    <w:rsid w:val="004F6E89"/>
    <w:rsid w:val="00577D55"/>
    <w:rsid w:val="006141BA"/>
    <w:rsid w:val="006316B3"/>
    <w:rsid w:val="006516C8"/>
    <w:rsid w:val="00665638"/>
    <w:rsid w:val="007174B8"/>
    <w:rsid w:val="0072732E"/>
    <w:rsid w:val="007D7CD0"/>
    <w:rsid w:val="008843E4"/>
    <w:rsid w:val="00937B4D"/>
    <w:rsid w:val="00977747"/>
    <w:rsid w:val="009943DC"/>
    <w:rsid w:val="009A23B2"/>
    <w:rsid w:val="00A27FF6"/>
    <w:rsid w:val="00A65928"/>
    <w:rsid w:val="00AA5787"/>
    <w:rsid w:val="00B91D09"/>
    <w:rsid w:val="00C26920"/>
    <w:rsid w:val="00C416C5"/>
    <w:rsid w:val="00DE146B"/>
    <w:rsid w:val="00E319B8"/>
    <w:rsid w:val="00E703AB"/>
    <w:rsid w:val="00EF5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07148">
      <w:bodyDiv w:val="1"/>
      <w:marLeft w:val="0"/>
      <w:marRight w:val="0"/>
      <w:marTop w:val="0"/>
      <w:marBottom w:val="0"/>
      <w:divBdr>
        <w:top w:val="none" w:sz="0" w:space="0" w:color="auto"/>
        <w:left w:val="none" w:sz="0" w:space="0" w:color="auto"/>
        <w:bottom w:val="none" w:sz="0" w:space="0" w:color="auto"/>
        <w:right w:val="none" w:sz="0" w:space="0" w:color="auto"/>
      </w:divBdr>
    </w:div>
    <w:div w:id="171018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100C1-1BE8-4F92-892B-D6EEAA4D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2175</Words>
  <Characters>1241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Plerpaite</dc:creator>
  <cp:keywords/>
  <dc:description/>
  <cp:lastModifiedBy>Alma Plerpaite</cp:lastModifiedBy>
  <cp:revision>39</cp:revision>
  <cp:lastPrinted>2015-10-01T06:54:00Z</cp:lastPrinted>
  <dcterms:created xsi:type="dcterms:W3CDTF">2015-07-23T07:52:00Z</dcterms:created>
  <dcterms:modified xsi:type="dcterms:W3CDTF">2015-10-26T10:42:00Z</dcterms:modified>
</cp:coreProperties>
</file>