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52354" w14:textId="77777777" w:rsidR="006B4414" w:rsidRPr="002D1190" w:rsidRDefault="006B4414" w:rsidP="006B4414">
      <w:pPr>
        <w:jc w:val="center"/>
        <w:rPr>
          <w:lang w:val="lt-LT"/>
        </w:rPr>
      </w:pPr>
      <w:r w:rsidRPr="002D1190">
        <w:rPr>
          <w:noProof/>
          <w:lang w:val="lt-LT" w:eastAsia="lt-LT"/>
        </w:rPr>
        <w:drawing>
          <wp:inline distT="0" distB="0" distL="0" distR="0" wp14:anchorId="56F69B4F" wp14:editId="4DB0F9D8">
            <wp:extent cx="518160" cy="434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92D33" w14:textId="77777777" w:rsidR="006B4414" w:rsidRPr="002D1190" w:rsidRDefault="006B4414" w:rsidP="006B44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2D1190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 finansuojamas savivaldybei pavaldžių įstaigų </w:t>
      </w:r>
    </w:p>
    <w:p w14:paraId="5E57D5A4" w14:textId="77777777" w:rsidR="006B4414" w:rsidRPr="002D1190" w:rsidRDefault="006B4414" w:rsidP="006B44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2D1190">
        <w:rPr>
          <w:rFonts w:ascii="Times New Roman" w:hAnsi="Times New Roman" w:cs="Times New Roman"/>
          <w:sz w:val="24"/>
          <w:szCs w:val="24"/>
          <w:lang w:val="lt-LT"/>
        </w:rPr>
        <w:t xml:space="preserve">aplinkosauginio švietimo programos projektas </w:t>
      </w:r>
      <w:r w:rsidRPr="002D1190">
        <w:rPr>
          <w:rFonts w:ascii="Times New Roman" w:hAnsi="Times New Roman" w:cs="Times New Roman"/>
          <w:b/>
          <w:bCs/>
          <w:sz w:val="24"/>
          <w:szCs w:val="24"/>
          <w:lang w:val="lt-LT"/>
        </w:rPr>
        <w:t>„Medžių pavėsyje“</w:t>
      </w:r>
    </w:p>
    <w:p w14:paraId="6AABE5CB" w14:textId="77777777" w:rsidR="006B4414" w:rsidRPr="002D1190" w:rsidRDefault="006B4414" w:rsidP="006B44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127"/>
        <w:gridCol w:w="7365"/>
      </w:tblGrid>
      <w:tr w:rsidR="006B4414" w:rsidRPr="002D1190" w14:paraId="4FFE9AF4" w14:textId="77777777" w:rsidTr="000E5882">
        <w:tc>
          <w:tcPr>
            <w:tcW w:w="2127" w:type="dxa"/>
          </w:tcPr>
          <w:p w14:paraId="5F9B8831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Ugdymo įstaiga</w:t>
            </w:r>
          </w:p>
        </w:tc>
        <w:tc>
          <w:tcPr>
            <w:tcW w:w="7365" w:type="dxa"/>
          </w:tcPr>
          <w:p w14:paraId="6CC4ABC5" w14:textId="77777777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Vilniaus l.-d. “</w:t>
            </w:r>
            <w:proofErr w:type="spellStart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Jovarėlis</w:t>
            </w:r>
            <w:proofErr w:type="spellEnd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”</w:t>
            </w:r>
          </w:p>
        </w:tc>
      </w:tr>
      <w:tr w:rsidR="006B4414" w:rsidRPr="002D1190" w14:paraId="725BA101" w14:textId="77777777" w:rsidTr="000E5882">
        <w:tc>
          <w:tcPr>
            <w:tcW w:w="2127" w:type="dxa"/>
          </w:tcPr>
          <w:p w14:paraId="758B5C2D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pavadinimas</w:t>
            </w:r>
          </w:p>
        </w:tc>
        <w:tc>
          <w:tcPr>
            <w:tcW w:w="7365" w:type="dxa"/>
          </w:tcPr>
          <w:p w14:paraId="7E5C2CDF" w14:textId="05B776F9" w:rsidR="006B4414" w:rsidRPr="002D1190" w:rsidRDefault="002D1190" w:rsidP="000E5882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Gamtos tyrinėjimų stotelės atidarymas</w:t>
            </w:r>
          </w:p>
          <w:p w14:paraId="31325109" w14:textId="77777777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B4414" w:rsidRPr="002D1190" w14:paraId="15BABE53" w14:textId="77777777" w:rsidTr="000E5882">
        <w:tc>
          <w:tcPr>
            <w:tcW w:w="2127" w:type="dxa"/>
          </w:tcPr>
          <w:p w14:paraId="403CA24B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Data</w:t>
            </w:r>
          </w:p>
        </w:tc>
        <w:tc>
          <w:tcPr>
            <w:tcW w:w="7365" w:type="dxa"/>
          </w:tcPr>
          <w:p w14:paraId="712AE5B1" w14:textId="77777777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2020-09-15</w:t>
            </w:r>
          </w:p>
        </w:tc>
      </w:tr>
      <w:tr w:rsidR="006B4414" w:rsidRPr="002D1190" w14:paraId="762FEF5A" w14:textId="77777777" w:rsidTr="000E5882">
        <w:tc>
          <w:tcPr>
            <w:tcW w:w="2127" w:type="dxa"/>
          </w:tcPr>
          <w:p w14:paraId="382435EB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Dalyviai (Grupės pavadinimas, vaikų amžius, skaičius, kiti dalyviai)</w:t>
            </w:r>
          </w:p>
        </w:tc>
        <w:tc>
          <w:tcPr>
            <w:tcW w:w="7365" w:type="dxa"/>
          </w:tcPr>
          <w:p w14:paraId="603541F3" w14:textId="2B72B49F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“Obuoliukų” grupės vaikai. 6-7 metai. 15 vaikų</w:t>
            </w:r>
          </w:p>
        </w:tc>
      </w:tr>
      <w:tr w:rsidR="006B4414" w:rsidRPr="002D1190" w14:paraId="735997B5" w14:textId="77777777" w:rsidTr="000E5882">
        <w:tc>
          <w:tcPr>
            <w:tcW w:w="2127" w:type="dxa"/>
          </w:tcPr>
          <w:p w14:paraId="27FE3500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7365" w:type="dxa"/>
          </w:tcPr>
          <w:p w14:paraId="5E440AA7" w14:textId="62B89236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Mokytojos </w:t>
            </w:r>
            <w:proofErr w:type="spellStart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Ausronė</w:t>
            </w:r>
            <w:proofErr w:type="spellEnd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Boikovienė</w:t>
            </w:r>
            <w:proofErr w:type="spellEnd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Gitana </w:t>
            </w:r>
            <w:proofErr w:type="spellStart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Jasionienė</w:t>
            </w:r>
            <w:proofErr w:type="spellEnd"/>
          </w:p>
        </w:tc>
      </w:tr>
      <w:tr w:rsidR="006B4414" w:rsidRPr="002D1190" w14:paraId="5367E164" w14:textId="77777777" w:rsidTr="000E5882">
        <w:tc>
          <w:tcPr>
            <w:tcW w:w="2127" w:type="dxa"/>
          </w:tcPr>
          <w:p w14:paraId="4F1E024C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Uždaviniai</w:t>
            </w:r>
          </w:p>
        </w:tc>
        <w:tc>
          <w:tcPr>
            <w:tcW w:w="7365" w:type="dxa"/>
          </w:tcPr>
          <w:p w14:paraId="204D495A" w14:textId="488467BA" w:rsidR="006B4414" w:rsidRPr="002D1190" w:rsidRDefault="000B3505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atliks</w:t>
            </w:r>
            <w:r w:rsidR="006B4414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įvairius eksperimentus su gamtine medžiagą.</w:t>
            </w:r>
          </w:p>
          <w:p w14:paraId="4D4B0E14" w14:textId="25403C24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 gamtinės medžiagos sudėlio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mandalą</w:t>
            </w:r>
            <w:proofErr w:type="spellEnd"/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„Obuolys“.</w:t>
            </w:r>
          </w:p>
        </w:tc>
      </w:tr>
      <w:tr w:rsidR="006B4414" w:rsidRPr="002D1190" w14:paraId="0470F59F" w14:textId="77777777" w:rsidTr="000E5882">
        <w:tc>
          <w:tcPr>
            <w:tcW w:w="2127" w:type="dxa"/>
          </w:tcPr>
          <w:p w14:paraId="533EA825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turinys (ką vaikai veikė)</w:t>
            </w:r>
          </w:p>
        </w:tc>
        <w:tc>
          <w:tcPr>
            <w:tcW w:w="7365" w:type="dxa"/>
          </w:tcPr>
          <w:p w14:paraId="25C58615" w14:textId="47C135A0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Vaikai dalyvavo linksmoje edukacinėje veikloje,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skirtoje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„Gamtos tyrinėjimo stotelės“ atidarymui. </w:t>
            </w:r>
          </w:p>
          <w:p w14:paraId="25B5AA06" w14:textId="38F8A3BD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dėliojo iš gamtinės medžiagos savo grupės simbolį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„Obuolį“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su „Vover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atliko tyrinėjimus su gamtine medžiaga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aiškinosi kas skęsta, o kas plaukia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vandenyje.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F7DF1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Aiškinosi, kas ką valgo, lesa ir t.t.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„Kiškiu“ žaidė linksmąsias estafetes naudojant įvairų gamtinį inventorių.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psilank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„Šuniuko“ banke. Čia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keitė kaštonus, gilias į beržo tošį (pinigėlius)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Išsikeitę pinigėlių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vaikai apsilankė „Rudens gėrybių parduotuvėje“ (gamtos tyrinėjimo stotelėje). „Ežiukas“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klausinėjo 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vaikus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apie gamtos gėrybes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pakvietė apsilankyti ir patiems pabūti pardavėjais. Vaikai svėrė ir lygino kas kiek sveria, ko daugiau ar mažiau ir pan. Vėliau vaikai „nusipirko“ už beržo tošies pinigėlius stiklainiuką „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udenėlio“. </w:t>
            </w:r>
          </w:p>
          <w:p w14:paraId="066C5120" w14:textId="77777777" w:rsidR="006B4414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Vakare savo įspūdžius pasakojo tėveliams, rodė padarytus darbelius, vedė prie gamtos tyrinėjimo stotelės ir pasakojo kas joje yra, kam kas reikalinga ir pan. </w:t>
            </w:r>
          </w:p>
        </w:tc>
      </w:tr>
      <w:tr w:rsidR="006B4414" w:rsidRPr="002D1190" w14:paraId="191FF1DD" w14:textId="77777777" w:rsidTr="000E5882">
        <w:tc>
          <w:tcPr>
            <w:tcW w:w="2127" w:type="dxa"/>
          </w:tcPr>
          <w:p w14:paraId="7C8B82B0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Rezultatas (ką vaikai išmoko, sužinojo, suprato, atrado ir t.t. aplinkosaugos tema)</w:t>
            </w:r>
          </w:p>
        </w:tc>
        <w:tc>
          <w:tcPr>
            <w:tcW w:w="7365" w:type="dxa"/>
          </w:tcPr>
          <w:p w14:paraId="62FDD8D4" w14:textId="77777777" w:rsidR="000B3505" w:rsidRPr="002D1190" w:rsidRDefault="006B4414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sužinojo, kad kaštonai yra sunkesni už lapus ar šermukšnių obuoliukus, neskęsta,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mokėsi atpažinti eglės ir pušies kankorėžius, juos lygino, skaičiavo, mėtė, aiškinosi kurie toliau nuskrieja, ardė kankorėžius ir ieškojo sėklyčių, jas pasėjo</w:t>
            </w:r>
            <w:r w:rsidR="00BF7DF1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išbandė kaip skrenda klevo sėklos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Pastebėjo, kad skiriasi ne tik medžių lapai ir sėklos, bet ir jų žievė</w:t>
            </w:r>
            <w:r w:rsidR="00BF7DF1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Aiškinosi kas mėgsta sėklas, o kas kankorėžius, o kuriuos medžių vaisius valgo žmonės. </w:t>
            </w:r>
            <w:proofErr w:type="spellStart"/>
            <w:r w:rsidR="00BF7DF1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Įsigyjo</w:t>
            </w:r>
            <w:proofErr w:type="spellEnd"/>
            <w:r w:rsidR="00BF7DF1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„Rudens“ kvapų stiklainį, kai kuriems jis kvepėjo agurkais.</w:t>
            </w: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0B3505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Sužinojo, kad anksčiau pasakojama, kad laumės beržo tošį paversdavo pinigėliais.</w:t>
            </w:r>
          </w:p>
          <w:p w14:paraId="0F21A768" w14:textId="078838E8" w:rsidR="00BF7DF1" w:rsidRPr="002D1190" w:rsidRDefault="00BF7DF1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ne tik eksperimentavo, tyrinėjo, bet kalbėjosi apie medžių naudą.</w:t>
            </w:r>
          </w:p>
        </w:tc>
      </w:tr>
      <w:tr w:rsidR="006B4414" w:rsidRPr="002D1190" w14:paraId="4B7C8A7A" w14:textId="77777777" w:rsidTr="000E5882">
        <w:tc>
          <w:tcPr>
            <w:tcW w:w="2127" w:type="dxa"/>
          </w:tcPr>
          <w:p w14:paraId="798E5DC9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Tėvų atsiliepimai</w:t>
            </w:r>
          </w:p>
        </w:tc>
        <w:tc>
          <w:tcPr>
            <w:tcW w:w="7365" w:type="dxa"/>
          </w:tcPr>
          <w:p w14:paraId="3C2196B9" w14:textId="77777777" w:rsidR="006B4414" w:rsidRPr="002D1190" w:rsidRDefault="00BF7DF1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Tėveliai pasakojo, kad vaikams labai įstrigo beržo tošies pinigėliai, todėl ne vienas juos pasidėjo, darė gerus darbus ir laukė, kol laumės pavers juos pinigėliais. Kai kurie tėveliai įsitraukė į šį žaidimą ir vaikai gyrėsi, kad gavo pinigėlių. </w:t>
            </w:r>
          </w:p>
          <w:p w14:paraId="6E5086BD" w14:textId="77777777" w:rsidR="00BF7DF1" w:rsidRPr="002D1190" w:rsidRDefault="00BF7DF1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Vakare vaikai vedė tėvelius į gamtos stotelę rodė ten esančią gamtinę medžiagą ir vėliau, po išvykų į mišką stotelė pasipildė nauja gamtine medžiaga.</w:t>
            </w:r>
          </w:p>
          <w:p w14:paraId="424AD041" w14:textId="77777777" w:rsidR="00BF7DF1" w:rsidRDefault="00BF7DF1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Tėveliai buvo nustebę „Rudens gėrybių konservavimu“. Kai kurie vaikai tęsė šią veiklą namuose konservuodami įvairius gamtinės medžiagos derinius</w:t>
            </w:r>
            <w:r w:rsidR="002D1190" w:rsidRPr="002D11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  <w:p w14:paraId="65B0D231" w14:textId="066BFE94" w:rsidR="002D1190" w:rsidRPr="002D1190" w:rsidRDefault="002D1190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Vaikai su tėvais fotografavosi 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mandalos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„Obuoliukas“. Mamos kalbėjosi, kad labai skaniai atrodo vaikų sukurtas „Obuolys“, net norisi suvalgyti.</w:t>
            </w:r>
          </w:p>
        </w:tc>
      </w:tr>
      <w:tr w:rsidR="006B4414" w:rsidRPr="002D1190" w14:paraId="3565CDF4" w14:textId="77777777" w:rsidTr="000E5882">
        <w:tc>
          <w:tcPr>
            <w:tcW w:w="2127" w:type="dxa"/>
          </w:tcPr>
          <w:p w14:paraId="03D93AA6" w14:textId="77777777" w:rsidR="006B4414" w:rsidRPr="002D1190" w:rsidRDefault="006B4414" w:rsidP="000E5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D11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lastRenderedPageBreak/>
              <w:t>Nuotraukos, filmuota medžiaga (su paaiškinimais po nuotrauka)</w:t>
            </w:r>
          </w:p>
        </w:tc>
        <w:tc>
          <w:tcPr>
            <w:tcW w:w="7365" w:type="dxa"/>
          </w:tcPr>
          <w:p w14:paraId="27198F7C" w14:textId="2AB22DA7" w:rsidR="006B4414" w:rsidRDefault="006B4414" w:rsidP="000E5882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2D1190">
              <w:rPr>
                <w:rFonts w:ascii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    </w:t>
            </w:r>
            <w:r w:rsidR="00D16DBD">
              <w:rPr>
                <w:noProof/>
              </w:rPr>
              <w:drawing>
                <wp:inline distT="0" distB="0" distL="0" distR="0" wp14:anchorId="19D4E447" wp14:editId="284D3ABF">
                  <wp:extent cx="2600963" cy="1950364"/>
                  <wp:effectExtent l="1587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02838" cy="195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190">
              <w:rPr>
                <w:rFonts w:ascii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  </w:t>
            </w:r>
            <w:r w:rsidR="00D16DBD">
              <w:rPr>
                <w:noProof/>
              </w:rPr>
              <w:drawing>
                <wp:inline distT="0" distB="0" distL="0" distR="0" wp14:anchorId="108E16AB" wp14:editId="24001F6E">
                  <wp:extent cx="2601855" cy="1951031"/>
                  <wp:effectExtent l="1588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12155" cy="1958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A3C7B" w14:textId="3065E957" w:rsidR="00D16DBD" w:rsidRDefault="00D16DBD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68CB2320" wp14:editId="75391982">
                  <wp:extent cx="2193320" cy="164468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418" cy="164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B56E98" wp14:editId="14F9E08A">
                  <wp:extent cx="2203432" cy="1652270"/>
                  <wp:effectExtent l="0" t="0" r="6985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1659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F4CD51" w14:textId="77777777" w:rsidR="00D16DBD" w:rsidRDefault="00D16DBD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2094EF1E" wp14:editId="7C19CE02">
                  <wp:extent cx="2235611" cy="1676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985" cy="168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870AD65" wp14:editId="71D8E0EE">
                  <wp:extent cx="2239645" cy="1679425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252" cy="168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B9AFE" w14:textId="654A7C69" w:rsidR="00D16DBD" w:rsidRPr="002D1190" w:rsidRDefault="00D16DBD" w:rsidP="000E58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18D538ED" wp14:editId="4766C5D4">
                  <wp:extent cx="2125345" cy="1593716"/>
                  <wp:effectExtent l="0" t="0" r="825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395" cy="159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5546F3" wp14:editId="0DFF3BDD">
                  <wp:extent cx="2278380" cy="1708471"/>
                  <wp:effectExtent l="0" t="0" r="762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294" cy="171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ACEA7" w14:textId="77777777" w:rsidR="006B4414" w:rsidRPr="002D1190" w:rsidRDefault="006B4414" w:rsidP="006B44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053B2653" w14:textId="77777777" w:rsidR="006C1E7D" w:rsidRPr="002D1190" w:rsidRDefault="006C1E7D">
      <w:pPr>
        <w:rPr>
          <w:lang w:val="lt-LT"/>
        </w:rPr>
      </w:pPr>
    </w:p>
    <w:sectPr w:rsidR="006C1E7D" w:rsidRPr="002D1190" w:rsidSect="00FD17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14"/>
    <w:rsid w:val="00061A91"/>
    <w:rsid w:val="000B3505"/>
    <w:rsid w:val="002D1190"/>
    <w:rsid w:val="006B4414"/>
    <w:rsid w:val="006C1E7D"/>
    <w:rsid w:val="00BF7DF1"/>
    <w:rsid w:val="00D1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4201"/>
  <w15:chartTrackingRefBased/>
  <w15:docId w15:val="{1F02E7C1-A5DA-4BB3-9F94-ADF977E7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B</dc:creator>
  <cp:keywords/>
  <dc:description/>
  <cp:lastModifiedBy>Audra B</cp:lastModifiedBy>
  <cp:revision>4</cp:revision>
  <dcterms:created xsi:type="dcterms:W3CDTF">2020-11-23T12:29:00Z</dcterms:created>
  <dcterms:modified xsi:type="dcterms:W3CDTF">2020-11-23T13:46:00Z</dcterms:modified>
</cp:coreProperties>
</file>