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2659" w14:textId="77777777" w:rsidR="007005A8" w:rsidRPr="008C11C9" w:rsidRDefault="007005A8" w:rsidP="00C13447">
      <w:pPr>
        <w:pStyle w:val="prastasis1"/>
        <w:tabs>
          <w:tab w:val="left" w:pos="6379"/>
        </w:tabs>
        <w:spacing w:after="0"/>
        <w:ind w:left="5670"/>
        <w:jc w:val="both"/>
        <w:rPr>
          <w:rFonts w:ascii="Times New Roman" w:eastAsia="Times New Roman" w:hAnsi="Times New Roman"/>
          <w:kern w:val="0"/>
          <w:sz w:val="24"/>
          <w:szCs w:val="24"/>
          <w:lang w:eastAsia="lt-LT"/>
        </w:rPr>
      </w:pPr>
      <w:r w:rsidRPr="008C11C9">
        <w:rPr>
          <w:rFonts w:ascii="Times New Roman" w:eastAsia="Times New Roman" w:hAnsi="Times New Roman"/>
          <w:kern w:val="0"/>
          <w:sz w:val="24"/>
          <w:szCs w:val="24"/>
          <w:lang w:eastAsia="lt-LT"/>
        </w:rPr>
        <w:t>PATVIRTINTA</w:t>
      </w:r>
      <w:r w:rsidRPr="008C11C9">
        <w:rPr>
          <w:rFonts w:ascii="Times New Roman" w:eastAsia="Times New Roman" w:hAnsi="Times New Roman"/>
          <w:kern w:val="0"/>
          <w:sz w:val="24"/>
          <w:szCs w:val="24"/>
          <w:lang w:eastAsia="lt-LT"/>
        </w:rPr>
        <w:br/>
        <w:t>Vilniaus miesto savivaldybės</w:t>
      </w:r>
    </w:p>
    <w:p w14:paraId="1817FCAD" w14:textId="77777777" w:rsidR="007005A8" w:rsidRPr="00C13447" w:rsidRDefault="007005A8" w:rsidP="00C13447">
      <w:pPr>
        <w:pStyle w:val="prastasis1"/>
        <w:tabs>
          <w:tab w:val="left" w:pos="6379"/>
        </w:tabs>
        <w:spacing w:after="0"/>
        <w:ind w:left="5670"/>
        <w:jc w:val="both"/>
        <w:rPr>
          <w:rFonts w:ascii="Times New Roman" w:eastAsia="Times New Roman" w:hAnsi="Times New Roman"/>
          <w:kern w:val="0"/>
          <w:sz w:val="24"/>
          <w:szCs w:val="24"/>
          <w:lang w:eastAsia="lt-LT"/>
        </w:rPr>
      </w:pPr>
      <w:r w:rsidRPr="00C13447">
        <w:rPr>
          <w:rFonts w:ascii="Times New Roman" w:eastAsia="Times New Roman" w:hAnsi="Times New Roman"/>
          <w:kern w:val="0"/>
          <w:sz w:val="24"/>
          <w:szCs w:val="24"/>
          <w:lang w:eastAsia="lt-LT"/>
        </w:rPr>
        <w:t xml:space="preserve">administracijos direktoriaus </w:t>
      </w:r>
    </w:p>
    <w:p w14:paraId="6B45323E" w14:textId="03B954CC" w:rsidR="007005A8" w:rsidRPr="00C13447" w:rsidRDefault="007005A8" w:rsidP="00C13447">
      <w:pPr>
        <w:pStyle w:val="prastasis1"/>
        <w:tabs>
          <w:tab w:val="left" w:pos="6379"/>
        </w:tabs>
        <w:spacing w:after="0"/>
        <w:ind w:left="5670"/>
        <w:jc w:val="both"/>
        <w:rPr>
          <w:rFonts w:ascii="Times New Roman" w:eastAsia="Times New Roman" w:hAnsi="Times New Roman"/>
          <w:kern w:val="0"/>
          <w:sz w:val="24"/>
          <w:szCs w:val="24"/>
          <w:lang w:eastAsia="lt-LT"/>
        </w:rPr>
      </w:pPr>
      <w:r w:rsidRPr="00C13447">
        <w:rPr>
          <w:rFonts w:ascii="Times New Roman" w:eastAsia="Times New Roman" w:hAnsi="Times New Roman"/>
          <w:kern w:val="0"/>
          <w:sz w:val="24"/>
          <w:szCs w:val="24"/>
          <w:lang w:eastAsia="lt-LT"/>
        </w:rPr>
        <w:t>2025 m.</w:t>
      </w:r>
      <w:r w:rsidR="00594C09" w:rsidRPr="00C13447">
        <w:rPr>
          <w:rFonts w:ascii="Times New Roman" w:eastAsia="Times New Roman" w:hAnsi="Times New Roman"/>
          <w:kern w:val="0"/>
          <w:sz w:val="24"/>
          <w:szCs w:val="24"/>
          <w:lang w:eastAsia="lt-LT"/>
        </w:rPr>
        <w:t xml:space="preserve"> gegužės 26 d.</w:t>
      </w:r>
    </w:p>
    <w:p w14:paraId="58A5539B" w14:textId="32A83B92" w:rsidR="007005A8" w:rsidRPr="00C13447" w:rsidRDefault="007005A8" w:rsidP="00C13447">
      <w:pPr>
        <w:pStyle w:val="prastasis1"/>
        <w:tabs>
          <w:tab w:val="left" w:pos="6379"/>
        </w:tabs>
        <w:spacing w:after="0"/>
        <w:ind w:left="5670"/>
        <w:jc w:val="both"/>
        <w:rPr>
          <w:rFonts w:ascii="Times New Roman" w:eastAsia="Times New Roman" w:hAnsi="Times New Roman"/>
          <w:kern w:val="0"/>
          <w:sz w:val="24"/>
          <w:szCs w:val="24"/>
          <w:lang w:eastAsia="lt-LT"/>
        </w:rPr>
      </w:pPr>
      <w:r w:rsidRPr="00C13447">
        <w:rPr>
          <w:rFonts w:ascii="Times New Roman" w:eastAsia="Times New Roman" w:hAnsi="Times New Roman"/>
          <w:kern w:val="0"/>
          <w:sz w:val="24"/>
          <w:szCs w:val="24"/>
          <w:lang w:eastAsia="lt-LT"/>
        </w:rPr>
        <w:t>įsakymu Nr. 30-</w:t>
      </w:r>
      <w:r w:rsidR="00594C09" w:rsidRPr="00C13447">
        <w:rPr>
          <w:rFonts w:ascii="Times New Roman" w:eastAsia="Times New Roman" w:hAnsi="Times New Roman"/>
          <w:kern w:val="0"/>
          <w:sz w:val="24"/>
          <w:szCs w:val="24"/>
          <w:lang w:eastAsia="lt-LT"/>
        </w:rPr>
        <w:t>1365/25</w:t>
      </w:r>
    </w:p>
    <w:p w14:paraId="04E13C9C" w14:textId="7A86D666" w:rsidR="00594C09" w:rsidRPr="00C13447" w:rsidRDefault="00215A8B" w:rsidP="00C13447">
      <w:pPr>
        <w:pStyle w:val="prastasis1"/>
        <w:tabs>
          <w:tab w:val="left" w:pos="6379"/>
        </w:tabs>
        <w:spacing w:after="0"/>
        <w:ind w:left="5670"/>
        <w:jc w:val="both"/>
        <w:rPr>
          <w:rFonts w:ascii="Times New Roman" w:eastAsia="Times New Roman" w:hAnsi="Times New Roman"/>
          <w:kern w:val="0"/>
          <w:sz w:val="24"/>
          <w:szCs w:val="24"/>
          <w:lang w:eastAsia="lt-LT"/>
        </w:rPr>
      </w:pPr>
      <w:r w:rsidRPr="00C13447">
        <w:rPr>
          <w:rFonts w:ascii="Times New Roman" w:eastAsia="Times New Roman" w:hAnsi="Times New Roman"/>
          <w:kern w:val="0"/>
          <w:sz w:val="24"/>
          <w:szCs w:val="24"/>
          <w:lang w:eastAsia="lt-LT"/>
        </w:rPr>
        <w:t>(</w:t>
      </w:r>
      <w:r w:rsidR="00594C09" w:rsidRPr="00C13447">
        <w:rPr>
          <w:rFonts w:ascii="Times New Roman" w:eastAsia="Times New Roman" w:hAnsi="Times New Roman"/>
          <w:kern w:val="0"/>
          <w:sz w:val="24"/>
          <w:szCs w:val="24"/>
          <w:lang w:eastAsia="lt-LT"/>
        </w:rPr>
        <w:t>Vilniaus miesto savivaldybės</w:t>
      </w:r>
    </w:p>
    <w:p w14:paraId="4FDED488" w14:textId="77777777" w:rsidR="00594C09" w:rsidRPr="00C13447" w:rsidRDefault="00594C09" w:rsidP="00C13447">
      <w:pPr>
        <w:pStyle w:val="prastasis1"/>
        <w:tabs>
          <w:tab w:val="left" w:pos="6379"/>
        </w:tabs>
        <w:spacing w:after="0"/>
        <w:ind w:left="5670"/>
        <w:jc w:val="both"/>
        <w:rPr>
          <w:rFonts w:ascii="Times New Roman" w:eastAsia="Times New Roman" w:hAnsi="Times New Roman"/>
          <w:kern w:val="0"/>
          <w:sz w:val="24"/>
          <w:szCs w:val="24"/>
          <w:lang w:eastAsia="lt-LT"/>
        </w:rPr>
      </w:pPr>
      <w:r w:rsidRPr="00C13447">
        <w:rPr>
          <w:rFonts w:ascii="Times New Roman" w:eastAsia="Times New Roman" w:hAnsi="Times New Roman"/>
          <w:kern w:val="0"/>
          <w:sz w:val="24"/>
          <w:szCs w:val="24"/>
          <w:lang w:eastAsia="lt-LT"/>
        </w:rPr>
        <w:t xml:space="preserve">administracijos direktoriaus </w:t>
      </w:r>
    </w:p>
    <w:p w14:paraId="328C5786" w14:textId="04468E1B" w:rsidR="00594C09" w:rsidRPr="00C13447" w:rsidRDefault="00594C09" w:rsidP="00C13447">
      <w:pPr>
        <w:pStyle w:val="prastasis1"/>
        <w:tabs>
          <w:tab w:val="left" w:pos="6379"/>
        </w:tabs>
        <w:spacing w:after="0"/>
        <w:ind w:left="5670"/>
        <w:jc w:val="both"/>
        <w:rPr>
          <w:rFonts w:ascii="Times New Roman" w:eastAsia="Times New Roman" w:hAnsi="Times New Roman"/>
          <w:kern w:val="0"/>
          <w:sz w:val="24"/>
          <w:szCs w:val="24"/>
          <w:lang w:eastAsia="lt-LT"/>
        </w:rPr>
      </w:pPr>
      <w:r w:rsidRPr="00C13447">
        <w:rPr>
          <w:rFonts w:ascii="Times New Roman" w:eastAsia="Times New Roman" w:hAnsi="Times New Roman"/>
          <w:kern w:val="0"/>
          <w:sz w:val="24"/>
          <w:szCs w:val="24"/>
          <w:lang w:eastAsia="lt-LT"/>
        </w:rPr>
        <w:t xml:space="preserve">2025 m. </w:t>
      </w:r>
    </w:p>
    <w:p w14:paraId="59854E7A" w14:textId="01AA7543" w:rsidR="007005A8" w:rsidRPr="00C13447" w:rsidRDefault="00594C09" w:rsidP="00C13447">
      <w:pPr>
        <w:pStyle w:val="prastasis1"/>
        <w:tabs>
          <w:tab w:val="left" w:pos="6379"/>
        </w:tabs>
        <w:spacing w:after="0"/>
        <w:ind w:left="5670"/>
        <w:jc w:val="both"/>
        <w:rPr>
          <w:rFonts w:ascii="Times New Roman" w:eastAsia="Times New Roman" w:hAnsi="Times New Roman"/>
          <w:kern w:val="0"/>
          <w:sz w:val="24"/>
          <w:szCs w:val="24"/>
          <w:lang w:eastAsia="lt-LT"/>
        </w:rPr>
      </w:pPr>
      <w:r w:rsidRPr="00C13447">
        <w:rPr>
          <w:rFonts w:ascii="Times New Roman" w:eastAsia="Times New Roman" w:hAnsi="Times New Roman"/>
          <w:kern w:val="0"/>
          <w:sz w:val="24"/>
          <w:szCs w:val="24"/>
          <w:lang w:eastAsia="lt-LT"/>
        </w:rPr>
        <w:t>įsakymu Nr. 30-......../25</w:t>
      </w:r>
      <w:r w:rsidR="00215A8B" w:rsidRPr="00C13447">
        <w:rPr>
          <w:rFonts w:ascii="Times New Roman" w:eastAsia="Times New Roman" w:hAnsi="Times New Roman"/>
          <w:kern w:val="0"/>
          <w:sz w:val="24"/>
          <w:szCs w:val="24"/>
          <w:lang w:eastAsia="lt-LT"/>
        </w:rPr>
        <w:t xml:space="preserve"> </w:t>
      </w:r>
      <w:r w:rsidRPr="00C13447">
        <w:rPr>
          <w:rFonts w:ascii="Times New Roman" w:eastAsia="Times New Roman" w:hAnsi="Times New Roman"/>
          <w:kern w:val="0"/>
          <w:sz w:val="24"/>
          <w:szCs w:val="24"/>
          <w:lang w:eastAsia="lt-LT"/>
        </w:rPr>
        <w:t>redakcija</w:t>
      </w:r>
      <w:r w:rsidR="00215A8B" w:rsidRPr="00C13447">
        <w:rPr>
          <w:rFonts w:ascii="Times New Roman" w:eastAsia="Times New Roman" w:hAnsi="Times New Roman"/>
          <w:kern w:val="0"/>
          <w:sz w:val="24"/>
          <w:szCs w:val="24"/>
          <w:lang w:eastAsia="lt-LT"/>
        </w:rPr>
        <w:t>)</w:t>
      </w:r>
    </w:p>
    <w:p w14:paraId="6A20911C" w14:textId="77777777" w:rsidR="007005A8" w:rsidRPr="00C13447" w:rsidRDefault="007005A8" w:rsidP="00C13447">
      <w:pPr>
        <w:pStyle w:val="prastasis1"/>
        <w:spacing w:after="0"/>
        <w:ind w:left="6521"/>
        <w:jc w:val="both"/>
        <w:rPr>
          <w:rFonts w:ascii="Times New Roman" w:eastAsia="Times New Roman" w:hAnsi="Times New Roman"/>
          <w:kern w:val="0"/>
          <w:sz w:val="24"/>
          <w:szCs w:val="24"/>
          <w:lang w:eastAsia="lt-LT"/>
        </w:rPr>
      </w:pPr>
    </w:p>
    <w:p w14:paraId="7E6BC37F"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 xml:space="preserve">NEGYVENAMŲJŲ PATALPŲ NUOMOS TEISIŲ ĮSIGIJIMO SKELBIAMŲ DERYBŲ BŪDU SĄLYGŲ IR VERTINIMO KRITERIJŲ APRAŠAS </w:t>
      </w:r>
    </w:p>
    <w:p w14:paraId="0737E7A9" w14:textId="77777777" w:rsidR="007005A8" w:rsidRPr="00C13447" w:rsidRDefault="007005A8" w:rsidP="00C13447">
      <w:pPr>
        <w:pStyle w:val="prastasis1"/>
        <w:spacing w:after="0"/>
        <w:rPr>
          <w:rFonts w:ascii="Times New Roman" w:eastAsia="Times New Roman" w:hAnsi="Times New Roman"/>
          <w:kern w:val="0"/>
          <w:sz w:val="24"/>
          <w:szCs w:val="24"/>
          <w:lang w:eastAsia="lt-LT"/>
        </w:rPr>
      </w:pPr>
    </w:p>
    <w:p w14:paraId="06BEF013"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I SKYRIUS</w:t>
      </w:r>
    </w:p>
    <w:p w14:paraId="660CCCC9"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BENDROSIOS NUOSTATOS</w:t>
      </w:r>
    </w:p>
    <w:p w14:paraId="14192A97" w14:textId="77777777" w:rsidR="007005A8" w:rsidRPr="00C13447" w:rsidRDefault="007005A8" w:rsidP="00C13447">
      <w:pPr>
        <w:pStyle w:val="prastasis1"/>
        <w:spacing w:after="0"/>
        <w:ind w:left="1080"/>
        <w:jc w:val="center"/>
        <w:rPr>
          <w:rFonts w:ascii="Times New Roman" w:eastAsia="Times New Roman" w:hAnsi="Times New Roman"/>
          <w:b/>
          <w:kern w:val="0"/>
          <w:sz w:val="24"/>
          <w:szCs w:val="24"/>
          <w:lang w:eastAsia="lt-LT"/>
        </w:rPr>
      </w:pPr>
    </w:p>
    <w:p w14:paraId="4F5807F8" w14:textId="77777777" w:rsidR="00457BC2" w:rsidRPr="00C13447" w:rsidRDefault="007005A8" w:rsidP="00C13447">
      <w:pPr>
        <w:pStyle w:val="Heading13"/>
        <w:tabs>
          <w:tab w:val="left" w:pos="284"/>
          <w:tab w:val="left" w:pos="993"/>
        </w:tabs>
        <w:spacing w:after="0"/>
        <w:ind w:left="0" w:firstLine="709"/>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kern w:val="0"/>
          <w:sz w:val="24"/>
          <w:szCs w:val="24"/>
          <w:lang w:eastAsia="lt-LT"/>
        </w:rPr>
        <w:t xml:space="preserve">Perkančioji organizacija </w:t>
      </w:r>
      <w:r w:rsidRPr="00C13447">
        <w:rPr>
          <w:rStyle w:val="Numatytasispastraiposriftas1"/>
          <w:rFonts w:ascii="Times New Roman" w:eastAsia="Times New Roman" w:hAnsi="Times New Roman"/>
          <w:color w:val="000000"/>
          <w:kern w:val="0"/>
          <w:sz w:val="24"/>
          <w:szCs w:val="24"/>
          <w:lang w:eastAsia="lt-LT"/>
        </w:rPr>
        <w:t xml:space="preserve">– </w:t>
      </w:r>
      <w:r w:rsidRPr="00C13447">
        <w:rPr>
          <w:rStyle w:val="Numatytasispastraiposriftas1"/>
          <w:rFonts w:ascii="Times New Roman" w:eastAsia="Times New Roman" w:hAnsi="Times New Roman"/>
          <w:kern w:val="0"/>
          <w:sz w:val="24"/>
          <w:szCs w:val="24"/>
          <w:lang w:eastAsia="lt-LT"/>
        </w:rPr>
        <w:t>Vilniaus miesto savivaldybės administracija (toliau – Perkančioji organizacija)</w:t>
      </w:r>
      <w:r w:rsidR="00457BC2" w:rsidRPr="00C13447">
        <w:rPr>
          <w:rStyle w:val="Numatytasispastraiposriftas1"/>
          <w:rFonts w:ascii="Times New Roman" w:eastAsia="Times New Roman" w:hAnsi="Times New Roman"/>
          <w:kern w:val="0"/>
          <w:sz w:val="24"/>
          <w:szCs w:val="24"/>
          <w:lang w:eastAsia="lt-LT"/>
        </w:rPr>
        <w:t>.</w:t>
      </w:r>
    </w:p>
    <w:p w14:paraId="60AF7912" w14:textId="51DB3CFA" w:rsidR="00457BC2" w:rsidRPr="00C13447" w:rsidRDefault="007005A8" w:rsidP="00C13447">
      <w:pPr>
        <w:pStyle w:val="Heading13"/>
        <w:tabs>
          <w:tab w:val="left" w:pos="284"/>
          <w:tab w:val="left" w:pos="993"/>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lang w:eastAsia="lt-LT"/>
        </w:rPr>
        <w:t>Negyvenamųjų patalpų bendrojo ugdymo įstaigoms Vilniaus mieste nuomos teisių įsigijimas iš fizinių ir</w:t>
      </w:r>
      <w:r w:rsidR="00EA3030" w:rsidRPr="00C13447">
        <w:rPr>
          <w:rStyle w:val="Numatytasispastraiposriftas1"/>
          <w:rFonts w:ascii="Times New Roman" w:eastAsia="Times New Roman" w:hAnsi="Times New Roman"/>
          <w:kern w:val="0"/>
          <w:sz w:val="24"/>
          <w:szCs w:val="24"/>
          <w:lang w:eastAsia="lt-LT"/>
        </w:rPr>
        <w:t xml:space="preserve"> (</w:t>
      </w:r>
      <w:r w:rsidR="005C3957" w:rsidRPr="00C13447">
        <w:rPr>
          <w:rStyle w:val="Numatytasispastraiposriftas1"/>
          <w:rFonts w:ascii="Times New Roman" w:eastAsia="Times New Roman" w:hAnsi="Times New Roman"/>
          <w:kern w:val="0"/>
          <w:sz w:val="24"/>
          <w:szCs w:val="24"/>
          <w:lang w:eastAsia="lt-LT"/>
        </w:rPr>
        <w:t>ar</w:t>
      </w:r>
      <w:r w:rsidR="00EA3030" w:rsidRPr="00C13447">
        <w:rPr>
          <w:rStyle w:val="Numatytasispastraiposriftas1"/>
          <w:rFonts w:ascii="Times New Roman" w:eastAsia="Times New Roman" w:hAnsi="Times New Roman"/>
          <w:kern w:val="0"/>
          <w:sz w:val="24"/>
          <w:szCs w:val="24"/>
          <w:lang w:eastAsia="lt-LT"/>
        </w:rPr>
        <w:t>)</w:t>
      </w:r>
      <w:r w:rsidRPr="00C13447">
        <w:rPr>
          <w:rStyle w:val="Numatytasispastraiposriftas1"/>
          <w:rFonts w:ascii="Times New Roman" w:eastAsia="Times New Roman" w:hAnsi="Times New Roman"/>
          <w:kern w:val="0"/>
          <w:sz w:val="24"/>
          <w:szCs w:val="24"/>
          <w:lang w:eastAsia="lt-LT"/>
        </w:rPr>
        <w:t xml:space="preserve"> juridinių asmenų (toliau</w:t>
      </w:r>
      <w:r w:rsidR="00594C09" w:rsidRPr="00C13447">
        <w:rPr>
          <w:rStyle w:val="Numatytasispastraiposriftas1"/>
          <w:rFonts w:ascii="Times New Roman" w:eastAsia="Times New Roman" w:hAnsi="Times New Roman"/>
          <w:kern w:val="0"/>
          <w:sz w:val="24"/>
          <w:szCs w:val="24"/>
          <w:lang w:eastAsia="lt-LT"/>
        </w:rPr>
        <w:t xml:space="preserve"> </w:t>
      </w:r>
      <w:r w:rsidRPr="00C13447">
        <w:rPr>
          <w:rStyle w:val="Numatytasispastraiposriftas1"/>
          <w:rFonts w:ascii="Times New Roman" w:eastAsia="Times New Roman" w:hAnsi="Times New Roman"/>
          <w:kern w:val="0"/>
          <w:sz w:val="24"/>
          <w:szCs w:val="24"/>
          <w:lang w:eastAsia="lt-LT"/>
        </w:rPr>
        <w:t xml:space="preserve">– nuomos teisių įsigijimas), finansuojamas iš Vilniaus miesto savivaldybės biudžeto. </w:t>
      </w:r>
    </w:p>
    <w:p w14:paraId="38C9E4A8" w14:textId="35D8DA9C" w:rsidR="00457BC2" w:rsidRPr="00C13447" w:rsidRDefault="007005A8" w:rsidP="00C13447">
      <w:pPr>
        <w:pStyle w:val="Heading13"/>
        <w:tabs>
          <w:tab w:val="left" w:pos="284"/>
          <w:tab w:val="left" w:pos="993"/>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lang w:eastAsia="lt-LT"/>
        </w:rPr>
        <w:t xml:space="preserve">Nuomos teisių įsigijimas skelbiamų derybų būdu bus vykdomas vadovaujantis Vilniaus miesto savivaldybės tarybos 2025 m. balandžio 10 d. sprendimu Nr. 1-973 „Dėl nuomos teisių įgijimo skelbiamų derybų būdu“ ir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Nuomos teisių įsigijimą organizuoja Perkančiosios organizacijos sudaryta Negyvenamųjų patalpų nuomos teisių įsigijimo skelbiamų derybų būdu komisija (toliau – Komisija). Dėl nuomos teisių įsigijimo paskelbimo atsakingas Vilniaus miesto savivaldybės administracijos Švietimo aplinkos skyrius. Informacija apie nuomos teisių įsigijimą skelbiama Vilniaus miesto savivaldybės interneto svetainėje </w:t>
      </w:r>
      <w:hyperlink r:id="rId11" w:history="1">
        <w:r w:rsidRPr="00C13447">
          <w:rPr>
            <w:rStyle w:val="Numatytasispastraiposriftas1"/>
            <w:rFonts w:ascii="Times New Roman" w:eastAsia="Times New Roman" w:hAnsi="Times New Roman"/>
            <w:kern w:val="0"/>
            <w:sz w:val="24"/>
            <w:szCs w:val="24"/>
            <w:lang w:eastAsia="lt-LT"/>
          </w:rPr>
          <w:t>www.vilnius.lt</w:t>
        </w:r>
      </w:hyperlink>
      <w:r w:rsidRPr="00C13447">
        <w:rPr>
          <w:rStyle w:val="Numatytasispastraiposriftas1"/>
          <w:rFonts w:ascii="Times New Roman" w:eastAsia="Times New Roman" w:hAnsi="Times New Roman"/>
          <w:kern w:val="0"/>
          <w:sz w:val="24"/>
          <w:szCs w:val="24"/>
          <w:lang w:eastAsia="lt-LT"/>
        </w:rPr>
        <w:t xml:space="preserve"> ir kitose visuomenės informavimo priemonėse.</w:t>
      </w:r>
    </w:p>
    <w:p w14:paraId="792B2921" w14:textId="77777777" w:rsidR="00457BC2" w:rsidRPr="00C13447" w:rsidRDefault="007005A8" w:rsidP="00C13447">
      <w:pPr>
        <w:pStyle w:val="Heading13"/>
        <w:tabs>
          <w:tab w:val="left" w:pos="284"/>
          <w:tab w:val="left" w:pos="993"/>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lang w:eastAsia="lt-LT"/>
        </w:rPr>
        <w:t>Nuomos teisių įsigijimas atliekamas laikantis lygiateisiškumo, nediskriminavimo, abipusio pripažinimo, proporcingumo ir skaidrumo principų reikalavimų.</w:t>
      </w:r>
    </w:p>
    <w:p w14:paraId="36A18FB7" w14:textId="0760E78E" w:rsidR="00457BC2" w:rsidRPr="00C13447" w:rsidRDefault="007005A8" w:rsidP="00C13447">
      <w:pPr>
        <w:pStyle w:val="Heading13"/>
        <w:tabs>
          <w:tab w:val="left" w:pos="284"/>
          <w:tab w:val="left" w:pos="993"/>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lang w:eastAsia="lt-LT"/>
        </w:rPr>
        <w:t xml:space="preserve">Komisija </w:t>
      </w:r>
      <w:r w:rsidR="00CD464D" w:rsidRPr="00C13447">
        <w:rPr>
          <w:rStyle w:val="Numatytasispastraiposriftas1"/>
          <w:rFonts w:ascii="Times New Roman" w:eastAsia="Times New Roman" w:hAnsi="Times New Roman"/>
          <w:kern w:val="0"/>
          <w:sz w:val="24"/>
          <w:szCs w:val="24"/>
          <w:lang w:eastAsia="lt-LT"/>
        </w:rPr>
        <w:t>priima sprendimą</w:t>
      </w:r>
      <w:r w:rsidRPr="00C13447">
        <w:rPr>
          <w:rStyle w:val="Numatytasispastraiposriftas1"/>
          <w:rFonts w:ascii="Times New Roman" w:eastAsia="Times New Roman" w:hAnsi="Times New Roman"/>
          <w:kern w:val="0"/>
          <w:sz w:val="24"/>
          <w:szCs w:val="24"/>
          <w:lang w:eastAsia="lt-LT"/>
        </w:rPr>
        <w:t xml:space="preserve"> bei organizuoja nuo 13 500 kv. m </w:t>
      </w:r>
      <w:r w:rsidR="00EA3030" w:rsidRPr="00C13447">
        <w:rPr>
          <w:rStyle w:val="Numatytasispastraiposriftas1"/>
          <w:rFonts w:ascii="Times New Roman" w:eastAsia="Times New Roman" w:hAnsi="Times New Roman"/>
          <w:kern w:val="0"/>
          <w:sz w:val="24"/>
          <w:szCs w:val="24"/>
          <w:lang w:eastAsia="lt-LT"/>
        </w:rPr>
        <w:t xml:space="preserve">(plius </w:t>
      </w:r>
      <w:r w:rsidRPr="00C13447">
        <w:rPr>
          <w:rStyle w:val="Numatytasispastraiposriftas1"/>
          <w:rFonts w:ascii="Times New Roman" w:eastAsia="Times New Roman" w:hAnsi="Times New Roman"/>
          <w:kern w:val="0"/>
          <w:sz w:val="24"/>
          <w:szCs w:val="24"/>
          <w:lang w:eastAsia="lt-LT"/>
        </w:rPr>
        <w:t>15 proc</w:t>
      </w:r>
      <w:r w:rsidR="00EA3030" w:rsidRPr="00C13447">
        <w:rPr>
          <w:rStyle w:val="Numatytasispastraiposriftas1"/>
          <w:rFonts w:ascii="Times New Roman" w:eastAsia="Times New Roman" w:hAnsi="Times New Roman"/>
          <w:kern w:val="0"/>
          <w:sz w:val="24"/>
          <w:szCs w:val="24"/>
          <w:lang w:eastAsia="lt-LT"/>
        </w:rPr>
        <w:t>.</w:t>
      </w:r>
      <w:r w:rsidRPr="00C13447">
        <w:rPr>
          <w:rStyle w:val="Numatytasispastraiposriftas1"/>
          <w:rFonts w:ascii="Times New Roman" w:eastAsia="Times New Roman" w:hAnsi="Times New Roman"/>
          <w:kern w:val="0"/>
          <w:sz w:val="24"/>
          <w:szCs w:val="24"/>
          <w:lang w:eastAsia="lt-LT"/>
        </w:rPr>
        <w:t>, tačiau ne mažiau kaip 6 kv</w:t>
      </w:r>
      <w:r w:rsidR="00510C57" w:rsidRPr="00C13447">
        <w:rPr>
          <w:rStyle w:val="Numatytasispastraiposriftas1"/>
          <w:rFonts w:ascii="Times New Roman" w:eastAsia="Times New Roman" w:hAnsi="Times New Roman"/>
          <w:kern w:val="0"/>
          <w:sz w:val="24"/>
          <w:szCs w:val="24"/>
          <w:lang w:eastAsia="lt-LT"/>
        </w:rPr>
        <w:t>.</w:t>
      </w:r>
      <w:r w:rsidRPr="00C13447">
        <w:rPr>
          <w:rStyle w:val="Numatytasispastraiposriftas1"/>
          <w:rFonts w:ascii="Times New Roman" w:eastAsia="Times New Roman" w:hAnsi="Times New Roman"/>
          <w:kern w:val="0"/>
          <w:sz w:val="24"/>
          <w:szCs w:val="24"/>
          <w:lang w:eastAsia="lt-LT"/>
        </w:rPr>
        <w:t xml:space="preserve"> m bendrojo ploto vienam mokiniui, mokinių skaičius yra pateikiamas </w:t>
      </w:r>
      <w:r w:rsidR="00EA3030" w:rsidRPr="00C13447">
        <w:rPr>
          <w:rStyle w:val="Numatytasispastraiposriftas1"/>
          <w:rFonts w:ascii="Times New Roman" w:eastAsia="Times New Roman" w:hAnsi="Times New Roman"/>
          <w:kern w:val="0"/>
          <w:sz w:val="24"/>
          <w:szCs w:val="24"/>
          <w:lang w:eastAsia="lt-LT"/>
        </w:rPr>
        <w:t>1 p</w:t>
      </w:r>
      <w:r w:rsidRPr="00C13447">
        <w:rPr>
          <w:rStyle w:val="Numatytasispastraiposriftas1"/>
          <w:rFonts w:ascii="Times New Roman" w:eastAsia="Times New Roman" w:hAnsi="Times New Roman"/>
          <w:kern w:val="0"/>
          <w:sz w:val="24"/>
          <w:szCs w:val="24"/>
          <w:lang w:eastAsia="lt-LT"/>
        </w:rPr>
        <w:t>riede) ploto patalpų nuomos teisių įsigijimą skelbiamų derybų būdu penkeriems metams su galimybe pratęsti nuomos terminą</w:t>
      </w:r>
      <w:r w:rsidR="002C795D" w:rsidRPr="00C13447">
        <w:rPr>
          <w:rStyle w:val="Numatytasispastraiposriftas1"/>
          <w:rFonts w:ascii="Times New Roman" w:eastAsia="Times New Roman" w:hAnsi="Times New Roman"/>
          <w:kern w:val="0"/>
          <w:sz w:val="24"/>
          <w:szCs w:val="24"/>
          <w:lang w:eastAsia="lt-LT"/>
        </w:rPr>
        <w:t xml:space="preserve"> bendrojo ugdymo funkcijoms vykdyti</w:t>
      </w:r>
      <w:r w:rsidR="008549D7" w:rsidRPr="00C13447">
        <w:rPr>
          <w:rStyle w:val="Numatytasispastraiposriftas1"/>
          <w:rFonts w:ascii="Times New Roman" w:eastAsia="Times New Roman" w:hAnsi="Times New Roman"/>
          <w:kern w:val="0"/>
          <w:sz w:val="24"/>
          <w:szCs w:val="24"/>
          <w:lang w:eastAsia="lt-LT"/>
        </w:rPr>
        <w:t>:</w:t>
      </w:r>
    </w:p>
    <w:p w14:paraId="17CC3A9F" w14:textId="6F8BA561" w:rsidR="00CC2200" w:rsidRPr="00C13447" w:rsidRDefault="00CC2200" w:rsidP="00C13447">
      <w:pPr>
        <w:pStyle w:val="prastasis1"/>
        <w:autoSpaceDE w:val="0"/>
        <w:spacing w:after="0"/>
        <w:ind w:firstLine="709"/>
        <w:jc w:val="both"/>
        <w:rPr>
          <w:rStyle w:val="Numatytasispastraiposriftas1"/>
          <w:rFonts w:ascii="Times New Roman" w:eastAsia="Times New Roman" w:hAnsi="Times New Roman"/>
          <w:kern w:val="0"/>
          <w:sz w:val="24"/>
          <w:szCs w:val="24"/>
        </w:rPr>
      </w:pPr>
      <w:r w:rsidRPr="00C13447">
        <w:rPr>
          <w:rStyle w:val="Numatytasispastraiposriftas1"/>
          <w:rFonts w:ascii="Times New Roman" w:eastAsia="Times New Roman" w:hAnsi="Times New Roman"/>
          <w:kern w:val="0"/>
          <w:sz w:val="24"/>
          <w:szCs w:val="24"/>
          <w:lang w:eastAsia="lt-LT"/>
        </w:rPr>
        <w:t xml:space="preserve">5.1. </w:t>
      </w:r>
      <w:r w:rsidR="00EA3030" w:rsidRPr="00C13447">
        <w:rPr>
          <w:rStyle w:val="Numatytasispastraiposriftas1"/>
          <w:rFonts w:ascii="Times New Roman" w:eastAsia="Times New Roman" w:hAnsi="Times New Roman"/>
          <w:sz w:val="24"/>
          <w:szCs w:val="24"/>
          <w:lang w:eastAsia="lt-LT"/>
        </w:rPr>
        <w:t xml:space="preserve">patalpos </w:t>
      </w:r>
      <w:r w:rsidRPr="00C13447">
        <w:rPr>
          <w:rStyle w:val="Numatytasispastraiposriftas1"/>
          <w:rFonts w:ascii="Times New Roman" w:eastAsia="Times New Roman" w:hAnsi="Times New Roman"/>
          <w:sz w:val="24"/>
          <w:szCs w:val="24"/>
          <w:lang w:eastAsia="lt-LT"/>
        </w:rPr>
        <w:t>gali būti išsidėsčiusios pastate arba atskiruose pastatuose, viena nuo kitos nutolusios ne didesniu nei 500 m atstumu (pasiekiant artimiausiais pėsčiųjų šaligatviais);</w:t>
      </w:r>
    </w:p>
    <w:p w14:paraId="10F19FE9" w14:textId="7A491D4F" w:rsidR="00CC2200" w:rsidRPr="00C13447" w:rsidRDefault="00CC2200" w:rsidP="00C13447">
      <w:pPr>
        <w:pStyle w:val="prastasis1"/>
        <w:autoSpaceDE w:val="0"/>
        <w:spacing w:after="0"/>
        <w:ind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rPr>
        <w:t xml:space="preserve">5.2. </w:t>
      </w:r>
      <w:r w:rsidR="00EA3030" w:rsidRPr="00C13447">
        <w:rPr>
          <w:rStyle w:val="Numatytasispastraiposriftas1"/>
          <w:rFonts w:ascii="Times New Roman" w:eastAsia="Times New Roman" w:hAnsi="Times New Roman"/>
          <w:kern w:val="0"/>
          <w:sz w:val="24"/>
          <w:szCs w:val="24"/>
        </w:rPr>
        <w:t xml:space="preserve">patalpos </w:t>
      </w:r>
      <w:r w:rsidRPr="00C13447">
        <w:rPr>
          <w:rStyle w:val="Numatytasispastraiposriftas1"/>
          <w:rFonts w:ascii="Times New Roman" w:eastAsia="Times New Roman" w:hAnsi="Times New Roman"/>
          <w:kern w:val="0"/>
          <w:sz w:val="24"/>
          <w:szCs w:val="24"/>
        </w:rPr>
        <w:t xml:space="preserve">ar pastatas (-ai) turi būti nuomojamas (-i) su žemės sklypu (sklypo dalimi), kuriame yra įrengtos </w:t>
      </w:r>
      <w:r w:rsidRPr="00C13447">
        <w:rPr>
          <w:rStyle w:val="Numatytasispastraiposriftas1"/>
          <w:rFonts w:ascii="Times New Roman" w:eastAsia="Times New Roman" w:hAnsi="Times New Roman"/>
          <w:kern w:val="0"/>
          <w:sz w:val="24"/>
          <w:szCs w:val="24"/>
          <w:lang w:eastAsia="lt-LT"/>
        </w:rPr>
        <w:t>arba gali būti įrengtos žaidimų ir sporto aikštelės</w:t>
      </w:r>
      <w:r w:rsidR="00EA3030" w:rsidRPr="00C13447">
        <w:rPr>
          <w:rStyle w:val="Numatytasispastraiposriftas1"/>
          <w:rFonts w:ascii="Times New Roman" w:eastAsia="Times New Roman" w:hAnsi="Times New Roman"/>
          <w:kern w:val="0"/>
          <w:sz w:val="24"/>
          <w:szCs w:val="24"/>
          <w:lang w:eastAsia="lt-LT"/>
        </w:rPr>
        <w:t xml:space="preserve">; </w:t>
      </w:r>
    </w:p>
    <w:p w14:paraId="0776A1A6" w14:textId="711A36D6" w:rsidR="00B20590" w:rsidRPr="00C13447" w:rsidRDefault="00CC2200" w:rsidP="00C13447">
      <w:pPr>
        <w:pStyle w:val="Heading23"/>
        <w:numPr>
          <w:ilvl w:val="0"/>
          <w:numId w:val="0"/>
        </w:numPr>
        <w:spacing w:after="0"/>
        <w:ind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lang w:eastAsia="lt-LT"/>
        </w:rPr>
        <w:t xml:space="preserve">5.3. </w:t>
      </w:r>
      <w:r w:rsidR="00EA3030" w:rsidRPr="00C13447">
        <w:rPr>
          <w:rStyle w:val="Numatytasispastraiposriftas1"/>
          <w:rFonts w:ascii="Times New Roman" w:eastAsia="Times New Roman" w:hAnsi="Times New Roman"/>
          <w:kern w:val="0"/>
          <w:sz w:val="24"/>
          <w:szCs w:val="24"/>
          <w:lang w:eastAsia="lt-LT"/>
        </w:rPr>
        <w:t xml:space="preserve">sklype </w:t>
      </w:r>
      <w:r w:rsidRPr="00C13447">
        <w:rPr>
          <w:rStyle w:val="Numatytasispastraiposriftas1"/>
          <w:rFonts w:ascii="Times New Roman" w:eastAsia="Times New Roman" w:hAnsi="Times New Roman"/>
          <w:kern w:val="0"/>
          <w:sz w:val="24"/>
          <w:szCs w:val="24"/>
          <w:lang w:eastAsia="lt-LT"/>
        </w:rPr>
        <w:t xml:space="preserve">(sklypo dalyje) arba jo artimiausioje aplinkoje (ne didesniu nei 300 m atstumu nuo pastato (-ų) turi būti </w:t>
      </w:r>
      <w:r w:rsidR="004F1C50" w:rsidRPr="00C13447">
        <w:rPr>
          <w:rStyle w:val="Numatytasispastraiposriftas1"/>
          <w:rFonts w:ascii="Times New Roman" w:eastAsia="Times New Roman" w:hAnsi="Times New Roman"/>
          <w:kern w:val="0"/>
          <w:sz w:val="24"/>
          <w:szCs w:val="24"/>
          <w:lang w:eastAsia="lt-LT"/>
        </w:rPr>
        <w:t xml:space="preserve">galimybė </w:t>
      </w:r>
      <w:r w:rsidRPr="00C13447">
        <w:rPr>
          <w:rStyle w:val="Numatytasispastraiposriftas1"/>
          <w:rFonts w:ascii="Times New Roman" w:eastAsia="Times New Roman" w:hAnsi="Times New Roman"/>
          <w:kern w:val="0"/>
          <w:sz w:val="24"/>
          <w:szCs w:val="24"/>
          <w:lang w:eastAsia="lt-LT"/>
        </w:rPr>
        <w:t>įrengt</w:t>
      </w:r>
      <w:r w:rsidR="004F1C50" w:rsidRPr="00C13447">
        <w:rPr>
          <w:rStyle w:val="Numatytasispastraiposriftas1"/>
          <w:rFonts w:ascii="Times New Roman" w:eastAsia="Times New Roman" w:hAnsi="Times New Roman"/>
          <w:kern w:val="0"/>
          <w:sz w:val="24"/>
          <w:szCs w:val="24"/>
          <w:lang w:eastAsia="lt-LT"/>
        </w:rPr>
        <w:t>i</w:t>
      </w:r>
      <w:r w:rsidRPr="00C13447">
        <w:rPr>
          <w:rStyle w:val="Numatytasispastraiposriftas1"/>
          <w:rFonts w:ascii="Times New Roman" w:eastAsia="Times New Roman" w:hAnsi="Times New Roman"/>
          <w:kern w:val="0"/>
          <w:sz w:val="24"/>
          <w:szCs w:val="24"/>
          <w:lang w:eastAsia="lt-LT"/>
        </w:rPr>
        <w:t xml:space="preserve"> augalais apželdint</w:t>
      </w:r>
      <w:r w:rsidR="004F1C50" w:rsidRPr="00C13447">
        <w:rPr>
          <w:rStyle w:val="Numatytasispastraiposriftas1"/>
          <w:rFonts w:ascii="Times New Roman" w:eastAsia="Times New Roman" w:hAnsi="Times New Roman"/>
          <w:kern w:val="0"/>
          <w:sz w:val="24"/>
          <w:szCs w:val="24"/>
          <w:lang w:eastAsia="lt-LT"/>
        </w:rPr>
        <w:t>ą</w:t>
      </w:r>
      <w:r w:rsidRPr="00C13447">
        <w:rPr>
          <w:rStyle w:val="Numatytasispastraiposriftas1"/>
          <w:rFonts w:ascii="Times New Roman" w:eastAsia="Times New Roman" w:hAnsi="Times New Roman"/>
          <w:kern w:val="0"/>
          <w:sz w:val="24"/>
          <w:szCs w:val="24"/>
          <w:lang w:eastAsia="lt-LT"/>
        </w:rPr>
        <w:t xml:space="preserve"> rekreacin</w:t>
      </w:r>
      <w:r w:rsidR="004F1C50" w:rsidRPr="00C13447">
        <w:rPr>
          <w:rStyle w:val="Numatytasispastraiposriftas1"/>
          <w:rFonts w:ascii="Times New Roman" w:eastAsia="Times New Roman" w:hAnsi="Times New Roman"/>
          <w:kern w:val="0"/>
          <w:sz w:val="24"/>
          <w:szCs w:val="24"/>
          <w:lang w:eastAsia="lt-LT"/>
        </w:rPr>
        <w:t>ę</w:t>
      </w:r>
      <w:r w:rsidRPr="00C13447">
        <w:rPr>
          <w:rStyle w:val="Numatytasispastraiposriftas1"/>
          <w:rFonts w:ascii="Times New Roman" w:eastAsia="Times New Roman" w:hAnsi="Times New Roman"/>
          <w:kern w:val="0"/>
          <w:sz w:val="24"/>
          <w:szCs w:val="24"/>
          <w:lang w:eastAsia="lt-LT"/>
        </w:rPr>
        <w:t xml:space="preserve"> zon</w:t>
      </w:r>
      <w:r w:rsidR="004F1C50" w:rsidRPr="00C13447">
        <w:rPr>
          <w:rStyle w:val="Numatytasispastraiposriftas1"/>
          <w:rFonts w:ascii="Times New Roman" w:eastAsia="Times New Roman" w:hAnsi="Times New Roman"/>
          <w:kern w:val="0"/>
          <w:sz w:val="24"/>
          <w:szCs w:val="24"/>
          <w:lang w:eastAsia="lt-LT"/>
        </w:rPr>
        <w:t>ą</w:t>
      </w:r>
      <w:r w:rsidRPr="00C13447">
        <w:rPr>
          <w:rStyle w:val="Numatytasispastraiposriftas1"/>
          <w:rFonts w:ascii="Times New Roman" w:eastAsia="Times New Roman" w:hAnsi="Times New Roman"/>
          <w:kern w:val="0"/>
          <w:sz w:val="24"/>
          <w:szCs w:val="24"/>
          <w:lang w:eastAsia="lt-LT"/>
        </w:rPr>
        <w:t xml:space="preserve"> su poilsiui ir aktyviai veiklai skirta infrastruktūra.</w:t>
      </w:r>
    </w:p>
    <w:p w14:paraId="3C5AAF04" w14:textId="0CDED877" w:rsidR="00B20590" w:rsidRPr="00C13447" w:rsidRDefault="00B20590" w:rsidP="00C13447">
      <w:pPr>
        <w:pStyle w:val="prastasis1"/>
        <w:spacing w:after="0"/>
        <w:ind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lang w:eastAsia="lt-LT"/>
        </w:rPr>
        <w:t xml:space="preserve">6. </w:t>
      </w:r>
      <w:r w:rsidR="005B5F36" w:rsidRPr="00C13447">
        <w:rPr>
          <w:rStyle w:val="Numatytasispastraiposriftas1"/>
          <w:rFonts w:ascii="Times New Roman" w:eastAsia="Times New Roman" w:hAnsi="Times New Roman"/>
          <w:kern w:val="0"/>
          <w:sz w:val="24"/>
          <w:szCs w:val="24"/>
          <w:lang w:eastAsia="lt-LT"/>
        </w:rPr>
        <w:t>P</w:t>
      </w:r>
      <w:r w:rsidR="00EA3030" w:rsidRPr="00C13447">
        <w:rPr>
          <w:rStyle w:val="Numatytasispastraiposriftas1"/>
          <w:rFonts w:ascii="Times New Roman" w:eastAsia="Times New Roman" w:hAnsi="Times New Roman"/>
          <w:kern w:val="0"/>
          <w:sz w:val="24"/>
          <w:szCs w:val="24"/>
          <w:lang w:eastAsia="lt-LT"/>
        </w:rPr>
        <w:t>atalp</w:t>
      </w:r>
      <w:r w:rsidR="005B5F36" w:rsidRPr="00C13447">
        <w:rPr>
          <w:rStyle w:val="Numatytasispastraiposriftas1"/>
          <w:rFonts w:ascii="Times New Roman" w:eastAsia="Times New Roman" w:hAnsi="Times New Roman"/>
          <w:kern w:val="0"/>
          <w:sz w:val="24"/>
          <w:szCs w:val="24"/>
          <w:lang w:eastAsia="lt-LT"/>
        </w:rPr>
        <w:t>ų reikalavimai</w:t>
      </w:r>
      <w:r w:rsidRPr="00C13447">
        <w:rPr>
          <w:rStyle w:val="Numatytasispastraiposriftas1"/>
          <w:rFonts w:ascii="Times New Roman" w:eastAsia="Times New Roman" w:hAnsi="Times New Roman"/>
          <w:kern w:val="0"/>
          <w:sz w:val="24"/>
          <w:szCs w:val="24"/>
          <w:lang w:eastAsia="lt-LT"/>
        </w:rPr>
        <w:t>:</w:t>
      </w:r>
    </w:p>
    <w:p w14:paraId="7DF9125A" w14:textId="3C3AA88F" w:rsidR="00B20590" w:rsidRPr="00C13447" w:rsidRDefault="00EA3030" w:rsidP="00C13447">
      <w:pPr>
        <w:pStyle w:val="prastasis1"/>
        <w:numPr>
          <w:ilvl w:val="1"/>
          <w:numId w:val="7"/>
        </w:numPr>
        <w:tabs>
          <w:tab w:val="left" w:pos="1134"/>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lang w:eastAsia="lt-LT"/>
        </w:rPr>
        <w:t xml:space="preserve">pastatas </w:t>
      </w:r>
      <w:r w:rsidR="00B20590" w:rsidRPr="00C13447">
        <w:rPr>
          <w:rStyle w:val="Numatytasispastraiposriftas1"/>
          <w:rFonts w:ascii="Times New Roman" w:eastAsia="Times New Roman" w:hAnsi="Times New Roman"/>
          <w:kern w:val="0"/>
          <w:sz w:val="24"/>
          <w:szCs w:val="24"/>
          <w:lang w:eastAsia="lt-LT"/>
        </w:rPr>
        <w:t xml:space="preserve">(-ai), </w:t>
      </w:r>
      <w:r w:rsidRPr="00C13447">
        <w:rPr>
          <w:rStyle w:val="Numatytasispastraiposriftas1"/>
          <w:rFonts w:ascii="Times New Roman" w:eastAsia="Times New Roman" w:hAnsi="Times New Roman"/>
          <w:kern w:val="0"/>
          <w:sz w:val="24"/>
          <w:szCs w:val="24"/>
          <w:lang w:eastAsia="lt-LT"/>
        </w:rPr>
        <w:t xml:space="preserve">kuriame (-iuose) </w:t>
      </w:r>
      <w:r w:rsidR="00B20590" w:rsidRPr="00C13447">
        <w:rPr>
          <w:rStyle w:val="Numatytasispastraiposriftas1"/>
          <w:rFonts w:ascii="Times New Roman" w:eastAsia="Times New Roman" w:hAnsi="Times New Roman"/>
          <w:kern w:val="0"/>
          <w:sz w:val="24"/>
          <w:szCs w:val="24"/>
          <w:lang w:eastAsia="lt-LT"/>
        </w:rPr>
        <w:t xml:space="preserve">yra </w:t>
      </w:r>
      <w:r w:rsidRPr="00C13447">
        <w:rPr>
          <w:rStyle w:val="Numatytasispastraiposriftas1"/>
          <w:rFonts w:ascii="Times New Roman" w:eastAsia="Times New Roman" w:hAnsi="Times New Roman"/>
          <w:kern w:val="0"/>
          <w:sz w:val="24"/>
          <w:szCs w:val="24"/>
          <w:lang w:eastAsia="lt-LT"/>
        </w:rPr>
        <w:t>patalpos</w:t>
      </w:r>
      <w:r w:rsidR="00B20590" w:rsidRPr="00C13447">
        <w:rPr>
          <w:rStyle w:val="Numatytasispastraiposriftas1"/>
          <w:rFonts w:ascii="Times New Roman" w:eastAsia="Times New Roman" w:hAnsi="Times New Roman"/>
          <w:kern w:val="0"/>
          <w:sz w:val="24"/>
          <w:szCs w:val="24"/>
          <w:lang w:eastAsia="lt-LT"/>
        </w:rPr>
        <w:t xml:space="preserve">, gali būti nutolęs (-ę) nuo greitųjų gatvių </w:t>
      </w:r>
      <w:r w:rsidRPr="00C13447">
        <w:rPr>
          <w:rStyle w:val="Numatytasispastraiposriftas1"/>
          <w:rFonts w:ascii="Times New Roman" w:eastAsia="Times New Roman" w:hAnsi="Times New Roman"/>
          <w:kern w:val="0"/>
          <w:sz w:val="24"/>
          <w:szCs w:val="24"/>
          <w:lang w:eastAsia="lt-LT"/>
        </w:rPr>
        <w:br/>
      </w:r>
      <w:r w:rsidR="00B20590" w:rsidRPr="00C13447">
        <w:rPr>
          <w:rStyle w:val="Numatytasispastraiposriftas1"/>
          <w:rFonts w:ascii="Times New Roman" w:eastAsia="Times New Roman" w:hAnsi="Times New Roman"/>
          <w:kern w:val="0"/>
          <w:sz w:val="24"/>
          <w:szCs w:val="24"/>
          <w:lang w:eastAsia="lt-LT"/>
        </w:rPr>
        <w:t xml:space="preserve">(A1 ir A2) ne daugiau </w:t>
      </w:r>
      <w:r w:rsidRPr="00C13447">
        <w:rPr>
          <w:rStyle w:val="Numatytasispastraiposriftas1"/>
          <w:rFonts w:ascii="Times New Roman" w:eastAsia="Times New Roman" w:hAnsi="Times New Roman"/>
          <w:kern w:val="0"/>
          <w:sz w:val="24"/>
          <w:szCs w:val="24"/>
          <w:lang w:eastAsia="lt-LT"/>
        </w:rPr>
        <w:t xml:space="preserve">kaip </w:t>
      </w:r>
      <w:r w:rsidR="00B20590" w:rsidRPr="00C13447">
        <w:rPr>
          <w:rStyle w:val="Numatytasispastraiposriftas1"/>
          <w:rFonts w:ascii="Times New Roman" w:eastAsia="Times New Roman" w:hAnsi="Times New Roman"/>
          <w:kern w:val="0"/>
          <w:sz w:val="24"/>
          <w:szCs w:val="24"/>
          <w:lang w:eastAsia="lt-LT"/>
        </w:rPr>
        <w:t xml:space="preserve">1,5 km atstumu, o nuo B kategorijos gatvių </w:t>
      </w:r>
      <w:r w:rsidRPr="00C13447">
        <w:rPr>
          <w:rStyle w:val="Numatytasispastraiposriftas1"/>
          <w:rFonts w:ascii="Times New Roman" w:eastAsia="Times New Roman" w:hAnsi="Times New Roman"/>
          <w:kern w:val="0"/>
          <w:sz w:val="24"/>
          <w:szCs w:val="24"/>
          <w:lang w:eastAsia="lt-LT"/>
        </w:rPr>
        <w:t>–</w:t>
      </w:r>
      <w:r w:rsidR="00B20590" w:rsidRPr="00C13447">
        <w:rPr>
          <w:rStyle w:val="Numatytasispastraiposriftas1"/>
          <w:rFonts w:ascii="Times New Roman" w:eastAsia="Times New Roman" w:hAnsi="Times New Roman"/>
          <w:kern w:val="0"/>
          <w:sz w:val="24"/>
          <w:szCs w:val="24"/>
          <w:lang w:eastAsia="lt-LT"/>
        </w:rPr>
        <w:t xml:space="preserve"> ne toliau kaip 0,5 km atstumu;</w:t>
      </w:r>
    </w:p>
    <w:p w14:paraId="57420818" w14:textId="1B860B24" w:rsidR="00B20590" w:rsidRPr="00C13447" w:rsidRDefault="00EA3030" w:rsidP="00C13447">
      <w:pPr>
        <w:pStyle w:val="prastasis1"/>
        <w:numPr>
          <w:ilvl w:val="1"/>
          <w:numId w:val="7"/>
        </w:numPr>
        <w:tabs>
          <w:tab w:val="left" w:pos="1134"/>
        </w:tabs>
        <w:spacing w:after="0"/>
        <w:ind w:left="0" w:firstLine="709"/>
        <w:jc w:val="both"/>
        <w:rPr>
          <w:rFonts w:ascii="Times New Roman" w:eastAsia="Times New Roman" w:hAnsi="Times New Roman"/>
          <w:kern w:val="0"/>
          <w:sz w:val="24"/>
          <w:szCs w:val="24"/>
          <w:lang w:eastAsia="lt-LT"/>
        </w:rPr>
      </w:pPr>
      <w:r w:rsidRPr="00C13447">
        <w:rPr>
          <w:rFonts w:ascii="Times New Roman" w:hAnsi="Times New Roman"/>
          <w:sz w:val="24"/>
          <w:szCs w:val="24"/>
        </w:rPr>
        <w:t>p</w:t>
      </w:r>
      <w:r w:rsidR="00B20590" w:rsidRPr="00C13447">
        <w:rPr>
          <w:rFonts w:ascii="Times New Roman" w:hAnsi="Times New Roman"/>
          <w:sz w:val="24"/>
          <w:szCs w:val="24"/>
        </w:rPr>
        <w:t xml:space="preserve">atalpos ar pastatas (-ai) turi būti patogioje vietoje, lengvai pasiekiamoje tiek viešuoju, tiek nuosavu transportu, nutolusioje nuo viešojo transporto stotelės ne didesniu kaip 300 m atstumu. </w:t>
      </w:r>
      <w:r w:rsidR="00B20590" w:rsidRPr="00C13447">
        <w:rPr>
          <w:rFonts w:ascii="Times New Roman" w:hAnsi="Times New Roman"/>
          <w:sz w:val="24"/>
          <w:szCs w:val="24"/>
        </w:rPr>
        <w:lastRenderedPageBreak/>
        <w:t>Autobusų stotelėje turi sustoti ne mažiau nei 2 viešojo transporto maršrutai (atstumas skaičiuojamas stotelę saugiai pasiekiant pėsčiųjų šaligatviais);</w:t>
      </w:r>
    </w:p>
    <w:p w14:paraId="1B3D753C" w14:textId="623BFCD5" w:rsidR="00B20590" w:rsidRPr="00C13447" w:rsidRDefault="00EA3030" w:rsidP="00C13447">
      <w:pPr>
        <w:pStyle w:val="prastasis1"/>
        <w:numPr>
          <w:ilvl w:val="1"/>
          <w:numId w:val="7"/>
        </w:numPr>
        <w:tabs>
          <w:tab w:val="left" w:pos="1134"/>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Calibri" w:hAnsi="Times New Roman"/>
          <w:kern w:val="0"/>
          <w:sz w:val="24"/>
          <w:szCs w:val="24"/>
        </w:rPr>
        <w:t xml:space="preserve">patalpos </w:t>
      </w:r>
      <w:r w:rsidR="00B20590" w:rsidRPr="00C13447">
        <w:rPr>
          <w:rStyle w:val="Numatytasispastraiposriftas1"/>
          <w:rFonts w:ascii="Times New Roman" w:eastAsia="Calibri" w:hAnsi="Times New Roman"/>
          <w:kern w:val="0"/>
          <w:sz w:val="24"/>
          <w:szCs w:val="24"/>
        </w:rPr>
        <w:t xml:space="preserve">turi būti pastate (-uose), kurie yra </w:t>
      </w:r>
      <w:r w:rsidR="00B20590" w:rsidRPr="00C13447">
        <w:rPr>
          <w:rStyle w:val="Numatytasispastraiposriftas1"/>
          <w:rFonts w:ascii="Times New Roman" w:eastAsia="Times New Roman" w:hAnsi="Times New Roman"/>
          <w:kern w:val="0"/>
          <w:sz w:val="24"/>
          <w:szCs w:val="24"/>
        </w:rPr>
        <w:t>teisiškai įregistruoti Nekilnojamojo turto registre;</w:t>
      </w:r>
    </w:p>
    <w:p w14:paraId="1FC74395" w14:textId="76F7B563" w:rsidR="00B20590" w:rsidRPr="00C13447" w:rsidRDefault="00EA3030" w:rsidP="00C13447">
      <w:pPr>
        <w:pStyle w:val="prastasis1"/>
        <w:numPr>
          <w:ilvl w:val="1"/>
          <w:numId w:val="7"/>
        </w:numPr>
        <w:tabs>
          <w:tab w:val="left" w:pos="1134"/>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Calibri" w:hAnsi="Times New Roman"/>
          <w:kern w:val="0"/>
          <w:sz w:val="24"/>
          <w:szCs w:val="24"/>
        </w:rPr>
        <w:t xml:space="preserve">patalpų </w:t>
      </w:r>
      <w:r w:rsidR="00B20590" w:rsidRPr="00C13447">
        <w:rPr>
          <w:rStyle w:val="Numatytasispastraiposriftas1"/>
          <w:rFonts w:ascii="Times New Roman" w:eastAsia="Calibri" w:hAnsi="Times New Roman"/>
          <w:kern w:val="0"/>
          <w:sz w:val="24"/>
          <w:szCs w:val="24"/>
        </w:rPr>
        <w:t>arba pastato (-ų) statybos baigtumas turi būti 100 proc.;</w:t>
      </w:r>
    </w:p>
    <w:p w14:paraId="3A787B3A" w14:textId="637301B6" w:rsidR="00B20590" w:rsidRPr="00C13447" w:rsidRDefault="00EA3030" w:rsidP="00C13447">
      <w:pPr>
        <w:pStyle w:val="prastasis1"/>
        <w:numPr>
          <w:ilvl w:val="1"/>
          <w:numId w:val="7"/>
        </w:numPr>
        <w:tabs>
          <w:tab w:val="left" w:pos="1134"/>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lang w:eastAsia="lt-LT"/>
        </w:rPr>
        <w:t xml:space="preserve">patalpų </w:t>
      </w:r>
      <w:r w:rsidR="00B20590" w:rsidRPr="00C13447">
        <w:rPr>
          <w:rStyle w:val="Numatytasispastraiposriftas1"/>
          <w:rFonts w:ascii="Times New Roman" w:eastAsia="Times New Roman" w:hAnsi="Times New Roman"/>
          <w:kern w:val="0"/>
          <w:sz w:val="24"/>
          <w:szCs w:val="24"/>
          <w:lang w:eastAsia="lt-LT"/>
        </w:rPr>
        <w:t>ar pastato (-ų) paskirtis turi būti mokslo arba administracinė;</w:t>
      </w:r>
    </w:p>
    <w:p w14:paraId="3B1C4094" w14:textId="4D971459" w:rsidR="00B20590" w:rsidRPr="00C13447" w:rsidRDefault="00EA3030" w:rsidP="00C13447">
      <w:pPr>
        <w:pStyle w:val="prastasis1"/>
        <w:numPr>
          <w:ilvl w:val="1"/>
          <w:numId w:val="7"/>
        </w:numPr>
        <w:tabs>
          <w:tab w:val="left" w:pos="1134"/>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rPr>
        <w:t xml:space="preserve">pastato </w:t>
      </w:r>
      <w:r w:rsidR="00B20590" w:rsidRPr="00C13447">
        <w:rPr>
          <w:rStyle w:val="Numatytasispastraiposriftas1"/>
          <w:rFonts w:ascii="Times New Roman" w:eastAsia="Times New Roman" w:hAnsi="Times New Roman"/>
          <w:kern w:val="0"/>
          <w:sz w:val="24"/>
          <w:szCs w:val="24"/>
        </w:rPr>
        <w:t xml:space="preserve">(-ų), kuriame (-iuose) yra </w:t>
      </w:r>
      <w:r w:rsidRPr="00C13447">
        <w:rPr>
          <w:rStyle w:val="Numatytasispastraiposriftas1"/>
          <w:rFonts w:ascii="Times New Roman" w:eastAsia="Times New Roman" w:hAnsi="Times New Roman"/>
          <w:kern w:val="0"/>
          <w:sz w:val="24"/>
          <w:szCs w:val="24"/>
        </w:rPr>
        <w:t>patalpos</w:t>
      </w:r>
      <w:r w:rsidR="00B20590" w:rsidRPr="00C13447">
        <w:rPr>
          <w:rStyle w:val="Numatytasispastraiposriftas1"/>
          <w:rFonts w:ascii="Times New Roman" w:eastAsia="Times New Roman" w:hAnsi="Times New Roman"/>
          <w:kern w:val="0"/>
          <w:sz w:val="24"/>
          <w:szCs w:val="24"/>
        </w:rPr>
        <w:t>, energinis efektyvumas turi būti ne žemesnis nei B klasės;</w:t>
      </w:r>
    </w:p>
    <w:p w14:paraId="45E645CE" w14:textId="0CB161C5" w:rsidR="00B20590" w:rsidRPr="00C13447" w:rsidRDefault="00EA3030" w:rsidP="00C13447">
      <w:pPr>
        <w:pStyle w:val="prastasis1"/>
        <w:numPr>
          <w:ilvl w:val="1"/>
          <w:numId w:val="7"/>
        </w:numPr>
        <w:tabs>
          <w:tab w:val="left" w:pos="1134"/>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rPr>
        <w:t xml:space="preserve">pastatas </w:t>
      </w:r>
      <w:r w:rsidR="00B20590" w:rsidRPr="00C13447">
        <w:rPr>
          <w:rStyle w:val="Numatytasispastraiposriftas1"/>
          <w:rFonts w:ascii="Times New Roman" w:eastAsia="Times New Roman" w:hAnsi="Times New Roman"/>
          <w:kern w:val="0"/>
          <w:sz w:val="24"/>
          <w:szCs w:val="24"/>
        </w:rPr>
        <w:t xml:space="preserve">(-ai), kuriame (-iuose) yra Patalpos, ir </w:t>
      </w:r>
      <w:r w:rsidRPr="00C13447">
        <w:rPr>
          <w:rStyle w:val="Numatytasispastraiposriftas1"/>
          <w:rFonts w:ascii="Times New Roman" w:eastAsia="Times New Roman" w:hAnsi="Times New Roman"/>
          <w:kern w:val="0"/>
          <w:sz w:val="24"/>
          <w:szCs w:val="24"/>
        </w:rPr>
        <w:t>patalpos</w:t>
      </w:r>
      <w:r w:rsidR="004F1C50" w:rsidRPr="00C13447">
        <w:rPr>
          <w:rStyle w:val="Numatytasispastraiposriftas1"/>
          <w:rFonts w:ascii="Times New Roman" w:eastAsia="Times New Roman" w:hAnsi="Times New Roman"/>
          <w:kern w:val="0"/>
          <w:sz w:val="24"/>
          <w:szCs w:val="24"/>
        </w:rPr>
        <w:t xml:space="preserve"> </w:t>
      </w:r>
      <w:r w:rsidR="00B20590" w:rsidRPr="00C13447">
        <w:rPr>
          <w:rStyle w:val="Numatytasispastraiposriftas1"/>
          <w:rFonts w:ascii="Times New Roman" w:eastAsia="Times New Roman" w:hAnsi="Times New Roman"/>
          <w:kern w:val="0"/>
          <w:sz w:val="24"/>
          <w:szCs w:val="24"/>
        </w:rPr>
        <w:t>tur</w:t>
      </w:r>
      <w:r w:rsidR="004F1C50" w:rsidRPr="00C13447">
        <w:rPr>
          <w:rStyle w:val="Numatytasispastraiposriftas1"/>
          <w:rFonts w:ascii="Times New Roman" w:eastAsia="Times New Roman" w:hAnsi="Times New Roman"/>
          <w:kern w:val="0"/>
          <w:sz w:val="24"/>
          <w:szCs w:val="24"/>
        </w:rPr>
        <w:t>ės</w:t>
      </w:r>
      <w:r w:rsidR="00B20590" w:rsidRPr="00C13447">
        <w:rPr>
          <w:rStyle w:val="Numatytasispastraiposriftas1"/>
          <w:rFonts w:ascii="Times New Roman" w:eastAsia="Times New Roman" w:hAnsi="Times New Roman"/>
          <w:kern w:val="0"/>
          <w:sz w:val="24"/>
          <w:szCs w:val="24"/>
        </w:rPr>
        <w:t xml:space="preserve"> būti </w:t>
      </w:r>
      <w:r w:rsidRPr="00C13447">
        <w:rPr>
          <w:rStyle w:val="Numatytasispastraiposriftas1"/>
          <w:rFonts w:ascii="Times New Roman" w:eastAsia="Times New Roman" w:hAnsi="Times New Roman"/>
          <w:kern w:val="0"/>
          <w:sz w:val="24"/>
          <w:szCs w:val="24"/>
        </w:rPr>
        <w:t xml:space="preserve">visiškai </w:t>
      </w:r>
      <w:r w:rsidR="00B20590" w:rsidRPr="00C13447">
        <w:rPr>
          <w:rStyle w:val="Numatytasispastraiposriftas1"/>
          <w:rFonts w:ascii="Times New Roman" w:eastAsia="Times New Roman" w:hAnsi="Times New Roman"/>
          <w:kern w:val="0"/>
          <w:sz w:val="24"/>
          <w:szCs w:val="24"/>
        </w:rPr>
        <w:t>pritaikyti neįgaliesiems. Patalpos tur</w:t>
      </w:r>
      <w:r w:rsidR="004F1C50" w:rsidRPr="00C13447">
        <w:rPr>
          <w:rStyle w:val="Numatytasispastraiposriftas1"/>
          <w:rFonts w:ascii="Times New Roman" w:eastAsia="Times New Roman" w:hAnsi="Times New Roman"/>
          <w:kern w:val="0"/>
          <w:sz w:val="24"/>
          <w:szCs w:val="24"/>
        </w:rPr>
        <w:t>ės</w:t>
      </w:r>
      <w:r w:rsidR="00B20590" w:rsidRPr="00C13447">
        <w:rPr>
          <w:rStyle w:val="Numatytasispastraiposriftas1"/>
          <w:rFonts w:ascii="Times New Roman" w:eastAsia="Times New Roman" w:hAnsi="Times New Roman"/>
          <w:kern w:val="0"/>
          <w:sz w:val="24"/>
          <w:szCs w:val="24"/>
        </w:rPr>
        <w:t xml:space="preserve"> būti įrengtos vadovaujantis </w:t>
      </w:r>
      <w:r w:rsidRPr="00C13447">
        <w:rPr>
          <w:rStyle w:val="Numatytasispastraiposriftas1"/>
          <w:rFonts w:ascii="Times New Roman" w:eastAsia="Times New Roman" w:hAnsi="Times New Roman"/>
          <w:kern w:val="0"/>
          <w:sz w:val="24"/>
          <w:szCs w:val="24"/>
        </w:rPr>
        <w:t xml:space="preserve">statybos techninio reglamento </w:t>
      </w:r>
      <w:r w:rsidR="00B20590" w:rsidRPr="00C13447">
        <w:rPr>
          <w:rFonts w:ascii="Times New Roman" w:eastAsia="Times New Roman" w:hAnsi="Times New Roman"/>
          <w:kern w:val="0"/>
          <w:sz w:val="24"/>
          <w:szCs w:val="24"/>
        </w:rPr>
        <w:t xml:space="preserve">STR 2.03.01:2019 „Statinių prieinamumas“ </w:t>
      </w:r>
      <w:r w:rsidRPr="00C13447">
        <w:rPr>
          <w:rFonts w:ascii="Times New Roman" w:eastAsia="Times New Roman" w:hAnsi="Times New Roman"/>
          <w:kern w:val="0"/>
          <w:sz w:val="24"/>
          <w:szCs w:val="24"/>
        </w:rPr>
        <w:t xml:space="preserve">ir </w:t>
      </w:r>
      <w:r w:rsidR="00B20590" w:rsidRPr="00C13447">
        <w:rPr>
          <w:rFonts w:ascii="Times New Roman" w:eastAsia="Times New Roman" w:hAnsi="Times New Roman"/>
          <w:kern w:val="0"/>
          <w:sz w:val="24"/>
          <w:szCs w:val="24"/>
        </w:rPr>
        <w:t>tarptautinio standarto ISO 21542:2011 „Pastatų statyba. Užstatytos aplinkos prieinamumas ir naudojamumas“ reikalavimais;</w:t>
      </w:r>
    </w:p>
    <w:p w14:paraId="2E10DA16" w14:textId="04D2500A" w:rsidR="00B20590" w:rsidRPr="00C13447" w:rsidRDefault="00EA3030" w:rsidP="00C13447">
      <w:pPr>
        <w:pStyle w:val="prastasis1"/>
        <w:numPr>
          <w:ilvl w:val="1"/>
          <w:numId w:val="7"/>
        </w:numPr>
        <w:tabs>
          <w:tab w:val="left" w:pos="1134"/>
        </w:tabs>
        <w:spacing w:after="0"/>
        <w:ind w:left="0" w:firstLine="709"/>
        <w:jc w:val="both"/>
        <w:rPr>
          <w:rFonts w:ascii="Times New Roman" w:eastAsia="Times New Roman" w:hAnsi="Times New Roman"/>
          <w:kern w:val="0"/>
          <w:sz w:val="24"/>
          <w:szCs w:val="24"/>
          <w:lang w:eastAsia="lt-LT"/>
        </w:rPr>
      </w:pPr>
      <w:r w:rsidRPr="00C13447">
        <w:rPr>
          <w:rFonts w:ascii="Times New Roman" w:eastAsia="Calibri" w:hAnsi="Times New Roman"/>
          <w:kern w:val="0"/>
          <w:sz w:val="24"/>
          <w:szCs w:val="24"/>
        </w:rPr>
        <w:t xml:space="preserve">patalpos </w:t>
      </w:r>
      <w:r w:rsidR="00B20590" w:rsidRPr="00C13447">
        <w:rPr>
          <w:rFonts w:ascii="Times New Roman" w:eastAsia="Calibri" w:hAnsi="Times New Roman"/>
          <w:kern w:val="0"/>
          <w:sz w:val="24"/>
          <w:szCs w:val="24"/>
        </w:rPr>
        <w:t>ar pastatas (-ai), kuriuose planuojama įrengti mokyklą, negali patekti į gamybinių ir komunalinių objektų sanitarinės apsaugos ir taršos poveikio zoną, kadangi, vadovaujantis Lietuvos Respublikos specialiųjų žemės naudojimo sąlygų įstatymo 53 straipsnio 1 punktu 1 papunkčiu, gamybinių objektų sanitarinėse apsaugos zonose draudžiama statyti bendrojo ugdymo įstaigas;</w:t>
      </w:r>
    </w:p>
    <w:p w14:paraId="578B4732" w14:textId="2B7BF2C2" w:rsidR="00B20590" w:rsidRPr="00C13447" w:rsidRDefault="00EA3030" w:rsidP="00C13447">
      <w:pPr>
        <w:pStyle w:val="prastasis1"/>
        <w:numPr>
          <w:ilvl w:val="1"/>
          <w:numId w:val="7"/>
        </w:numPr>
        <w:tabs>
          <w:tab w:val="left" w:pos="1134"/>
        </w:tabs>
        <w:spacing w:after="0"/>
        <w:ind w:left="0" w:firstLine="709"/>
        <w:jc w:val="both"/>
        <w:rPr>
          <w:rFonts w:ascii="Times New Roman" w:eastAsia="Times New Roman" w:hAnsi="Times New Roman"/>
          <w:kern w:val="0"/>
          <w:sz w:val="24"/>
          <w:szCs w:val="24"/>
          <w:lang w:eastAsia="lt-LT"/>
        </w:rPr>
      </w:pPr>
      <w:r w:rsidRPr="00C13447">
        <w:rPr>
          <w:rFonts w:ascii="Times New Roman" w:hAnsi="Times New Roman"/>
          <w:sz w:val="24"/>
          <w:szCs w:val="24"/>
        </w:rPr>
        <w:t xml:space="preserve">patalpos </w:t>
      </w:r>
      <w:r w:rsidR="00B20590" w:rsidRPr="00C13447">
        <w:rPr>
          <w:rFonts w:ascii="Times New Roman" w:hAnsi="Times New Roman"/>
          <w:sz w:val="24"/>
          <w:szCs w:val="24"/>
        </w:rPr>
        <w:t>arba pastatas (-ai) tur</w:t>
      </w:r>
      <w:r w:rsidR="004F1C50" w:rsidRPr="00C13447">
        <w:rPr>
          <w:rFonts w:ascii="Times New Roman" w:hAnsi="Times New Roman"/>
          <w:sz w:val="24"/>
          <w:szCs w:val="24"/>
        </w:rPr>
        <w:t>ės</w:t>
      </w:r>
      <w:r w:rsidR="00B20590" w:rsidRPr="00C13447">
        <w:rPr>
          <w:rFonts w:ascii="Times New Roman" w:hAnsi="Times New Roman"/>
          <w:sz w:val="24"/>
          <w:szCs w:val="24"/>
        </w:rPr>
        <w:t xml:space="preserve"> atitikti arba gali būti pritaikyti pagal pagrindinius bendrojo ugdymo įstaigų ugdymo proceso organizavimo sveikatos saugos reikalavimus, kuriuos nustato </w:t>
      </w:r>
      <w:hyperlink r:id="rId12" w:history="1">
        <w:r w:rsidR="00B20590" w:rsidRPr="00C13447">
          <w:rPr>
            <w:rFonts w:ascii="Times New Roman" w:hAnsi="Times New Roman"/>
            <w:sz w:val="24"/>
            <w:szCs w:val="24"/>
          </w:rPr>
          <w:t>Lietuvos higienos norma HN 21:2017 „Mokykla, vykdanti bendrojo ugdymo programas. Bendrieji sveikatos saugos reikalavimai“, patvirtinta Lietuvos Respublikos sveikatos apsaugos ministro 2011 m. rugpjūčio 10 d. įsakymu Nr. V-773 (toliau – HN 21:2017);</w:t>
        </w:r>
      </w:hyperlink>
    </w:p>
    <w:p w14:paraId="153734C4" w14:textId="28021619" w:rsidR="00B20590" w:rsidRPr="00C13447" w:rsidRDefault="00EA3030" w:rsidP="00C13447">
      <w:pPr>
        <w:pStyle w:val="prastasis1"/>
        <w:numPr>
          <w:ilvl w:val="1"/>
          <w:numId w:val="7"/>
        </w:numPr>
        <w:tabs>
          <w:tab w:val="left" w:pos="1276"/>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rPr>
        <w:t xml:space="preserve">patalpos </w:t>
      </w:r>
      <w:r w:rsidR="00B20590" w:rsidRPr="00C13447">
        <w:rPr>
          <w:rStyle w:val="Numatytasispastraiposriftas1"/>
          <w:rFonts w:ascii="Times New Roman" w:eastAsia="Times New Roman" w:hAnsi="Times New Roman"/>
          <w:kern w:val="0"/>
          <w:sz w:val="24"/>
          <w:szCs w:val="24"/>
        </w:rPr>
        <w:t>tur</w:t>
      </w:r>
      <w:r w:rsidR="004F1C50" w:rsidRPr="00C13447">
        <w:rPr>
          <w:rStyle w:val="Numatytasispastraiposriftas1"/>
          <w:rFonts w:ascii="Times New Roman" w:eastAsia="Times New Roman" w:hAnsi="Times New Roman"/>
          <w:kern w:val="0"/>
          <w:sz w:val="24"/>
          <w:szCs w:val="24"/>
        </w:rPr>
        <w:t>ės</w:t>
      </w:r>
      <w:r w:rsidR="00B20590" w:rsidRPr="00C13447">
        <w:rPr>
          <w:rStyle w:val="Numatytasispastraiposriftas1"/>
          <w:rFonts w:ascii="Times New Roman" w:eastAsia="Times New Roman" w:hAnsi="Times New Roman"/>
          <w:kern w:val="0"/>
          <w:sz w:val="24"/>
          <w:szCs w:val="24"/>
        </w:rPr>
        <w:t xml:space="preserve"> turėti atskirą, izoliuotą, </w:t>
      </w:r>
      <w:r w:rsidRPr="00C13447">
        <w:rPr>
          <w:rStyle w:val="Numatytasispastraiposriftas1"/>
          <w:rFonts w:ascii="Times New Roman" w:eastAsia="Times New Roman" w:hAnsi="Times New Roman"/>
          <w:kern w:val="0"/>
          <w:sz w:val="24"/>
          <w:szCs w:val="24"/>
        </w:rPr>
        <w:t xml:space="preserve">įėjimo </w:t>
      </w:r>
      <w:r w:rsidR="00B20590" w:rsidRPr="00C13447">
        <w:rPr>
          <w:rStyle w:val="Numatytasispastraiposriftas1"/>
          <w:rFonts w:ascii="Times New Roman" w:eastAsia="Times New Roman" w:hAnsi="Times New Roman"/>
          <w:kern w:val="0"/>
          <w:sz w:val="24"/>
          <w:szCs w:val="24"/>
        </w:rPr>
        <w:t>kontrole valdomą pagrindinį įėjimą;</w:t>
      </w:r>
    </w:p>
    <w:p w14:paraId="77E8F301" w14:textId="16CBF6D1" w:rsidR="00EB2D4C" w:rsidRPr="00C13447" w:rsidRDefault="00EA3030" w:rsidP="00C13447">
      <w:pPr>
        <w:pStyle w:val="prastasis1"/>
        <w:numPr>
          <w:ilvl w:val="1"/>
          <w:numId w:val="7"/>
        </w:numPr>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rPr>
        <w:t xml:space="preserve">prie </w:t>
      </w:r>
      <w:r w:rsidR="00B20590" w:rsidRPr="00C13447">
        <w:rPr>
          <w:rStyle w:val="Numatytasispastraiposriftas1"/>
          <w:rFonts w:ascii="Times New Roman" w:eastAsia="Times New Roman" w:hAnsi="Times New Roman"/>
          <w:kern w:val="0"/>
          <w:sz w:val="24"/>
          <w:szCs w:val="24"/>
        </w:rPr>
        <w:t xml:space="preserve">įėjimo į </w:t>
      </w:r>
      <w:r w:rsidRPr="00C13447">
        <w:rPr>
          <w:rStyle w:val="Numatytasispastraiposriftas1"/>
          <w:rFonts w:ascii="Times New Roman" w:eastAsia="Times New Roman" w:hAnsi="Times New Roman"/>
          <w:kern w:val="0"/>
          <w:sz w:val="24"/>
          <w:szCs w:val="24"/>
        </w:rPr>
        <w:t xml:space="preserve">patalpas </w:t>
      </w:r>
      <w:r w:rsidR="00B20590" w:rsidRPr="00C13447">
        <w:rPr>
          <w:rStyle w:val="Numatytasispastraiposriftas1"/>
          <w:rFonts w:ascii="Times New Roman" w:eastAsia="Times New Roman" w:hAnsi="Times New Roman"/>
          <w:kern w:val="0"/>
          <w:sz w:val="24"/>
          <w:szCs w:val="24"/>
        </w:rPr>
        <w:t>tur</w:t>
      </w:r>
      <w:r w:rsidR="004F1C50" w:rsidRPr="00C13447">
        <w:rPr>
          <w:rStyle w:val="Numatytasispastraiposriftas1"/>
          <w:rFonts w:ascii="Times New Roman" w:eastAsia="Times New Roman" w:hAnsi="Times New Roman"/>
          <w:kern w:val="0"/>
          <w:sz w:val="24"/>
          <w:szCs w:val="24"/>
        </w:rPr>
        <w:t>ės</w:t>
      </w:r>
      <w:r w:rsidR="00B20590" w:rsidRPr="00C13447">
        <w:rPr>
          <w:rStyle w:val="Numatytasispastraiposriftas1"/>
          <w:rFonts w:ascii="Times New Roman" w:eastAsia="Times New Roman" w:hAnsi="Times New Roman"/>
          <w:kern w:val="0"/>
          <w:sz w:val="24"/>
          <w:szCs w:val="24"/>
        </w:rPr>
        <w:t xml:space="preserve"> būti </w:t>
      </w:r>
      <w:r w:rsidRPr="00C13447">
        <w:rPr>
          <w:rStyle w:val="Numatytasispastraiposriftas1"/>
          <w:rFonts w:ascii="Times New Roman" w:eastAsia="Times New Roman" w:hAnsi="Times New Roman"/>
          <w:kern w:val="0"/>
          <w:sz w:val="24"/>
          <w:szCs w:val="24"/>
        </w:rPr>
        <w:t xml:space="preserve">įrengta </w:t>
      </w:r>
      <w:r w:rsidR="00B20590" w:rsidRPr="00C13447">
        <w:rPr>
          <w:rStyle w:val="Numatytasispastraiposriftas1"/>
          <w:rFonts w:ascii="Times New Roman" w:eastAsia="Times New Roman" w:hAnsi="Times New Roman"/>
          <w:kern w:val="0"/>
          <w:sz w:val="24"/>
          <w:szCs w:val="24"/>
        </w:rPr>
        <w:t>ne mažiau kaip 10 laikino automobilių sustojimo (</w:t>
      </w:r>
      <w:r w:rsidRPr="00C13447">
        <w:rPr>
          <w:rStyle w:val="Numatytasispastraiposriftas1"/>
          <w:rFonts w:ascii="Times New Roman" w:eastAsia="Times New Roman" w:hAnsi="Times New Roman"/>
          <w:kern w:val="0"/>
          <w:sz w:val="24"/>
          <w:szCs w:val="24"/>
        </w:rPr>
        <w:t>mokiniams išleisti ir paimti</w:t>
      </w:r>
      <w:r w:rsidR="00B20590" w:rsidRPr="00C13447">
        <w:rPr>
          <w:rStyle w:val="Numatytasispastraiposriftas1"/>
          <w:rFonts w:ascii="Times New Roman" w:eastAsia="Times New Roman" w:hAnsi="Times New Roman"/>
          <w:kern w:val="0"/>
          <w:sz w:val="24"/>
          <w:szCs w:val="24"/>
        </w:rPr>
        <w:t xml:space="preserve">) </w:t>
      </w:r>
      <w:r w:rsidRPr="00C13447">
        <w:rPr>
          <w:rStyle w:val="Numatytasispastraiposriftas1"/>
          <w:rFonts w:ascii="Times New Roman" w:eastAsia="Times New Roman" w:hAnsi="Times New Roman"/>
          <w:kern w:val="0"/>
          <w:sz w:val="24"/>
          <w:szCs w:val="24"/>
        </w:rPr>
        <w:t>vietų – „Tėvų stotelių“</w:t>
      </w:r>
      <w:r w:rsidR="00B20590" w:rsidRPr="00C13447">
        <w:rPr>
          <w:rStyle w:val="Numatytasispastraiposriftas1"/>
          <w:rFonts w:ascii="Times New Roman" w:eastAsia="Times New Roman" w:hAnsi="Times New Roman"/>
          <w:kern w:val="0"/>
          <w:sz w:val="24"/>
          <w:szCs w:val="24"/>
        </w:rPr>
        <w:t>;</w:t>
      </w:r>
      <w:r w:rsidR="00284062" w:rsidRPr="00C13447">
        <w:rPr>
          <w:rStyle w:val="Numatytasispastraiposriftas1"/>
          <w:rFonts w:ascii="Times New Roman" w:eastAsia="Times New Roman" w:hAnsi="Times New Roman"/>
          <w:kern w:val="0"/>
          <w:sz w:val="24"/>
          <w:szCs w:val="24"/>
        </w:rPr>
        <w:t xml:space="preserve"> </w:t>
      </w:r>
    </w:p>
    <w:p w14:paraId="6CE5CDBE" w14:textId="33BE36AD" w:rsidR="00B20590" w:rsidRPr="00C13447" w:rsidRDefault="00EA3030" w:rsidP="00C13447">
      <w:pPr>
        <w:pStyle w:val="prastasis1"/>
        <w:numPr>
          <w:ilvl w:val="1"/>
          <w:numId w:val="7"/>
        </w:numPr>
        <w:spacing w:after="0"/>
        <w:ind w:left="0" w:firstLine="709"/>
        <w:jc w:val="both"/>
        <w:rPr>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rPr>
        <w:t xml:space="preserve">ne </w:t>
      </w:r>
      <w:r w:rsidR="00EB2D4C" w:rsidRPr="00C13447">
        <w:rPr>
          <w:rStyle w:val="Numatytasispastraiposriftas1"/>
          <w:rFonts w:ascii="Times New Roman" w:eastAsia="Times New Roman" w:hAnsi="Times New Roman"/>
          <w:kern w:val="0"/>
          <w:sz w:val="24"/>
          <w:szCs w:val="24"/>
        </w:rPr>
        <w:t xml:space="preserve">mažiau kaip 100 automobilių </w:t>
      </w:r>
      <w:r w:rsidRPr="00C13447">
        <w:rPr>
          <w:rStyle w:val="Numatytasispastraiposriftas1"/>
          <w:rFonts w:ascii="Times New Roman" w:eastAsia="Times New Roman" w:hAnsi="Times New Roman"/>
          <w:kern w:val="0"/>
          <w:sz w:val="24"/>
          <w:szCs w:val="24"/>
        </w:rPr>
        <w:t xml:space="preserve">stovėjimo </w:t>
      </w:r>
      <w:r w:rsidR="00EB2D4C" w:rsidRPr="00C13447">
        <w:rPr>
          <w:rStyle w:val="Numatytasispastraiposriftas1"/>
          <w:rFonts w:ascii="Times New Roman" w:eastAsia="Times New Roman" w:hAnsi="Times New Roman"/>
          <w:kern w:val="0"/>
          <w:sz w:val="24"/>
          <w:szCs w:val="24"/>
        </w:rPr>
        <w:t>vietų, skirtų mokyklos personalui</w:t>
      </w:r>
      <w:r w:rsidR="00B20590" w:rsidRPr="00C13447">
        <w:rPr>
          <w:rStyle w:val="Numatytasispastraiposriftas1"/>
          <w:rFonts w:ascii="Times New Roman" w:eastAsia="Times New Roman" w:hAnsi="Times New Roman"/>
          <w:kern w:val="0"/>
          <w:sz w:val="24"/>
          <w:szCs w:val="24"/>
        </w:rPr>
        <w:t>, gali būti įrengtos antžemin</w:t>
      </w:r>
      <w:r w:rsidR="002C2F6F" w:rsidRPr="00C13447">
        <w:rPr>
          <w:rStyle w:val="Numatytasispastraiposriftas1"/>
          <w:rFonts w:ascii="Times New Roman" w:eastAsia="Times New Roman" w:hAnsi="Times New Roman"/>
          <w:kern w:val="0"/>
          <w:sz w:val="24"/>
          <w:szCs w:val="24"/>
        </w:rPr>
        <w:t>ėje</w:t>
      </w:r>
      <w:r w:rsidR="00B20590" w:rsidRPr="00C13447">
        <w:rPr>
          <w:rStyle w:val="Numatytasispastraiposriftas1"/>
          <w:rFonts w:ascii="Times New Roman" w:eastAsia="Times New Roman" w:hAnsi="Times New Roman"/>
          <w:kern w:val="0"/>
          <w:sz w:val="24"/>
          <w:szCs w:val="24"/>
        </w:rPr>
        <w:t xml:space="preserve"> arba požemin</w:t>
      </w:r>
      <w:r w:rsidR="002C2F6F" w:rsidRPr="00C13447">
        <w:rPr>
          <w:rStyle w:val="Numatytasispastraiposriftas1"/>
          <w:rFonts w:ascii="Times New Roman" w:eastAsia="Times New Roman" w:hAnsi="Times New Roman"/>
          <w:kern w:val="0"/>
          <w:sz w:val="24"/>
          <w:szCs w:val="24"/>
        </w:rPr>
        <w:t>ėje automobilių stovėjimo aikštelėje</w:t>
      </w:r>
      <w:r w:rsidR="00B20590" w:rsidRPr="00C13447">
        <w:rPr>
          <w:rStyle w:val="Numatytasispastraiposriftas1"/>
          <w:rFonts w:ascii="Times New Roman" w:eastAsia="Times New Roman" w:hAnsi="Times New Roman"/>
          <w:kern w:val="0"/>
          <w:sz w:val="24"/>
          <w:szCs w:val="24"/>
        </w:rPr>
        <w:t xml:space="preserve"> ne didesniu nei 500 m atstumu nuo </w:t>
      </w:r>
      <w:r w:rsidRPr="00C13447">
        <w:rPr>
          <w:rStyle w:val="Numatytasispastraiposriftas1"/>
          <w:rFonts w:ascii="Times New Roman" w:eastAsia="Times New Roman" w:hAnsi="Times New Roman"/>
          <w:kern w:val="0"/>
          <w:sz w:val="24"/>
          <w:szCs w:val="24"/>
        </w:rPr>
        <w:t>patalpų</w:t>
      </w:r>
      <w:r w:rsidR="00B20590" w:rsidRPr="00C13447">
        <w:rPr>
          <w:rStyle w:val="Numatytasispastraiposriftas1"/>
          <w:rFonts w:ascii="Times New Roman" w:eastAsia="Times New Roman" w:hAnsi="Times New Roman"/>
          <w:kern w:val="0"/>
          <w:sz w:val="24"/>
          <w:szCs w:val="24"/>
        </w:rPr>
        <w:t>;</w:t>
      </w:r>
      <w:r w:rsidR="00284062" w:rsidRPr="00C13447">
        <w:rPr>
          <w:rStyle w:val="Numatytasispastraiposriftas1"/>
          <w:rFonts w:ascii="Times New Roman" w:eastAsia="Times New Roman" w:hAnsi="Times New Roman"/>
          <w:kern w:val="0"/>
          <w:sz w:val="24"/>
          <w:szCs w:val="24"/>
        </w:rPr>
        <w:t xml:space="preserve"> </w:t>
      </w:r>
    </w:p>
    <w:p w14:paraId="3AD03358" w14:textId="1A0F9D3E" w:rsidR="00FF1EFE" w:rsidRPr="00C13447" w:rsidRDefault="00EA3030" w:rsidP="00C13447">
      <w:pPr>
        <w:pStyle w:val="prastasis1"/>
        <w:numPr>
          <w:ilvl w:val="1"/>
          <w:numId w:val="7"/>
        </w:numPr>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rPr>
        <w:t xml:space="preserve">patalpos </w:t>
      </w:r>
      <w:r w:rsidR="00B20590" w:rsidRPr="00C13447">
        <w:rPr>
          <w:rStyle w:val="Numatytasispastraiposriftas1"/>
          <w:rFonts w:ascii="Times New Roman" w:eastAsia="Times New Roman" w:hAnsi="Times New Roman"/>
          <w:kern w:val="0"/>
          <w:sz w:val="24"/>
          <w:szCs w:val="24"/>
        </w:rPr>
        <w:t>ar pastatas (-ai) tur</w:t>
      </w:r>
      <w:r w:rsidR="004F1C50" w:rsidRPr="00C13447">
        <w:rPr>
          <w:rStyle w:val="Numatytasispastraiposriftas1"/>
          <w:rFonts w:ascii="Times New Roman" w:eastAsia="Times New Roman" w:hAnsi="Times New Roman"/>
          <w:kern w:val="0"/>
          <w:sz w:val="24"/>
          <w:szCs w:val="24"/>
        </w:rPr>
        <w:t>ės</w:t>
      </w:r>
      <w:r w:rsidR="00B20590" w:rsidRPr="00C13447">
        <w:rPr>
          <w:rStyle w:val="Numatytasispastraiposriftas1"/>
          <w:rFonts w:ascii="Times New Roman" w:eastAsia="Times New Roman" w:hAnsi="Times New Roman"/>
          <w:kern w:val="0"/>
          <w:sz w:val="24"/>
          <w:szCs w:val="24"/>
        </w:rPr>
        <w:t xml:space="preserve"> būti įrengti su </w:t>
      </w:r>
      <w:r w:rsidRPr="00C13447">
        <w:rPr>
          <w:rStyle w:val="Numatytasispastraiposriftas1"/>
          <w:rFonts w:ascii="Times New Roman" w:eastAsia="Times New Roman" w:hAnsi="Times New Roman"/>
          <w:kern w:val="0"/>
          <w:sz w:val="24"/>
          <w:szCs w:val="24"/>
        </w:rPr>
        <w:t xml:space="preserve">visa </w:t>
      </w:r>
      <w:r w:rsidR="00B20590" w:rsidRPr="00C13447">
        <w:rPr>
          <w:rStyle w:val="Numatytasispastraiposriftas1"/>
          <w:rFonts w:ascii="Times New Roman" w:eastAsia="Times New Roman" w:hAnsi="Times New Roman"/>
          <w:kern w:val="0"/>
          <w:sz w:val="24"/>
          <w:szCs w:val="24"/>
        </w:rPr>
        <w:t>apdaila</w:t>
      </w:r>
      <w:r w:rsidRPr="00C13447">
        <w:rPr>
          <w:rStyle w:val="Numatytasispastraiposriftas1"/>
          <w:rFonts w:ascii="Times New Roman" w:eastAsia="Times New Roman" w:hAnsi="Times New Roman"/>
          <w:kern w:val="0"/>
          <w:sz w:val="24"/>
          <w:szCs w:val="24"/>
        </w:rPr>
        <w:t xml:space="preserve">; </w:t>
      </w:r>
    </w:p>
    <w:p w14:paraId="719892C7" w14:textId="47963A17" w:rsidR="00245453" w:rsidRPr="00C13447" w:rsidRDefault="00EA3030" w:rsidP="00C13447">
      <w:pPr>
        <w:pStyle w:val="prastasis1"/>
        <w:numPr>
          <w:ilvl w:val="1"/>
          <w:numId w:val="7"/>
        </w:numPr>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rPr>
        <w:t xml:space="preserve">dalis </w:t>
      </w:r>
      <w:r w:rsidR="005420F4" w:rsidRPr="00C13447">
        <w:rPr>
          <w:rStyle w:val="Numatytasispastraiposriftas1"/>
          <w:rFonts w:ascii="Times New Roman" w:eastAsia="Times New Roman" w:hAnsi="Times New Roman"/>
          <w:kern w:val="0"/>
          <w:sz w:val="24"/>
          <w:szCs w:val="24"/>
        </w:rPr>
        <w:t>patalpų (</w:t>
      </w:r>
      <w:r w:rsidR="00770327" w:rsidRPr="00C13447">
        <w:rPr>
          <w:rStyle w:val="Numatytasispastraiposriftas1"/>
          <w:rFonts w:ascii="Times New Roman" w:eastAsia="Times New Roman" w:hAnsi="Times New Roman"/>
          <w:kern w:val="0"/>
          <w:sz w:val="24"/>
          <w:szCs w:val="24"/>
        </w:rPr>
        <w:t>1 ir 2 mokyklai skirtos patalpos (įskaitant ir sporto salę (-es), valgyklą, kabinetus ir kt.</w:t>
      </w:r>
      <w:r w:rsidR="00C13447">
        <w:rPr>
          <w:rStyle w:val="Numatytasispastraiposriftas1"/>
          <w:rFonts w:ascii="Times New Roman" w:eastAsia="Times New Roman" w:hAnsi="Times New Roman"/>
          <w:kern w:val="0"/>
          <w:sz w:val="24"/>
          <w:szCs w:val="24"/>
        </w:rPr>
        <w:t xml:space="preserve"> </w:t>
      </w:r>
      <w:r w:rsidR="00DE5A34" w:rsidRPr="00C13447">
        <w:rPr>
          <w:rStyle w:val="Numatytasispastraiposriftas1"/>
          <w:rFonts w:ascii="Times New Roman" w:eastAsia="Times New Roman" w:hAnsi="Times New Roman"/>
          <w:kern w:val="0"/>
          <w:sz w:val="24"/>
          <w:szCs w:val="24"/>
        </w:rPr>
        <w:t>patalpas</w:t>
      </w:r>
      <w:r w:rsidR="00770327" w:rsidRPr="00C13447">
        <w:rPr>
          <w:rStyle w:val="Numatytasispastraiposriftas1"/>
          <w:rFonts w:ascii="Times New Roman" w:eastAsia="Times New Roman" w:hAnsi="Times New Roman"/>
          <w:kern w:val="0"/>
          <w:sz w:val="24"/>
          <w:szCs w:val="24"/>
        </w:rPr>
        <w:t xml:space="preserve"> būtinas kokybiškai ugdymo veiklai vykdyti)</w:t>
      </w:r>
      <w:r w:rsidRPr="00C13447">
        <w:rPr>
          <w:rStyle w:val="Numatytasispastraiposriftas1"/>
          <w:rFonts w:ascii="Times New Roman" w:eastAsia="Times New Roman" w:hAnsi="Times New Roman"/>
          <w:kern w:val="0"/>
          <w:sz w:val="24"/>
          <w:szCs w:val="24"/>
        </w:rPr>
        <w:t>,</w:t>
      </w:r>
      <w:r w:rsidR="00770327" w:rsidRPr="00C13447">
        <w:rPr>
          <w:rStyle w:val="Numatytasispastraiposriftas1"/>
          <w:rFonts w:ascii="Times New Roman" w:eastAsia="Times New Roman" w:hAnsi="Times New Roman"/>
          <w:kern w:val="0"/>
          <w:sz w:val="24"/>
          <w:szCs w:val="24"/>
        </w:rPr>
        <w:t xml:space="preserve"> t.</w:t>
      </w:r>
      <w:r w:rsidRPr="00C13447">
        <w:rPr>
          <w:rStyle w:val="Numatytasispastraiposriftas1"/>
          <w:rFonts w:ascii="Times New Roman" w:eastAsia="Times New Roman" w:hAnsi="Times New Roman"/>
          <w:kern w:val="0"/>
          <w:sz w:val="24"/>
          <w:szCs w:val="24"/>
        </w:rPr>
        <w:t xml:space="preserve"> </w:t>
      </w:r>
      <w:r w:rsidR="00770327" w:rsidRPr="00C13447">
        <w:rPr>
          <w:rStyle w:val="Numatytasispastraiposriftas1"/>
          <w:rFonts w:ascii="Times New Roman" w:eastAsia="Times New Roman" w:hAnsi="Times New Roman"/>
          <w:kern w:val="0"/>
          <w:sz w:val="24"/>
          <w:szCs w:val="24"/>
        </w:rPr>
        <w:t xml:space="preserve">y. </w:t>
      </w:r>
      <w:r w:rsidR="00A820A2" w:rsidRPr="00C13447">
        <w:rPr>
          <w:rStyle w:val="Numatytasispastraiposriftas1"/>
          <w:rFonts w:ascii="Times New Roman" w:eastAsia="Times New Roman" w:hAnsi="Times New Roman"/>
          <w:kern w:val="0"/>
          <w:sz w:val="24"/>
          <w:szCs w:val="24"/>
        </w:rPr>
        <w:t xml:space="preserve">ne mažiau </w:t>
      </w:r>
      <w:r w:rsidRPr="00C13447">
        <w:rPr>
          <w:rStyle w:val="Numatytasispastraiposriftas1"/>
          <w:rFonts w:ascii="Times New Roman" w:eastAsia="Times New Roman" w:hAnsi="Times New Roman"/>
          <w:kern w:val="0"/>
          <w:sz w:val="24"/>
          <w:szCs w:val="24"/>
        </w:rPr>
        <w:t xml:space="preserve">kaip </w:t>
      </w:r>
      <w:r w:rsidR="00770327" w:rsidRPr="00C13447">
        <w:rPr>
          <w:rStyle w:val="Numatytasispastraiposriftas1"/>
          <w:rFonts w:ascii="Times New Roman" w:eastAsia="Times New Roman" w:hAnsi="Times New Roman"/>
          <w:kern w:val="0"/>
          <w:sz w:val="24"/>
          <w:szCs w:val="24"/>
        </w:rPr>
        <w:t>4</w:t>
      </w:r>
      <w:r w:rsidRPr="00C13447">
        <w:rPr>
          <w:rStyle w:val="Numatytasispastraiposriftas1"/>
          <w:rFonts w:ascii="Times New Roman" w:eastAsia="Times New Roman" w:hAnsi="Times New Roman"/>
          <w:kern w:val="0"/>
          <w:sz w:val="24"/>
          <w:szCs w:val="24"/>
        </w:rPr>
        <w:t xml:space="preserve"> </w:t>
      </w:r>
      <w:r w:rsidR="00770327" w:rsidRPr="00C13447">
        <w:rPr>
          <w:rStyle w:val="Numatytasispastraiposriftas1"/>
          <w:rFonts w:ascii="Times New Roman" w:eastAsia="Times New Roman" w:hAnsi="Times New Roman"/>
          <w:kern w:val="0"/>
          <w:sz w:val="24"/>
          <w:szCs w:val="24"/>
        </w:rPr>
        <w:t>000 kv</w:t>
      </w:r>
      <w:r w:rsidRPr="00C13447">
        <w:rPr>
          <w:rStyle w:val="Numatytasispastraiposriftas1"/>
          <w:rFonts w:ascii="Times New Roman" w:eastAsia="Times New Roman" w:hAnsi="Times New Roman"/>
          <w:kern w:val="0"/>
          <w:sz w:val="24"/>
          <w:szCs w:val="24"/>
        </w:rPr>
        <w:t>.</w:t>
      </w:r>
      <w:r w:rsidR="00770327" w:rsidRPr="00C13447">
        <w:rPr>
          <w:rStyle w:val="Numatytasispastraiposriftas1"/>
          <w:rFonts w:ascii="Times New Roman" w:eastAsia="Times New Roman" w:hAnsi="Times New Roman"/>
          <w:kern w:val="0"/>
          <w:sz w:val="24"/>
          <w:szCs w:val="24"/>
        </w:rPr>
        <w:t xml:space="preserve"> m patalpų, Perkančiajai organizacijai turi būti </w:t>
      </w:r>
      <w:r w:rsidRPr="00C13447">
        <w:rPr>
          <w:rStyle w:val="Numatytasispastraiposriftas1"/>
          <w:rFonts w:ascii="Times New Roman" w:eastAsia="Times New Roman" w:hAnsi="Times New Roman"/>
          <w:kern w:val="0"/>
          <w:sz w:val="24"/>
          <w:szCs w:val="24"/>
        </w:rPr>
        <w:t xml:space="preserve">perduota </w:t>
      </w:r>
      <w:r w:rsidR="00770327" w:rsidRPr="00C13447">
        <w:rPr>
          <w:rStyle w:val="Numatytasispastraiposriftas1"/>
          <w:rFonts w:ascii="Times New Roman" w:eastAsia="Times New Roman" w:hAnsi="Times New Roman"/>
          <w:kern w:val="0"/>
          <w:sz w:val="24"/>
          <w:szCs w:val="24"/>
        </w:rPr>
        <w:t>ne vėliau kaip per 7 mėn</w:t>
      </w:r>
      <w:r w:rsidRPr="00C13447">
        <w:rPr>
          <w:rStyle w:val="Numatytasispastraiposriftas1"/>
          <w:rFonts w:ascii="Times New Roman" w:eastAsia="Times New Roman" w:hAnsi="Times New Roman"/>
          <w:kern w:val="0"/>
          <w:sz w:val="24"/>
          <w:szCs w:val="24"/>
        </w:rPr>
        <w:t>esius</w:t>
      </w:r>
      <w:r w:rsidR="00770327" w:rsidRPr="00C13447">
        <w:rPr>
          <w:rStyle w:val="Numatytasispastraiposriftas1"/>
          <w:rFonts w:ascii="Times New Roman" w:eastAsia="Times New Roman" w:hAnsi="Times New Roman"/>
          <w:kern w:val="0"/>
          <w:sz w:val="24"/>
          <w:szCs w:val="24"/>
        </w:rPr>
        <w:t xml:space="preserve"> </w:t>
      </w:r>
      <w:r w:rsidRPr="00C13447">
        <w:rPr>
          <w:rStyle w:val="Numatytasispastraiposriftas1"/>
          <w:rFonts w:ascii="Times New Roman" w:eastAsia="Times New Roman" w:hAnsi="Times New Roman"/>
          <w:kern w:val="0"/>
          <w:sz w:val="24"/>
          <w:szCs w:val="24"/>
        </w:rPr>
        <w:t xml:space="preserve">nuo </w:t>
      </w:r>
      <w:r w:rsidR="00770327" w:rsidRPr="00C13447">
        <w:rPr>
          <w:rStyle w:val="Numatytasispastraiposriftas1"/>
          <w:rFonts w:ascii="Times New Roman" w:eastAsia="Times New Roman" w:hAnsi="Times New Roman"/>
          <w:kern w:val="0"/>
          <w:sz w:val="24"/>
          <w:szCs w:val="24"/>
        </w:rPr>
        <w:t>nuomos sutarties pasirašymo. Likęs plotas – ne vėliau kaip per 12 mėn</w:t>
      </w:r>
      <w:r w:rsidRPr="00C13447">
        <w:rPr>
          <w:rStyle w:val="Numatytasispastraiposriftas1"/>
          <w:rFonts w:ascii="Times New Roman" w:eastAsia="Times New Roman" w:hAnsi="Times New Roman"/>
          <w:kern w:val="0"/>
          <w:sz w:val="24"/>
          <w:szCs w:val="24"/>
        </w:rPr>
        <w:t>esių</w:t>
      </w:r>
      <w:r w:rsidR="00770327" w:rsidRPr="00C13447">
        <w:rPr>
          <w:rStyle w:val="Numatytasispastraiposriftas1"/>
          <w:rFonts w:ascii="Times New Roman" w:eastAsia="Times New Roman" w:hAnsi="Times New Roman"/>
          <w:kern w:val="0"/>
          <w:sz w:val="24"/>
          <w:szCs w:val="24"/>
        </w:rPr>
        <w:t xml:space="preserve"> nuo sutarties pasirašymo</w:t>
      </w:r>
      <w:r w:rsidRPr="00C13447">
        <w:rPr>
          <w:rStyle w:val="Numatytasispastraiposriftas1"/>
          <w:rFonts w:ascii="Times New Roman" w:eastAsia="Times New Roman" w:hAnsi="Times New Roman"/>
          <w:kern w:val="0"/>
          <w:sz w:val="24"/>
          <w:szCs w:val="24"/>
        </w:rPr>
        <w:t>;</w:t>
      </w:r>
      <w:r w:rsidR="00245453" w:rsidRPr="00C13447">
        <w:rPr>
          <w:rStyle w:val="Numatytasispastraiposriftas1"/>
          <w:rFonts w:ascii="Times New Roman" w:eastAsia="Times New Roman" w:hAnsi="Times New Roman"/>
          <w:kern w:val="0"/>
          <w:sz w:val="24"/>
          <w:szCs w:val="24"/>
        </w:rPr>
        <w:t xml:space="preserve"> </w:t>
      </w:r>
    </w:p>
    <w:p w14:paraId="3CF4C2F8" w14:textId="5F5CF8D6" w:rsidR="00B20590" w:rsidRPr="00C13447" w:rsidRDefault="00EA3030" w:rsidP="00C13447">
      <w:pPr>
        <w:pStyle w:val="prastasis1"/>
        <w:numPr>
          <w:ilvl w:val="1"/>
          <w:numId w:val="7"/>
        </w:numPr>
        <w:spacing w:after="0"/>
        <w:ind w:left="0" w:firstLine="709"/>
        <w:jc w:val="both"/>
        <w:rPr>
          <w:rFonts w:ascii="Times New Roman" w:eastAsia="Times New Roman" w:hAnsi="Times New Roman"/>
          <w:kern w:val="0"/>
          <w:sz w:val="24"/>
          <w:szCs w:val="24"/>
          <w:lang w:eastAsia="lt-LT"/>
        </w:rPr>
      </w:pPr>
      <w:r w:rsidRPr="00C13447">
        <w:rPr>
          <w:rFonts w:ascii="Times New Roman" w:hAnsi="Times New Roman"/>
          <w:sz w:val="24"/>
          <w:szCs w:val="24"/>
        </w:rPr>
        <w:t>patalpos</w:t>
      </w:r>
      <w:r w:rsidR="00B20590" w:rsidRPr="00C13447">
        <w:rPr>
          <w:rFonts w:ascii="Times New Roman" w:hAnsi="Times New Roman"/>
          <w:sz w:val="24"/>
          <w:szCs w:val="24"/>
        </w:rPr>
        <w:t>, skirtos bendrojo ugdymo veiklai, gali būti išsidėsčiusios 1</w:t>
      </w:r>
      <w:r w:rsidRPr="00C13447">
        <w:rPr>
          <w:rFonts w:ascii="Times New Roman" w:hAnsi="Times New Roman"/>
          <w:sz w:val="24"/>
          <w:szCs w:val="24"/>
        </w:rPr>
        <w:t>–</w:t>
      </w:r>
      <w:r w:rsidR="00B20590" w:rsidRPr="00C13447">
        <w:rPr>
          <w:rFonts w:ascii="Times New Roman" w:hAnsi="Times New Roman"/>
          <w:sz w:val="24"/>
          <w:szCs w:val="24"/>
        </w:rPr>
        <w:t xml:space="preserve">4 aukštuose (atsižvelgiant į Gaisrinės saugos </w:t>
      </w:r>
      <w:r w:rsidRPr="00C13447">
        <w:rPr>
          <w:rFonts w:ascii="Times New Roman" w:hAnsi="Times New Roman"/>
          <w:sz w:val="24"/>
          <w:szCs w:val="24"/>
        </w:rPr>
        <w:t xml:space="preserve">pagrindinius reikalavimus </w:t>
      </w:r>
      <w:r w:rsidR="00B20590" w:rsidRPr="00C13447">
        <w:rPr>
          <w:rFonts w:ascii="Times New Roman" w:hAnsi="Times New Roman"/>
          <w:sz w:val="24"/>
          <w:szCs w:val="24"/>
        </w:rPr>
        <w:t xml:space="preserve">bei Visuomeninių statinių gaisrinės saugos </w:t>
      </w:r>
      <w:r w:rsidR="003151D7" w:rsidRPr="00C13447">
        <w:rPr>
          <w:rFonts w:ascii="Times New Roman" w:hAnsi="Times New Roman"/>
          <w:sz w:val="24"/>
          <w:szCs w:val="24"/>
        </w:rPr>
        <w:t>taisykles</w:t>
      </w:r>
      <w:r w:rsidR="00B20590" w:rsidRPr="00C13447">
        <w:rPr>
          <w:rFonts w:ascii="Times New Roman" w:hAnsi="Times New Roman"/>
          <w:sz w:val="24"/>
          <w:szCs w:val="24"/>
        </w:rPr>
        <w:t>, įvertinant aukšto grindų altitudę, matuojamą nuo žemės paviršiaus altitudės);</w:t>
      </w:r>
    </w:p>
    <w:p w14:paraId="14E8820F" w14:textId="25EBE789" w:rsidR="00B20590" w:rsidRPr="00C13447" w:rsidRDefault="003151D7" w:rsidP="00C13447">
      <w:pPr>
        <w:pStyle w:val="prastasis1"/>
        <w:numPr>
          <w:ilvl w:val="1"/>
          <w:numId w:val="7"/>
        </w:numPr>
        <w:spacing w:after="0"/>
        <w:ind w:left="0" w:firstLine="709"/>
        <w:jc w:val="both"/>
        <w:rPr>
          <w:rFonts w:ascii="Times New Roman" w:eastAsia="Times New Roman" w:hAnsi="Times New Roman"/>
          <w:kern w:val="0"/>
          <w:sz w:val="24"/>
          <w:szCs w:val="24"/>
          <w:lang w:eastAsia="lt-LT"/>
        </w:rPr>
      </w:pPr>
      <w:r w:rsidRPr="00C13447">
        <w:rPr>
          <w:rFonts w:ascii="Times New Roman" w:hAnsi="Times New Roman"/>
          <w:sz w:val="24"/>
          <w:szCs w:val="24"/>
        </w:rPr>
        <w:t xml:space="preserve">detali </w:t>
      </w:r>
      <w:r w:rsidR="00B20590" w:rsidRPr="00C13447">
        <w:rPr>
          <w:rFonts w:ascii="Times New Roman" w:hAnsi="Times New Roman"/>
          <w:sz w:val="24"/>
          <w:szCs w:val="24"/>
        </w:rPr>
        <w:t>reikiamų patalpų</w:t>
      </w:r>
      <w:r w:rsidR="00964080" w:rsidRPr="00C13447">
        <w:rPr>
          <w:rFonts w:ascii="Times New Roman" w:hAnsi="Times New Roman"/>
          <w:sz w:val="24"/>
          <w:szCs w:val="24"/>
        </w:rPr>
        <w:t xml:space="preserve"> (įskaitant, bet neapsiribojant)</w:t>
      </w:r>
      <w:r w:rsidR="00B20590" w:rsidRPr="00C13447">
        <w:rPr>
          <w:rFonts w:ascii="Times New Roman" w:hAnsi="Times New Roman"/>
          <w:sz w:val="24"/>
          <w:szCs w:val="24"/>
        </w:rPr>
        <w:t xml:space="preserve"> eksplikacija yra pridedama kaip </w:t>
      </w:r>
      <w:r w:rsidRPr="00C13447">
        <w:rPr>
          <w:rFonts w:ascii="Times New Roman" w:hAnsi="Times New Roman"/>
          <w:sz w:val="24"/>
          <w:szCs w:val="24"/>
        </w:rPr>
        <w:t>1 p</w:t>
      </w:r>
      <w:r w:rsidR="00B20590" w:rsidRPr="00C13447">
        <w:rPr>
          <w:rFonts w:ascii="Times New Roman" w:hAnsi="Times New Roman"/>
          <w:sz w:val="24"/>
          <w:szCs w:val="24"/>
        </w:rPr>
        <w:t>riedas</w:t>
      </w:r>
      <w:r w:rsidRPr="00C13447">
        <w:rPr>
          <w:rFonts w:ascii="Times New Roman" w:hAnsi="Times New Roman"/>
          <w:sz w:val="24"/>
          <w:szCs w:val="24"/>
        </w:rPr>
        <w:t>;</w:t>
      </w:r>
      <w:r w:rsidR="00B20590" w:rsidRPr="00C13447">
        <w:rPr>
          <w:rFonts w:ascii="Times New Roman" w:hAnsi="Times New Roman"/>
          <w:sz w:val="24"/>
          <w:szCs w:val="24"/>
        </w:rPr>
        <w:t xml:space="preserve"> </w:t>
      </w:r>
    </w:p>
    <w:p w14:paraId="36D22462" w14:textId="280B169B" w:rsidR="00B20590" w:rsidRPr="00C13447" w:rsidRDefault="003151D7" w:rsidP="00C13447">
      <w:pPr>
        <w:pStyle w:val="prastasis1"/>
        <w:numPr>
          <w:ilvl w:val="1"/>
          <w:numId w:val="7"/>
        </w:numPr>
        <w:spacing w:after="0"/>
        <w:ind w:left="0" w:firstLine="709"/>
        <w:jc w:val="both"/>
        <w:rPr>
          <w:rFonts w:ascii="Times New Roman" w:hAnsi="Times New Roman"/>
          <w:sz w:val="24"/>
          <w:szCs w:val="24"/>
        </w:rPr>
      </w:pPr>
      <w:r w:rsidRPr="00C13447">
        <w:rPr>
          <w:rFonts w:ascii="Times New Roman" w:hAnsi="Times New Roman"/>
          <w:sz w:val="24"/>
          <w:szCs w:val="24"/>
        </w:rPr>
        <w:t xml:space="preserve">patalpose </w:t>
      </w:r>
      <w:r w:rsidR="00B20590" w:rsidRPr="00C13447">
        <w:rPr>
          <w:rFonts w:ascii="Times New Roman" w:hAnsi="Times New Roman"/>
          <w:sz w:val="24"/>
          <w:szCs w:val="24"/>
        </w:rPr>
        <w:t>ar pastate (-uose) tur</w:t>
      </w:r>
      <w:r w:rsidR="004F1C50" w:rsidRPr="00C13447">
        <w:rPr>
          <w:rFonts w:ascii="Times New Roman" w:hAnsi="Times New Roman"/>
          <w:sz w:val="24"/>
          <w:szCs w:val="24"/>
        </w:rPr>
        <w:t>ės</w:t>
      </w:r>
      <w:r w:rsidR="00B20590" w:rsidRPr="00C13447">
        <w:rPr>
          <w:rFonts w:ascii="Times New Roman" w:hAnsi="Times New Roman"/>
          <w:sz w:val="24"/>
          <w:szCs w:val="24"/>
        </w:rPr>
        <w:t xml:space="preserve"> būti</w:t>
      </w:r>
      <w:r w:rsidR="001C3830" w:rsidRPr="00C13447">
        <w:rPr>
          <w:rFonts w:ascii="Times New Roman" w:hAnsi="Times New Roman"/>
          <w:sz w:val="24"/>
          <w:szCs w:val="24"/>
        </w:rPr>
        <w:t xml:space="preserve"> įrengtos</w:t>
      </w:r>
      <w:r w:rsidR="00B20590" w:rsidRPr="00C13447">
        <w:rPr>
          <w:rFonts w:ascii="Times New Roman" w:hAnsi="Times New Roman"/>
          <w:sz w:val="24"/>
          <w:szCs w:val="24"/>
        </w:rPr>
        <w:t xml:space="preserve"> ne mažiau kaip </w:t>
      </w:r>
      <w:r w:rsidR="004F1C50" w:rsidRPr="00C13447">
        <w:rPr>
          <w:rFonts w:ascii="Times New Roman" w:hAnsi="Times New Roman"/>
          <w:sz w:val="24"/>
          <w:szCs w:val="24"/>
        </w:rPr>
        <w:t>79</w:t>
      </w:r>
      <w:r w:rsidR="00B20590" w:rsidRPr="00C13447">
        <w:rPr>
          <w:rFonts w:ascii="Times New Roman" w:hAnsi="Times New Roman"/>
          <w:sz w:val="24"/>
          <w:szCs w:val="24"/>
        </w:rPr>
        <w:t xml:space="preserve"> mokymo klasės (mokymo klasės plotas turi būti ne mažesnis nei 51 kv. m). Draudžiama  mokymo klasėse ir mokymo kabinetuose įrengti drabužines</w:t>
      </w:r>
      <w:r w:rsidRPr="00C13447">
        <w:rPr>
          <w:rFonts w:ascii="Times New Roman" w:hAnsi="Times New Roman"/>
          <w:sz w:val="24"/>
          <w:szCs w:val="24"/>
        </w:rPr>
        <w:t xml:space="preserve">; </w:t>
      </w:r>
    </w:p>
    <w:p w14:paraId="36CAA083" w14:textId="56B16BAE" w:rsidR="00B20590" w:rsidRPr="00C13447" w:rsidRDefault="003151D7" w:rsidP="00C13447">
      <w:pPr>
        <w:pStyle w:val="prastasis1"/>
        <w:numPr>
          <w:ilvl w:val="1"/>
          <w:numId w:val="7"/>
        </w:numPr>
        <w:spacing w:after="0"/>
        <w:ind w:left="0" w:firstLine="709"/>
        <w:jc w:val="both"/>
        <w:rPr>
          <w:rFonts w:ascii="Times New Roman" w:hAnsi="Times New Roman"/>
          <w:sz w:val="24"/>
          <w:szCs w:val="24"/>
        </w:rPr>
      </w:pPr>
      <w:r w:rsidRPr="00C13447">
        <w:rPr>
          <w:rFonts w:ascii="Times New Roman" w:hAnsi="Times New Roman"/>
          <w:sz w:val="24"/>
          <w:szCs w:val="24"/>
        </w:rPr>
        <w:t xml:space="preserve">patalpose </w:t>
      </w:r>
      <w:r w:rsidR="00B20590" w:rsidRPr="00C13447">
        <w:rPr>
          <w:rFonts w:ascii="Times New Roman" w:hAnsi="Times New Roman"/>
          <w:sz w:val="24"/>
          <w:szCs w:val="24"/>
        </w:rPr>
        <w:t>tur</w:t>
      </w:r>
      <w:r w:rsidR="004F1C50" w:rsidRPr="00C13447">
        <w:rPr>
          <w:rFonts w:ascii="Times New Roman" w:hAnsi="Times New Roman"/>
          <w:sz w:val="24"/>
          <w:szCs w:val="24"/>
        </w:rPr>
        <w:t>ės</w:t>
      </w:r>
      <w:r w:rsidR="00B20590" w:rsidRPr="00C13447">
        <w:rPr>
          <w:rFonts w:ascii="Times New Roman" w:hAnsi="Times New Roman"/>
          <w:sz w:val="24"/>
          <w:szCs w:val="24"/>
        </w:rPr>
        <w:t xml:space="preserve"> būti įrengti gamtos mokslų (chemijos, biologijos, fizikos)ir technologijų klasės</w:t>
      </w:r>
      <w:r w:rsidR="004F1C50" w:rsidRPr="00C13447">
        <w:rPr>
          <w:rFonts w:ascii="Times New Roman" w:hAnsi="Times New Roman"/>
          <w:sz w:val="24"/>
          <w:szCs w:val="24"/>
        </w:rPr>
        <w:t xml:space="preserve"> (viso 8 tokios klasės)</w:t>
      </w:r>
      <w:r w:rsidR="00B20590" w:rsidRPr="00C13447">
        <w:rPr>
          <w:rFonts w:ascii="Times New Roman" w:hAnsi="Times New Roman"/>
          <w:sz w:val="24"/>
          <w:szCs w:val="24"/>
        </w:rPr>
        <w:t xml:space="preserve">. Šios patalpos turi </w:t>
      </w:r>
      <w:r w:rsidRPr="00C13447">
        <w:rPr>
          <w:rFonts w:ascii="Times New Roman" w:hAnsi="Times New Roman"/>
          <w:sz w:val="24"/>
          <w:szCs w:val="24"/>
        </w:rPr>
        <w:t xml:space="preserve">atitikti </w:t>
      </w:r>
      <w:r w:rsidR="00B20590" w:rsidRPr="00C13447">
        <w:rPr>
          <w:rFonts w:ascii="Times New Roman" w:hAnsi="Times New Roman"/>
          <w:sz w:val="24"/>
          <w:szCs w:val="24"/>
        </w:rPr>
        <w:t>HN 21:2017 V skyriaus reikalavimus</w:t>
      </w:r>
      <w:r w:rsidRPr="00C13447">
        <w:rPr>
          <w:rFonts w:ascii="Times New Roman" w:hAnsi="Times New Roman"/>
          <w:sz w:val="24"/>
          <w:szCs w:val="24"/>
        </w:rPr>
        <w:t>;</w:t>
      </w:r>
    </w:p>
    <w:p w14:paraId="167CA46C" w14:textId="2ADAC150" w:rsidR="00B20590" w:rsidRPr="00C13447" w:rsidRDefault="003151D7" w:rsidP="00C13447">
      <w:pPr>
        <w:pStyle w:val="prastasis1"/>
        <w:numPr>
          <w:ilvl w:val="1"/>
          <w:numId w:val="7"/>
        </w:numPr>
        <w:spacing w:after="0"/>
        <w:ind w:left="0" w:firstLine="709"/>
        <w:jc w:val="both"/>
        <w:rPr>
          <w:rFonts w:ascii="Times New Roman" w:hAnsi="Times New Roman"/>
          <w:sz w:val="24"/>
          <w:szCs w:val="24"/>
        </w:rPr>
      </w:pPr>
      <w:r w:rsidRPr="00C13447">
        <w:rPr>
          <w:rFonts w:ascii="Times New Roman" w:hAnsi="Times New Roman"/>
          <w:sz w:val="24"/>
          <w:szCs w:val="24"/>
        </w:rPr>
        <w:t>patalpose</w:t>
      </w:r>
      <w:r w:rsidR="00B20590" w:rsidRPr="00C13447">
        <w:rPr>
          <w:rFonts w:ascii="Times New Roman" w:hAnsi="Times New Roman"/>
          <w:sz w:val="24"/>
          <w:szCs w:val="24"/>
        </w:rPr>
        <w:t>, atsižvelgiant į planuojamą fizinio ugdymo pamokose vienu metu dalyvausiančių mokinių skaičių, tur</w:t>
      </w:r>
      <w:r w:rsidR="004F1C50" w:rsidRPr="00C13447">
        <w:rPr>
          <w:rFonts w:ascii="Times New Roman" w:hAnsi="Times New Roman"/>
          <w:sz w:val="24"/>
          <w:szCs w:val="24"/>
        </w:rPr>
        <w:t>ės</w:t>
      </w:r>
      <w:r w:rsidR="00B20590" w:rsidRPr="00C13447">
        <w:rPr>
          <w:rFonts w:ascii="Times New Roman" w:hAnsi="Times New Roman"/>
          <w:sz w:val="24"/>
          <w:szCs w:val="24"/>
        </w:rPr>
        <w:t xml:space="preserve"> būti įrengta viena arba daugiau sporto salių. Minimalus bendras sporto salių plotas apskaičiuojamas padauginus planuojamą fizinio ugdymo pamokose vienu metu dalyvausiančių mokinių skaičių iš HN 21:2017 38 punkte numatyto ploto, t.</w:t>
      </w:r>
      <w:r w:rsidRPr="00C13447">
        <w:rPr>
          <w:rFonts w:ascii="Times New Roman" w:hAnsi="Times New Roman"/>
          <w:sz w:val="24"/>
          <w:szCs w:val="24"/>
        </w:rPr>
        <w:t xml:space="preserve"> </w:t>
      </w:r>
      <w:r w:rsidR="00B20590" w:rsidRPr="00C13447">
        <w:rPr>
          <w:rFonts w:ascii="Times New Roman" w:hAnsi="Times New Roman"/>
          <w:sz w:val="24"/>
          <w:szCs w:val="24"/>
        </w:rPr>
        <w:t>y. 8,5 kv.</w:t>
      </w:r>
      <w:r w:rsidRPr="00C13447">
        <w:rPr>
          <w:rFonts w:ascii="Times New Roman" w:hAnsi="Times New Roman"/>
          <w:sz w:val="24"/>
          <w:szCs w:val="24"/>
        </w:rPr>
        <w:t xml:space="preserve"> </w:t>
      </w:r>
      <w:r w:rsidR="00B20590" w:rsidRPr="00C13447">
        <w:rPr>
          <w:rFonts w:ascii="Times New Roman" w:hAnsi="Times New Roman"/>
          <w:sz w:val="24"/>
          <w:szCs w:val="24"/>
        </w:rPr>
        <w:t xml:space="preserve">m. Pageidautina, kad vienu metu fizinio ugdymo pamokose galėtų dalyvauti ne mažiau kaip 54 mokiniai (minimalus galimas vienu metu fizinio ugdymo pamokose dalyvaujančių mokinių skaičius </w:t>
      </w:r>
      <w:r w:rsidRPr="00C13447">
        <w:rPr>
          <w:rFonts w:ascii="Times New Roman" w:hAnsi="Times New Roman"/>
          <w:sz w:val="24"/>
          <w:szCs w:val="24"/>
        </w:rPr>
        <w:t xml:space="preserve">– </w:t>
      </w:r>
      <w:r w:rsidR="00B20590" w:rsidRPr="00C13447">
        <w:rPr>
          <w:rFonts w:ascii="Times New Roman" w:hAnsi="Times New Roman"/>
          <w:sz w:val="24"/>
          <w:szCs w:val="24"/>
        </w:rPr>
        <w:t>42, minimalus vienos iš salių dydis – 102 kv.</w:t>
      </w:r>
      <w:r w:rsidRPr="00C13447">
        <w:rPr>
          <w:rFonts w:ascii="Times New Roman" w:hAnsi="Times New Roman"/>
          <w:sz w:val="24"/>
          <w:szCs w:val="24"/>
        </w:rPr>
        <w:t xml:space="preserve"> </w:t>
      </w:r>
      <w:r w:rsidR="00B20590" w:rsidRPr="00C13447">
        <w:rPr>
          <w:rFonts w:ascii="Times New Roman" w:hAnsi="Times New Roman"/>
          <w:sz w:val="24"/>
          <w:szCs w:val="24"/>
        </w:rPr>
        <w:t>m</w:t>
      </w:r>
      <w:r w:rsidRPr="00C13447">
        <w:rPr>
          <w:rFonts w:ascii="Times New Roman" w:hAnsi="Times New Roman"/>
          <w:sz w:val="24"/>
          <w:szCs w:val="24"/>
        </w:rPr>
        <w:t>);</w:t>
      </w:r>
    </w:p>
    <w:p w14:paraId="46BC8D1D" w14:textId="69EC8828" w:rsidR="00B20590" w:rsidRPr="00C13447" w:rsidRDefault="003151D7" w:rsidP="00C13447">
      <w:pPr>
        <w:pStyle w:val="prastasis1"/>
        <w:numPr>
          <w:ilvl w:val="1"/>
          <w:numId w:val="7"/>
        </w:numPr>
        <w:spacing w:after="0"/>
        <w:ind w:left="0" w:firstLine="709"/>
        <w:jc w:val="both"/>
        <w:rPr>
          <w:rFonts w:ascii="Times New Roman" w:hAnsi="Times New Roman"/>
          <w:sz w:val="24"/>
          <w:szCs w:val="24"/>
        </w:rPr>
      </w:pPr>
      <w:r w:rsidRPr="00C13447">
        <w:rPr>
          <w:rFonts w:ascii="Times New Roman" w:hAnsi="Times New Roman"/>
          <w:sz w:val="24"/>
          <w:szCs w:val="24"/>
        </w:rPr>
        <w:t xml:space="preserve">šalia </w:t>
      </w:r>
      <w:r w:rsidR="00B20590" w:rsidRPr="00C13447">
        <w:rPr>
          <w:rFonts w:ascii="Times New Roman" w:hAnsi="Times New Roman"/>
          <w:sz w:val="24"/>
          <w:szCs w:val="24"/>
        </w:rPr>
        <w:t>sporto salės (-ių) tur</w:t>
      </w:r>
      <w:r w:rsidR="004F1C50" w:rsidRPr="00C13447">
        <w:rPr>
          <w:rFonts w:ascii="Times New Roman" w:hAnsi="Times New Roman"/>
          <w:sz w:val="24"/>
          <w:szCs w:val="24"/>
        </w:rPr>
        <w:t>ės</w:t>
      </w:r>
      <w:r w:rsidR="00B20590" w:rsidRPr="00C13447">
        <w:rPr>
          <w:rFonts w:ascii="Times New Roman" w:hAnsi="Times New Roman"/>
          <w:sz w:val="24"/>
          <w:szCs w:val="24"/>
        </w:rPr>
        <w:t xml:space="preserve"> būti įrengti persirengimo kambariai, dušai, tualetai, šios patalpos turi </w:t>
      </w:r>
      <w:r w:rsidRPr="00C13447">
        <w:rPr>
          <w:rFonts w:ascii="Times New Roman" w:hAnsi="Times New Roman"/>
          <w:sz w:val="24"/>
          <w:szCs w:val="24"/>
        </w:rPr>
        <w:t xml:space="preserve">atitikti </w:t>
      </w:r>
      <w:r w:rsidR="00B20590" w:rsidRPr="00C13447">
        <w:rPr>
          <w:rFonts w:ascii="Times New Roman" w:hAnsi="Times New Roman"/>
          <w:sz w:val="24"/>
          <w:szCs w:val="24"/>
        </w:rPr>
        <w:t>HN 21:2017 V skyriaus reikalavimus;</w:t>
      </w:r>
    </w:p>
    <w:p w14:paraId="4A7E6F1F" w14:textId="09F8A73E" w:rsidR="00B20590" w:rsidRPr="00C13447" w:rsidRDefault="003151D7" w:rsidP="00C13447">
      <w:pPr>
        <w:pStyle w:val="prastasis1"/>
        <w:numPr>
          <w:ilvl w:val="1"/>
          <w:numId w:val="7"/>
        </w:numPr>
        <w:spacing w:after="0"/>
        <w:ind w:left="0" w:firstLine="709"/>
        <w:jc w:val="both"/>
        <w:rPr>
          <w:rFonts w:ascii="Times New Roman" w:hAnsi="Times New Roman"/>
          <w:sz w:val="24"/>
          <w:szCs w:val="24"/>
        </w:rPr>
      </w:pPr>
      <w:r w:rsidRPr="00C13447">
        <w:rPr>
          <w:rFonts w:ascii="Times New Roman" w:hAnsi="Times New Roman"/>
          <w:sz w:val="24"/>
          <w:szCs w:val="24"/>
        </w:rPr>
        <w:lastRenderedPageBreak/>
        <w:t>aukšte</w:t>
      </w:r>
      <w:r w:rsidR="00B20590" w:rsidRPr="00C13447">
        <w:rPr>
          <w:rFonts w:ascii="Times New Roman" w:hAnsi="Times New Roman"/>
          <w:sz w:val="24"/>
          <w:szCs w:val="24"/>
        </w:rPr>
        <w:t xml:space="preserve">, kuriame yra </w:t>
      </w:r>
      <w:r w:rsidRPr="00C13447">
        <w:rPr>
          <w:rFonts w:ascii="Times New Roman" w:hAnsi="Times New Roman"/>
          <w:sz w:val="24"/>
          <w:szCs w:val="24"/>
        </w:rPr>
        <w:t>patalpos</w:t>
      </w:r>
      <w:r w:rsidR="00B20590" w:rsidRPr="00C13447">
        <w:rPr>
          <w:rFonts w:ascii="Times New Roman" w:hAnsi="Times New Roman"/>
          <w:sz w:val="24"/>
          <w:szCs w:val="24"/>
        </w:rPr>
        <w:t>, tur</w:t>
      </w:r>
      <w:r w:rsidR="00A82A2C" w:rsidRPr="00C13447">
        <w:rPr>
          <w:rFonts w:ascii="Times New Roman" w:hAnsi="Times New Roman"/>
          <w:sz w:val="24"/>
          <w:szCs w:val="24"/>
        </w:rPr>
        <w:t>ės</w:t>
      </w:r>
      <w:r w:rsidR="00B20590" w:rsidRPr="00C13447">
        <w:rPr>
          <w:rFonts w:ascii="Times New Roman" w:hAnsi="Times New Roman"/>
          <w:sz w:val="24"/>
          <w:szCs w:val="24"/>
        </w:rPr>
        <w:t xml:space="preserve"> būti įrengti tualetai vadovaujantis HN 21:2017 41</w:t>
      </w:r>
      <w:r w:rsidRPr="00C13447">
        <w:rPr>
          <w:rFonts w:ascii="Times New Roman" w:hAnsi="Times New Roman"/>
          <w:sz w:val="24"/>
          <w:szCs w:val="24"/>
        </w:rPr>
        <w:t>–</w:t>
      </w:r>
      <w:r w:rsidR="00B20590" w:rsidRPr="00C13447">
        <w:rPr>
          <w:rFonts w:ascii="Times New Roman" w:hAnsi="Times New Roman"/>
          <w:sz w:val="24"/>
          <w:szCs w:val="24"/>
        </w:rPr>
        <w:t>44 punktų bei STR 2.02.02:2004 „Visuomeninės paskirties statiniai“ reikalavimais (įskaitant tualetus neįgaliesiems);</w:t>
      </w:r>
    </w:p>
    <w:p w14:paraId="6F79CD14" w14:textId="3CE498A7" w:rsidR="00B20590" w:rsidRPr="00C13447" w:rsidRDefault="003151D7" w:rsidP="00C13447">
      <w:pPr>
        <w:pStyle w:val="prastasis1"/>
        <w:numPr>
          <w:ilvl w:val="1"/>
          <w:numId w:val="7"/>
        </w:numPr>
        <w:spacing w:after="0"/>
        <w:ind w:left="0" w:firstLine="709"/>
        <w:jc w:val="both"/>
        <w:rPr>
          <w:rFonts w:ascii="Times New Roman" w:hAnsi="Times New Roman"/>
          <w:sz w:val="24"/>
          <w:szCs w:val="24"/>
        </w:rPr>
      </w:pPr>
      <w:r w:rsidRPr="00C13447">
        <w:rPr>
          <w:rFonts w:ascii="Times New Roman" w:hAnsi="Times New Roman"/>
          <w:sz w:val="24"/>
          <w:szCs w:val="24"/>
        </w:rPr>
        <w:t xml:space="preserve">triukšmas </w:t>
      </w:r>
      <w:r w:rsidR="00B20590" w:rsidRPr="00C13447">
        <w:rPr>
          <w:rFonts w:ascii="Times New Roman" w:hAnsi="Times New Roman"/>
          <w:sz w:val="24"/>
          <w:szCs w:val="24"/>
        </w:rPr>
        <w:t>ir vibracija ugdymo proceso metu mokymo patalpose tur</w:t>
      </w:r>
      <w:r w:rsidR="00A82A2C" w:rsidRPr="00C13447">
        <w:rPr>
          <w:rFonts w:ascii="Times New Roman" w:hAnsi="Times New Roman"/>
          <w:sz w:val="24"/>
          <w:szCs w:val="24"/>
        </w:rPr>
        <w:t>ės</w:t>
      </w:r>
      <w:r w:rsidR="00B20590" w:rsidRPr="00C13447">
        <w:rPr>
          <w:rFonts w:ascii="Times New Roman" w:hAnsi="Times New Roman"/>
          <w:sz w:val="24"/>
          <w:szCs w:val="24"/>
        </w:rPr>
        <w:t xml:space="preserve"> neviršyti teisės aktuose nustatytų ribinių dydžių;</w:t>
      </w:r>
    </w:p>
    <w:p w14:paraId="2EBD69C9" w14:textId="767435CD" w:rsidR="00B20590" w:rsidRPr="00C13447" w:rsidRDefault="003151D7" w:rsidP="00C13447">
      <w:pPr>
        <w:pStyle w:val="prastasis1"/>
        <w:numPr>
          <w:ilvl w:val="1"/>
          <w:numId w:val="7"/>
        </w:numPr>
        <w:spacing w:after="0"/>
        <w:ind w:left="0" w:firstLine="709"/>
        <w:jc w:val="both"/>
        <w:rPr>
          <w:rFonts w:ascii="Times New Roman" w:hAnsi="Times New Roman"/>
          <w:sz w:val="24"/>
          <w:szCs w:val="24"/>
        </w:rPr>
      </w:pPr>
      <w:r w:rsidRPr="00C13447">
        <w:rPr>
          <w:rFonts w:ascii="Times New Roman" w:hAnsi="Times New Roman"/>
          <w:sz w:val="24"/>
          <w:szCs w:val="24"/>
        </w:rPr>
        <w:t>patalpose</w:t>
      </w:r>
      <w:r w:rsidR="00B20590" w:rsidRPr="00C13447">
        <w:rPr>
          <w:rFonts w:ascii="Times New Roman" w:hAnsi="Times New Roman"/>
          <w:sz w:val="24"/>
          <w:szCs w:val="24"/>
        </w:rPr>
        <w:t>, kurias reglamentuoja HN 21:2017, tur</w:t>
      </w:r>
      <w:r w:rsidR="00A82A2C" w:rsidRPr="00C13447">
        <w:rPr>
          <w:rFonts w:ascii="Times New Roman" w:hAnsi="Times New Roman"/>
          <w:sz w:val="24"/>
          <w:szCs w:val="24"/>
        </w:rPr>
        <w:t>ės</w:t>
      </w:r>
      <w:r w:rsidR="00B20590" w:rsidRPr="00C13447">
        <w:rPr>
          <w:rFonts w:ascii="Times New Roman" w:hAnsi="Times New Roman"/>
          <w:sz w:val="24"/>
          <w:szCs w:val="24"/>
        </w:rPr>
        <w:t xml:space="preserve"> būti įrengta visa reikalinga elektrotechninė bei elektroninių ryšių (telekomunikacijų), gaisrinė, </w:t>
      </w:r>
      <w:r w:rsidRPr="00C13447">
        <w:rPr>
          <w:rFonts w:ascii="Times New Roman" w:hAnsi="Times New Roman"/>
          <w:sz w:val="24"/>
          <w:szCs w:val="24"/>
        </w:rPr>
        <w:t xml:space="preserve">apsauginių </w:t>
      </w:r>
      <w:r w:rsidR="00B20590" w:rsidRPr="00C13447">
        <w:rPr>
          <w:rFonts w:ascii="Times New Roman" w:hAnsi="Times New Roman"/>
          <w:sz w:val="24"/>
          <w:szCs w:val="24"/>
        </w:rPr>
        <w:t xml:space="preserve">signalizacijų instaliacija, šildymo, vėdinimo, vandentiekio ir nuotekų šalinimo inžinerinės sistemos; </w:t>
      </w:r>
    </w:p>
    <w:p w14:paraId="338FFEB1" w14:textId="5B4445D4" w:rsidR="00B20590" w:rsidRPr="00C13447" w:rsidRDefault="003151D7" w:rsidP="00C13447">
      <w:pPr>
        <w:pStyle w:val="prastasis1"/>
        <w:numPr>
          <w:ilvl w:val="1"/>
          <w:numId w:val="7"/>
        </w:numPr>
        <w:spacing w:after="0"/>
        <w:ind w:left="0" w:firstLine="709"/>
        <w:jc w:val="both"/>
        <w:rPr>
          <w:rFonts w:ascii="Times New Roman" w:hAnsi="Times New Roman"/>
          <w:sz w:val="24"/>
          <w:szCs w:val="24"/>
        </w:rPr>
      </w:pPr>
      <w:r w:rsidRPr="00C13447">
        <w:rPr>
          <w:rFonts w:ascii="Times New Roman" w:hAnsi="Times New Roman"/>
          <w:sz w:val="24"/>
          <w:szCs w:val="24"/>
        </w:rPr>
        <w:t xml:space="preserve">patalpų </w:t>
      </w:r>
      <w:r w:rsidR="00B20590" w:rsidRPr="00C13447">
        <w:rPr>
          <w:rFonts w:ascii="Times New Roman" w:hAnsi="Times New Roman"/>
          <w:sz w:val="24"/>
          <w:szCs w:val="24"/>
        </w:rPr>
        <w:t>apšvieta tur</w:t>
      </w:r>
      <w:r w:rsidR="00A82A2C" w:rsidRPr="00C13447">
        <w:rPr>
          <w:rFonts w:ascii="Times New Roman" w:hAnsi="Times New Roman"/>
          <w:sz w:val="24"/>
          <w:szCs w:val="24"/>
        </w:rPr>
        <w:t>ės</w:t>
      </w:r>
      <w:r w:rsidR="00B20590" w:rsidRPr="00C13447">
        <w:rPr>
          <w:rFonts w:ascii="Times New Roman" w:hAnsi="Times New Roman"/>
          <w:sz w:val="24"/>
          <w:szCs w:val="24"/>
        </w:rPr>
        <w:t xml:space="preserve"> </w:t>
      </w:r>
      <w:r w:rsidRPr="00C13447">
        <w:rPr>
          <w:rFonts w:ascii="Times New Roman" w:hAnsi="Times New Roman"/>
          <w:sz w:val="24"/>
          <w:szCs w:val="24"/>
        </w:rPr>
        <w:t xml:space="preserve">atitikti </w:t>
      </w:r>
      <w:r w:rsidR="00B20590" w:rsidRPr="00C13447">
        <w:rPr>
          <w:rFonts w:ascii="Times New Roman" w:hAnsi="Times New Roman"/>
          <w:sz w:val="24"/>
          <w:szCs w:val="24"/>
        </w:rPr>
        <w:t>HN 21:2017 VI skyriaus reikalavimus;</w:t>
      </w:r>
    </w:p>
    <w:p w14:paraId="362A8865" w14:textId="06CBD59B" w:rsidR="00B20590" w:rsidRPr="00C13447" w:rsidRDefault="003151D7" w:rsidP="00C13447">
      <w:pPr>
        <w:pStyle w:val="prastasis1"/>
        <w:numPr>
          <w:ilvl w:val="1"/>
          <w:numId w:val="7"/>
        </w:numPr>
        <w:spacing w:after="0"/>
        <w:ind w:left="0" w:firstLine="709"/>
        <w:jc w:val="both"/>
        <w:rPr>
          <w:rFonts w:ascii="Times New Roman" w:hAnsi="Times New Roman"/>
          <w:sz w:val="24"/>
          <w:szCs w:val="24"/>
        </w:rPr>
      </w:pPr>
      <w:r w:rsidRPr="00C13447">
        <w:rPr>
          <w:rFonts w:ascii="Times New Roman" w:hAnsi="Times New Roman"/>
          <w:sz w:val="24"/>
          <w:szCs w:val="24"/>
        </w:rPr>
        <w:t xml:space="preserve">patalpų </w:t>
      </w:r>
      <w:r w:rsidR="00B20590" w:rsidRPr="00C13447">
        <w:rPr>
          <w:rFonts w:ascii="Times New Roman" w:hAnsi="Times New Roman"/>
          <w:sz w:val="24"/>
          <w:szCs w:val="24"/>
        </w:rPr>
        <w:t>mikroklimatas ir vėdinimas tur</w:t>
      </w:r>
      <w:r w:rsidR="00A82A2C" w:rsidRPr="00C13447">
        <w:rPr>
          <w:rFonts w:ascii="Times New Roman" w:hAnsi="Times New Roman"/>
          <w:sz w:val="24"/>
          <w:szCs w:val="24"/>
        </w:rPr>
        <w:t>ės</w:t>
      </w:r>
      <w:r w:rsidR="00B20590" w:rsidRPr="00C13447">
        <w:rPr>
          <w:rFonts w:ascii="Times New Roman" w:hAnsi="Times New Roman"/>
          <w:sz w:val="24"/>
          <w:szCs w:val="24"/>
        </w:rPr>
        <w:t xml:space="preserve"> </w:t>
      </w:r>
      <w:r w:rsidRPr="00C13447">
        <w:rPr>
          <w:rFonts w:ascii="Times New Roman" w:hAnsi="Times New Roman"/>
          <w:sz w:val="24"/>
          <w:szCs w:val="24"/>
        </w:rPr>
        <w:t xml:space="preserve">atitikti </w:t>
      </w:r>
      <w:r w:rsidR="00B20590" w:rsidRPr="00C13447">
        <w:rPr>
          <w:rFonts w:ascii="Times New Roman" w:hAnsi="Times New Roman"/>
          <w:sz w:val="24"/>
          <w:szCs w:val="24"/>
        </w:rPr>
        <w:t>HN 21:2017 VII skyriaus reikalavimus;</w:t>
      </w:r>
    </w:p>
    <w:p w14:paraId="18BF5818" w14:textId="7B2EF0A6" w:rsidR="00B20590" w:rsidRPr="00C13447" w:rsidRDefault="003151D7" w:rsidP="00C13447">
      <w:pPr>
        <w:pStyle w:val="prastasis1"/>
        <w:numPr>
          <w:ilvl w:val="1"/>
          <w:numId w:val="7"/>
        </w:numPr>
        <w:spacing w:after="0"/>
        <w:ind w:left="0" w:firstLine="709"/>
        <w:jc w:val="both"/>
        <w:rPr>
          <w:rFonts w:ascii="Times New Roman" w:hAnsi="Times New Roman"/>
          <w:sz w:val="24"/>
          <w:szCs w:val="24"/>
        </w:rPr>
      </w:pPr>
      <w:r w:rsidRPr="00C13447">
        <w:rPr>
          <w:rFonts w:ascii="Times New Roman" w:hAnsi="Times New Roman"/>
          <w:sz w:val="24"/>
          <w:szCs w:val="24"/>
        </w:rPr>
        <w:t xml:space="preserve">vandens </w:t>
      </w:r>
      <w:r w:rsidR="00B20590" w:rsidRPr="00C13447">
        <w:rPr>
          <w:rFonts w:ascii="Times New Roman" w:hAnsi="Times New Roman"/>
          <w:sz w:val="24"/>
          <w:szCs w:val="24"/>
        </w:rPr>
        <w:t>tiekimas tur</w:t>
      </w:r>
      <w:r w:rsidR="00A82A2C" w:rsidRPr="00C13447">
        <w:rPr>
          <w:rFonts w:ascii="Times New Roman" w:hAnsi="Times New Roman"/>
          <w:sz w:val="24"/>
          <w:szCs w:val="24"/>
        </w:rPr>
        <w:t>ės</w:t>
      </w:r>
      <w:r w:rsidR="00B20590" w:rsidRPr="00C13447">
        <w:rPr>
          <w:rFonts w:ascii="Times New Roman" w:hAnsi="Times New Roman"/>
          <w:sz w:val="24"/>
          <w:szCs w:val="24"/>
        </w:rPr>
        <w:t xml:space="preserve"> </w:t>
      </w:r>
      <w:r w:rsidRPr="00C13447">
        <w:rPr>
          <w:rFonts w:ascii="Times New Roman" w:hAnsi="Times New Roman"/>
          <w:sz w:val="24"/>
          <w:szCs w:val="24"/>
        </w:rPr>
        <w:t xml:space="preserve">atitikti </w:t>
      </w:r>
      <w:r w:rsidR="00B20590" w:rsidRPr="00C13447">
        <w:rPr>
          <w:rFonts w:ascii="Times New Roman" w:hAnsi="Times New Roman"/>
          <w:sz w:val="24"/>
          <w:szCs w:val="24"/>
        </w:rPr>
        <w:t>HN 21:2017 VIII skyriaus reikalavimus;</w:t>
      </w:r>
    </w:p>
    <w:p w14:paraId="7FA35C8B" w14:textId="4CA26C48" w:rsidR="00B20590" w:rsidRPr="00C13447" w:rsidRDefault="003151D7" w:rsidP="00C13447">
      <w:pPr>
        <w:pStyle w:val="prastasis1"/>
        <w:numPr>
          <w:ilvl w:val="1"/>
          <w:numId w:val="7"/>
        </w:numPr>
        <w:spacing w:after="0"/>
        <w:ind w:left="0" w:firstLine="709"/>
        <w:jc w:val="both"/>
        <w:rPr>
          <w:rFonts w:ascii="Times New Roman" w:hAnsi="Times New Roman"/>
          <w:sz w:val="24"/>
          <w:szCs w:val="24"/>
        </w:rPr>
      </w:pPr>
      <w:r w:rsidRPr="00C13447">
        <w:rPr>
          <w:rFonts w:ascii="Times New Roman" w:hAnsi="Times New Roman"/>
          <w:sz w:val="24"/>
          <w:szCs w:val="24"/>
        </w:rPr>
        <w:t xml:space="preserve">patalpos </w:t>
      </w:r>
      <w:r w:rsidR="00B20590" w:rsidRPr="00C13447">
        <w:rPr>
          <w:rFonts w:ascii="Times New Roman" w:hAnsi="Times New Roman"/>
          <w:sz w:val="24"/>
          <w:szCs w:val="24"/>
        </w:rPr>
        <w:t xml:space="preserve">ar pastatas (-ai) gali būti nuomojami su ugdymo procesui tinkamais baldais bei visais patalpose esančiais įmontuotais baldais (sieninės spintos, virtuvėlės ir  pan.). </w:t>
      </w:r>
    </w:p>
    <w:p w14:paraId="3356DDB2" w14:textId="0387CDFE" w:rsidR="001C1E7F" w:rsidRPr="00C13447" w:rsidRDefault="001C1E7F" w:rsidP="00C13447">
      <w:pPr>
        <w:pStyle w:val="prastasis1"/>
        <w:tabs>
          <w:tab w:val="left" w:pos="720"/>
          <w:tab w:val="left" w:pos="2376"/>
        </w:tabs>
        <w:spacing w:after="0"/>
        <w:ind w:firstLine="720"/>
        <w:jc w:val="both"/>
        <w:rPr>
          <w:rStyle w:val="Numatytasispastraiposriftas1"/>
          <w:rFonts w:ascii="Times New Roman" w:hAnsi="Times New Roman"/>
          <w:sz w:val="24"/>
          <w:szCs w:val="24"/>
        </w:rPr>
      </w:pPr>
    </w:p>
    <w:p w14:paraId="51B08A54" w14:textId="77777777" w:rsidR="007005A8" w:rsidRPr="00C13447" w:rsidRDefault="007005A8" w:rsidP="00C13447">
      <w:pPr>
        <w:pStyle w:val="prastasis1"/>
        <w:tabs>
          <w:tab w:val="left" w:pos="720"/>
          <w:tab w:val="left" w:pos="2376"/>
        </w:tabs>
        <w:spacing w:after="0"/>
        <w:jc w:val="center"/>
        <w:rPr>
          <w:rFonts w:ascii="Times New Roman" w:eastAsia="Times New Roman" w:hAnsi="Times New Roman"/>
          <w:b/>
          <w:kern w:val="0"/>
          <w:sz w:val="24"/>
          <w:szCs w:val="24"/>
          <w:lang w:eastAsia="lt-LT"/>
        </w:rPr>
      </w:pPr>
      <w:bookmarkStart w:id="0" w:name="part_fc2c6d8ac424497897dea284f02c02e0"/>
      <w:bookmarkStart w:id="1" w:name="part_c8f6d339ac75415a972359cd24b3972f"/>
      <w:bookmarkStart w:id="2" w:name="part_8365ee198e2a4c5abca3aa399a0dd34b"/>
      <w:bookmarkEnd w:id="0"/>
      <w:bookmarkEnd w:id="1"/>
      <w:bookmarkEnd w:id="2"/>
      <w:r w:rsidRPr="00C13447">
        <w:rPr>
          <w:rFonts w:ascii="Times New Roman" w:eastAsia="Times New Roman" w:hAnsi="Times New Roman"/>
          <w:b/>
          <w:kern w:val="0"/>
          <w:sz w:val="24"/>
          <w:szCs w:val="24"/>
          <w:lang w:eastAsia="lt-LT"/>
        </w:rPr>
        <w:t>II SKYRIUS</w:t>
      </w:r>
    </w:p>
    <w:p w14:paraId="7CB79785" w14:textId="4C0D194A" w:rsidR="007005A8" w:rsidRPr="00C13447" w:rsidRDefault="007005A8" w:rsidP="00C13447">
      <w:pPr>
        <w:pStyle w:val="prastasis1"/>
        <w:tabs>
          <w:tab w:val="left" w:pos="720"/>
          <w:tab w:val="left" w:pos="2376"/>
        </w:tabs>
        <w:spacing w:after="0"/>
        <w:jc w:val="center"/>
        <w:rPr>
          <w:rFonts w:ascii="Times New Roman" w:hAnsi="Times New Roman"/>
          <w:sz w:val="24"/>
          <w:szCs w:val="24"/>
        </w:rPr>
      </w:pPr>
      <w:r w:rsidRPr="00C13447">
        <w:rPr>
          <w:rStyle w:val="Numatytasispastraiposriftas1"/>
          <w:rFonts w:ascii="Times New Roman" w:eastAsia="Times New Roman" w:hAnsi="Times New Roman"/>
          <w:b/>
          <w:kern w:val="0"/>
          <w:sz w:val="24"/>
          <w:szCs w:val="24"/>
          <w:lang w:eastAsia="lt-LT"/>
        </w:rPr>
        <w:t>PARAIŠKŲ PATEIKIMO TVARKA</w:t>
      </w:r>
    </w:p>
    <w:p w14:paraId="2A3CD5CF" w14:textId="66FF94FD" w:rsidR="007005A8" w:rsidRPr="00C13447" w:rsidRDefault="007005A8" w:rsidP="00C13447">
      <w:pPr>
        <w:pStyle w:val="prastasis1"/>
        <w:tabs>
          <w:tab w:val="left" w:pos="720"/>
          <w:tab w:val="left" w:pos="2376"/>
        </w:tabs>
        <w:spacing w:after="0"/>
        <w:jc w:val="center"/>
        <w:rPr>
          <w:rFonts w:ascii="Times New Roman" w:eastAsia="Times New Roman" w:hAnsi="Times New Roman"/>
          <w:b/>
          <w:kern w:val="0"/>
          <w:sz w:val="24"/>
          <w:szCs w:val="24"/>
          <w:lang w:eastAsia="lt-LT"/>
        </w:rPr>
      </w:pPr>
    </w:p>
    <w:p w14:paraId="55D8B0B1" w14:textId="016CAFEE" w:rsidR="006755FB" w:rsidRPr="00C13447" w:rsidRDefault="007005A8" w:rsidP="00C13447">
      <w:pPr>
        <w:pStyle w:val="Heading13"/>
        <w:numPr>
          <w:ilvl w:val="0"/>
          <w:numId w:val="9"/>
        </w:numPr>
        <w:tabs>
          <w:tab w:val="left" w:pos="567"/>
          <w:tab w:val="left" w:pos="993"/>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lang w:eastAsia="lt-LT"/>
        </w:rPr>
        <w:t>Paraiškos dalyvauti skelbiamose derybose turi būti pateiktos skelbime nurodytu laiku ir nurodytoje vietoje. Vėliau pateiktos paraiškos nebus nagrinėjamos, o neatplėštas vokas grąžinamas jį atsiuntusiam kandidatu</w:t>
      </w:r>
      <w:r w:rsidR="0003136C" w:rsidRPr="00C13447">
        <w:rPr>
          <w:rStyle w:val="Numatytasispastraiposriftas1"/>
          <w:rFonts w:ascii="Times New Roman" w:eastAsia="Times New Roman" w:hAnsi="Times New Roman"/>
          <w:kern w:val="0"/>
          <w:sz w:val="24"/>
          <w:szCs w:val="24"/>
          <w:lang w:eastAsia="lt-LT"/>
        </w:rPr>
        <w:t>i</w:t>
      </w:r>
      <w:r w:rsidR="006755FB" w:rsidRPr="00C13447">
        <w:rPr>
          <w:rStyle w:val="Numatytasispastraiposriftas1"/>
          <w:rFonts w:ascii="Times New Roman" w:eastAsia="Times New Roman" w:hAnsi="Times New Roman"/>
          <w:kern w:val="0"/>
          <w:sz w:val="24"/>
          <w:szCs w:val="24"/>
          <w:lang w:eastAsia="lt-LT"/>
        </w:rPr>
        <w:t>.</w:t>
      </w:r>
    </w:p>
    <w:p w14:paraId="4E9CE46B" w14:textId="77777777" w:rsidR="006755FB" w:rsidRPr="00C13447" w:rsidRDefault="007005A8" w:rsidP="00C13447">
      <w:pPr>
        <w:pStyle w:val="Heading13"/>
        <w:tabs>
          <w:tab w:val="left" w:pos="567"/>
          <w:tab w:val="left" w:pos="993"/>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hAnsi="Times New Roman"/>
          <w:sz w:val="24"/>
          <w:szCs w:val="24"/>
        </w:rPr>
        <w:t>Perkančioji organizacija neatsako už pašto vėlavimus ar kitus nenumatytus atvejus, dėl kurių paraiškos nebuvo gautos ar gautos pavėluotai. Pavėluotai gautos paraiškos grąžinamos kandidatams registruotu laišku</w:t>
      </w:r>
      <w:r w:rsidR="006755FB" w:rsidRPr="00C13447">
        <w:rPr>
          <w:rStyle w:val="Numatytasispastraiposriftas1"/>
          <w:rFonts w:ascii="Times New Roman" w:hAnsi="Times New Roman"/>
          <w:sz w:val="24"/>
          <w:szCs w:val="24"/>
        </w:rPr>
        <w:t>.</w:t>
      </w:r>
    </w:p>
    <w:p w14:paraId="772F2299" w14:textId="77777777" w:rsidR="006755FB" w:rsidRPr="00C13447" w:rsidRDefault="007005A8" w:rsidP="00C13447">
      <w:pPr>
        <w:pStyle w:val="Heading13"/>
        <w:tabs>
          <w:tab w:val="left" w:pos="567"/>
          <w:tab w:val="left" w:pos="993"/>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hAnsi="Times New Roman"/>
          <w:sz w:val="24"/>
          <w:szCs w:val="24"/>
        </w:rPr>
        <w:t>Turto savininkas ar jo įgaliotas asmuo, siekiantis būti pakviestas dalyvauti derybose dėl turto nuomos, (toliau – Kandidatas) paraišką dalyvauti derybose ir kitus dokumentus pateikia lietuvių kalba</w:t>
      </w:r>
      <w:r w:rsidR="006755FB" w:rsidRPr="00C13447">
        <w:rPr>
          <w:rStyle w:val="Numatytasispastraiposriftas1"/>
          <w:rFonts w:ascii="Times New Roman" w:hAnsi="Times New Roman"/>
          <w:sz w:val="24"/>
          <w:szCs w:val="24"/>
        </w:rPr>
        <w:t>.</w:t>
      </w:r>
    </w:p>
    <w:p w14:paraId="3E855FD1" w14:textId="0F637FEB" w:rsidR="006755FB" w:rsidRPr="00C13447" w:rsidRDefault="007005A8" w:rsidP="00C13447">
      <w:pPr>
        <w:pStyle w:val="Heading13"/>
        <w:tabs>
          <w:tab w:val="left" w:pos="567"/>
          <w:tab w:val="left" w:pos="1134"/>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hAnsi="Times New Roman"/>
          <w:sz w:val="24"/>
          <w:szCs w:val="24"/>
        </w:rPr>
        <w:t>Dalyvauti skelbiamose derybose ir teikti paraiškas dėl turto nuomos gali tiek fiziniai, tiek juridiniai asmenys.</w:t>
      </w:r>
    </w:p>
    <w:p w14:paraId="2FB05C56" w14:textId="57D39A9D" w:rsidR="0020403B" w:rsidRPr="00C13447" w:rsidRDefault="00BF4D09" w:rsidP="00C13447">
      <w:pPr>
        <w:pStyle w:val="Heading13"/>
        <w:tabs>
          <w:tab w:val="left" w:pos="567"/>
          <w:tab w:val="left" w:pos="1134"/>
        </w:tabs>
        <w:spacing w:after="0"/>
        <w:ind w:left="0" w:firstLine="709"/>
        <w:jc w:val="both"/>
        <w:rPr>
          <w:rFonts w:ascii="Times New Roman" w:eastAsia="Times New Roman" w:hAnsi="Times New Roman"/>
          <w:kern w:val="0"/>
          <w:sz w:val="24"/>
          <w:szCs w:val="24"/>
          <w:lang w:eastAsia="lt-LT"/>
        </w:rPr>
      </w:pPr>
      <w:r w:rsidRPr="00C13447">
        <w:rPr>
          <w:rFonts w:ascii="Times New Roman" w:hAnsi="Times New Roman"/>
          <w:sz w:val="24"/>
          <w:szCs w:val="24"/>
        </w:rPr>
        <w:t>Pirkimas bus vykdomas trimis etapais:</w:t>
      </w:r>
    </w:p>
    <w:p w14:paraId="745AE2F6" w14:textId="7B9062B5" w:rsidR="0020403B" w:rsidRPr="00C13447" w:rsidRDefault="00BF4D09" w:rsidP="00C13447">
      <w:pPr>
        <w:pStyle w:val="Heading23"/>
        <w:numPr>
          <w:ilvl w:val="1"/>
          <w:numId w:val="10"/>
        </w:numPr>
        <w:tabs>
          <w:tab w:val="left" w:pos="1276"/>
        </w:tabs>
        <w:spacing w:after="0"/>
        <w:ind w:left="0" w:firstLine="709"/>
        <w:jc w:val="both"/>
        <w:rPr>
          <w:rFonts w:ascii="Times New Roman" w:eastAsia="Times New Roman" w:hAnsi="Times New Roman"/>
          <w:kern w:val="0"/>
          <w:sz w:val="24"/>
          <w:szCs w:val="24"/>
          <w:lang w:eastAsia="lt-LT"/>
        </w:rPr>
      </w:pPr>
      <w:r w:rsidRPr="00C13447">
        <w:rPr>
          <w:rFonts w:ascii="Times New Roman" w:hAnsi="Times New Roman"/>
          <w:sz w:val="24"/>
          <w:szCs w:val="24"/>
        </w:rPr>
        <w:t xml:space="preserve">Kandidatas iki </w:t>
      </w:r>
      <w:r w:rsidR="00C73D39" w:rsidRPr="00C13447">
        <w:rPr>
          <w:rFonts w:ascii="Times New Roman" w:hAnsi="Times New Roman"/>
          <w:sz w:val="24"/>
          <w:szCs w:val="24"/>
        </w:rPr>
        <w:t xml:space="preserve">šio aprašo </w:t>
      </w:r>
      <w:r w:rsidRPr="00C13447">
        <w:rPr>
          <w:rFonts w:ascii="Times New Roman" w:hAnsi="Times New Roman"/>
          <w:sz w:val="24"/>
          <w:szCs w:val="24"/>
        </w:rPr>
        <w:t xml:space="preserve">7 punkte nurodyto termino turi pateikti </w:t>
      </w:r>
      <w:r w:rsidR="0003136C" w:rsidRPr="00C13447">
        <w:rPr>
          <w:rFonts w:ascii="Times New Roman" w:hAnsi="Times New Roman"/>
          <w:sz w:val="24"/>
          <w:szCs w:val="24"/>
        </w:rPr>
        <w:t xml:space="preserve">paraišką </w:t>
      </w:r>
      <w:r w:rsidRPr="00C13447">
        <w:rPr>
          <w:rFonts w:ascii="Times New Roman" w:hAnsi="Times New Roman"/>
          <w:sz w:val="24"/>
          <w:szCs w:val="24"/>
        </w:rPr>
        <w:t>(</w:t>
      </w:r>
      <w:r w:rsidR="0003136C" w:rsidRPr="00C13447">
        <w:rPr>
          <w:rFonts w:ascii="Times New Roman" w:hAnsi="Times New Roman"/>
          <w:sz w:val="24"/>
          <w:szCs w:val="24"/>
        </w:rPr>
        <w:t>2 p</w:t>
      </w:r>
      <w:r w:rsidRPr="00C13447">
        <w:rPr>
          <w:rFonts w:ascii="Times New Roman" w:hAnsi="Times New Roman"/>
          <w:sz w:val="24"/>
          <w:szCs w:val="24"/>
        </w:rPr>
        <w:t xml:space="preserve">riedas); </w:t>
      </w:r>
    </w:p>
    <w:p w14:paraId="27FEA8BD" w14:textId="563A4CF8" w:rsidR="0020403B" w:rsidRPr="00C13447" w:rsidRDefault="00BF4D09" w:rsidP="00C13447">
      <w:pPr>
        <w:pStyle w:val="Heading23"/>
        <w:numPr>
          <w:ilvl w:val="1"/>
          <w:numId w:val="10"/>
        </w:numPr>
        <w:spacing w:after="0"/>
        <w:ind w:left="0" w:firstLine="709"/>
        <w:jc w:val="both"/>
        <w:rPr>
          <w:rFonts w:ascii="Times New Roman" w:eastAsia="Times New Roman" w:hAnsi="Times New Roman"/>
          <w:kern w:val="0"/>
          <w:sz w:val="24"/>
          <w:szCs w:val="24"/>
          <w:lang w:eastAsia="lt-LT"/>
        </w:rPr>
      </w:pPr>
      <w:r w:rsidRPr="00C13447">
        <w:rPr>
          <w:rFonts w:ascii="Times New Roman" w:hAnsi="Times New Roman"/>
          <w:sz w:val="24"/>
          <w:szCs w:val="24"/>
        </w:rPr>
        <w:t xml:space="preserve">Kandidatas, kurio </w:t>
      </w:r>
      <w:r w:rsidR="0003136C" w:rsidRPr="00C13447">
        <w:rPr>
          <w:rFonts w:ascii="Times New Roman" w:hAnsi="Times New Roman"/>
          <w:sz w:val="24"/>
          <w:szCs w:val="24"/>
        </w:rPr>
        <w:t xml:space="preserve">paraiška </w:t>
      </w:r>
      <w:r w:rsidRPr="00C13447">
        <w:rPr>
          <w:rFonts w:ascii="Times New Roman" w:hAnsi="Times New Roman"/>
          <w:sz w:val="24"/>
          <w:szCs w:val="24"/>
        </w:rPr>
        <w:t xml:space="preserve">atitiks </w:t>
      </w:r>
      <w:r w:rsidR="0003136C" w:rsidRPr="00C13447">
        <w:rPr>
          <w:rFonts w:ascii="Times New Roman" w:hAnsi="Times New Roman"/>
          <w:sz w:val="24"/>
          <w:szCs w:val="24"/>
        </w:rPr>
        <w:t xml:space="preserve">šiame apraše </w:t>
      </w:r>
      <w:r w:rsidRPr="00C13447">
        <w:rPr>
          <w:rFonts w:ascii="Times New Roman" w:hAnsi="Times New Roman"/>
          <w:sz w:val="24"/>
          <w:szCs w:val="24"/>
        </w:rPr>
        <w:t xml:space="preserve">nustatytus reikalavimus, Perkančiosios organizacijos raštu bus pakviestas dalyvauti </w:t>
      </w:r>
      <w:r w:rsidR="0003136C" w:rsidRPr="00C13447">
        <w:rPr>
          <w:rFonts w:ascii="Times New Roman" w:hAnsi="Times New Roman"/>
          <w:sz w:val="24"/>
          <w:szCs w:val="24"/>
        </w:rPr>
        <w:t xml:space="preserve">derybose; </w:t>
      </w:r>
    </w:p>
    <w:p w14:paraId="632E155F" w14:textId="36E981E2" w:rsidR="006755FB" w:rsidRPr="00C13447" w:rsidRDefault="00BF4D09" w:rsidP="00C13447">
      <w:pPr>
        <w:pStyle w:val="Heading23"/>
        <w:numPr>
          <w:ilvl w:val="1"/>
          <w:numId w:val="10"/>
        </w:numPr>
        <w:spacing w:after="0"/>
        <w:ind w:left="0" w:firstLine="709"/>
        <w:jc w:val="both"/>
        <w:rPr>
          <w:rFonts w:ascii="Times New Roman" w:eastAsia="Times New Roman" w:hAnsi="Times New Roman"/>
          <w:kern w:val="0"/>
          <w:sz w:val="24"/>
          <w:szCs w:val="24"/>
          <w:lang w:eastAsia="lt-LT"/>
        </w:rPr>
      </w:pPr>
      <w:r w:rsidRPr="00C13447">
        <w:rPr>
          <w:rFonts w:ascii="Times New Roman" w:hAnsi="Times New Roman"/>
          <w:sz w:val="24"/>
          <w:szCs w:val="24"/>
        </w:rPr>
        <w:t xml:space="preserve">Kandidatas Perkančiosios organizacijos raštu bus pakviestas teikti </w:t>
      </w:r>
      <w:r w:rsidR="00A807EF" w:rsidRPr="00C13447">
        <w:rPr>
          <w:rFonts w:ascii="Times New Roman" w:hAnsi="Times New Roman"/>
          <w:sz w:val="24"/>
          <w:szCs w:val="24"/>
        </w:rPr>
        <w:t>g</w:t>
      </w:r>
      <w:r w:rsidRPr="00C13447">
        <w:rPr>
          <w:rFonts w:ascii="Times New Roman" w:hAnsi="Times New Roman"/>
          <w:sz w:val="24"/>
          <w:szCs w:val="24"/>
        </w:rPr>
        <w:t xml:space="preserve">alutinį pasiūlymą (gaus kvietimą teikti </w:t>
      </w:r>
      <w:r w:rsidR="00A807EF" w:rsidRPr="00C13447">
        <w:rPr>
          <w:rFonts w:ascii="Times New Roman" w:hAnsi="Times New Roman"/>
          <w:sz w:val="24"/>
          <w:szCs w:val="24"/>
        </w:rPr>
        <w:t>g</w:t>
      </w:r>
      <w:r w:rsidRPr="00C13447">
        <w:rPr>
          <w:rFonts w:ascii="Times New Roman" w:hAnsi="Times New Roman"/>
          <w:sz w:val="24"/>
          <w:szCs w:val="24"/>
        </w:rPr>
        <w:t xml:space="preserve">alutinį pasiūlymą). </w:t>
      </w:r>
    </w:p>
    <w:p w14:paraId="460AAC80" w14:textId="6D27BE73" w:rsidR="00DF01A5" w:rsidRPr="00C13447" w:rsidRDefault="00F60390" w:rsidP="00C13447">
      <w:pPr>
        <w:pStyle w:val="Heading13"/>
        <w:numPr>
          <w:ilvl w:val="0"/>
          <w:numId w:val="10"/>
        </w:numPr>
        <w:tabs>
          <w:tab w:val="left" w:pos="567"/>
          <w:tab w:val="left" w:pos="1134"/>
        </w:tabs>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hAnsi="Times New Roman"/>
          <w:sz w:val="24"/>
          <w:szCs w:val="24"/>
        </w:rPr>
        <w:t>K</w:t>
      </w:r>
      <w:r w:rsidR="007005A8" w:rsidRPr="00C13447">
        <w:rPr>
          <w:rStyle w:val="Numatytasispastraiposriftas1"/>
          <w:rFonts w:ascii="Times New Roman" w:eastAsia="Times New Roman" w:hAnsi="Times New Roman"/>
          <w:kern w:val="0"/>
          <w:sz w:val="24"/>
          <w:szCs w:val="24"/>
          <w:lang w:eastAsia="lt-LT"/>
        </w:rPr>
        <w:t>andidatas užpildo ir pristato paraišką (</w:t>
      </w:r>
      <w:r w:rsidR="0003136C" w:rsidRPr="00C13447">
        <w:rPr>
          <w:rStyle w:val="Numatytasispastraiposriftas1"/>
          <w:rFonts w:ascii="Times New Roman" w:eastAsia="Times New Roman" w:hAnsi="Times New Roman"/>
          <w:kern w:val="0"/>
          <w:sz w:val="24"/>
          <w:szCs w:val="24"/>
          <w:lang w:eastAsia="lt-LT"/>
        </w:rPr>
        <w:t xml:space="preserve">2 </w:t>
      </w:r>
      <w:r w:rsidR="007005A8" w:rsidRPr="00C13447">
        <w:rPr>
          <w:rStyle w:val="Numatytasispastraiposriftas1"/>
          <w:rFonts w:ascii="Times New Roman" w:eastAsia="Times New Roman" w:hAnsi="Times New Roman"/>
          <w:kern w:val="0"/>
          <w:sz w:val="24"/>
          <w:szCs w:val="24"/>
          <w:lang w:eastAsia="lt-LT"/>
        </w:rPr>
        <w:t>priedas) užklijuotame voke su užrašu „Skelbiamoms deryboms dėl patalpų nuomos“</w:t>
      </w:r>
      <w:r w:rsidR="00C73D39" w:rsidRPr="00C13447">
        <w:rPr>
          <w:rStyle w:val="Numatytasispastraiposriftas1"/>
          <w:rFonts w:ascii="Times New Roman" w:eastAsia="Times New Roman" w:hAnsi="Times New Roman"/>
          <w:kern w:val="0"/>
          <w:sz w:val="24"/>
          <w:szCs w:val="24"/>
          <w:lang w:eastAsia="lt-LT"/>
        </w:rPr>
        <w:t xml:space="preserve">, kuriame </w:t>
      </w:r>
      <w:r w:rsidR="007005A8" w:rsidRPr="00C13447">
        <w:rPr>
          <w:rStyle w:val="Numatytasispastraiposriftas1"/>
          <w:rFonts w:ascii="Times New Roman" w:eastAsia="Times New Roman" w:hAnsi="Times New Roman"/>
          <w:kern w:val="0"/>
          <w:sz w:val="24"/>
          <w:szCs w:val="24"/>
          <w:lang w:eastAsia="lt-LT"/>
        </w:rPr>
        <w:t>nurodo savo rekvizitus. Kartu su paraiška pateikiami šie dokumentai</w:t>
      </w:r>
      <w:r w:rsidR="00DF01A5" w:rsidRPr="00C13447">
        <w:rPr>
          <w:rStyle w:val="Numatytasispastraiposriftas1"/>
          <w:rFonts w:ascii="Times New Roman" w:eastAsia="Times New Roman" w:hAnsi="Times New Roman"/>
          <w:kern w:val="0"/>
          <w:sz w:val="24"/>
          <w:szCs w:val="24"/>
          <w:lang w:eastAsia="lt-LT"/>
        </w:rPr>
        <w:t>:</w:t>
      </w:r>
    </w:p>
    <w:p w14:paraId="5653DCDE" w14:textId="4A9143AA" w:rsidR="00DF01A5" w:rsidRPr="00C13447" w:rsidRDefault="007005A8" w:rsidP="00C13447">
      <w:pPr>
        <w:pStyle w:val="Heading23"/>
        <w:numPr>
          <w:ilvl w:val="1"/>
          <w:numId w:val="10"/>
        </w:numPr>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lang w:eastAsia="lt-LT"/>
        </w:rPr>
        <w:t>patalpų, kurias siūloma nuomoti, nuosavybę įrodančio dokumento kopija (valstybės įmonės Registrų centro pažymėjimo arba Nekilnojamojo turto registro centrinio duomenų banko išrašo kopija)</w:t>
      </w:r>
      <w:r w:rsidR="0003136C" w:rsidRPr="00C13447">
        <w:rPr>
          <w:rStyle w:val="Numatytasispastraiposriftas1"/>
          <w:rFonts w:ascii="Times New Roman" w:eastAsia="Times New Roman" w:hAnsi="Times New Roman"/>
          <w:kern w:val="0"/>
          <w:sz w:val="24"/>
          <w:szCs w:val="24"/>
          <w:lang w:eastAsia="lt-LT"/>
        </w:rPr>
        <w:t>;</w:t>
      </w:r>
    </w:p>
    <w:p w14:paraId="551D2A7E" w14:textId="6726FA71" w:rsidR="00DF01A5" w:rsidRPr="00C13447" w:rsidRDefault="007005A8" w:rsidP="00C13447">
      <w:pPr>
        <w:pStyle w:val="Heading23"/>
        <w:numPr>
          <w:ilvl w:val="1"/>
          <w:numId w:val="10"/>
        </w:numPr>
        <w:spacing w:after="0"/>
        <w:ind w:left="0" w:firstLine="709"/>
        <w:jc w:val="both"/>
        <w:rPr>
          <w:rFonts w:ascii="Times New Roman" w:eastAsia="Times New Roman" w:hAnsi="Times New Roman"/>
          <w:kern w:val="0"/>
          <w:sz w:val="24"/>
          <w:szCs w:val="24"/>
          <w:lang w:eastAsia="lt-LT"/>
        </w:rPr>
      </w:pPr>
      <w:r w:rsidRPr="00C13447">
        <w:rPr>
          <w:rFonts w:ascii="Times New Roman" w:hAnsi="Times New Roman"/>
          <w:sz w:val="24"/>
          <w:szCs w:val="24"/>
          <w:lang w:eastAsia="lt-LT"/>
        </w:rPr>
        <w:t>siūlomų patalpų</w:t>
      </w:r>
      <w:r w:rsidR="00A82A2C" w:rsidRPr="00C13447">
        <w:rPr>
          <w:rFonts w:ascii="Times New Roman" w:hAnsi="Times New Roman"/>
          <w:sz w:val="24"/>
          <w:szCs w:val="24"/>
          <w:lang w:eastAsia="lt-LT"/>
        </w:rPr>
        <w:t>, taip pat žemės sklypo aplink pastatą,</w:t>
      </w:r>
      <w:r w:rsidR="00052974" w:rsidRPr="00C13447">
        <w:rPr>
          <w:rFonts w:ascii="Times New Roman" w:hAnsi="Times New Roman"/>
          <w:sz w:val="24"/>
          <w:szCs w:val="24"/>
          <w:lang w:eastAsia="lt-LT"/>
        </w:rPr>
        <w:t xml:space="preserve"> kuriame yra patalpos, </w:t>
      </w:r>
      <w:r w:rsidR="00A82A2C" w:rsidRPr="00C13447">
        <w:rPr>
          <w:rFonts w:ascii="Times New Roman" w:hAnsi="Times New Roman"/>
          <w:sz w:val="24"/>
          <w:szCs w:val="24"/>
          <w:lang w:eastAsia="lt-LT"/>
        </w:rPr>
        <w:t xml:space="preserve"> </w:t>
      </w:r>
      <w:r w:rsidRPr="00C13447">
        <w:rPr>
          <w:rFonts w:ascii="Times New Roman" w:hAnsi="Times New Roman"/>
          <w:sz w:val="24"/>
          <w:szCs w:val="24"/>
          <w:lang w:eastAsia="lt-LT"/>
        </w:rPr>
        <w:t>planavimas pagal</w:t>
      </w:r>
      <w:r w:rsidR="00052974" w:rsidRPr="00C13447">
        <w:rPr>
          <w:rFonts w:ascii="Times New Roman" w:hAnsi="Times New Roman"/>
          <w:sz w:val="24"/>
          <w:szCs w:val="24"/>
          <w:lang w:eastAsia="lt-LT"/>
        </w:rPr>
        <w:t xml:space="preserve"> I skyriaus  5 ir 6 punktuose</w:t>
      </w:r>
      <w:r w:rsidRPr="00C13447">
        <w:rPr>
          <w:rFonts w:ascii="Times New Roman" w:hAnsi="Times New Roman"/>
          <w:sz w:val="24"/>
          <w:szCs w:val="24"/>
          <w:lang w:eastAsia="lt-LT"/>
        </w:rPr>
        <w:t xml:space="preserve"> reikalaujamus kriterijus</w:t>
      </w:r>
      <w:r w:rsidR="004F1C50" w:rsidRPr="00C13447">
        <w:rPr>
          <w:rFonts w:ascii="Times New Roman" w:hAnsi="Times New Roman"/>
          <w:sz w:val="24"/>
          <w:szCs w:val="24"/>
          <w:lang w:eastAsia="lt-LT"/>
        </w:rPr>
        <w:t xml:space="preserve"> </w:t>
      </w:r>
      <w:r w:rsidR="00A82A2C" w:rsidRPr="00C13447">
        <w:rPr>
          <w:rFonts w:ascii="Times New Roman" w:hAnsi="Times New Roman"/>
          <w:sz w:val="24"/>
          <w:szCs w:val="24"/>
          <w:lang w:eastAsia="lt-LT"/>
        </w:rPr>
        <w:t>(</w:t>
      </w:r>
      <w:r w:rsidR="004F1C50" w:rsidRPr="00C13447">
        <w:rPr>
          <w:rFonts w:ascii="Times New Roman" w:hAnsi="Times New Roman"/>
          <w:sz w:val="24"/>
          <w:szCs w:val="24"/>
          <w:lang w:eastAsia="lt-LT"/>
        </w:rPr>
        <w:t>testfit)</w:t>
      </w:r>
      <w:r w:rsidRPr="00C13447">
        <w:rPr>
          <w:rFonts w:ascii="Times New Roman" w:hAnsi="Times New Roman"/>
          <w:sz w:val="24"/>
          <w:szCs w:val="24"/>
          <w:lang w:eastAsia="lt-LT"/>
        </w:rPr>
        <w:t>;</w:t>
      </w:r>
    </w:p>
    <w:p w14:paraId="727CD1B9" w14:textId="77777777" w:rsidR="00DF01A5" w:rsidRPr="00C13447" w:rsidRDefault="007005A8" w:rsidP="00C13447">
      <w:pPr>
        <w:pStyle w:val="Heading23"/>
        <w:numPr>
          <w:ilvl w:val="1"/>
          <w:numId w:val="10"/>
        </w:numPr>
        <w:spacing w:after="0"/>
        <w:ind w:left="0" w:firstLine="709"/>
        <w:jc w:val="both"/>
        <w:rPr>
          <w:rFonts w:ascii="Times New Roman" w:eastAsia="Times New Roman" w:hAnsi="Times New Roman"/>
          <w:kern w:val="0"/>
          <w:sz w:val="24"/>
          <w:szCs w:val="24"/>
          <w:lang w:eastAsia="lt-LT"/>
        </w:rPr>
      </w:pPr>
      <w:r w:rsidRPr="00C13447">
        <w:rPr>
          <w:rFonts w:ascii="Times New Roman" w:hAnsi="Times New Roman"/>
          <w:sz w:val="24"/>
          <w:szCs w:val="24"/>
          <w:lang w:eastAsia="lt-LT"/>
        </w:rPr>
        <w:t>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222E966B" w14:textId="6A93E03B" w:rsidR="00DF01A5" w:rsidRPr="00C13447" w:rsidRDefault="007005A8" w:rsidP="00C13447">
      <w:pPr>
        <w:pStyle w:val="Heading23"/>
        <w:numPr>
          <w:ilvl w:val="1"/>
          <w:numId w:val="10"/>
        </w:numPr>
        <w:spacing w:after="0"/>
        <w:ind w:left="0" w:firstLine="709"/>
        <w:jc w:val="both"/>
        <w:rPr>
          <w:rStyle w:val="Numatytasispastraiposriftas1"/>
          <w:rFonts w:ascii="Times New Roman" w:eastAsia="Times New Roman" w:hAnsi="Times New Roman"/>
          <w:kern w:val="0"/>
          <w:sz w:val="24"/>
          <w:szCs w:val="24"/>
          <w:lang w:eastAsia="lt-LT"/>
        </w:rPr>
      </w:pPr>
      <w:r w:rsidRPr="00C13447">
        <w:rPr>
          <w:rStyle w:val="Numatytasispastraiposriftas1"/>
          <w:rFonts w:ascii="Times New Roman" w:eastAsia="Times New Roman" w:hAnsi="Times New Roman"/>
          <w:kern w:val="0"/>
          <w:sz w:val="24"/>
          <w:szCs w:val="24"/>
          <w:lang w:eastAsia="lt-LT"/>
        </w:rPr>
        <w:t xml:space="preserve">Kandidatas paraiškoje nurodo pradinę siūlomų nuomoti patalpų 1 kv. m mėnesio kainą, įskaitant visus papildomus mokesčius, kaip jie suprantami Lietuvos Respublikos mokesčių administravimo įstatyme (įskaitant </w:t>
      </w:r>
      <w:r w:rsidRPr="00C13447">
        <w:rPr>
          <w:rStyle w:val="Numatytasispastraiposriftas1"/>
          <w:rFonts w:ascii="Times New Roman" w:eastAsia="Times New Roman" w:hAnsi="Times New Roman"/>
          <w:iCs/>
          <w:kern w:val="0"/>
          <w:sz w:val="24"/>
          <w:szCs w:val="24"/>
          <w:shd w:val="clear" w:color="auto" w:fill="FFFFFF"/>
          <w:lang w:eastAsia="lt-LT"/>
        </w:rPr>
        <w:t>gyventojų pajamų mokestį ir pridėtinės vertės mokestį, bet tuo neapsiribojant</w:t>
      </w:r>
      <w:r w:rsidRPr="00C13447">
        <w:rPr>
          <w:rStyle w:val="Numatytasispastraiposriftas1"/>
          <w:rFonts w:ascii="Times New Roman" w:eastAsia="Times New Roman" w:hAnsi="Times New Roman"/>
          <w:kern w:val="0"/>
          <w:sz w:val="24"/>
          <w:szCs w:val="24"/>
          <w:lang w:eastAsia="lt-LT"/>
        </w:rPr>
        <w:t>)</w:t>
      </w:r>
      <w:r w:rsidR="0003136C" w:rsidRPr="00C13447">
        <w:rPr>
          <w:rStyle w:val="Numatytasispastraiposriftas1"/>
          <w:rFonts w:ascii="Times New Roman" w:eastAsia="Times New Roman" w:hAnsi="Times New Roman"/>
          <w:kern w:val="0"/>
          <w:sz w:val="24"/>
          <w:szCs w:val="24"/>
          <w:lang w:eastAsia="lt-LT"/>
        </w:rPr>
        <w:t>;</w:t>
      </w:r>
    </w:p>
    <w:p w14:paraId="5C005D69" w14:textId="3E614C12" w:rsidR="00DF01A5" w:rsidRPr="00C13447" w:rsidRDefault="00721A24" w:rsidP="00C13447">
      <w:pPr>
        <w:pStyle w:val="Heading23"/>
        <w:numPr>
          <w:ilvl w:val="1"/>
          <w:numId w:val="10"/>
        </w:numPr>
        <w:spacing w:after="0"/>
        <w:ind w:left="0" w:firstLine="709"/>
        <w:jc w:val="both"/>
        <w:rPr>
          <w:rFonts w:ascii="Times New Roman" w:eastAsia="Times New Roman" w:hAnsi="Times New Roman"/>
          <w:kern w:val="0"/>
          <w:sz w:val="24"/>
          <w:szCs w:val="24"/>
          <w:lang w:eastAsia="lt-LT"/>
        </w:rPr>
      </w:pPr>
      <w:r w:rsidRPr="00C13447">
        <w:rPr>
          <w:rFonts w:ascii="Times New Roman" w:hAnsi="Times New Roman"/>
          <w:sz w:val="24"/>
          <w:szCs w:val="24"/>
        </w:rPr>
        <w:t xml:space="preserve">paraiškoje </w:t>
      </w:r>
      <w:r w:rsidR="007005A8" w:rsidRPr="00C13447">
        <w:rPr>
          <w:rFonts w:ascii="Times New Roman" w:hAnsi="Times New Roman"/>
          <w:sz w:val="24"/>
          <w:szCs w:val="24"/>
        </w:rPr>
        <w:t>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0419518F" w14:textId="1502BF63" w:rsidR="00DF01A5" w:rsidRPr="00C13447" w:rsidRDefault="007005A8" w:rsidP="00C13447">
      <w:pPr>
        <w:pStyle w:val="Heading23"/>
        <w:numPr>
          <w:ilvl w:val="1"/>
          <w:numId w:val="10"/>
        </w:numPr>
        <w:spacing w:after="0"/>
        <w:ind w:left="-142" w:firstLine="851"/>
        <w:jc w:val="both"/>
        <w:rPr>
          <w:rFonts w:ascii="Times New Roman" w:eastAsia="Times New Roman" w:hAnsi="Times New Roman"/>
          <w:kern w:val="0"/>
          <w:sz w:val="24"/>
          <w:szCs w:val="24"/>
          <w:lang w:eastAsia="lt-LT"/>
        </w:rPr>
      </w:pPr>
      <w:r w:rsidRPr="00C13447">
        <w:rPr>
          <w:rFonts w:ascii="Times New Roman" w:hAnsi="Times New Roman"/>
          <w:sz w:val="24"/>
          <w:szCs w:val="24"/>
        </w:rPr>
        <w:lastRenderedPageBreak/>
        <w:t xml:space="preserve">Kandidatas privalo nurodyti jo </w:t>
      </w:r>
      <w:r w:rsidR="00FE757C" w:rsidRPr="00C13447">
        <w:rPr>
          <w:rFonts w:ascii="Times New Roman" w:hAnsi="Times New Roman"/>
          <w:sz w:val="24"/>
          <w:szCs w:val="24"/>
        </w:rPr>
        <w:t xml:space="preserve">paraiškoje </w:t>
      </w:r>
      <w:r w:rsidRPr="00C13447">
        <w:rPr>
          <w:rFonts w:ascii="Times New Roman" w:hAnsi="Times New Roman"/>
          <w:sz w:val="24"/>
          <w:szCs w:val="24"/>
        </w:rPr>
        <w:t xml:space="preserve">esančią konfidencialią informaciją. </w:t>
      </w:r>
      <w:r w:rsidR="00FE757C" w:rsidRPr="00C13447">
        <w:rPr>
          <w:rFonts w:ascii="Times New Roman" w:hAnsi="Times New Roman"/>
          <w:sz w:val="24"/>
          <w:szCs w:val="24"/>
        </w:rPr>
        <w:t xml:space="preserve">Paraiškoje </w:t>
      </w:r>
      <w:r w:rsidRPr="00C13447">
        <w:rPr>
          <w:rFonts w:ascii="Times New Roman" w:hAnsi="Times New Roman"/>
          <w:sz w:val="24"/>
          <w:szCs w:val="24"/>
        </w:rPr>
        <w:t>nurodyta nekilnojamųjų daiktų nuomos kaina negali būti konfidenciali</w:t>
      </w:r>
      <w:r w:rsidR="006755FB" w:rsidRPr="00C13447">
        <w:rPr>
          <w:rFonts w:ascii="Times New Roman" w:hAnsi="Times New Roman"/>
          <w:sz w:val="24"/>
          <w:szCs w:val="24"/>
        </w:rPr>
        <w:t>;</w:t>
      </w:r>
    </w:p>
    <w:p w14:paraId="0ABE2EDC" w14:textId="77777777" w:rsidR="00DF01A5" w:rsidRPr="00C13447" w:rsidRDefault="007005A8" w:rsidP="00C13447">
      <w:pPr>
        <w:pStyle w:val="Heading23"/>
        <w:numPr>
          <w:ilvl w:val="1"/>
          <w:numId w:val="10"/>
        </w:numPr>
        <w:spacing w:after="0"/>
        <w:ind w:left="-142" w:firstLine="851"/>
        <w:jc w:val="both"/>
        <w:rPr>
          <w:rFonts w:ascii="Times New Roman" w:eastAsia="Times New Roman" w:hAnsi="Times New Roman"/>
          <w:kern w:val="0"/>
          <w:sz w:val="24"/>
          <w:szCs w:val="24"/>
          <w:lang w:eastAsia="lt-LT"/>
        </w:rPr>
      </w:pPr>
      <w:r w:rsidRPr="00C13447">
        <w:rPr>
          <w:rFonts w:ascii="Times New Roman" w:hAnsi="Times New Roman"/>
          <w:sz w:val="24"/>
          <w:szCs w:val="24"/>
        </w:rPr>
        <w:t>Kandidato sutikimas leisti fotografuoti siūlomas nuomoti patalpas ir aprašyti jų būklę</w:t>
      </w:r>
      <w:r w:rsidR="006755FB" w:rsidRPr="00C13447">
        <w:rPr>
          <w:rFonts w:ascii="Times New Roman" w:hAnsi="Times New Roman"/>
          <w:sz w:val="24"/>
          <w:szCs w:val="24"/>
        </w:rPr>
        <w:t>;</w:t>
      </w:r>
    </w:p>
    <w:p w14:paraId="0F236C48" w14:textId="11F6300C" w:rsidR="006755FB" w:rsidRPr="00C13447" w:rsidRDefault="0003136C" w:rsidP="00C13447">
      <w:pPr>
        <w:pStyle w:val="Heading23"/>
        <w:numPr>
          <w:ilvl w:val="1"/>
          <w:numId w:val="10"/>
        </w:numPr>
        <w:tabs>
          <w:tab w:val="left" w:pos="993"/>
        </w:tabs>
        <w:spacing w:after="0"/>
        <w:ind w:left="-142" w:firstLine="851"/>
        <w:jc w:val="both"/>
        <w:rPr>
          <w:rFonts w:ascii="Times New Roman" w:eastAsia="Times New Roman" w:hAnsi="Times New Roman"/>
          <w:kern w:val="0"/>
          <w:sz w:val="24"/>
          <w:szCs w:val="24"/>
          <w:lang w:eastAsia="lt-LT"/>
        </w:rPr>
      </w:pPr>
      <w:r w:rsidRPr="00C13447">
        <w:rPr>
          <w:rFonts w:ascii="Times New Roman" w:hAnsi="Times New Roman"/>
          <w:sz w:val="24"/>
          <w:szCs w:val="24"/>
        </w:rPr>
        <w:t xml:space="preserve">išplėstinis </w:t>
      </w:r>
      <w:r w:rsidR="00FE5D4F" w:rsidRPr="00C13447">
        <w:rPr>
          <w:rFonts w:ascii="Times New Roman" w:hAnsi="Times New Roman"/>
          <w:sz w:val="24"/>
          <w:szCs w:val="24"/>
        </w:rPr>
        <w:t xml:space="preserve">Juridinių asmenų registro </w:t>
      </w:r>
      <w:r w:rsidR="007005A8" w:rsidRPr="00C13447">
        <w:rPr>
          <w:rFonts w:ascii="Times New Roman" w:hAnsi="Times New Roman"/>
          <w:sz w:val="24"/>
          <w:szCs w:val="24"/>
        </w:rPr>
        <w:t>išrašas su nurodytu galutiniu naudos gavėju</w:t>
      </w:r>
      <w:r w:rsidR="006755FB" w:rsidRPr="00C13447">
        <w:rPr>
          <w:rFonts w:ascii="Times New Roman" w:hAnsi="Times New Roman"/>
          <w:sz w:val="24"/>
          <w:szCs w:val="24"/>
        </w:rPr>
        <w:t>.</w:t>
      </w:r>
    </w:p>
    <w:p w14:paraId="5C58FAC2" w14:textId="2C9E0950" w:rsidR="00D94A35" w:rsidRPr="00C13447" w:rsidRDefault="00721A24" w:rsidP="00C13447">
      <w:pPr>
        <w:pStyle w:val="Heading13"/>
        <w:numPr>
          <w:ilvl w:val="0"/>
          <w:numId w:val="10"/>
        </w:numPr>
        <w:tabs>
          <w:tab w:val="left" w:pos="567"/>
        </w:tabs>
        <w:spacing w:after="0"/>
        <w:ind w:left="-142" w:firstLine="851"/>
        <w:jc w:val="both"/>
        <w:rPr>
          <w:rFonts w:ascii="Times New Roman" w:hAnsi="Times New Roman"/>
          <w:sz w:val="24"/>
          <w:szCs w:val="24"/>
        </w:rPr>
      </w:pPr>
      <w:r w:rsidRPr="00C13447">
        <w:rPr>
          <w:rFonts w:ascii="Times New Roman" w:hAnsi="Times New Roman"/>
          <w:sz w:val="24"/>
          <w:szCs w:val="24"/>
        </w:rPr>
        <w:t xml:space="preserve">Kartu su </w:t>
      </w:r>
      <w:r w:rsidR="00FE5D4F" w:rsidRPr="00C13447">
        <w:rPr>
          <w:rFonts w:ascii="Times New Roman" w:hAnsi="Times New Roman"/>
          <w:sz w:val="24"/>
          <w:szCs w:val="24"/>
        </w:rPr>
        <w:t xml:space="preserve">galutiniu </w:t>
      </w:r>
      <w:r w:rsidRPr="00C13447">
        <w:rPr>
          <w:rFonts w:ascii="Times New Roman" w:hAnsi="Times New Roman"/>
          <w:sz w:val="24"/>
          <w:szCs w:val="24"/>
        </w:rPr>
        <w:t xml:space="preserve">pasiūlymu Kandidatas turi pateikti: </w:t>
      </w:r>
    </w:p>
    <w:p w14:paraId="07B7EE72" w14:textId="28F90250" w:rsidR="00D94A35" w:rsidRPr="00C13447" w:rsidRDefault="00FE5D4F" w:rsidP="00C13447">
      <w:pPr>
        <w:pStyle w:val="Heading23"/>
        <w:numPr>
          <w:ilvl w:val="1"/>
          <w:numId w:val="10"/>
        </w:numPr>
        <w:spacing w:after="0"/>
        <w:ind w:left="-142" w:firstLine="851"/>
        <w:jc w:val="both"/>
        <w:rPr>
          <w:rFonts w:ascii="Times New Roman" w:hAnsi="Times New Roman"/>
          <w:sz w:val="24"/>
          <w:szCs w:val="24"/>
        </w:rPr>
      </w:pPr>
      <w:r w:rsidRPr="00C13447">
        <w:rPr>
          <w:rFonts w:ascii="Times New Roman" w:hAnsi="Times New Roman"/>
          <w:sz w:val="24"/>
          <w:szCs w:val="24"/>
        </w:rPr>
        <w:t>patikslintą</w:t>
      </w:r>
      <w:r w:rsidR="00721A24" w:rsidRPr="00C13447">
        <w:rPr>
          <w:rFonts w:ascii="Times New Roman" w:hAnsi="Times New Roman"/>
          <w:sz w:val="24"/>
          <w:szCs w:val="24"/>
        </w:rPr>
        <w:t xml:space="preserve">, atnaujintą </w:t>
      </w:r>
      <w:r w:rsidRPr="00C13447">
        <w:rPr>
          <w:rFonts w:ascii="Times New Roman" w:hAnsi="Times New Roman"/>
          <w:sz w:val="24"/>
          <w:szCs w:val="24"/>
        </w:rPr>
        <w:t>paraišką</w:t>
      </w:r>
      <w:r w:rsidR="00721A24" w:rsidRPr="00C13447">
        <w:rPr>
          <w:rFonts w:ascii="Times New Roman" w:hAnsi="Times New Roman"/>
          <w:sz w:val="24"/>
          <w:szCs w:val="24"/>
        </w:rPr>
        <w:t>, pasirašytą Kandidato ar jo tinkamai įgalioto asmens</w:t>
      </w:r>
      <w:r w:rsidR="00D94A35" w:rsidRPr="00C13447">
        <w:rPr>
          <w:rFonts w:ascii="Times New Roman" w:hAnsi="Times New Roman"/>
          <w:sz w:val="24"/>
          <w:szCs w:val="24"/>
        </w:rPr>
        <w:t xml:space="preserve"> </w:t>
      </w:r>
      <w:r w:rsidR="00721A24" w:rsidRPr="00C13447">
        <w:rPr>
          <w:rFonts w:ascii="Times New Roman" w:hAnsi="Times New Roman"/>
          <w:sz w:val="24"/>
          <w:szCs w:val="24"/>
        </w:rPr>
        <w:t xml:space="preserve">parengtą pagal </w:t>
      </w:r>
      <w:r w:rsidRPr="00C13447">
        <w:rPr>
          <w:rFonts w:ascii="Times New Roman" w:hAnsi="Times New Roman"/>
          <w:sz w:val="24"/>
          <w:szCs w:val="24"/>
        </w:rPr>
        <w:t>2 priedą;</w:t>
      </w:r>
    </w:p>
    <w:p w14:paraId="598DFD4C" w14:textId="0AFF4DD1" w:rsidR="00D94A35" w:rsidRPr="00C13447" w:rsidRDefault="00FE5D4F" w:rsidP="00C13447">
      <w:pPr>
        <w:pStyle w:val="Heading23"/>
        <w:numPr>
          <w:ilvl w:val="1"/>
          <w:numId w:val="10"/>
        </w:numPr>
        <w:spacing w:after="0"/>
        <w:ind w:left="-142" w:firstLine="851"/>
        <w:jc w:val="both"/>
        <w:rPr>
          <w:rFonts w:ascii="Times New Roman" w:hAnsi="Times New Roman"/>
          <w:sz w:val="24"/>
          <w:szCs w:val="24"/>
          <w:lang w:eastAsia="lt-LT"/>
        </w:rPr>
      </w:pPr>
      <w:r w:rsidRPr="00C13447">
        <w:rPr>
          <w:rFonts w:ascii="Times New Roman" w:hAnsi="Times New Roman"/>
          <w:sz w:val="24"/>
          <w:szCs w:val="24"/>
        </w:rPr>
        <w:t xml:space="preserve">siūlomų </w:t>
      </w:r>
      <w:r w:rsidR="00721A24" w:rsidRPr="00C13447">
        <w:rPr>
          <w:rFonts w:ascii="Times New Roman" w:hAnsi="Times New Roman"/>
          <w:sz w:val="24"/>
          <w:szCs w:val="24"/>
        </w:rPr>
        <w:t xml:space="preserve">išnuomoti </w:t>
      </w:r>
      <w:r w:rsidRPr="00C13447">
        <w:rPr>
          <w:rFonts w:ascii="Times New Roman" w:hAnsi="Times New Roman"/>
          <w:sz w:val="24"/>
          <w:szCs w:val="24"/>
        </w:rPr>
        <w:t xml:space="preserve">galutinių </w:t>
      </w:r>
      <w:r w:rsidR="00721A24" w:rsidRPr="00C13447">
        <w:rPr>
          <w:rFonts w:ascii="Times New Roman" w:hAnsi="Times New Roman"/>
          <w:sz w:val="24"/>
          <w:szCs w:val="24"/>
        </w:rPr>
        <w:t xml:space="preserve">pasiūlymų pateikimo dieną aktualius ir galiojančius </w:t>
      </w:r>
      <w:r w:rsidRPr="00C13447">
        <w:rPr>
          <w:rFonts w:ascii="Times New Roman" w:hAnsi="Times New Roman"/>
          <w:sz w:val="24"/>
          <w:szCs w:val="24"/>
        </w:rPr>
        <w:t xml:space="preserve">nekilnojamųjų </w:t>
      </w:r>
      <w:r w:rsidR="00721A24" w:rsidRPr="00C13447">
        <w:rPr>
          <w:rFonts w:ascii="Times New Roman" w:hAnsi="Times New Roman"/>
          <w:sz w:val="24"/>
          <w:szCs w:val="24"/>
        </w:rPr>
        <w:t xml:space="preserve">daiktų dokumentus, nurodytus </w:t>
      </w:r>
      <w:r w:rsidRPr="00C13447">
        <w:rPr>
          <w:rFonts w:ascii="Times New Roman" w:hAnsi="Times New Roman"/>
          <w:sz w:val="24"/>
          <w:szCs w:val="24"/>
        </w:rPr>
        <w:t xml:space="preserve">šio </w:t>
      </w:r>
      <w:r w:rsidR="00721A24" w:rsidRPr="00C13447">
        <w:rPr>
          <w:rFonts w:ascii="Times New Roman" w:hAnsi="Times New Roman"/>
          <w:sz w:val="24"/>
          <w:szCs w:val="24"/>
        </w:rPr>
        <w:t xml:space="preserve">aprašo </w:t>
      </w:r>
      <w:r w:rsidR="00DF01A5" w:rsidRPr="00C13447">
        <w:rPr>
          <w:rFonts w:ascii="Times New Roman" w:hAnsi="Times New Roman"/>
          <w:sz w:val="24"/>
          <w:szCs w:val="24"/>
        </w:rPr>
        <w:t>12.1</w:t>
      </w:r>
      <w:r w:rsidRPr="00C13447">
        <w:rPr>
          <w:rFonts w:ascii="Times New Roman" w:hAnsi="Times New Roman"/>
          <w:sz w:val="24"/>
          <w:szCs w:val="24"/>
        </w:rPr>
        <w:t>–</w:t>
      </w:r>
      <w:r w:rsidR="00DF01A5" w:rsidRPr="00C13447">
        <w:rPr>
          <w:rFonts w:ascii="Times New Roman" w:hAnsi="Times New Roman"/>
          <w:sz w:val="24"/>
          <w:szCs w:val="24"/>
        </w:rPr>
        <w:t>12.</w:t>
      </w:r>
      <w:r w:rsidR="00BD6746" w:rsidRPr="00C13447">
        <w:rPr>
          <w:rFonts w:ascii="Times New Roman" w:hAnsi="Times New Roman"/>
          <w:sz w:val="24"/>
          <w:szCs w:val="24"/>
        </w:rPr>
        <w:t>8</w:t>
      </w:r>
      <w:r w:rsidR="00BA6261" w:rsidRPr="00C13447">
        <w:rPr>
          <w:rFonts w:ascii="Times New Roman" w:hAnsi="Times New Roman"/>
          <w:sz w:val="24"/>
          <w:szCs w:val="24"/>
        </w:rPr>
        <w:t xml:space="preserve"> </w:t>
      </w:r>
      <w:r w:rsidRPr="00C13447">
        <w:rPr>
          <w:rFonts w:ascii="Times New Roman" w:hAnsi="Times New Roman"/>
          <w:sz w:val="24"/>
          <w:szCs w:val="24"/>
        </w:rPr>
        <w:t>papunkčiuose</w:t>
      </w:r>
      <w:r w:rsidR="00721A24" w:rsidRPr="00C13447">
        <w:rPr>
          <w:rFonts w:ascii="Times New Roman" w:hAnsi="Times New Roman"/>
          <w:sz w:val="24"/>
          <w:szCs w:val="24"/>
        </w:rPr>
        <w:t xml:space="preserve">; </w:t>
      </w:r>
    </w:p>
    <w:p w14:paraId="397AD011" w14:textId="77777777" w:rsidR="00D94A35" w:rsidRPr="00C13447" w:rsidRDefault="00721A24" w:rsidP="00C13447">
      <w:pPr>
        <w:pStyle w:val="Heading23"/>
        <w:numPr>
          <w:ilvl w:val="1"/>
          <w:numId w:val="10"/>
        </w:numPr>
        <w:spacing w:after="0"/>
        <w:ind w:left="-142" w:firstLine="851"/>
        <w:jc w:val="both"/>
        <w:rPr>
          <w:rFonts w:ascii="Times New Roman" w:hAnsi="Times New Roman"/>
          <w:sz w:val="24"/>
          <w:szCs w:val="24"/>
          <w:lang w:eastAsia="lt-LT"/>
        </w:rPr>
      </w:pPr>
      <w:r w:rsidRPr="00C13447">
        <w:rPr>
          <w:rFonts w:ascii="Times New Roman" w:hAnsi="Times New Roman"/>
          <w:sz w:val="24"/>
          <w:szCs w:val="24"/>
        </w:rPr>
        <w:t>kitus Perkančiosios organizacijos reikalaujamus patikslinimus, papildytus dokumentus ir (ar) informaciją, taip pat papildomus dokumentus, jeigu jų reikalaujama;</w:t>
      </w:r>
    </w:p>
    <w:p w14:paraId="4183EA9C" w14:textId="16270FF2" w:rsidR="002843D3" w:rsidRPr="00C13447" w:rsidRDefault="00FE5D4F" w:rsidP="00C13447">
      <w:pPr>
        <w:pStyle w:val="Heading23"/>
        <w:numPr>
          <w:ilvl w:val="1"/>
          <w:numId w:val="10"/>
        </w:numPr>
        <w:spacing w:after="0"/>
        <w:ind w:left="-142" w:firstLine="851"/>
        <w:jc w:val="both"/>
        <w:rPr>
          <w:rFonts w:ascii="Times New Roman" w:hAnsi="Times New Roman"/>
          <w:sz w:val="24"/>
          <w:szCs w:val="24"/>
          <w:lang w:eastAsia="lt-LT"/>
        </w:rPr>
      </w:pPr>
      <w:r w:rsidRPr="00C13447">
        <w:rPr>
          <w:rFonts w:ascii="Times New Roman" w:hAnsi="Times New Roman"/>
          <w:sz w:val="24"/>
          <w:szCs w:val="24"/>
        </w:rPr>
        <w:t xml:space="preserve">pirkimo </w:t>
      </w:r>
      <w:r w:rsidR="00721A24" w:rsidRPr="00C13447">
        <w:rPr>
          <w:rFonts w:ascii="Times New Roman" w:hAnsi="Times New Roman"/>
          <w:sz w:val="24"/>
          <w:szCs w:val="24"/>
        </w:rPr>
        <w:t xml:space="preserve">sąlygų reikalavimus atitinkantį </w:t>
      </w:r>
      <w:r w:rsidRPr="00C13447">
        <w:rPr>
          <w:rFonts w:ascii="Times New Roman" w:hAnsi="Times New Roman"/>
          <w:sz w:val="24"/>
          <w:szCs w:val="24"/>
        </w:rPr>
        <w:t xml:space="preserve">galutinio </w:t>
      </w:r>
      <w:r w:rsidR="00721A24" w:rsidRPr="00C13447">
        <w:rPr>
          <w:rFonts w:ascii="Times New Roman" w:hAnsi="Times New Roman"/>
          <w:sz w:val="24"/>
          <w:szCs w:val="24"/>
        </w:rPr>
        <w:t xml:space="preserve">pasiūlymo galiojimo užtikrinimą. </w:t>
      </w:r>
    </w:p>
    <w:p w14:paraId="7155F861" w14:textId="516236D1" w:rsidR="002843D3" w:rsidRPr="00C13447" w:rsidRDefault="007005A8" w:rsidP="00C13447">
      <w:pPr>
        <w:pStyle w:val="Heading13"/>
        <w:numPr>
          <w:ilvl w:val="0"/>
          <w:numId w:val="10"/>
        </w:numPr>
        <w:tabs>
          <w:tab w:val="left" w:pos="709"/>
          <w:tab w:val="left" w:pos="1134"/>
        </w:tabs>
        <w:spacing w:after="0"/>
        <w:ind w:left="-142" w:firstLine="851"/>
        <w:jc w:val="both"/>
        <w:rPr>
          <w:rFonts w:ascii="Times New Roman" w:hAnsi="Times New Roman"/>
          <w:sz w:val="24"/>
          <w:szCs w:val="24"/>
          <w:lang w:eastAsia="lt-LT"/>
        </w:rPr>
      </w:pPr>
      <w:r w:rsidRPr="00C13447">
        <w:rPr>
          <w:rFonts w:ascii="Times New Roman" w:hAnsi="Times New Roman"/>
          <w:sz w:val="24"/>
          <w:szCs w:val="24"/>
        </w:rPr>
        <w:t xml:space="preserve">Kandidatai, kurie dalyvaus </w:t>
      </w:r>
      <w:r w:rsidR="00FE5D4F" w:rsidRPr="00C13447">
        <w:rPr>
          <w:rFonts w:ascii="Times New Roman" w:hAnsi="Times New Roman"/>
          <w:sz w:val="24"/>
          <w:szCs w:val="24"/>
        </w:rPr>
        <w:t xml:space="preserve">skelbiamose </w:t>
      </w:r>
      <w:r w:rsidRPr="00C13447">
        <w:rPr>
          <w:rFonts w:ascii="Times New Roman" w:hAnsi="Times New Roman"/>
          <w:sz w:val="24"/>
          <w:szCs w:val="24"/>
        </w:rPr>
        <w:t xml:space="preserve">derybose ir pateiks </w:t>
      </w:r>
      <w:r w:rsidR="00FE5D4F" w:rsidRPr="00C13447">
        <w:rPr>
          <w:rFonts w:ascii="Times New Roman" w:hAnsi="Times New Roman"/>
          <w:sz w:val="24"/>
          <w:szCs w:val="24"/>
        </w:rPr>
        <w:t>paraiškas</w:t>
      </w:r>
      <w:r w:rsidRPr="00C13447">
        <w:rPr>
          <w:rFonts w:ascii="Times New Roman" w:hAnsi="Times New Roman"/>
          <w:sz w:val="24"/>
          <w:szCs w:val="24"/>
        </w:rPr>
        <w:t>, kartu su</w:t>
      </w:r>
      <w:r w:rsidR="00A807EF" w:rsidRPr="00C13447">
        <w:rPr>
          <w:rFonts w:ascii="Times New Roman" w:hAnsi="Times New Roman"/>
          <w:sz w:val="24"/>
          <w:szCs w:val="24"/>
        </w:rPr>
        <w:t xml:space="preserve"> </w:t>
      </w:r>
      <w:r w:rsidR="00FE5D4F" w:rsidRPr="00C13447">
        <w:rPr>
          <w:rFonts w:ascii="Times New Roman" w:hAnsi="Times New Roman"/>
          <w:sz w:val="24"/>
          <w:szCs w:val="24"/>
        </w:rPr>
        <w:t xml:space="preserve">galutiniais </w:t>
      </w:r>
      <w:r w:rsidRPr="00C13447">
        <w:rPr>
          <w:rFonts w:ascii="Times New Roman" w:hAnsi="Times New Roman"/>
          <w:sz w:val="24"/>
          <w:szCs w:val="24"/>
        </w:rPr>
        <w:t xml:space="preserve">pasiūlymais turės pateikti </w:t>
      </w:r>
      <w:r w:rsidR="00FE5D4F" w:rsidRPr="00C13447">
        <w:rPr>
          <w:rFonts w:ascii="Times New Roman" w:hAnsi="Times New Roman"/>
          <w:sz w:val="24"/>
          <w:szCs w:val="24"/>
        </w:rPr>
        <w:t xml:space="preserve">pasiūlymo </w:t>
      </w:r>
      <w:r w:rsidRPr="00C13447">
        <w:rPr>
          <w:rFonts w:ascii="Times New Roman" w:hAnsi="Times New Roman"/>
          <w:sz w:val="24"/>
          <w:szCs w:val="24"/>
        </w:rPr>
        <w:t>galiojimo užtikrinimą (banko garantiją).</w:t>
      </w:r>
    </w:p>
    <w:p w14:paraId="2870F619" w14:textId="17925AD1" w:rsidR="002843D3" w:rsidRPr="00C13447" w:rsidRDefault="007005A8" w:rsidP="00C13447">
      <w:pPr>
        <w:pStyle w:val="Heading13"/>
        <w:numPr>
          <w:ilvl w:val="0"/>
          <w:numId w:val="10"/>
        </w:numPr>
        <w:tabs>
          <w:tab w:val="left" w:pos="709"/>
          <w:tab w:val="left" w:pos="993"/>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Galutinio pasiūlymo galiojimo užtikrinimo dydis – </w:t>
      </w:r>
      <w:r w:rsidR="00A82A2C" w:rsidRPr="00C13447">
        <w:rPr>
          <w:rFonts w:ascii="Times New Roman" w:hAnsi="Times New Roman"/>
          <w:sz w:val="24"/>
          <w:szCs w:val="24"/>
        </w:rPr>
        <w:t>10</w:t>
      </w:r>
      <w:r w:rsidRPr="00C13447">
        <w:rPr>
          <w:rFonts w:ascii="Times New Roman" w:hAnsi="Times New Roman"/>
          <w:sz w:val="24"/>
          <w:szCs w:val="24"/>
        </w:rPr>
        <w:t xml:space="preserve">0 000,00 </w:t>
      </w:r>
      <w:r w:rsidR="00FE5D4F" w:rsidRPr="00C13447">
        <w:rPr>
          <w:rFonts w:ascii="Times New Roman" w:hAnsi="Times New Roman"/>
          <w:sz w:val="24"/>
          <w:szCs w:val="24"/>
        </w:rPr>
        <w:t>(</w:t>
      </w:r>
      <w:r w:rsidR="00A82A2C" w:rsidRPr="00C13447">
        <w:rPr>
          <w:rFonts w:ascii="Times New Roman" w:hAnsi="Times New Roman"/>
          <w:sz w:val="24"/>
          <w:szCs w:val="24"/>
        </w:rPr>
        <w:t>vieno</w:t>
      </w:r>
      <w:r w:rsidR="00FE5D4F" w:rsidRPr="00C13447">
        <w:rPr>
          <w:rFonts w:ascii="Times New Roman" w:hAnsi="Times New Roman"/>
          <w:sz w:val="24"/>
          <w:szCs w:val="24"/>
        </w:rPr>
        <w:t xml:space="preserve"> šimt</w:t>
      </w:r>
      <w:r w:rsidR="00A82A2C" w:rsidRPr="00C13447">
        <w:rPr>
          <w:rFonts w:ascii="Times New Roman" w:hAnsi="Times New Roman"/>
          <w:sz w:val="24"/>
          <w:szCs w:val="24"/>
        </w:rPr>
        <w:t>o</w:t>
      </w:r>
      <w:r w:rsidR="00FE5D4F" w:rsidRPr="00C13447">
        <w:rPr>
          <w:rFonts w:ascii="Times New Roman" w:hAnsi="Times New Roman"/>
          <w:sz w:val="24"/>
          <w:szCs w:val="24"/>
        </w:rPr>
        <w:t xml:space="preserve"> tūkstančių)</w:t>
      </w:r>
      <w:r w:rsidR="00FE5D4F" w:rsidRPr="00C13447" w:rsidDel="00FE5D4F">
        <w:rPr>
          <w:rFonts w:ascii="Times New Roman" w:hAnsi="Times New Roman"/>
          <w:sz w:val="24"/>
          <w:szCs w:val="24"/>
        </w:rPr>
        <w:t xml:space="preserve"> </w:t>
      </w:r>
      <w:r w:rsidR="00FE5D4F" w:rsidRPr="00C13447">
        <w:rPr>
          <w:rFonts w:ascii="Times New Roman" w:hAnsi="Times New Roman"/>
          <w:sz w:val="24"/>
          <w:szCs w:val="24"/>
        </w:rPr>
        <w:t>Eur</w:t>
      </w:r>
      <w:r w:rsidRPr="00C13447">
        <w:rPr>
          <w:rFonts w:ascii="Times New Roman" w:hAnsi="Times New Roman"/>
          <w:sz w:val="24"/>
          <w:szCs w:val="24"/>
        </w:rPr>
        <w:t>.</w:t>
      </w:r>
    </w:p>
    <w:p w14:paraId="599B0DF2" w14:textId="1DA944C0"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Galutinio pasiūlymo galiojimo užtikrinimą patvirtinantis dokumentas turi būti išduotas </w:t>
      </w:r>
      <w:r w:rsidR="00E572B3" w:rsidRPr="00C13447">
        <w:rPr>
          <w:rFonts w:ascii="Times New Roman" w:hAnsi="Times New Roman"/>
          <w:sz w:val="24"/>
          <w:szCs w:val="24"/>
        </w:rPr>
        <w:t>Perkančiosios organiz</w:t>
      </w:r>
      <w:r w:rsidR="005A7E41" w:rsidRPr="00C13447">
        <w:rPr>
          <w:rFonts w:ascii="Times New Roman" w:hAnsi="Times New Roman"/>
          <w:sz w:val="24"/>
          <w:szCs w:val="24"/>
        </w:rPr>
        <w:t>acijos</w:t>
      </w:r>
      <w:r w:rsidR="00E572B3" w:rsidRPr="00C13447">
        <w:rPr>
          <w:rFonts w:ascii="Times New Roman" w:hAnsi="Times New Roman"/>
          <w:sz w:val="24"/>
          <w:szCs w:val="24"/>
        </w:rPr>
        <w:t xml:space="preserve"> </w:t>
      </w:r>
      <w:r w:rsidRPr="00C13447">
        <w:rPr>
          <w:rFonts w:ascii="Times New Roman" w:hAnsi="Times New Roman"/>
          <w:sz w:val="24"/>
          <w:szCs w:val="24"/>
        </w:rPr>
        <w:t>vardu.  </w:t>
      </w:r>
    </w:p>
    <w:p w14:paraId="35E6D232" w14:textId="32210C7E"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Pasiūlymo galiojimo užtikrinimas (banko garantija) turi būti išduotas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A- (A minus) pagal „Fitch Ratings“ agentūrą (arba „Standard&amp;Poor’s“ arba „Moody’s“ reitingo agentūrų atitikmenį) ilgalaikio skolinimosi reitingą. Reitingą turi atitikti bankas, kuris išdavė garantiją, arba bendrovių grupė, kuriai jis priklauso.</w:t>
      </w:r>
    </w:p>
    <w:p w14:paraId="0B157490" w14:textId="0A0F0B4C"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Galutinio pasiūlymo galiojimo užtikrinimą patvirtinantis dokumentas pateikiamas </w:t>
      </w:r>
      <w:r w:rsidR="00847891" w:rsidRPr="00C13447">
        <w:rPr>
          <w:rFonts w:ascii="Times New Roman" w:hAnsi="Times New Roman"/>
          <w:sz w:val="24"/>
          <w:szCs w:val="24"/>
        </w:rPr>
        <w:t xml:space="preserve">29 </w:t>
      </w:r>
      <w:r w:rsidRPr="00C13447">
        <w:rPr>
          <w:rFonts w:ascii="Times New Roman" w:hAnsi="Times New Roman"/>
          <w:sz w:val="24"/>
          <w:szCs w:val="24"/>
        </w:rPr>
        <w:t>punkte nurodyt</w:t>
      </w:r>
      <w:r w:rsidR="005B6707" w:rsidRPr="00C13447">
        <w:rPr>
          <w:rFonts w:ascii="Times New Roman" w:hAnsi="Times New Roman"/>
          <w:sz w:val="24"/>
          <w:szCs w:val="24"/>
        </w:rPr>
        <w:t>u būdu</w:t>
      </w:r>
      <w:r w:rsidRPr="00C13447">
        <w:rPr>
          <w:rFonts w:ascii="Times New Roman" w:hAnsi="Times New Roman"/>
          <w:sz w:val="24"/>
          <w:szCs w:val="24"/>
        </w:rPr>
        <w:t>.</w:t>
      </w:r>
    </w:p>
    <w:p w14:paraId="21B15AE0" w14:textId="0A82192C"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Galutinio pasiūlymo galiojimo užtikrinimą išdavusio banko atsakingo asmens elektroninėmis priemonėmis pasirašytas dokumentas, pateikiamas kartu su </w:t>
      </w:r>
      <w:r w:rsidR="00FE5D4F" w:rsidRPr="00C13447">
        <w:rPr>
          <w:rFonts w:ascii="Times New Roman" w:hAnsi="Times New Roman"/>
          <w:sz w:val="24"/>
          <w:szCs w:val="24"/>
        </w:rPr>
        <w:t xml:space="preserve">galutiniu </w:t>
      </w:r>
      <w:r w:rsidRPr="00C13447">
        <w:rPr>
          <w:rFonts w:ascii="Times New Roman" w:hAnsi="Times New Roman"/>
          <w:sz w:val="24"/>
          <w:szCs w:val="24"/>
        </w:rPr>
        <w:t>pasiūlymu.  </w:t>
      </w:r>
    </w:p>
    <w:p w14:paraId="0D032BF5" w14:textId="5E353D96"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Galutinio pasiūlymo galiojimo užtikrinimą patvirtinančiame dokumente turi būti nurodytas banko įsipareigojimas neatšaukiamai ir besąlygiškai sumokėti </w:t>
      </w:r>
      <w:r w:rsidR="00E57BAA" w:rsidRPr="00C13447">
        <w:rPr>
          <w:rFonts w:ascii="Times New Roman" w:hAnsi="Times New Roman"/>
          <w:sz w:val="24"/>
          <w:szCs w:val="24"/>
        </w:rPr>
        <w:t xml:space="preserve">Perkančiajai organizacijai </w:t>
      </w:r>
      <w:r w:rsidR="00FE5D4F" w:rsidRPr="00C13447">
        <w:rPr>
          <w:rFonts w:ascii="Times New Roman" w:hAnsi="Times New Roman"/>
          <w:sz w:val="24"/>
          <w:szCs w:val="24"/>
        </w:rPr>
        <w:t xml:space="preserve">šio </w:t>
      </w:r>
      <w:r w:rsidRPr="00C13447">
        <w:rPr>
          <w:rFonts w:ascii="Times New Roman" w:hAnsi="Times New Roman"/>
          <w:sz w:val="24"/>
          <w:szCs w:val="24"/>
        </w:rPr>
        <w:t xml:space="preserve">aprašo </w:t>
      </w:r>
      <w:r w:rsidR="00B126CB" w:rsidRPr="00C13447">
        <w:rPr>
          <w:rFonts w:ascii="Times New Roman" w:hAnsi="Times New Roman"/>
          <w:sz w:val="24"/>
          <w:szCs w:val="24"/>
        </w:rPr>
        <w:t>19</w:t>
      </w:r>
      <w:r w:rsidRPr="00C13447">
        <w:rPr>
          <w:rFonts w:ascii="Times New Roman" w:hAnsi="Times New Roman"/>
          <w:sz w:val="24"/>
          <w:szCs w:val="24"/>
        </w:rPr>
        <w:t xml:space="preserve"> punkte nurodytą sumą per 10 darbo dienų </w:t>
      </w:r>
      <w:r w:rsidR="00FE5D4F" w:rsidRPr="00C13447">
        <w:rPr>
          <w:rFonts w:ascii="Times New Roman" w:hAnsi="Times New Roman"/>
          <w:sz w:val="24"/>
          <w:szCs w:val="24"/>
        </w:rPr>
        <w:t xml:space="preserve">nuo </w:t>
      </w:r>
      <w:r w:rsidRPr="00C13447">
        <w:rPr>
          <w:rFonts w:ascii="Times New Roman" w:hAnsi="Times New Roman"/>
          <w:sz w:val="24"/>
          <w:szCs w:val="24"/>
        </w:rPr>
        <w:t xml:space="preserve">pirmo </w:t>
      </w:r>
      <w:r w:rsidR="00FE5D4F" w:rsidRPr="00C13447">
        <w:rPr>
          <w:rFonts w:ascii="Times New Roman" w:hAnsi="Times New Roman"/>
          <w:sz w:val="24"/>
          <w:szCs w:val="24"/>
        </w:rPr>
        <w:t xml:space="preserve">rašytinio </w:t>
      </w:r>
      <w:r w:rsidRPr="00C13447">
        <w:rPr>
          <w:rFonts w:ascii="Times New Roman" w:hAnsi="Times New Roman"/>
          <w:sz w:val="24"/>
          <w:szCs w:val="24"/>
        </w:rPr>
        <w:t xml:space="preserve">pareikalavimo, neprivalant pagrįsti savo reikalavimų, tik savo rašte nurodžius, kad yra viena ar kelios iš </w:t>
      </w:r>
      <w:r w:rsidR="00FE5D4F" w:rsidRPr="00C13447">
        <w:rPr>
          <w:rFonts w:ascii="Times New Roman" w:hAnsi="Times New Roman"/>
          <w:sz w:val="24"/>
          <w:szCs w:val="24"/>
        </w:rPr>
        <w:t xml:space="preserve">šio </w:t>
      </w:r>
      <w:r w:rsidRPr="00C13447">
        <w:rPr>
          <w:rFonts w:ascii="Times New Roman" w:hAnsi="Times New Roman"/>
          <w:sz w:val="24"/>
          <w:szCs w:val="24"/>
        </w:rPr>
        <w:t xml:space="preserve">aprašo </w:t>
      </w:r>
      <w:r w:rsidR="0005516E" w:rsidRPr="00C13447">
        <w:rPr>
          <w:rFonts w:ascii="Times New Roman" w:hAnsi="Times New Roman"/>
          <w:sz w:val="24"/>
          <w:szCs w:val="24"/>
        </w:rPr>
        <w:t>2</w:t>
      </w:r>
      <w:r w:rsidR="00554725" w:rsidRPr="00C13447">
        <w:rPr>
          <w:rFonts w:ascii="Times New Roman" w:hAnsi="Times New Roman"/>
          <w:sz w:val="24"/>
          <w:szCs w:val="24"/>
        </w:rPr>
        <w:t>5</w:t>
      </w:r>
      <w:r w:rsidR="0005516E" w:rsidRPr="00C13447">
        <w:rPr>
          <w:rFonts w:ascii="Times New Roman" w:hAnsi="Times New Roman"/>
          <w:sz w:val="24"/>
          <w:szCs w:val="24"/>
        </w:rPr>
        <w:t>.1</w:t>
      </w:r>
      <w:r w:rsidR="00FE5D4F" w:rsidRPr="00C13447">
        <w:rPr>
          <w:rFonts w:ascii="Times New Roman" w:hAnsi="Times New Roman"/>
          <w:sz w:val="24"/>
          <w:szCs w:val="24"/>
        </w:rPr>
        <w:t>–</w:t>
      </w:r>
      <w:r w:rsidR="0005516E" w:rsidRPr="00C13447">
        <w:rPr>
          <w:rFonts w:ascii="Times New Roman" w:hAnsi="Times New Roman"/>
          <w:sz w:val="24"/>
          <w:szCs w:val="24"/>
        </w:rPr>
        <w:t>2</w:t>
      </w:r>
      <w:r w:rsidR="00554725" w:rsidRPr="00C13447">
        <w:rPr>
          <w:rFonts w:ascii="Times New Roman" w:hAnsi="Times New Roman"/>
          <w:sz w:val="24"/>
          <w:szCs w:val="24"/>
        </w:rPr>
        <w:t>5</w:t>
      </w:r>
      <w:r w:rsidR="0005516E" w:rsidRPr="00C13447">
        <w:rPr>
          <w:rFonts w:ascii="Times New Roman" w:hAnsi="Times New Roman"/>
          <w:sz w:val="24"/>
          <w:szCs w:val="24"/>
        </w:rPr>
        <w:t>.3</w:t>
      </w:r>
      <w:r w:rsidRPr="00C13447">
        <w:rPr>
          <w:rFonts w:ascii="Times New Roman" w:hAnsi="Times New Roman"/>
          <w:sz w:val="24"/>
          <w:szCs w:val="24"/>
        </w:rPr>
        <w:t xml:space="preserve"> </w:t>
      </w:r>
      <w:r w:rsidR="00FE5D4F" w:rsidRPr="00C13447">
        <w:rPr>
          <w:rFonts w:ascii="Times New Roman" w:hAnsi="Times New Roman"/>
          <w:sz w:val="24"/>
          <w:szCs w:val="24"/>
        </w:rPr>
        <w:t xml:space="preserve">papunkčiuose </w:t>
      </w:r>
      <w:r w:rsidRPr="00C13447">
        <w:rPr>
          <w:rFonts w:ascii="Times New Roman" w:hAnsi="Times New Roman"/>
          <w:sz w:val="24"/>
          <w:szCs w:val="24"/>
        </w:rPr>
        <w:t>nurodytų aplinkybių, nurodydamas tą aplinkybę ar aplinkybes.</w:t>
      </w:r>
    </w:p>
    <w:p w14:paraId="39404E35" w14:textId="1A00DC63"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Galutinio pasiūlymo galiojimo užtikrinimas turi galioti ne trumpiau nei iki </w:t>
      </w:r>
      <w:r w:rsidR="00FE5D4F" w:rsidRPr="00C13447">
        <w:rPr>
          <w:rFonts w:ascii="Times New Roman" w:hAnsi="Times New Roman"/>
          <w:sz w:val="24"/>
          <w:szCs w:val="24"/>
        </w:rPr>
        <w:t xml:space="preserve">sutarties </w:t>
      </w:r>
      <w:r w:rsidRPr="00C13447">
        <w:rPr>
          <w:rFonts w:ascii="Times New Roman" w:hAnsi="Times New Roman"/>
          <w:sz w:val="24"/>
          <w:szCs w:val="24"/>
        </w:rPr>
        <w:t>įsigaliojimo dienos.</w:t>
      </w:r>
    </w:p>
    <w:p w14:paraId="2C7515BE" w14:textId="3A768478"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Nelaimėjusiems Kandidatams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užtikrinimas grąžinamas ne vėliau kaip per 20 dienų nuo Kandidato prašymo gavimo dienos, pasibaigus </w:t>
      </w:r>
      <w:r w:rsidR="00FE5D4F" w:rsidRPr="00C13447">
        <w:rPr>
          <w:rFonts w:ascii="Times New Roman" w:hAnsi="Times New Roman"/>
          <w:sz w:val="24"/>
          <w:szCs w:val="24"/>
        </w:rPr>
        <w:t xml:space="preserve">galutinio </w:t>
      </w:r>
      <w:r w:rsidRPr="00C13447">
        <w:rPr>
          <w:rFonts w:ascii="Times New Roman" w:hAnsi="Times New Roman"/>
          <w:sz w:val="24"/>
          <w:szCs w:val="24"/>
        </w:rPr>
        <w:t>pasiūlymo galiojimui. </w:t>
      </w:r>
    </w:p>
    <w:p w14:paraId="1976FCF7" w14:textId="606693E2" w:rsidR="00134639"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Galutinio pasiūlymo galiojimo užtikrinimas </w:t>
      </w:r>
      <w:r w:rsidR="00554725" w:rsidRPr="00C13447">
        <w:rPr>
          <w:rFonts w:ascii="Times New Roman" w:hAnsi="Times New Roman"/>
          <w:sz w:val="24"/>
          <w:szCs w:val="24"/>
        </w:rPr>
        <w:t>ne</w:t>
      </w:r>
      <w:r w:rsidRPr="00C13447">
        <w:rPr>
          <w:rFonts w:ascii="Times New Roman" w:hAnsi="Times New Roman"/>
          <w:sz w:val="24"/>
          <w:szCs w:val="24"/>
        </w:rPr>
        <w:t>gali būti grąžintas anksčiau</w:t>
      </w:r>
      <w:r w:rsidR="00FE5D4F" w:rsidRPr="00C13447">
        <w:rPr>
          <w:rFonts w:ascii="Times New Roman" w:hAnsi="Times New Roman"/>
          <w:sz w:val="24"/>
          <w:szCs w:val="24"/>
        </w:rPr>
        <w:t xml:space="preserve"> nei nustatyta</w:t>
      </w:r>
      <w:r w:rsidRPr="00C13447">
        <w:rPr>
          <w:rFonts w:ascii="Times New Roman" w:hAnsi="Times New Roman"/>
          <w:sz w:val="24"/>
          <w:szCs w:val="24"/>
        </w:rPr>
        <w:t xml:space="preserve"> šiais atvejais: </w:t>
      </w:r>
    </w:p>
    <w:p w14:paraId="7CD04300" w14:textId="47DC4D93" w:rsidR="00134639" w:rsidRPr="00C13447" w:rsidRDefault="007005A8" w:rsidP="00C13447">
      <w:pPr>
        <w:pStyle w:val="Heading23"/>
        <w:numPr>
          <w:ilvl w:val="1"/>
          <w:numId w:val="10"/>
        </w:numPr>
        <w:tabs>
          <w:tab w:val="left" w:pos="1276"/>
        </w:tabs>
        <w:spacing w:after="0"/>
        <w:ind w:hanging="891"/>
        <w:rPr>
          <w:rFonts w:ascii="Times New Roman" w:hAnsi="Times New Roman"/>
          <w:sz w:val="24"/>
          <w:szCs w:val="24"/>
          <w:lang w:eastAsia="lt-LT"/>
        </w:rPr>
      </w:pPr>
      <w:r w:rsidRPr="00C13447">
        <w:rPr>
          <w:rFonts w:ascii="Times New Roman" w:hAnsi="Times New Roman"/>
          <w:sz w:val="24"/>
          <w:szCs w:val="24"/>
        </w:rPr>
        <w:t>šalių susitarimu;</w:t>
      </w:r>
    </w:p>
    <w:p w14:paraId="574AD7B3" w14:textId="0475DB6C" w:rsidR="00134639" w:rsidRPr="00C13447" w:rsidRDefault="007005A8" w:rsidP="00C13447">
      <w:pPr>
        <w:pStyle w:val="Heading23"/>
        <w:numPr>
          <w:ilvl w:val="1"/>
          <w:numId w:val="10"/>
        </w:numPr>
        <w:spacing w:after="0"/>
        <w:ind w:left="709" w:firstLine="0"/>
        <w:rPr>
          <w:rFonts w:ascii="Times New Roman" w:hAnsi="Times New Roman"/>
          <w:sz w:val="24"/>
          <w:szCs w:val="24"/>
          <w:lang w:eastAsia="lt-LT"/>
        </w:rPr>
      </w:pPr>
      <w:r w:rsidRPr="00C13447">
        <w:rPr>
          <w:rFonts w:ascii="Times New Roman" w:hAnsi="Times New Roman"/>
          <w:sz w:val="24"/>
          <w:szCs w:val="24"/>
        </w:rPr>
        <w:t xml:space="preserve">įsigaliojus </w:t>
      </w:r>
      <w:r w:rsidR="00FE5D4F" w:rsidRPr="00C13447">
        <w:rPr>
          <w:rFonts w:ascii="Times New Roman" w:hAnsi="Times New Roman"/>
          <w:sz w:val="24"/>
          <w:szCs w:val="24"/>
        </w:rPr>
        <w:t xml:space="preserve">nuomos </w:t>
      </w:r>
      <w:r w:rsidRPr="00C13447">
        <w:rPr>
          <w:rFonts w:ascii="Times New Roman" w:hAnsi="Times New Roman"/>
          <w:sz w:val="24"/>
          <w:szCs w:val="24"/>
        </w:rPr>
        <w:t xml:space="preserve">sutarčiai su </w:t>
      </w:r>
      <w:r w:rsidR="00FE5D4F" w:rsidRPr="00C13447">
        <w:rPr>
          <w:rFonts w:ascii="Times New Roman" w:hAnsi="Times New Roman"/>
          <w:sz w:val="24"/>
          <w:szCs w:val="24"/>
        </w:rPr>
        <w:t xml:space="preserve">laimėjusiu </w:t>
      </w:r>
      <w:r w:rsidRPr="00C13447">
        <w:rPr>
          <w:rFonts w:ascii="Times New Roman" w:hAnsi="Times New Roman"/>
          <w:sz w:val="24"/>
          <w:szCs w:val="24"/>
        </w:rPr>
        <w:t>Kandidatu;</w:t>
      </w:r>
    </w:p>
    <w:p w14:paraId="5BBAAC2C" w14:textId="386F7ED3" w:rsidR="002843D3" w:rsidRPr="00C13447" w:rsidRDefault="007005A8" w:rsidP="00C13447">
      <w:pPr>
        <w:pStyle w:val="Heading23"/>
        <w:numPr>
          <w:ilvl w:val="1"/>
          <w:numId w:val="10"/>
        </w:numPr>
        <w:tabs>
          <w:tab w:val="left" w:pos="1276"/>
        </w:tabs>
        <w:spacing w:after="0"/>
        <w:ind w:hanging="891"/>
        <w:rPr>
          <w:rFonts w:ascii="Times New Roman" w:hAnsi="Times New Roman"/>
          <w:sz w:val="24"/>
          <w:szCs w:val="24"/>
          <w:lang w:eastAsia="lt-LT"/>
        </w:rPr>
      </w:pPr>
      <w:r w:rsidRPr="00C13447">
        <w:rPr>
          <w:rFonts w:ascii="Times New Roman" w:hAnsi="Times New Roman"/>
          <w:sz w:val="24"/>
          <w:szCs w:val="24"/>
        </w:rPr>
        <w:t xml:space="preserve">nutraukus </w:t>
      </w:r>
      <w:r w:rsidR="00FE5D4F" w:rsidRPr="00C13447">
        <w:rPr>
          <w:rFonts w:ascii="Times New Roman" w:hAnsi="Times New Roman"/>
          <w:sz w:val="24"/>
          <w:szCs w:val="24"/>
        </w:rPr>
        <w:t xml:space="preserve">pirkimo </w:t>
      </w:r>
      <w:r w:rsidRPr="00C13447">
        <w:rPr>
          <w:rFonts w:ascii="Times New Roman" w:hAnsi="Times New Roman"/>
          <w:sz w:val="24"/>
          <w:szCs w:val="24"/>
        </w:rPr>
        <w:t>procedūras arba joms pasibaigus.</w:t>
      </w:r>
    </w:p>
    <w:p w14:paraId="684CB89E" w14:textId="65951580"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Laimėjusiam Kandidatui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užtikrinimas bus grąžintas pasirašius </w:t>
      </w:r>
      <w:r w:rsidR="00FE5D4F" w:rsidRPr="00C13447">
        <w:rPr>
          <w:rFonts w:ascii="Times New Roman" w:hAnsi="Times New Roman"/>
          <w:sz w:val="24"/>
          <w:szCs w:val="24"/>
        </w:rPr>
        <w:t xml:space="preserve">sutartį </w:t>
      </w:r>
      <w:r w:rsidRPr="00C13447">
        <w:rPr>
          <w:rFonts w:ascii="Times New Roman" w:hAnsi="Times New Roman"/>
          <w:sz w:val="24"/>
          <w:szCs w:val="24"/>
        </w:rPr>
        <w:t xml:space="preserve">ir pateikus </w:t>
      </w:r>
      <w:r w:rsidR="00FE5D4F" w:rsidRPr="00C13447">
        <w:rPr>
          <w:rFonts w:ascii="Times New Roman" w:hAnsi="Times New Roman"/>
          <w:sz w:val="24"/>
          <w:szCs w:val="24"/>
        </w:rPr>
        <w:t xml:space="preserve">sutarties </w:t>
      </w:r>
      <w:r w:rsidRPr="00C13447">
        <w:rPr>
          <w:rFonts w:ascii="Times New Roman" w:hAnsi="Times New Roman"/>
          <w:sz w:val="24"/>
          <w:szCs w:val="24"/>
        </w:rPr>
        <w:t xml:space="preserve">įvykdymo užtikrinimą (jei reikalaujama) ne vėliau kaip per 20 (dvidešimt) dienų nuo </w:t>
      </w:r>
      <w:r w:rsidR="00FE5D4F" w:rsidRPr="00C13447">
        <w:rPr>
          <w:rFonts w:ascii="Times New Roman" w:hAnsi="Times New Roman"/>
          <w:sz w:val="24"/>
          <w:szCs w:val="24"/>
        </w:rPr>
        <w:t xml:space="preserve">laimėjusio </w:t>
      </w:r>
      <w:r w:rsidRPr="00C13447">
        <w:rPr>
          <w:rFonts w:ascii="Times New Roman" w:hAnsi="Times New Roman"/>
          <w:sz w:val="24"/>
          <w:szCs w:val="24"/>
        </w:rPr>
        <w:t>Kandidato prašymo gavimo dienos. </w:t>
      </w:r>
    </w:p>
    <w:p w14:paraId="4258EF15" w14:textId="2366AF09" w:rsidR="00134639" w:rsidRPr="00C13447" w:rsidRDefault="00451100"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Perkančioji organizacija </w:t>
      </w:r>
      <w:r w:rsidR="007005A8" w:rsidRPr="00C13447">
        <w:rPr>
          <w:rFonts w:ascii="Times New Roman" w:hAnsi="Times New Roman"/>
          <w:sz w:val="24"/>
          <w:szCs w:val="24"/>
        </w:rPr>
        <w:t xml:space="preserve">turi teisę reikalauti banko sumokėti </w:t>
      </w:r>
      <w:r w:rsidR="00FE5D4F" w:rsidRPr="00C13447">
        <w:rPr>
          <w:rFonts w:ascii="Times New Roman" w:hAnsi="Times New Roman"/>
          <w:sz w:val="24"/>
          <w:szCs w:val="24"/>
        </w:rPr>
        <w:t xml:space="preserve">galutinio </w:t>
      </w:r>
      <w:r w:rsidR="007005A8" w:rsidRPr="00C13447">
        <w:rPr>
          <w:rFonts w:ascii="Times New Roman" w:hAnsi="Times New Roman"/>
          <w:sz w:val="24"/>
          <w:szCs w:val="24"/>
        </w:rPr>
        <w:t>pasiūlymo galiojimo užtikrinimo dokumente nurodytą sumą, jeigu: </w:t>
      </w:r>
    </w:p>
    <w:p w14:paraId="7B40AE5D" w14:textId="3555B673" w:rsidR="00134639" w:rsidRPr="00C13447" w:rsidRDefault="00FE5D4F" w:rsidP="00C13447">
      <w:pPr>
        <w:pStyle w:val="Heading23"/>
        <w:numPr>
          <w:ilvl w:val="1"/>
          <w:numId w:val="10"/>
        </w:numPr>
        <w:spacing w:after="0"/>
        <w:ind w:left="0" w:firstLine="709"/>
        <w:rPr>
          <w:rFonts w:ascii="Times New Roman" w:hAnsi="Times New Roman"/>
          <w:sz w:val="24"/>
          <w:szCs w:val="24"/>
          <w:lang w:eastAsia="lt-LT"/>
        </w:rPr>
      </w:pPr>
      <w:r w:rsidRPr="00C13447">
        <w:rPr>
          <w:rFonts w:ascii="Times New Roman" w:hAnsi="Times New Roman"/>
          <w:sz w:val="24"/>
          <w:szCs w:val="24"/>
        </w:rPr>
        <w:t xml:space="preserve">galutinio </w:t>
      </w:r>
      <w:r w:rsidR="007005A8" w:rsidRPr="00C13447">
        <w:rPr>
          <w:rFonts w:ascii="Times New Roman" w:hAnsi="Times New Roman"/>
          <w:sz w:val="24"/>
          <w:szCs w:val="24"/>
        </w:rPr>
        <w:t>pasiūlymo galiojimo laikotarpiu Kandidatas atsisako savo pasiūlymo; </w:t>
      </w:r>
    </w:p>
    <w:p w14:paraId="7AF362DA" w14:textId="5C076234" w:rsidR="00134639" w:rsidRPr="00C13447" w:rsidRDefault="007005A8" w:rsidP="00C13447">
      <w:pPr>
        <w:pStyle w:val="Heading23"/>
        <w:numPr>
          <w:ilvl w:val="1"/>
          <w:numId w:val="10"/>
        </w:numPr>
        <w:tabs>
          <w:tab w:val="left" w:pos="1276"/>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Kandidatas savo pasiūlyme pateikė melagingą informaciją, kurią Perkančioji organizacija gali įrodyti bet kokiomis teisėtomis priemonėmis;</w:t>
      </w:r>
    </w:p>
    <w:p w14:paraId="100F1D33" w14:textId="4B0E53CD" w:rsidR="002843D3" w:rsidRPr="00C13447" w:rsidRDefault="00FE5D4F" w:rsidP="00C13447">
      <w:pPr>
        <w:pStyle w:val="Heading23"/>
        <w:numPr>
          <w:ilvl w:val="1"/>
          <w:numId w:val="10"/>
        </w:numPr>
        <w:tabs>
          <w:tab w:val="left" w:pos="1276"/>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lastRenderedPageBreak/>
        <w:t xml:space="preserve">laimėjęs </w:t>
      </w:r>
      <w:r w:rsidR="007005A8" w:rsidRPr="00C13447">
        <w:rPr>
          <w:rFonts w:ascii="Times New Roman" w:hAnsi="Times New Roman"/>
          <w:sz w:val="24"/>
          <w:szCs w:val="24"/>
        </w:rPr>
        <w:t>Kandidatas taip, kaip nustatyta šio aprašo 5</w:t>
      </w:r>
      <w:r w:rsidR="00B412CE" w:rsidRPr="00C13447">
        <w:rPr>
          <w:rFonts w:ascii="Times New Roman" w:hAnsi="Times New Roman"/>
          <w:sz w:val="24"/>
          <w:szCs w:val="24"/>
        </w:rPr>
        <w:t>5</w:t>
      </w:r>
      <w:r w:rsidRPr="00C13447">
        <w:rPr>
          <w:rFonts w:ascii="Times New Roman" w:hAnsi="Times New Roman"/>
          <w:sz w:val="24"/>
          <w:szCs w:val="24"/>
        </w:rPr>
        <w:t xml:space="preserve"> ir </w:t>
      </w:r>
      <w:r w:rsidR="00B412CE" w:rsidRPr="00C13447">
        <w:rPr>
          <w:rFonts w:ascii="Times New Roman" w:hAnsi="Times New Roman"/>
          <w:sz w:val="24"/>
          <w:szCs w:val="24"/>
        </w:rPr>
        <w:t>56</w:t>
      </w:r>
      <w:r w:rsidR="007005A8" w:rsidRPr="00C13447">
        <w:rPr>
          <w:rFonts w:ascii="Times New Roman" w:hAnsi="Times New Roman"/>
          <w:sz w:val="24"/>
          <w:szCs w:val="24"/>
        </w:rPr>
        <w:t xml:space="preserve"> punkt</w:t>
      </w:r>
      <w:r w:rsidR="00B412CE" w:rsidRPr="00C13447">
        <w:rPr>
          <w:rFonts w:ascii="Times New Roman" w:hAnsi="Times New Roman"/>
          <w:sz w:val="24"/>
          <w:szCs w:val="24"/>
        </w:rPr>
        <w:t>uose</w:t>
      </w:r>
      <w:r w:rsidR="007005A8" w:rsidRPr="00C13447">
        <w:rPr>
          <w:rFonts w:ascii="Times New Roman" w:hAnsi="Times New Roman"/>
          <w:sz w:val="24"/>
          <w:szCs w:val="24"/>
        </w:rPr>
        <w:t>, atsisako sudaryti Sutartį.</w:t>
      </w:r>
    </w:p>
    <w:p w14:paraId="1102B8DD" w14:textId="2E4EA204"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Reikalaujamas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terminas bus nurodytas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formoje. Tuo atveju, jeigu Kandidatas savo </w:t>
      </w:r>
      <w:r w:rsidR="00FE5D4F" w:rsidRPr="00C13447">
        <w:rPr>
          <w:rFonts w:ascii="Times New Roman" w:hAnsi="Times New Roman"/>
          <w:sz w:val="24"/>
          <w:szCs w:val="24"/>
        </w:rPr>
        <w:t xml:space="preserve">galutiniame </w:t>
      </w:r>
      <w:r w:rsidRPr="00C13447">
        <w:rPr>
          <w:rFonts w:ascii="Times New Roman" w:hAnsi="Times New Roman"/>
          <w:sz w:val="24"/>
          <w:szCs w:val="24"/>
        </w:rPr>
        <w:t xml:space="preserve">pasiūlyme nenurodo jo galiojimo laiko, laikoma, kad </w:t>
      </w:r>
      <w:r w:rsidR="00FE5D4F" w:rsidRPr="00C13447">
        <w:rPr>
          <w:rFonts w:ascii="Times New Roman" w:hAnsi="Times New Roman"/>
          <w:sz w:val="24"/>
          <w:szCs w:val="24"/>
        </w:rPr>
        <w:t xml:space="preserve">galutinis </w:t>
      </w:r>
      <w:r w:rsidRPr="00C13447">
        <w:rPr>
          <w:rFonts w:ascii="Times New Roman" w:hAnsi="Times New Roman"/>
          <w:sz w:val="24"/>
          <w:szCs w:val="24"/>
        </w:rPr>
        <w:t>pasiūlymas galioja tiek, kiek reikalaujama. </w:t>
      </w:r>
    </w:p>
    <w:p w14:paraId="443F4F53" w14:textId="6EF39BB4"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Kandidatas, prieš pateikdamas </w:t>
      </w:r>
      <w:r w:rsidR="00FE5D4F" w:rsidRPr="00C13447">
        <w:rPr>
          <w:rFonts w:ascii="Times New Roman" w:hAnsi="Times New Roman"/>
          <w:sz w:val="24"/>
          <w:szCs w:val="24"/>
        </w:rPr>
        <w:t xml:space="preserve">galutinį </w:t>
      </w:r>
      <w:r w:rsidRPr="00C13447">
        <w:rPr>
          <w:rFonts w:ascii="Times New Roman" w:hAnsi="Times New Roman"/>
          <w:sz w:val="24"/>
          <w:szCs w:val="24"/>
        </w:rPr>
        <w:t xml:space="preserve">pasiūlymą, gali prašyti, kad Perkančioji organizacija patvirtintų jo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užtikrinimą patvirtinančio dokumento priimtinumą. Perkančioji organizacija, gavusi tokį prašymą, atsako ne vėliau kaip per 3 darbo dienas nuo prašymo gavimo dienos. Galutinio pasiūlymo galiojimo užtikrinimą patvirtinančio dokumento priimtinumo patvirtinimas neatima teisės iš Perkančiosios organizacijos vėliau atmesti </w:t>
      </w:r>
      <w:r w:rsidR="00FE5D4F" w:rsidRPr="00C13447">
        <w:rPr>
          <w:rFonts w:ascii="Times New Roman" w:hAnsi="Times New Roman"/>
          <w:sz w:val="24"/>
          <w:szCs w:val="24"/>
        </w:rPr>
        <w:t xml:space="preserve">galutinio </w:t>
      </w:r>
      <w:r w:rsidRPr="00C13447">
        <w:rPr>
          <w:rFonts w:ascii="Times New Roman" w:hAnsi="Times New Roman"/>
          <w:sz w:val="24"/>
          <w:szCs w:val="24"/>
        </w:rPr>
        <w:t>pasiūlymo galiojimo užtikrinimą vadovaujantis tuo, kad užtikrinimą išdavęs ūkio subjektas tapo nemokus ar neįvykdė įsipareigojimų Perkančiajai organizacijai</w:t>
      </w:r>
      <w:r w:rsidR="00545696" w:rsidRPr="00C13447">
        <w:rPr>
          <w:rFonts w:ascii="Times New Roman" w:hAnsi="Times New Roman"/>
          <w:sz w:val="24"/>
          <w:szCs w:val="24"/>
        </w:rPr>
        <w:t xml:space="preserve"> </w:t>
      </w:r>
      <w:r w:rsidRPr="00C13447">
        <w:rPr>
          <w:rFonts w:ascii="Times New Roman" w:hAnsi="Times New Roman"/>
          <w:sz w:val="24"/>
          <w:szCs w:val="24"/>
        </w:rPr>
        <w:t>arba kitiems ūkio subjektams, ar netinkamai juos vykdė. </w:t>
      </w:r>
    </w:p>
    <w:p w14:paraId="27E92546" w14:textId="441DE121"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Pirkimo procedūrų metu Perkančioji organizacija gali prašyti, kad Kandidatas pratęstų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galiojimą (atitinkamai ir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užtikrinimą) iki konkrečiai nurodyto termino. Kandidatas, kuris sutinka pratęsti savo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(atitinkamai ir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užtikrinimo) terminą, apie tai raštu praneša Perkančiajai organizacijai, pratęsia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terminą,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užtikrinimo terminą arba pateikia naują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užtikrinimą patvirtinantį dokumentą, jeigu jo buvo reikalaujama. Jeigu Kandidatas neatsako į Perkančiosios organizacijos prašymą pratęsti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(atitinkamai ir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užtikrinimo) terminą, jo nepratęsia arba nepateikia naujo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užtikrinimo, laikoma, kad jis atmetė prašymą pratęsti savo </w:t>
      </w:r>
      <w:r w:rsidR="00FE5D4F" w:rsidRPr="00C13447">
        <w:rPr>
          <w:rFonts w:ascii="Times New Roman" w:hAnsi="Times New Roman"/>
          <w:sz w:val="24"/>
          <w:szCs w:val="24"/>
        </w:rPr>
        <w:t xml:space="preserve">galutinio </w:t>
      </w:r>
      <w:r w:rsidRPr="00C13447">
        <w:rPr>
          <w:rFonts w:ascii="Times New Roman" w:hAnsi="Times New Roman"/>
          <w:sz w:val="24"/>
          <w:szCs w:val="24"/>
        </w:rPr>
        <w:t xml:space="preserve">pasiūlymo galiojimo (atitinkamai ir </w:t>
      </w:r>
      <w:r w:rsidR="00FE5D4F" w:rsidRPr="00C13447">
        <w:rPr>
          <w:rFonts w:ascii="Times New Roman" w:hAnsi="Times New Roman"/>
          <w:sz w:val="24"/>
          <w:szCs w:val="24"/>
        </w:rPr>
        <w:t xml:space="preserve">galutinio </w:t>
      </w:r>
      <w:r w:rsidRPr="00C13447">
        <w:rPr>
          <w:rFonts w:ascii="Times New Roman" w:hAnsi="Times New Roman"/>
          <w:sz w:val="24"/>
          <w:szCs w:val="24"/>
        </w:rPr>
        <w:t>pasiūlymo galiojimo užtikrinimo) terminą ir atsisakė savo pasiūlymo</w:t>
      </w:r>
    </w:p>
    <w:p w14:paraId="19A62182" w14:textId="7C38B720" w:rsidR="002843D3" w:rsidRPr="00C13447" w:rsidRDefault="007005A8" w:rsidP="00C13447">
      <w:pPr>
        <w:pStyle w:val="Heading13"/>
        <w:numPr>
          <w:ilvl w:val="0"/>
          <w:numId w:val="10"/>
        </w:numPr>
        <w:tabs>
          <w:tab w:val="left" w:pos="709"/>
          <w:tab w:val="left" w:pos="1134"/>
        </w:tabs>
        <w:spacing w:after="0"/>
        <w:ind w:left="0" w:firstLine="709"/>
        <w:jc w:val="both"/>
        <w:rPr>
          <w:rStyle w:val="Numatytasispastraiposriftas1"/>
          <w:rFonts w:ascii="Times New Roman" w:hAnsi="Times New Roman"/>
          <w:sz w:val="24"/>
          <w:szCs w:val="24"/>
          <w:lang w:eastAsia="lt-LT"/>
        </w:rPr>
      </w:pPr>
      <w:r w:rsidRPr="00C13447">
        <w:rPr>
          <w:rStyle w:val="Numatytasispastraiposriftas1"/>
          <w:rFonts w:ascii="Times New Roman" w:eastAsia="Times New Roman" w:hAnsi="Times New Roman"/>
          <w:kern w:val="0"/>
          <w:sz w:val="24"/>
          <w:szCs w:val="24"/>
          <w:lang w:eastAsia="lt-LT"/>
        </w:rPr>
        <w:t>Paraiškas</w:t>
      </w:r>
      <w:r w:rsidR="00515AD8" w:rsidRPr="00C13447">
        <w:rPr>
          <w:rStyle w:val="Numatytasispastraiposriftas1"/>
          <w:rFonts w:ascii="Times New Roman" w:eastAsia="Times New Roman" w:hAnsi="Times New Roman"/>
          <w:kern w:val="0"/>
          <w:sz w:val="24"/>
          <w:szCs w:val="24"/>
          <w:lang w:eastAsia="lt-LT"/>
        </w:rPr>
        <w:t xml:space="preserve"> ir </w:t>
      </w:r>
      <w:r w:rsidR="00FE5D4F" w:rsidRPr="00C13447">
        <w:rPr>
          <w:rStyle w:val="Numatytasispastraiposriftas1"/>
          <w:rFonts w:ascii="Times New Roman" w:eastAsia="Times New Roman" w:hAnsi="Times New Roman"/>
          <w:kern w:val="0"/>
          <w:sz w:val="24"/>
          <w:szCs w:val="24"/>
          <w:lang w:eastAsia="lt-LT"/>
        </w:rPr>
        <w:t xml:space="preserve">galutinius </w:t>
      </w:r>
      <w:r w:rsidR="00515AD8" w:rsidRPr="00C13447">
        <w:rPr>
          <w:rStyle w:val="Numatytasispastraiposriftas1"/>
          <w:rFonts w:ascii="Times New Roman" w:eastAsia="Times New Roman" w:hAnsi="Times New Roman"/>
          <w:kern w:val="0"/>
          <w:sz w:val="24"/>
          <w:szCs w:val="24"/>
          <w:lang w:eastAsia="lt-LT"/>
        </w:rPr>
        <w:t>pasiūlymus</w:t>
      </w:r>
      <w:r w:rsidRPr="00C13447">
        <w:rPr>
          <w:rStyle w:val="Numatytasispastraiposriftas1"/>
          <w:rFonts w:ascii="Times New Roman" w:eastAsia="Times New Roman" w:hAnsi="Times New Roman"/>
          <w:kern w:val="0"/>
          <w:sz w:val="24"/>
          <w:szCs w:val="24"/>
          <w:lang w:eastAsia="lt-LT"/>
        </w:rPr>
        <w:t xml:space="preserve"> Kandidatai pateikia tiesiogiai patys, per kurjerį arba atsiunčia paštu registruotu laišku. Paraiškos </w:t>
      </w:r>
      <w:r w:rsidR="006C2502" w:rsidRPr="00C13447">
        <w:rPr>
          <w:rStyle w:val="Numatytasispastraiposriftas1"/>
          <w:rFonts w:ascii="Times New Roman" w:eastAsia="Times New Roman" w:hAnsi="Times New Roman"/>
          <w:kern w:val="0"/>
          <w:sz w:val="24"/>
          <w:szCs w:val="24"/>
          <w:lang w:eastAsia="lt-LT"/>
        </w:rPr>
        <w:t xml:space="preserve">ir </w:t>
      </w:r>
      <w:r w:rsidR="00FE5D4F" w:rsidRPr="00C13447">
        <w:rPr>
          <w:rStyle w:val="Numatytasispastraiposriftas1"/>
          <w:rFonts w:ascii="Times New Roman" w:eastAsia="Times New Roman" w:hAnsi="Times New Roman"/>
          <w:kern w:val="0"/>
          <w:sz w:val="24"/>
          <w:szCs w:val="24"/>
          <w:lang w:eastAsia="lt-LT"/>
        </w:rPr>
        <w:t xml:space="preserve">galutiniai </w:t>
      </w:r>
      <w:r w:rsidR="006C2502" w:rsidRPr="00C13447">
        <w:rPr>
          <w:rStyle w:val="Numatytasispastraiposriftas1"/>
          <w:rFonts w:ascii="Times New Roman" w:eastAsia="Times New Roman" w:hAnsi="Times New Roman"/>
          <w:kern w:val="0"/>
          <w:sz w:val="24"/>
          <w:szCs w:val="24"/>
          <w:lang w:eastAsia="lt-LT"/>
        </w:rPr>
        <w:t xml:space="preserve">pasiūlymai </w:t>
      </w:r>
      <w:r w:rsidRPr="00C13447">
        <w:rPr>
          <w:rStyle w:val="Numatytasispastraiposriftas1"/>
          <w:rFonts w:ascii="Times New Roman" w:eastAsia="Times New Roman" w:hAnsi="Times New Roman"/>
          <w:kern w:val="0"/>
          <w:sz w:val="24"/>
          <w:szCs w:val="24"/>
          <w:lang w:eastAsia="lt-LT"/>
        </w:rPr>
        <w:t>priimam</w:t>
      </w:r>
      <w:r w:rsidR="006C2502" w:rsidRPr="00C13447">
        <w:rPr>
          <w:rStyle w:val="Numatytasispastraiposriftas1"/>
          <w:rFonts w:ascii="Times New Roman" w:eastAsia="Times New Roman" w:hAnsi="Times New Roman"/>
          <w:kern w:val="0"/>
          <w:sz w:val="24"/>
          <w:szCs w:val="24"/>
          <w:lang w:eastAsia="lt-LT"/>
        </w:rPr>
        <w:t>i</w:t>
      </w:r>
      <w:r w:rsidRPr="00C13447">
        <w:rPr>
          <w:rStyle w:val="Numatytasispastraiposriftas1"/>
          <w:rFonts w:ascii="Times New Roman" w:eastAsia="Times New Roman" w:hAnsi="Times New Roman"/>
          <w:kern w:val="0"/>
          <w:sz w:val="24"/>
          <w:szCs w:val="24"/>
          <w:lang w:eastAsia="lt-LT"/>
        </w:rPr>
        <w:t xml:space="preserve"> Vilniaus miesto </w:t>
      </w:r>
      <w:r w:rsidRPr="00C13447">
        <w:rPr>
          <w:rStyle w:val="Numatytasispastraiposriftas1"/>
          <w:rFonts w:ascii="Times New Roman" w:eastAsia="Times New Roman" w:hAnsi="Times New Roman"/>
          <w:kern w:val="0"/>
          <w:sz w:val="24"/>
          <w:szCs w:val="24"/>
          <w:shd w:val="clear" w:color="auto" w:fill="FFFFFF"/>
          <w:lang w:eastAsia="lt-LT"/>
        </w:rPr>
        <w:t>savivaldybėje (Konstitucijos pr. 3, LT-09601 Vilnius)</w:t>
      </w:r>
      <w:r w:rsidRPr="00C13447">
        <w:rPr>
          <w:rStyle w:val="Numatytasispastraiposriftas1"/>
          <w:rFonts w:ascii="Times New Roman" w:eastAsia="Times New Roman" w:hAnsi="Times New Roman"/>
          <w:kern w:val="0"/>
          <w:sz w:val="24"/>
          <w:szCs w:val="24"/>
          <w:lang w:eastAsia="lt-LT"/>
        </w:rPr>
        <w:t>.</w:t>
      </w:r>
      <w:r w:rsidRPr="00C13447">
        <w:rPr>
          <w:rStyle w:val="Numatytasispastraiposriftas1"/>
          <w:rFonts w:ascii="Times New Roman" w:eastAsia="Times New Roman" w:hAnsi="Times New Roman"/>
          <w:b/>
          <w:kern w:val="0"/>
          <w:sz w:val="24"/>
          <w:szCs w:val="24"/>
          <w:lang w:eastAsia="lt-LT"/>
        </w:rPr>
        <w:t xml:space="preserve"> </w:t>
      </w:r>
      <w:r w:rsidRPr="00C13447">
        <w:rPr>
          <w:rStyle w:val="Numatytasispastraiposriftas1"/>
          <w:rFonts w:ascii="Times New Roman" w:eastAsia="Times New Roman" w:hAnsi="Times New Roman"/>
          <w:kern w:val="0"/>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w:t>
      </w:r>
    </w:p>
    <w:p w14:paraId="1B5560C6" w14:textId="0714516C" w:rsidR="007005A8" w:rsidRPr="00C13447" w:rsidRDefault="007005A8" w:rsidP="00C13447">
      <w:pPr>
        <w:pStyle w:val="Heading13"/>
        <w:numPr>
          <w:ilvl w:val="0"/>
          <w:numId w:val="10"/>
        </w:numPr>
        <w:tabs>
          <w:tab w:val="left" w:pos="709"/>
          <w:tab w:val="left" w:pos="1134"/>
        </w:tabs>
        <w:spacing w:after="0"/>
        <w:ind w:left="0" w:firstLine="709"/>
        <w:jc w:val="both"/>
        <w:rPr>
          <w:rStyle w:val="Numatytasispastraiposriftas1"/>
          <w:rFonts w:ascii="Times New Roman" w:hAnsi="Times New Roman"/>
          <w:sz w:val="24"/>
          <w:szCs w:val="24"/>
          <w:lang w:eastAsia="lt-LT"/>
        </w:rPr>
      </w:pPr>
      <w:r w:rsidRPr="00C13447">
        <w:rPr>
          <w:rStyle w:val="Numatytasispastraiposriftas1"/>
          <w:rFonts w:ascii="Times New Roman" w:eastAsia="Times New Roman" w:hAnsi="Times New Roman"/>
          <w:kern w:val="0"/>
          <w:sz w:val="24"/>
          <w:szCs w:val="24"/>
          <w:lang w:eastAsia="lt-LT"/>
        </w:rPr>
        <w:t>Informaciją apie nuomos teisių įsigijimą teikia Vilniaus miesto savivaldybės administracijos Švietimo aplinkos skyrius tel</w:t>
      </w:r>
      <w:r w:rsidR="001B468F" w:rsidRPr="00C13447">
        <w:rPr>
          <w:rStyle w:val="Numatytasispastraiposriftas1"/>
          <w:rFonts w:ascii="Times New Roman" w:eastAsia="Times New Roman" w:hAnsi="Times New Roman"/>
          <w:kern w:val="0"/>
          <w:sz w:val="24"/>
          <w:szCs w:val="24"/>
          <w:lang w:eastAsia="lt-LT"/>
        </w:rPr>
        <w:t xml:space="preserve">. </w:t>
      </w:r>
      <w:r w:rsidRPr="00C13447">
        <w:rPr>
          <w:rStyle w:val="Numatytasispastraiposriftas1"/>
          <w:rFonts w:ascii="Times New Roman" w:eastAsia="Times New Roman" w:hAnsi="Times New Roman"/>
          <w:kern w:val="0"/>
          <w:sz w:val="24"/>
          <w:szCs w:val="24"/>
          <w:lang w:eastAsia="lt-LT"/>
        </w:rPr>
        <w:t>(0</w:t>
      </w:r>
      <w:r w:rsidR="00FE5D4F" w:rsidRPr="00C13447">
        <w:rPr>
          <w:rStyle w:val="Numatytasispastraiposriftas1"/>
          <w:rFonts w:ascii="Times New Roman" w:eastAsia="Times New Roman" w:hAnsi="Times New Roman"/>
          <w:kern w:val="0"/>
          <w:sz w:val="24"/>
          <w:szCs w:val="24"/>
          <w:lang w:eastAsia="lt-LT"/>
        </w:rPr>
        <w:t xml:space="preserve"> </w:t>
      </w:r>
      <w:r w:rsidRPr="00C13447">
        <w:rPr>
          <w:rStyle w:val="Numatytasispastraiposriftas1"/>
          <w:rFonts w:ascii="Times New Roman" w:eastAsia="Times New Roman" w:hAnsi="Times New Roman"/>
          <w:kern w:val="0"/>
          <w:sz w:val="24"/>
          <w:szCs w:val="24"/>
          <w:lang w:eastAsia="lt-LT"/>
        </w:rPr>
        <w:t xml:space="preserve">5) </w:t>
      </w:r>
      <w:r w:rsidRPr="00C13447">
        <w:rPr>
          <w:rStyle w:val="Numatytasispastraiposriftas1"/>
          <w:rFonts w:ascii="Times New Roman" w:hAnsi="Times New Roman"/>
          <w:sz w:val="24"/>
          <w:szCs w:val="24"/>
          <w:lang w:eastAsia="lt-LT"/>
        </w:rPr>
        <w:t>211 2582</w:t>
      </w:r>
      <w:r w:rsidRPr="00C13447">
        <w:rPr>
          <w:rStyle w:val="Numatytasispastraiposriftas1"/>
          <w:rFonts w:ascii="Times New Roman" w:eastAsia="Times New Roman" w:hAnsi="Times New Roman"/>
          <w:kern w:val="0"/>
          <w:sz w:val="24"/>
          <w:szCs w:val="24"/>
          <w:lang w:eastAsia="lt-LT"/>
        </w:rPr>
        <w:t>, el.</w:t>
      </w:r>
      <w:r w:rsidR="00A807EF" w:rsidRPr="00C13447">
        <w:rPr>
          <w:rStyle w:val="Numatytasispastraiposriftas1"/>
          <w:rFonts w:ascii="Times New Roman" w:eastAsia="Times New Roman" w:hAnsi="Times New Roman"/>
          <w:kern w:val="0"/>
          <w:sz w:val="24"/>
          <w:szCs w:val="24"/>
          <w:lang w:eastAsia="lt-LT"/>
        </w:rPr>
        <w:t xml:space="preserve"> </w:t>
      </w:r>
      <w:r w:rsidRPr="00C13447">
        <w:rPr>
          <w:rStyle w:val="Numatytasispastraiposriftas1"/>
          <w:rFonts w:ascii="Times New Roman" w:eastAsia="Times New Roman" w:hAnsi="Times New Roman"/>
          <w:kern w:val="0"/>
          <w:sz w:val="24"/>
          <w:szCs w:val="24"/>
          <w:lang w:eastAsia="lt-LT"/>
        </w:rPr>
        <w:t>paštu patricija.macijevska@vilnius.lt</w:t>
      </w:r>
    </w:p>
    <w:p w14:paraId="356E52E3" w14:textId="77777777" w:rsidR="007005A8" w:rsidRPr="00C13447" w:rsidRDefault="007005A8" w:rsidP="00C13447">
      <w:pPr>
        <w:pStyle w:val="prastasis1"/>
        <w:tabs>
          <w:tab w:val="left" w:pos="709"/>
        </w:tabs>
        <w:spacing w:after="0"/>
        <w:jc w:val="both"/>
        <w:rPr>
          <w:rFonts w:ascii="Times New Roman" w:eastAsia="Times New Roman" w:hAnsi="Times New Roman"/>
          <w:b/>
          <w:kern w:val="0"/>
          <w:sz w:val="24"/>
          <w:szCs w:val="24"/>
          <w:lang w:eastAsia="lt-LT"/>
        </w:rPr>
      </w:pPr>
    </w:p>
    <w:p w14:paraId="646EA8D4"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III SKYRIUS</w:t>
      </w:r>
    </w:p>
    <w:p w14:paraId="044FA91B" w14:textId="77777777" w:rsidR="007005A8" w:rsidRPr="00C13447" w:rsidRDefault="007005A8" w:rsidP="00C13447">
      <w:pPr>
        <w:pStyle w:val="prastasis1"/>
        <w:spacing w:after="0"/>
        <w:jc w:val="center"/>
        <w:rPr>
          <w:rFonts w:ascii="Times New Roman" w:hAnsi="Times New Roman"/>
          <w:sz w:val="24"/>
          <w:szCs w:val="24"/>
        </w:rPr>
      </w:pPr>
      <w:r w:rsidRPr="00C13447">
        <w:rPr>
          <w:rStyle w:val="Numatytasispastraiposriftas1"/>
          <w:rFonts w:ascii="Times New Roman" w:eastAsia="Times New Roman" w:hAnsi="Times New Roman"/>
          <w:b/>
          <w:kern w:val="0"/>
          <w:sz w:val="24"/>
          <w:szCs w:val="24"/>
          <w:lang w:eastAsia="lt-LT"/>
        </w:rPr>
        <w:t>PARAIŠKŲ NAGRINĖJIMO IR PASIŪLYMŲ EILĖS SUDARYMO TVARKA</w:t>
      </w:r>
    </w:p>
    <w:p w14:paraId="7F172D59"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p>
    <w:p w14:paraId="1864BF63" w14:textId="77777777" w:rsidR="002843D3" w:rsidRPr="00C13447" w:rsidRDefault="007005A8" w:rsidP="00C13447">
      <w:pPr>
        <w:pStyle w:val="Heading13"/>
        <w:numPr>
          <w:ilvl w:val="0"/>
          <w:numId w:val="10"/>
        </w:numPr>
        <w:tabs>
          <w:tab w:val="left" w:pos="709"/>
          <w:tab w:val="left" w:pos="1134"/>
        </w:tabs>
        <w:spacing w:after="0"/>
        <w:ind w:left="0" w:firstLine="709"/>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kern w:val="0"/>
          <w:sz w:val="24"/>
          <w:szCs w:val="24"/>
          <w:lang w:eastAsia="lt-LT"/>
        </w:rPr>
        <w:t>Vokai su paraiškomis atplėšiami Komisijos posėdyje.</w:t>
      </w:r>
      <w:r w:rsidRPr="00C13447">
        <w:rPr>
          <w:rStyle w:val="Numatytasispastraiposriftas1"/>
          <w:rFonts w:ascii="Times New Roman" w:eastAsia="Times New Roman" w:hAnsi="Times New Roman"/>
          <w:b/>
          <w:kern w:val="0"/>
          <w:sz w:val="24"/>
          <w:szCs w:val="24"/>
          <w:shd w:val="clear" w:color="auto" w:fill="FFFF00"/>
          <w:lang w:eastAsia="lt-LT"/>
        </w:rPr>
        <w:t xml:space="preserve"> </w:t>
      </w:r>
    </w:p>
    <w:p w14:paraId="2C7BCB56" w14:textId="31844F09"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 xml:space="preserve">Jeigu Komisija Kandidato nuomojamų patalpų dokumentus gauna pasibaigus šio </w:t>
      </w:r>
      <w:r w:rsidR="005630C5" w:rsidRPr="00C13447">
        <w:rPr>
          <w:rFonts w:ascii="Times New Roman" w:hAnsi="Times New Roman"/>
          <w:sz w:val="24"/>
          <w:szCs w:val="24"/>
          <w:lang w:eastAsia="lt-LT"/>
        </w:rPr>
        <w:t xml:space="preserve">aprašo </w:t>
      </w:r>
      <w:r w:rsidRPr="00C13447">
        <w:rPr>
          <w:rFonts w:ascii="Times New Roman" w:hAnsi="Times New Roman"/>
          <w:sz w:val="24"/>
          <w:szCs w:val="24"/>
          <w:lang w:eastAsia="lt-LT"/>
        </w:rPr>
        <w:t>7 punkte nustatytam terminui, neatplėštas vokas su dokumentais grąžinami juos pateikusiam Kandidatui.</w:t>
      </w:r>
    </w:p>
    <w:p w14:paraId="46183D9E" w14:textId="77777777" w:rsidR="002843D3" w:rsidRPr="00C13447" w:rsidRDefault="007005A8" w:rsidP="00C13447">
      <w:pPr>
        <w:pStyle w:val="Heading13"/>
        <w:numPr>
          <w:ilvl w:val="0"/>
          <w:numId w:val="10"/>
        </w:numPr>
        <w:tabs>
          <w:tab w:val="left" w:pos="709"/>
          <w:tab w:val="left" w:pos="1134"/>
        </w:tabs>
        <w:spacing w:after="0"/>
        <w:ind w:left="0" w:firstLine="709"/>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kern w:val="0"/>
          <w:sz w:val="24"/>
          <w:szCs w:val="24"/>
          <w:lang w:eastAsia="lt-LT"/>
        </w:rPr>
        <w:t xml:space="preserve">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C13447">
        <w:rPr>
          <w:rStyle w:val="Numatytasispastraiposriftas1"/>
          <w:rFonts w:ascii="Times New Roman" w:eastAsia="Times New Roman" w:hAnsi="Times New Roman"/>
          <w:color w:val="000000"/>
          <w:kern w:val="0"/>
          <w:sz w:val="24"/>
          <w:szCs w:val="24"/>
          <w:lang w:eastAsia="lt-LT"/>
        </w:rPr>
        <w:t>nuomos teisių įsigijimo</w:t>
      </w:r>
      <w:r w:rsidRPr="00C13447">
        <w:rPr>
          <w:rStyle w:val="Numatytasispastraiposriftas1"/>
          <w:rFonts w:ascii="Times New Roman" w:eastAsia="Times New Roman" w:hAnsi="Times New Roman"/>
          <w:kern w:val="0"/>
          <w:sz w:val="24"/>
          <w:szCs w:val="24"/>
          <w:lang w:eastAsia="lt-LT"/>
        </w:rPr>
        <w:t xml:space="preserve"> dokumentams, jų paraiškos atmetamos.</w:t>
      </w:r>
    </w:p>
    <w:p w14:paraId="7EA599C0" w14:textId="2B02316D" w:rsidR="002843D3" w:rsidRPr="00C13447" w:rsidRDefault="007005A8" w:rsidP="00C13447">
      <w:pPr>
        <w:pStyle w:val="Heading13"/>
        <w:numPr>
          <w:ilvl w:val="0"/>
          <w:numId w:val="10"/>
        </w:numPr>
        <w:tabs>
          <w:tab w:val="left" w:pos="709"/>
          <w:tab w:val="left" w:pos="851"/>
          <w:tab w:val="left" w:pos="1134"/>
        </w:tabs>
        <w:spacing w:after="0"/>
        <w:ind w:left="0" w:firstLine="709"/>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color w:val="000000"/>
          <w:kern w:val="0"/>
          <w:sz w:val="24"/>
          <w:szCs w:val="24"/>
          <w:lang w:eastAsia="lt-LT"/>
        </w:rPr>
        <w:t xml:space="preserve">Komisija visiems Kandidatams, kurių </w:t>
      </w:r>
      <w:r w:rsidR="00B856E3" w:rsidRPr="00C13447">
        <w:rPr>
          <w:rStyle w:val="Numatytasispastraiposriftas1"/>
          <w:rFonts w:ascii="Times New Roman" w:eastAsia="Times New Roman" w:hAnsi="Times New Roman"/>
          <w:color w:val="000000"/>
          <w:kern w:val="0"/>
          <w:sz w:val="24"/>
          <w:szCs w:val="24"/>
          <w:lang w:eastAsia="lt-LT"/>
        </w:rPr>
        <w:t xml:space="preserve">paraiškos </w:t>
      </w:r>
      <w:r w:rsidRPr="00C13447">
        <w:rPr>
          <w:rStyle w:val="Numatytasispastraiposriftas1"/>
          <w:rFonts w:ascii="Times New Roman" w:eastAsia="Times New Roman" w:hAnsi="Times New Roman"/>
          <w:color w:val="000000"/>
          <w:kern w:val="0"/>
          <w:sz w:val="24"/>
          <w:szCs w:val="24"/>
          <w:lang w:eastAsia="lt-LT"/>
        </w:rPr>
        <w:t>neatmest</w:t>
      </w:r>
      <w:r w:rsidR="00105850" w:rsidRPr="00C13447">
        <w:rPr>
          <w:rStyle w:val="Numatytasispastraiposriftas1"/>
          <w:rFonts w:ascii="Times New Roman" w:eastAsia="Times New Roman" w:hAnsi="Times New Roman"/>
          <w:color w:val="000000"/>
          <w:kern w:val="0"/>
          <w:sz w:val="24"/>
          <w:szCs w:val="24"/>
          <w:lang w:eastAsia="lt-LT"/>
        </w:rPr>
        <w:t>os</w:t>
      </w:r>
      <w:r w:rsidRPr="00C13447">
        <w:rPr>
          <w:rStyle w:val="Numatytasispastraiposriftas1"/>
          <w:rFonts w:ascii="Times New Roman" w:eastAsia="Times New Roman" w:hAnsi="Times New Roman"/>
          <w:color w:val="000000"/>
          <w:kern w:val="0"/>
          <w:sz w:val="24"/>
          <w:szCs w:val="24"/>
          <w:lang w:eastAsia="lt-LT"/>
        </w:rPr>
        <w:t xml:space="preserve">, ne vėliau kaip per 7 darbo dienas nuo </w:t>
      </w:r>
      <w:r w:rsidR="00105850" w:rsidRPr="00C13447">
        <w:rPr>
          <w:rStyle w:val="Numatytasispastraiposriftas1"/>
          <w:rFonts w:ascii="Times New Roman" w:eastAsia="Times New Roman" w:hAnsi="Times New Roman"/>
          <w:color w:val="000000"/>
          <w:kern w:val="0"/>
          <w:sz w:val="24"/>
          <w:szCs w:val="24"/>
          <w:lang w:eastAsia="lt-LT"/>
        </w:rPr>
        <w:t xml:space="preserve">paraiškos </w:t>
      </w:r>
      <w:r w:rsidRPr="00C13447">
        <w:rPr>
          <w:rStyle w:val="Numatytasispastraiposriftas1"/>
          <w:rFonts w:ascii="Times New Roman" w:eastAsia="Times New Roman" w:hAnsi="Times New Roman"/>
          <w:color w:val="000000"/>
          <w:kern w:val="0"/>
          <w:sz w:val="24"/>
          <w:szCs w:val="24"/>
          <w:lang w:eastAsia="lt-LT"/>
        </w:rPr>
        <w:t xml:space="preserve">ir nuomojamų nekilnojamųjų daiktų dokumentų pateikimo termino pabaigos vienu metu išsiunčia kvietimą derėtis, </w:t>
      </w:r>
      <w:r w:rsidRPr="00C13447">
        <w:rPr>
          <w:rStyle w:val="Numatytasispastraiposriftas1"/>
          <w:rFonts w:ascii="Times New Roman" w:eastAsia="Times New Roman" w:hAnsi="Times New Roman"/>
          <w:kern w:val="0"/>
          <w:sz w:val="24"/>
          <w:szCs w:val="24"/>
          <w:lang w:eastAsia="lt-LT"/>
        </w:rPr>
        <w:t>nustato derybų datą, laiką ir vietą.</w:t>
      </w:r>
    </w:p>
    <w:p w14:paraId="77835059" w14:textId="77777777" w:rsidR="002843D3" w:rsidRPr="00C13447" w:rsidRDefault="007005A8" w:rsidP="00C13447">
      <w:pPr>
        <w:pStyle w:val="Heading13"/>
        <w:numPr>
          <w:ilvl w:val="0"/>
          <w:numId w:val="10"/>
        </w:numPr>
        <w:tabs>
          <w:tab w:val="left" w:pos="709"/>
          <w:tab w:val="left" w:pos="1134"/>
        </w:tabs>
        <w:spacing w:after="0"/>
        <w:ind w:left="0" w:firstLine="709"/>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kern w:val="0"/>
          <w:sz w:val="24"/>
          <w:szCs w:val="24"/>
          <w:lang w:eastAsia="lt-LT"/>
        </w:rPr>
        <w:t xml:space="preserve">Jeigu nė vieno iš Kandidatų, pateikusių paraiškas, siūlomų nuomoti patalpų dokumentai neatitinka reikalavimų, nustatytų </w:t>
      </w:r>
      <w:r w:rsidRPr="00C13447">
        <w:rPr>
          <w:rStyle w:val="Numatytasispastraiposriftas1"/>
          <w:rFonts w:ascii="Times New Roman" w:eastAsia="Times New Roman" w:hAnsi="Times New Roman"/>
          <w:color w:val="000000"/>
          <w:kern w:val="0"/>
          <w:sz w:val="24"/>
          <w:szCs w:val="24"/>
          <w:lang w:eastAsia="lt-LT"/>
        </w:rPr>
        <w:t>nuomos teisių įsigijimo</w:t>
      </w:r>
      <w:r w:rsidRPr="00C13447">
        <w:rPr>
          <w:rStyle w:val="Numatytasispastraiposriftas1"/>
          <w:rFonts w:ascii="Times New Roman" w:eastAsia="Times New Roman" w:hAnsi="Times New Roman"/>
          <w:kern w:val="0"/>
          <w:sz w:val="24"/>
          <w:szCs w:val="24"/>
          <w:lang w:eastAsia="lt-LT"/>
        </w:rPr>
        <w:t xml:space="preserve"> dokumentuose, </w:t>
      </w:r>
      <w:r w:rsidRPr="00C13447">
        <w:rPr>
          <w:rStyle w:val="Numatytasispastraiposriftas1"/>
          <w:rFonts w:ascii="Times New Roman" w:eastAsia="Times New Roman" w:hAnsi="Times New Roman"/>
          <w:color w:val="000000"/>
          <w:kern w:val="0"/>
          <w:sz w:val="24"/>
          <w:szCs w:val="24"/>
          <w:lang w:eastAsia="lt-LT"/>
        </w:rPr>
        <w:t>nuomos teisių įsigijimo</w:t>
      </w:r>
      <w:r w:rsidRPr="00C13447">
        <w:rPr>
          <w:rStyle w:val="Numatytasispastraiposriftas1"/>
          <w:rFonts w:ascii="Times New Roman" w:eastAsia="Times New Roman" w:hAnsi="Times New Roman"/>
          <w:kern w:val="0"/>
          <w:sz w:val="24"/>
          <w:szCs w:val="24"/>
          <w:lang w:eastAsia="lt-LT"/>
        </w:rPr>
        <w:t xml:space="preserve"> procedūros atliekamos iš naujo.</w:t>
      </w:r>
    </w:p>
    <w:p w14:paraId="22C0B645" w14:textId="77777777"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lastRenderedPageBreak/>
        <w:t>Komisija apžiūri siūlomas nuomoti patalpas, jas įvertina ir priima išvadas dėl siūlomų patalpų atitikties sąlygų reikalavimams.</w:t>
      </w:r>
    </w:p>
    <w:p w14:paraId="4E504195" w14:textId="77777777" w:rsidR="002843D3" w:rsidRPr="00C13447" w:rsidRDefault="007005A8" w:rsidP="00C13447">
      <w:pPr>
        <w:pStyle w:val="Heading13"/>
        <w:numPr>
          <w:ilvl w:val="0"/>
          <w:numId w:val="10"/>
        </w:numPr>
        <w:tabs>
          <w:tab w:val="left" w:pos="709"/>
          <w:tab w:val="left" w:pos="993"/>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Komisija nustato derybų su Kandidatais eilę.</w:t>
      </w:r>
    </w:p>
    <w:p w14:paraId="29CC1AB2" w14:textId="77777777" w:rsidR="002843D3" w:rsidRPr="00C13447" w:rsidRDefault="007005A8" w:rsidP="00C13447">
      <w:pPr>
        <w:pStyle w:val="Heading13"/>
        <w:numPr>
          <w:ilvl w:val="0"/>
          <w:numId w:val="10"/>
        </w:numPr>
        <w:tabs>
          <w:tab w:val="left" w:pos="709"/>
          <w:tab w:val="left" w:pos="993"/>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Pakviestas derėtis Kandidatas su savimi turi turėti siūlomų nuomoti patalpų nuosavybę patvirtinantį dokumentą</w:t>
      </w:r>
      <w:r w:rsidR="002843D3" w:rsidRPr="00C13447">
        <w:rPr>
          <w:rFonts w:ascii="Times New Roman" w:hAnsi="Times New Roman"/>
          <w:sz w:val="24"/>
          <w:szCs w:val="24"/>
          <w:lang w:eastAsia="lt-LT"/>
        </w:rPr>
        <w:t>.</w:t>
      </w:r>
    </w:p>
    <w:p w14:paraId="1C8E780F" w14:textId="28C235FE"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rPr>
        <w:t xml:space="preserve">Komisija derasi atsižvelgdama į patalpų techninius, ekonominius ir kitokius </w:t>
      </w:r>
      <w:r w:rsidR="00C73D39" w:rsidRPr="00C13447">
        <w:rPr>
          <w:rFonts w:ascii="Times New Roman" w:hAnsi="Times New Roman"/>
          <w:sz w:val="24"/>
          <w:szCs w:val="24"/>
        </w:rPr>
        <w:t>šiame a</w:t>
      </w:r>
      <w:r w:rsidRPr="00C13447">
        <w:rPr>
          <w:rFonts w:ascii="Times New Roman" w:hAnsi="Times New Roman"/>
          <w:sz w:val="24"/>
          <w:szCs w:val="24"/>
        </w:rPr>
        <w:t>praše nustatytus reikalavimus, taip pat dėl kainos, patalpų suplanavimo, patalpų įrengimo</w:t>
      </w:r>
      <w:r w:rsidR="00D50181" w:rsidRPr="00C13447">
        <w:rPr>
          <w:rFonts w:ascii="Times New Roman" w:hAnsi="Times New Roman"/>
          <w:sz w:val="24"/>
          <w:szCs w:val="24"/>
        </w:rPr>
        <w:t xml:space="preserve">, dėl </w:t>
      </w:r>
      <w:r w:rsidR="00BF2BF6" w:rsidRPr="00C13447">
        <w:rPr>
          <w:rFonts w:ascii="Times New Roman" w:hAnsi="Times New Roman"/>
          <w:sz w:val="24"/>
          <w:szCs w:val="24"/>
        </w:rPr>
        <w:t>sutarties sąlygų</w:t>
      </w:r>
      <w:r w:rsidRPr="00C13447">
        <w:rPr>
          <w:rFonts w:ascii="Times New Roman" w:hAnsi="Times New Roman"/>
          <w:sz w:val="24"/>
          <w:szCs w:val="24"/>
        </w:rPr>
        <w:t>.</w:t>
      </w:r>
    </w:p>
    <w:p w14:paraId="2A96BF33" w14:textId="77777777" w:rsidR="009F1E66" w:rsidRPr="00C13447" w:rsidRDefault="007005A8" w:rsidP="00C13447">
      <w:pPr>
        <w:pStyle w:val="Heading13"/>
        <w:numPr>
          <w:ilvl w:val="0"/>
          <w:numId w:val="10"/>
        </w:numPr>
        <w:tabs>
          <w:tab w:val="left" w:pos="709"/>
          <w:tab w:val="left" w:pos="851"/>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Komisija nesidera dėl šių sutarties punktų</w:t>
      </w:r>
      <w:r w:rsidR="009F1E66" w:rsidRPr="00C13447">
        <w:rPr>
          <w:rFonts w:ascii="Times New Roman" w:hAnsi="Times New Roman"/>
          <w:sz w:val="24"/>
          <w:szCs w:val="24"/>
          <w:lang w:eastAsia="lt-LT"/>
        </w:rPr>
        <w:t>:</w:t>
      </w:r>
    </w:p>
    <w:p w14:paraId="0217240C" w14:textId="0BE0C7C3" w:rsidR="009F1E66" w:rsidRPr="00C13447" w:rsidRDefault="004346AC" w:rsidP="00C13447">
      <w:pPr>
        <w:pStyle w:val="Heading23"/>
        <w:numPr>
          <w:ilvl w:val="1"/>
          <w:numId w:val="10"/>
        </w:numPr>
        <w:spacing w:after="0"/>
        <w:ind w:left="0" w:firstLine="709"/>
        <w:jc w:val="both"/>
        <w:rPr>
          <w:rFonts w:ascii="Times New Roman" w:hAnsi="Times New Roman"/>
          <w:sz w:val="24"/>
          <w:szCs w:val="24"/>
        </w:rPr>
      </w:pPr>
      <w:r w:rsidRPr="00C13447">
        <w:rPr>
          <w:rFonts w:ascii="Times New Roman" w:hAnsi="Times New Roman"/>
          <w:sz w:val="24"/>
          <w:szCs w:val="24"/>
          <w:lang w:eastAsia="lt-LT"/>
        </w:rPr>
        <w:t xml:space="preserve">nuomos </w:t>
      </w:r>
      <w:r w:rsidR="007005A8" w:rsidRPr="00C13447">
        <w:rPr>
          <w:rFonts w:ascii="Times New Roman" w:hAnsi="Times New Roman"/>
          <w:sz w:val="24"/>
          <w:szCs w:val="24"/>
          <w:lang w:eastAsia="lt-LT"/>
        </w:rPr>
        <w:t>kaina gali būti kasmet koreguojama pagal Lietuvos statistikos departamento skelbiamą sudėtinį vartotojų kainų indeksą (SVKI), tačiau didinimas negali būti didesnis nei 3 procentai per metus. Ši sąlyga yra fiksuota ir nėra derybų objektas</w:t>
      </w:r>
      <w:r w:rsidRPr="00C13447">
        <w:rPr>
          <w:rFonts w:ascii="Times New Roman" w:hAnsi="Times New Roman"/>
          <w:sz w:val="24"/>
          <w:szCs w:val="24"/>
          <w:lang w:eastAsia="lt-LT"/>
        </w:rPr>
        <w:t>;</w:t>
      </w:r>
    </w:p>
    <w:p w14:paraId="427A26A2" w14:textId="17A79687" w:rsidR="00554725" w:rsidRPr="00C13447" w:rsidRDefault="00554725" w:rsidP="00C13447">
      <w:pPr>
        <w:pStyle w:val="Heading23"/>
        <w:numPr>
          <w:ilvl w:val="1"/>
          <w:numId w:val="10"/>
        </w:numPr>
        <w:spacing w:after="0"/>
        <w:ind w:left="0" w:firstLine="709"/>
        <w:jc w:val="both"/>
        <w:rPr>
          <w:rFonts w:ascii="Times New Roman" w:hAnsi="Times New Roman"/>
          <w:sz w:val="24"/>
          <w:szCs w:val="24"/>
        </w:rPr>
      </w:pPr>
      <w:r w:rsidRPr="00C13447">
        <w:rPr>
          <w:rFonts w:ascii="Times New Roman" w:hAnsi="Times New Roman"/>
          <w:sz w:val="24"/>
          <w:szCs w:val="24"/>
        </w:rPr>
        <w:t>Nuomininkas turi teisę nutraukti nuomos sutartį pirma laiko, įspėjus prieš šešis mėnesius;</w:t>
      </w:r>
    </w:p>
    <w:p w14:paraId="7B63FD5B" w14:textId="38636E62" w:rsidR="002843D3" w:rsidRPr="00C13447" w:rsidRDefault="00DE5A34" w:rsidP="00C13447">
      <w:pPr>
        <w:pStyle w:val="Heading23"/>
        <w:numPr>
          <w:ilvl w:val="1"/>
          <w:numId w:val="10"/>
        </w:numPr>
        <w:spacing w:after="0"/>
        <w:ind w:left="0" w:firstLine="709"/>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kern w:val="0"/>
          <w:sz w:val="24"/>
          <w:szCs w:val="24"/>
          <w:lang w:eastAsia="lt-LT"/>
        </w:rPr>
        <w:t xml:space="preserve">6.14 punkte </w:t>
      </w:r>
      <w:r w:rsidR="007005A8" w:rsidRPr="00C13447">
        <w:rPr>
          <w:rStyle w:val="Numatytasispastraiposriftas1"/>
          <w:rFonts w:ascii="Times New Roman" w:eastAsia="Times New Roman" w:hAnsi="Times New Roman"/>
          <w:kern w:val="0"/>
          <w:sz w:val="24"/>
          <w:szCs w:val="24"/>
          <w:lang w:eastAsia="lt-LT"/>
        </w:rPr>
        <w:t xml:space="preserve">numatytų terminų.  </w:t>
      </w:r>
    </w:p>
    <w:p w14:paraId="46342D1E" w14:textId="76565B4F" w:rsidR="002843D3" w:rsidRPr="00C13447" w:rsidRDefault="007005A8" w:rsidP="00C13447">
      <w:pPr>
        <w:pStyle w:val="Heading13"/>
        <w:numPr>
          <w:ilvl w:val="0"/>
          <w:numId w:val="10"/>
        </w:numPr>
        <w:tabs>
          <w:tab w:val="left" w:pos="709"/>
          <w:tab w:val="left" w:pos="993"/>
          <w:tab w:val="left" w:pos="1134"/>
        </w:tabs>
        <w:spacing w:after="0"/>
        <w:ind w:left="0" w:firstLine="709"/>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kern w:val="0"/>
          <w:sz w:val="24"/>
          <w:szCs w:val="24"/>
          <w:lang w:eastAsia="lt-LT"/>
        </w:rPr>
        <w:t xml:space="preserve">Ne vėliau nei 5 darbo dienos iki paskelbtų derybų </w:t>
      </w:r>
      <w:r w:rsidR="004F06AA" w:rsidRPr="00C13447">
        <w:rPr>
          <w:rStyle w:val="Numatytasispastraiposriftas1"/>
          <w:rFonts w:ascii="Times New Roman" w:eastAsia="Times New Roman" w:hAnsi="Times New Roman"/>
          <w:kern w:val="0"/>
          <w:sz w:val="24"/>
          <w:szCs w:val="24"/>
          <w:lang w:eastAsia="lt-LT"/>
        </w:rPr>
        <w:t>Kandidat</w:t>
      </w:r>
      <w:r w:rsidR="004346AC" w:rsidRPr="00C13447">
        <w:rPr>
          <w:rStyle w:val="Numatytasispastraiposriftas1"/>
          <w:rFonts w:ascii="Times New Roman" w:eastAsia="Times New Roman" w:hAnsi="Times New Roman"/>
          <w:kern w:val="0"/>
          <w:sz w:val="24"/>
          <w:szCs w:val="24"/>
          <w:lang w:eastAsia="lt-LT"/>
        </w:rPr>
        <w:t xml:space="preserve">as </w:t>
      </w:r>
      <w:r w:rsidRPr="00C13447">
        <w:rPr>
          <w:rStyle w:val="Numatytasispastraiposriftas1"/>
          <w:rFonts w:ascii="Times New Roman" w:eastAsia="Times New Roman" w:hAnsi="Times New Roman"/>
          <w:kern w:val="0"/>
          <w:sz w:val="24"/>
          <w:szCs w:val="24"/>
          <w:lang w:eastAsia="lt-LT"/>
        </w:rPr>
        <w:t xml:space="preserve">atsiunčia klausimus, kuriuos norės aptarti derybų metu. </w:t>
      </w:r>
    </w:p>
    <w:p w14:paraId="105DEFEF" w14:textId="77777777" w:rsidR="002843D3" w:rsidRPr="00C13447" w:rsidRDefault="007005A8" w:rsidP="00C13447">
      <w:pPr>
        <w:pStyle w:val="Heading13"/>
        <w:numPr>
          <w:ilvl w:val="0"/>
          <w:numId w:val="10"/>
        </w:numPr>
        <w:tabs>
          <w:tab w:val="left" w:pos="709"/>
          <w:tab w:val="left" w:pos="993"/>
          <w:tab w:val="left" w:pos="1134"/>
        </w:tabs>
        <w:spacing w:after="0"/>
        <w:ind w:left="0" w:firstLine="709"/>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kern w:val="0"/>
          <w:sz w:val="24"/>
          <w:szCs w:val="24"/>
          <w:lang w:eastAsia="lt-LT"/>
        </w:rPr>
        <w:t>Derybos su Kandidatu laikomos</w:t>
      </w:r>
      <w:r w:rsidRPr="00C13447">
        <w:rPr>
          <w:rStyle w:val="Numatytasispastraiposriftas1"/>
          <w:rFonts w:ascii="Times New Roman" w:eastAsia="Times New Roman" w:hAnsi="Times New Roman"/>
          <w:color w:val="000000"/>
          <w:kern w:val="0"/>
          <w:sz w:val="24"/>
          <w:szCs w:val="24"/>
          <w:lang w:eastAsia="lt-LT"/>
        </w:rPr>
        <w:t xml:space="preserve"> įvykusiomis ir pasibaigusiomis, kai galutinai susitariama dėl patalpų nuomos kainos ir (ar) nuomos sąlygų ir kai derybų rezultatai atitinka nuomos teisių įsigijimo dokumentus.</w:t>
      </w:r>
    </w:p>
    <w:p w14:paraId="291786FE" w14:textId="29B1A1B5" w:rsidR="007C42F9" w:rsidRPr="00C13447" w:rsidRDefault="007C42F9"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rPr>
        <w:t xml:space="preserve">Perkančioji organizacija visiems Kandidatams, kurių </w:t>
      </w:r>
      <w:r w:rsidR="004730D3" w:rsidRPr="00C13447">
        <w:rPr>
          <w:rFonts w:ascii="Times New Roman" w:hAnsi="Times New Roman"/>
          <w:sz w:val="24"/>
          <w:szCs w:val="24"/>
        </w:rPr>
        <w:t xml:space="preserve">paraiškos </w:t>
      </w:r>
      <w:r w:rsidRPr="00C13447">
        <w:rPr>
          <w:rFonts w:ascii="Times New Roman" w:hAnsi="Times New Roman"/>
          <w:sz w:val="24"/>
          <w:szCs w:val="24"/>
        </w:rPr>
        <w:t xml:space="preserve">nebus atmestos ir kurie dalyvaus </w:t>
      </w:r>
      <w:r w:rsidR="004730D3" w:rsidRPr="00C13447">
        <w:rPr>
          <w:rFonts w:ascii="Times New Roman" w:hAnsi="Times New Roman"/>
          <w:sz w:val="24"/>
          <w:szCs w:val="24"/>
        </w:rPr>
        <w:t>derybose</w:t>
      </w:r>
      <w:r w:rsidRPr="00C13447">
        <w:rPr>
          <w:rFonts w:ascii="Times New Roman" w:hAnsi="Times New Roman"/>
          <w:sz w:val="24"/>
          <w:szCs w:val="24"/>
        </w:rPr>
        <w:t xml:space="preserve">, bus išsiųstas kvietimas pateikti </w:t>
      </w:r>
      <w:r w:rsidR="004730D3" w:rsidRPr="00C13447">
        <w:rPr>
          <w:rFonts w:ascii="Times New Roman" w:hAnsi="Times New Roman"/>
          <w:sz w:val="24"/>
          <w:szCs w:val="24"/>
        </w:rPr>
        <w:t xml:space="preserve">galutinį </w:t>
      </w:r>
      <w:r w:rsidRPr="00C13447">
        <w:rPr>
          <w:rFonts w:ascii="Times New Roman" w:hAnsi="Times New Roman"/>
          <w:sz w:val="24"/>
          <w:szCs w:val="24"/>
        </w:rPr>
        <w:t>pasiūlymą.</w:t>
      </w:r>
    </w:p>
    <w:p w14:paraId="12E30471" w14:textId="660201C1" w:rsidR="006C500E" w:rsidRPr="00C13447" w:rsidRDefault="007C42F9"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rPr>
        <w:t xml:space="preserve">Kandidatai </w:t>
      </w:r>
      <w:r w:rsidR="004730D3" w:rsidRPr="00C13447">
        <w:rPr>
          <w:rFonts w:ascii="Times New Roman" w:hAnsi="Times New Roman"/>
          <w:sz w:val="24"/>
          <w:szCs w:val="24"/>
        </w:rPr>
        <w:t xml:space="preserve">galutinį </w:t>
      </w:r>
      <w:r w:rsidRPr="00C13447">
        <w:rPr>
          <w:rFonts w:ascii="Times New Roman" w:hAnsi="Times New Roman"/>
          <w:sz w:val="24"/>
          <w:szCs w:val="24"/>
        </w:rPr>
        <w:t xml:space="preserve">pasiūlymą turės pateikti iki kvietime </w:t>
      </w:r>
      <w:r w:rsidR="004730D3" w:rsidRPr="00C13447">
        <w:rPr>
          <w:rFonts w:ascii="Times New Roman" w:hAnsi="Times New Roman"/>
          <w:sz w:val="24"/>
          <w:szCs w:val="24"/>
        </w:rPr>
        <w:t xml:space="preserve">nurodyto </w:t>
      </w:r>
      <w:r w:rsidRPr="00C13447">
        <w:rPr>
          <w:rFonts w:ascii="Times New Roman" w:hAnsi="Times New Roman"/>
          <w:sz w:val="24"/>
          <w:szCs w:val="24"/>
        </w:rPr>
        <w:t xml:space="preserve">termino. </w:t>
      </w:r>
    </w:p>
    <w:p w14:paraId="3EA9FA22" w14:textId="6D4A9DCB" w:rsidR="007C42F9" w:rsidRPr="00C13447" w:rsidRDefault="007C42F9"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rPr>
        <w:t>Perkančioji organizacija, atsižvelgdama į derybų rezultatus (</w:t>
      </w:r>
      <w:r w:rsidR="004730D3" w:rsidRPr="00C13447">
        <w:rPr>
          <w:rFonts w:ascii="Times New Roman" w:hAnsi="Times New Roman"/>
          <w:sz w:val="24"/>
          <w:szCs w:val="24"/>
        </w:rPr>
        <w:t xml:space="preserve">galutinius </w:t>
      </w:r>
      <w:r w:rsidRPr="00C13447">
        <w:rPr>
          <w:rFonts w:ascii="Times New Roman" w:hAnsi="Times New Roman"/>
          <w:sz w:val="24"/>
          <w:szCs w:val="24"/>
        </w:rPr>
        <w:t xml:space="preserve">pasiūlymus), sudaro </w:t>
      </w:r>
      <w:r w:rsidR="004730D3" w:rsidRPr="00C13447">
        <w:rPr>
          <w:rFonts w:ascii="Times New Roman" w:hAnsi="Times New Roman"/>
          <w:sz w:val="24"/>
          <w:szCs w:val="24"/>
        </w:rPr>
        <w:t xml:space="preserve">pasiūlymų </w:t>
      </w:r>
      <w:r w:rsidRPr="00C13447">
        <w:rPr>
          <w:rFonts w:ascii="Times New Roman" w:hAnsi="Times New Roman"/>
          <w:sz w:val="24"/>
          <w:szCs w:val="24"/>
        </w:rPr>
        <w:t xml:space="preserve">eilę ir visiems </w:t>
      </w:r>
      <w:r w:rsidR="004730D3" w:rsidRPr="00C13447">
        <w:rPr>
          <w:rFonts w:ascii="Times New Roman" w:hAnsi="Times New Roman"/>
          <w:sz w:val="24"/>
          <w:szCs w:val="24"/>
        </w:rPr>
        <w:t xml:space="preserve">derybose </w:t>
      </w:r>
      <w:r w:rsidRPr="00C13447">
        <w:rPr>
          <w:rFonts w:ascii="Times New Roman" w:hAnsi="Times New Roman"/>
          <w:sz w:val="24"/>
          <w:szCs w:val="24"/>
        </w:rPr>
        <w:t xml:space="preserve">dalyvavusiems Kandidatams išsiunčia informaciją apie derybų rezultatus. </w:t>
      </w:r>
    </w:p>
    <w:p w14:paraId="19EDD01B" w14:textId="46325564" w:rsidR="007C42F9" w:rsidRPr="00C13447" w:rsidRDefault="007C42F9" w:rsidP="00C13447">
      <w:pPr>
        <w:pStyle w:val="Heading13"/>
        <w:numPr>
          <w:ilvl w:val="0"/>
          <w:numId w:val="10"/>
        </w:numPr>
        <w:tabs>
          <w:tab w:val="left" w:pos="709"/>
          <w:tab w:val="left" w:pos="993"/>
          <w:tab w:val="left" w:pos="1134"/>
        </w:tabs>
        <w:spacing w:after="0"/>
        <w:ind w:left="0" w:firstLine="709"/>
        <w:jc w:val="both"/>
        <w:rPr>
          <w:rStyle w:val="Numatytasispastraiposriftas1"/>
          <w:rFonts w:ascii="Times New Roman" w:hAnsi="Times New Roman"/>
          <w:sz w:val="24"/>
          <w:szCs w:val="24"/>
        </w:rPr>
      </w:pPr>
      <w:r w:rsidRPr="00C13447">
        <w:rPr>
          <w:rFonts w:ascii="Times New Roman" w:hAnsi="Times New Roman"/>
          <w:sz w:val="24"/>
          <w:szCs w:val="24"/>
        </w:rPr>
        <w:t xml:space="preserve">Priėmusi galutinį sprendimą dėl </w:t>
      </w:r>
      <w:r w:rsidR="004730D3" w:rsidRPr="00C13447">
        <w:rPr>
          <w:rFonts w:ascii="Times New Roman" w:hAnsi="Times New Roman"/>
          <w:sz w:val="24"/>
          <w:szCs w:val="24"/>
        </w:rPr>
        <w:t xml:space="preserve">pirkimą laimėjusio </w:t>
      </w:r>
      <w:r w:rsidRPr="00C13447">
        <w:rPr>
          <w:rFonts w:ascii="Times New Roman" w:hAnsi="Times New Roman"/>
          <w:sz w:val="24"/>
          <w:szCs w:val="24"/>
        </w:rPr>
        <w:t xml:space="preserve">Kandidato </w:t>
      </w:r>
      <w:r w:rsidR="004730D3" w:rsidRPr="00C13447">
        <w:rPr>
          <w:rFonts w:ascii="Times New Roman" w:hAnsi="Times New Roman"/>
          <w:sz w:val="24"/>
          <w:szCs w:val="24"/>
        </w:rPr>
        <w:t xml:space="preserve">pasiūlymo </w:t>
      </w:r>
      <w:r w:rsidRPr="00C13447">
        <w:rPr>
          <w:rFonts w:ascii="Times New Roman" w:hAnsi="Times New Roman"/>
          <w:sz w:val="24"/>
          <w:szCs w:val="24"/>
        </w:rPr>
        <w:t xml:space="preserve">(sprendimas priimamas </w:t>
      </w:r>
      <w:r w:rsidR="004730D3" w:rsidRPr="00C13447">
        <w:rPr>
          <w:rFonts w:ascii="Times New Roman" w:hAnsi="Times New Roman"/>
          <w:sz w:val="24"/>
          <w:szCs w:val="24"/>
        </w:rPr>
        <w:t>K</w:t>
      </w:r>
      <w:r w:rsidRPr="00C13447">
        <w:rPr>
          <w:rFonts w:ascii="Times New Roman" w:hAnsi="Times New Roman"/>
          <w:sz w:val="24"/>
          <w:szCs w:val="24"/>
        </w:rPr>
        <w:t xml:space="preserve">omisijos ne anksčiau kaip po 7 darbo dienų nuo informacijos apie pasiūlymų eilę ir derybų rezultatus išsiuntimo visiems derybose dalyvavusiems Kandidatams dienos, išskyrus, kai </w:t>
      </w:r>
      <w:r w:rsidR="004730D3" w:rsidRPr="00C13447">
        <w:rPr>
          <w:rFonts w:ascii="Times New Roman" w:hAnsi="Times New Roman"/>
          <w:sz w:val="24"/>
          <w:szCs w:val="24"/>
        </w:rPr>
        <w:t xml:space="preserve">derybose </w:t>
      </w:r>
      <w:r w:rsidRPr="00C13447">
        <w:rPr>
          <w:rFonts w:ascii="Times New Roman" w:hAnsi="Times New Roman"/>
          <w:sz w:val="24"/>
          <w:szCs w:val="24"/>
        </w:rPr>
        <w:t xml:space="preserve">dalyvauja vienas Kandidatas), Perkančioji organizacija nedelsdama (ne vėliau kaip per 3 darbo dienas) apie tai praneša Kandidatui, kurio </w:t>
      </w:r>
      <w:r w:rsidR="004730D3" w:rsidRPr="00C13447">
        <w:rPr>
          <w:rFonts w:ascii="Times New Roman" w:hAnsi="Times New Roman"/>
          <w:sz w:val="24"/>
          <w:szCs w:val="24"/>
        </w:rPr>
        <w:t xml:space="preserve">galutinis </w:t>
      </w:r>
      <w:r w:rsidRPr="00C13447">
        <w:rPr>
          <w:rFonts w:ascii="Times New Roman" w:hAnsi="Times New Roman"/>
          <w:sz w:val="24"/>
          <w:szCs w:val="24"/>
        </w:rPr>
        <w:t xml:space="preserve">pasiūlymas buvo pripažintas laimėjusiu, ir kviečia </w:t>
      </w:r>
      <w:r w:rsidR="004730D3" w:rsidRPr="00C13447">
        <w:rPr>
          <w:rFonts w:ascii="Times New Roman" w:hAnsi="Times New Roman"/>
          <w:sz w:val="24"/>
          <w:szCs w:val="24"/>
        </w:rPr>
        <w:t xml:space="preserve">laimėjusį </w:t>
      </w:r>
      <w:r w:rsidRPr="00C13447">
        <w:rPr>
          <w:rFonts w:ascii="Times New Roman" w:hAnsi="Times New Roman"/>
          <w:sz w:val="24"/>
          <w:szCs w:val="24"/>
        </w:rPr>
        <w:t xml:space="preserve">Kandidatą sudaryti </w:t>
      </w:r>
      <w:r w:rsidR="004730D3" w:rsidRPr="00C13447">
        <w:rPr>
          <w:rFonts w:ascii="Times New Roman" w:hAnsi="Times New Roman"/>
          <w:sz w:val="24"/>
          <w:szCs w:val="24"/>
        </w:rPr>
        <w:t xml:space="preserve">nuomos </w:t>
      </w:r>
      <w:r w:rsidRPr="00C13447">
        <w:rPr>
          <w:rFonts w:ascii="Times New Roman" w:hAnsi="Times New Roman"/>
          <w:sz w:val="24"/>
          <w:szCs w:val="24"/>
        </w:rPr>
        <w:t>sutartį.</w:t>
      </w:r>
    </w:p>
    <w:p w14:paraId="5C0DFFE0" w14:textId="1435412C" w:rsidR="002843D3" w:rsidRPr="00C13447" w:rsidRDefault="007005A8" w:rsidP="00C13447">
      <w:pPr>
        <w:pStyle w:val="Heading13"/>
        <w:numPr>
          <w:ilvl w:val="0"/>
          <w:numId w:val="10"/>
        </w:numPr>
        <w:tabs>
          <w:tab w:val="left" w:pos="709"/>
          <w:tab w:val="left" w:pos="851"/>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Tais atvejais, kai pasikeičia pasiūlymų eilė ar derybų rezultatai, Komisija visiems derybose dalyvavusiems Kandidatams išsiunčia patikslintą informaciją apie derybų rezultatus.</w:t>
      </w:r>
    </w:p>
    <w:p w14:paraId="308E139F" w14:textId="1402B539" w:rsidR="007005A8"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 xml:space="preserve">Perkančioji organizacija gali nesiderėti ir sudaryti nuomos sutartį su </w:t>
      </w:r>
      <w:r w:rsidR="00A82C8B" w:rsidRPr="00C13447">
        <w:rPr>
          <w:rFonts w:ascii="Times New Roman" w:hAnsi="Times New Roman"/>
          <w:sz w:val="24"/>
          <w:szCs w:val="24"/>
          <w:lang w:eastAsia="lt-LT"/>
        </w:rPr>
        <w:t>paraišką</w:t>
      </w:r>
      <w:r w:rsidRPr="00C13447">
        <w:rPr>
          <w:rFonts w:ascii="Times New Roman" w:hAnsi="Times New Roman"/>
          <w:sz w:val="24"/>
          <w:szCs w:val="24"/>
          <w:lang w:eastAsia="lt-LT"/>
        </w:rPr>
        <w:t xml:space="preserve"> pateikusiu Kandidatu, taip pat Kandidato </w:t>
      </w:r>
      <w:r w:rsidR="00A82C8B" w:rsidRPr="00C13447">
        <w:rPr>
          <w:rFonts w:ascii="Times New Roman" w:hAnsi="Times New Roman"/>
          <w:sz w:val="24"/>
          <w:szCs w:val="24"/>
          <w:lang w:eastAsia="lt-LT"/>
        </w:rPr>
        <w:t>paraišką</w:t>
      </w:r>
      <w:r w:rsidRPr="00C13447">
        <w:rPr>
          <w:rFonts w:ascii="Times New Roman" w:hAnsi="Times New Roman"/>
          <w:sz w:val="24"/>
          <w:szCs w:val="24"/>
          <w:lang w:eastAsia="lt-LT"/>
        </w:rPr>
        <w:t xml:space="preserve"> vertinti kaip </w:t>
      </w:r>
      <w:r w:rsidR="004730D3" w:rsidRPr="00C13447">
        <w:rPr>
          <w:rFonts w:ascii="Times New Roman" w:hAnsi="Times New Roman"/>
          <w:sz w:val="24"/>
          <w:szCs w:val="24"/>
          <w:lang w:eastAsia="lt-LT"/>
        </w:rPr>
        <w:t>galutinę</w:t>
      </w:r>
      <w:r w:rsidRPr="00C13447">
        <w:rPr>
          <w:rFonts w:ascii="Times New Roman" w:hAnsi="Times New Roman"/>
          <w:sz w:val="24"/>
          <w:szCs w:val="24"/>
          <w:lang w:eastAsia="lt-LT"/>
        </w:rPr>
        <w:t>, kai jis neatvyksta į derybas ir (arba) nepateikia galutinio pasiūlymo.</w:t>
      </w:r>
    </w:p>
    <w:p w14:paraId="55937EB8" w14:textId="77777777" w:rsidR="007005A8" w:rsidRPr="00C13447" w:rsidRDefault="007005A8" w:rsidP="00C13447">
      <w:pPr>
        <w:pStyle w:val="prastasis1"/>
        <w:spacing w:after="0"/>
        <w:ind w:firstLine="709"/>
        <w:jc w:val="both"/>
        <w:rPr>
          <w:rFonts w:ascii="Times New Roman" w:eastAsia="Times New Roman" w:hAnsi="Times New Roman"/>
          <w:b/>
          <w:kern w:val="0"/>
          <w:sz w:val="24"/>
          <w:szCs w:val="24"/>
          <w:lang w:eastAsia="lt-LT"/>
        </w:rPr>
      </w:pPr>
    </w:p>
    <w:p w14:paraId="13FF23B8"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IV SKYRIUS</w:t>
      </w:r>
    </w:p>
    <w:p w14:paraId="3E09F767"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 xml:space="preserve">VERTINIMO KRITERIJAI </w:t>
      </w:r>
    </w:p>
    <w:p w14:paraId="1F64EEAE"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p>
    <w:p w14:paraId="2505D578" w14:textId="77777777" w:rsidR="00510356"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rPr>
        <w:t>Komisija priimdama sprendimą dėl negyvenamųjų patalpų ar pastato nuomos turi vadovautis šiais kriterijais (pagal svarbos eiliškumą):</w:t>
      </w:r>
    </w:p>
    <w:p w14:paraId="45DAE5CA" w14:textId="77777777" w:rsidR="00510356" w:rsidRPr="00C13447" w:rsidRDefault="007005A8" w:rsidP="00C13447">
      <w:pPr>
        <w:pStyle w:val="Heading23"/>
        <w:numPr>
          <w:ilvl w:val="1"/>
          <w:numId w:val="10"/>
        </w:numPr>
        <w:spacing w:after="0"/>
        <w:ind w:left="0" w:firstLine="709"/>
        <w:jc w:val="both"/>
        <w:rPr>
          <w:rFonts w:ascii="Times New Roman" w:hAnsi="Times New Roman"/>
          <w:sz w:val="24"/>
          <w:szCs w:val="24"/>
        </w:rPr>
      </w:pPr>
      <w:r w:rsidRPr="00C13447">
        <w:rPr>
          <w:rFonts w:ascii="Times New Roman" w:hAnsi="Times New Roman"/>
          <w:sz w:val="24"/>
          <w:szCs w:val="24"/>
        </w:rPr>
        <w:t xml:space="preserve">nekilnojamieji daiktai turi būti tinkami eksploatuoti ir atitikti negyvenamųjų patalpų nuomos reikalavimus; </w:t>
      </w:r>
    </w:p>
    <w:p w14:paraId="71804CBB" w14:textId="72CD3799" w:rsidR="002843D3" w:rsidRPr="00C13447" w:rsidRDefault="007005A8" w:rsidP="00C13447">
      <w:pPr>
        <w:pStyle w:val="Heading23"/>
        <w:numPr>
          <w:ilvl w:val="1"/>
          <w:numId w:val="10"/>
        </w:numPr>
        <w:spacing w:after="0"/>
        <w:ind w:left="0" w:firstLine="709"/>
        <w:jc w:val="both"/>
        <w:rPr>
          <w:rFonts w:ascii="Times New Roman" w:hAnsi="Times New Roman"/>
          <w:sz w:val="24"/>
          <w:szCs w:val="24"/>
        </w:rPr>
      </w:pPr>
      <w:r w:rsidRPr="00C13447">
        <w:rPr>
          <w:rFonts w:ascii="Times New Roman" w:hAnsi="Times New Roman"/>
          <w:sz w:val="24"/>
          <w:szCs w:val="24"/>
        </w:rPr>
        <w:t>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4AD3EC41" w14:textId="21BEFB8B" w:rsidR="007005A8"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rPr>
        <w:t xml:space="preserve">Perkančiosios organizacijos neatmesti pasiūlymai vertinami pagal negyvenamųjų patalpų 1 kv. m bendrojo ploto nuomos </w:t>
      </w:r>
      <w:r w:rsidR="00F670EA" w:rsidRPr="00C13447">
        <w:rPr>
          <w:rFonts w:ascii="Times New Roman" w:hAnsi="Times New Roman"/>
          <w:sz w:val="24"/>
          <w:szCs w:val="24"/>
        </w:rPr>
        <w:t xml:space="preserve">kainą </w:t>
      </w:r>
      <w:r w:rsidRPr="00C13447">
        <w:rPr>
          <w:rFonts w:ascii="Times New Roman" w:hAnsi="Times New Roman"/>
          <w:sz w:val="24"/>
          <w:szCs w:val="24"/>
        </w:rPr>
        <w:t>m</w:t>
      </w:r>
      <w:r w:rsidR="00DE5A34" w:rsidRPr="00C13447">
        <w:rPr>
          <w:rFonts w:ascii="Times New Roman" w:hAnsi="Times New Roman"/>
          <w:sz w:val="24"/>
          <w:szCs w:val="24"/>
        </w:rPr>
        <w:t>ėnesiui</w:t>
      </w:r>
      <w:r w:rsidRPr="00C13447">
        <w:rPr>
          <w:rFonts w:ascii="Times New Roman" w:hAnsi="Times New Roman"/>
          <w:sz w:val="24"/>
          <w:szCs w:val="24"/>
        </w:rPr>
        <w:t xml:space="preserve">. Kandidatas paraiškoje nurodo pradinę siūlomų nuomoti patalpų 1 kv. m mėnesio kainą, įskaitant visus papildomus mokesčius, kaip jie suprantami </w:t>
      </w:r>
      <w:r w:rsidRPr="00C13447">
        <w:rPr>
          <w:rFonts w:ascii="Times New Roman" w:hAnsi="Times New Roman"/>
          <w:sz w:val="24"/>
          <w:szCs w:val="24"/>
        </w:rPr>
        <w:lastRenderedPageBreak/>
        <w:t>Lietuvos Respublikos mokesčių administravimo įstatyme (įskaitant gyventojų pajamų mokestį ir pridėtinės vertės mokestį, bet tuo neapsiribojant).</w:t>
      </w:r>
    </w:p>
    <w:p w14:paraId="3F1B62D0" w14:textId="784D0285" w:rsidR="007005A8" w:rsidRPr="00C13447" w:rsidRDefault="007005A8" w:rsidP="00C13447">
      <w:pPr>
        <w:pStyle w:val="prastasis1"/>
        <w:spacing w:after="0"/>
        <w:ind w:firstLine="709"/>
        <w:jc w:val="both"/>
        <w:rPr>
          <w:rFonts w:ascii="Times New Roman" w:eastAsia="Times New Roman" w:hAnsi="Times New Roman"/>
          <w:kern w:val="0"/>
          <w:sz w:val="24"/>
          <w:szCs w:val="24"/>
        </w:rPr>
      </w:pPr>
    </w:p>
    <w:p w14:paraId="64D48289"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V SKYRIUS</w:t>
      </w:r>
    </w:p>
    <w:p w14:paraId="47A0B66F" w14:textId="4E70F06B"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PARAIŠKŲ</w:t>
      </w:r>
      <w:r w:rsidR="00A82C8B" w:rsidRPr="00C13447">
        <w:rPr>
          <w:rFonts w:ascii="Times New Roman" w:eastAsia="Times New Roman" w:hAnsi="Times New Roman"/>
          <w:b/>
          <w:kern w:val="0"/>
          <w:sz w:val="24"/>
          <w:szCs w:val="24"/>
          <w:lang w:eastAsia="lt-LT"/>
        </w:rPr>
        <w:t xml:space="preserve"> IR GALUTINIŲ PASIŪLYMŲ</w:t>
      </w:r>
      <w:r w:rsidRPr="00C13447">
        <w:rPr>
          <w:rFonts w:ascii="Times New Roman" w:eastAsia="Times New Roman" w:hAnsi="Times New Roman"/>
          <w:b/>
          <w:kern w:val="0"/>
          <w:sz w:val="24"/>
          <w:szCs w:val="24"/>
          <w:lang w:eastAsia="lt-LT"/>
        </w:rPr>
        <w:t xml:space="preserve"> ATMETIMAS</w:t>
      </w:r>
    </w:p>
    <w:p w14:paraId="7B83930B" w14:textId="77777777" w:rsidR="007005A8" w:rsidRPr="00C13447" w:rsidRDefault="007005A8" w:rsidP="00C13447">
      <w:pPr>
        <w:pStyle w:val="prastasis1"/>
        <w:spacing w:after="0"/>
        <w:jc w:val="both"/>
        <w:rPr>
          <w:rFonts w:ascii="Times New Roman" w:eastAsia="Times New Roman" w:hAnsi="Times New Roman"/>
          <w:kern w:val="0"/>
          <w:sz w:val="24"/>
          <w:szCs w:val="24"/>
          <w:lang w:eastAsia="lt-LT"/>
        </w:rPr>
      </w:pPr>
    </w:p>
    <w:p w14:paraId="51698DAB" w14:textId="77777777" w:rsidR="009F1E66"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Paraiškos atmetamos, jeigu:</w:t>
      </w:r>
    </w:p>
    <w:p w14:paraId="6C8932E1" w14:textId="0005422C" w:rsidR="009F1E66"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 xml:space="preserve">patalpos neatitinka šiame </w:t>
      </w:r>
      <w:r w:rsidR="00F670EA" w:rsidRPr="00C13447">
        <w:rPr>
          <w:rFonts w:ascii="Times New Roman" w:hAnsi="Times New Roman"/>
          <w:sz w:val="24"/>
          <w:szCs w:val="24"/>
          <w:lang w:eastAsia="lt-LT"/>
        </w:rPr>
        <w:t xml:space="preserve">apraše </w:t>
      </w:r>
      <w:r w:rsidRPr="00C13447">
        <w:rPr>
          <w:rFonts w:ascii="Times New Roman" w:hAnsi="Times New Roman"/>
          <w:sz w:val="24"/>
          <w:szCs w:val="24"/>
          <w:lang w:eastAsia="lt-LT"/>
        </w:rPr>
        <w:t>ir normatyviniuose statybos techniniuose dokumentuose nustatytų reikalavimų mokslo arba administracinės paskirties patalpoms</w:t>
      </w:r>
      <w:r w:rsidR="00F670EA" w:rsidRPr="00C13447">
        <w:rPr>
          <w:rFonts w:ascii="Times New Roman" w:hAnsi="Times New Roman"/>
          <w:sz w:val="24"/>
          <w:szCs w:val="24"/>
          <w:lang w:eastAsia="lt-LT"/>
        </w:rPr>
        <w:t>;</w:t>
      </w:r>
    </w:p>
    <w:p w14:paraId="0DDFCAA3" w14:textId="77777777" w:rsidR="009F1E66"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yra be patogumų;</w:t>
      </w:r>
    </w:p>
    <w:p w14:paraId="2DB57576" w14:textId="77777777" w:rsidR="009F1E66"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patalpoms yra uždėtas turto areštas</w:t>
      </w:r>
      <w:r w:rsidR="009F1E66" w:rsidRPr="00C13447">
        <w:rPr>
          <w:rFonts w:ascii="Times New Roman" w:hAnsi="Times New Roman"/>
          <w:sz w:val="24"/>
          <w:szCs w:val="24"/>
          <w:lang w:eastAsia="lt-LT"/>
        </w:rPr>
        <w:t>;</w:t>
      </w:r>
    </w:p>
    <w:p w14:paraId="7F059A11" w14:textId="77777777" w:rsidR="009F1E66"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Kandidatas paraišką ir kitus dokumentus pateikė ne lietuvių kalba;</w:t>
      </w:r>
    </w:p>
    <w:p w14:paraId="579215B9" w14:textId="77777777" w:rsidR="009F1E66"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viršija Perkančiosios organizacijos numatytą biudžetą;</w:t>
      </w:r>
    </w:p>
    <w:p w14:paraId="3FE53074" w14:textId="59A48044" w:rsidR="009F1E66"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neužpildyta paraiška (</w:t>
      </w:r>
      <w:r w:rsidR="00F670EA" w:rsidRPr="00C13447">
        <w:rPr>
          <w:rFonts w:ascii="Times New Roman" w:hAnsi="Times New Roman"/>
          <w:sz w:val="24"/>
          <w:szCs w:val="24"/>
          <w:lang w:eastAsia="lt-LT"/>
        </w:rPr>
        <w:t xml:space="preserve">1 </w:t>
      </w:r>
      <w:r w:rsidRPr="00C13447">
        <w:rPr>
          <w:rFonts w:ascii="Times New Roman" w:hAnsi="Times New Roman"/>
          <w:sz w:val="24"/>
          <w:szCs w:val="24"/>
          <w:lang w:eastAsia="lt-LT"/>
        </w:rPr>
        <w:t>priedas);</w:t>
      </w:r>
    </w:p>
    <w:p w14:paraId="0242AC60" w14:textId="77777777" w:rsidR="009F1E66"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Kandidatas pateikė neteisingus, suklastotus duomenis;</w:t>
      </w:r>
    </w:p>
    <w:p w14:paraId="684F5EA6" w14:textId="77777777" w:rsidR="009F1E66"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Kandidatas nesudaro sąlygų Komisijai apžiūrėti patalpų;</w:t>
      </w:r>
    </w:p>
    <w:p w14:paraId="3C379D69" w14:textId="723A503F" w:rsidR="009F1E66" w:rsidRPr="00C13447" w:rsidRDefault="00F670EA"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 xml:space="preserve">patalpos </w:t>
      </w:r>
      <w:r w:rsidR="007005A8" w:rsidRPr="00C13447">
        <w:rPr>
          <w:rFonts w:ascii="Times New Roman" w:hAnsi="Times New Roman"/>
          <w:sz w:val="24"/>
          <w:szCs w:val="24"/>
          <w:lang w:eastAsia="lt-LT"/>
        </w:rPr>
        <w:t>neatitinka nuomojamoms patalpoms nustatytų reikalavimų arba Komisija pateikia išvadą, kad patalpos nėra tinkamos bendrojo ugdymo įstaigos nuomai ar neatitinka kadastro duomenų byloje nurodytų duomenų;</w:t>
      </w:r>
    </w:p>
    <w:p w14:paraId="2D5AA3C3" w14:textId="2FABB102" w:rsidR="009F1E66" w:rsidRPr="00C13447" w:rsidRDefault="007005A8" w:rsidP="00C13447">
      <w:pPr>
        <w:pStyle w:val="Heading23"/>
        <w:numPr>
          <w:ilvl w:val="1"/>
          <w:numId w:val="10"/>
        </w:numPr>
        <w:tabs>
          <w:tab w:val="left" w:pos="1418"/>
        </w:tabs>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 xml:space="preserve">Kandidato siūlomos patalpos neatitinka bent vieno iš </w:t>
      </w:r>
      <w:r w:rsidR="00F670EA" w:rsidRPr="00C13447">
        <w:rPr>
          <w:rFonts w:ascii="Times New Roman" w:hAnsi="Times New Roman"/>
          <w:sz w:val="24"/>
          <w:szCs w:val="24"/>
          <w:lang w:eastAsia="lt-LT"/>
        </w:rPr>
        <w:t xml:space="preserve">šio aprašo </w:t>
      </w:r>
      <w:r w:rsidRPr="00C13447">
        <w:rPr>
          <w:rFonts w:ascii="Times New Roman" w:hAnsi="Times New Roman"/>
          <w:sz w:val="24"/>
          <w:szCs w:val="24"/>
          <w:lang w:eastAsia="lt-LT"/>
        </w:rPr>
        <w:t xml:space="preserve">6 punkte nustatytų </w:t>
      </w:r>
      <w:r w:rsidR="00F670EA" w:rsidRPr="00C13447">
        <w:rPr>
          <w:rFonts w:ascii="Times New Roman" w:hAnsi="Times New Roman"/>
          <w:sz w:val="24"/>
          <w:szCs w:val="24"/>
          <w:lang w:eastAsia="lt-LT"/>
        </w:rPr>
        <w:t xml:space="preserve">patalpų </w:t>
      </w:r>
      <w:r w:rsidRPr="00C13447">
        <w:rPr>
          <w:rFonts w:ascii="Times New Roman" w:hAnsi="Times New Roman"/>
          <w:sz w:val="24"/>
          <w:szCs w:val="24"/>
          <w:lang w:eastAsia="lt-LT"/>
        </w:rPr>
        <w:t>reikalavimų;</w:t>
      </w:r>
    </w:p>
    <w:p w14:paraId="23CA8B55" w14:textId="68B26D7F" w:rsidR="007005A8" w:rsidRPr="00C13447" w:rsidRDefault="007005A8" w:rsidP="00C13447">
      <w:pPr>
        <w:pStyle w:val="Heading23"/>
        <w:numPr>
          <w:ilvl w:val="1"/>
          <w:numId w:val="10"/>
        </w:numPr>
        <w:tabs>
          <w:tab w:val="left" w:pos="1418"/>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Kandidatas nepateikia šio </w:t>
      </w:r>
      <w:r w:rsidR="00F670EA" w:rsidRPr="00C13447">
        <w:rPr>
          <w:rFonts w:ascii="Times New Roman" w:hAnsi="Times New Roman"/>
          <w:sz w:val="24"/>
          <w:szCs w:val="24"/>
        </w:rPr>
        <w:t xml:space="preserve">aprašo </w:t>
      </w:r>
      <w:r w:rsidRPr="00C13447">
        <w:rPr>
          <w:rFonts w:ascii="Times New Roman" w:hAnsi="Times New Roman"/>
          <w:sz w:val="24"/>
          <w:szCs w:val="24"/>
        </w:rPr>
        <w:t>II skyriuje nurodytų dokumentų ir per Perkančiosios organizacijos nustatytą terminą jų nepatikslina (nepateikia).</w:t>
      </w:r>
    </w:p>
    <w:p w14:paraId="79AD59FE" w14:textId="77777777" w:rsidR="009F1E66" w:rsidRPr="00C13447" w:rsidRDefault="00A82C8B"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rPr>
        <w:t>Galutiniai pasiūlymai atmetami, jeigu:</w:t>
      </w:r>
    </w:p>
    <w:p w14:paraId="27096AD8" w14:textId="201F7DD3" w:rsidR="009F1E66" w:rsidRPr="00C13447" w:rsidRDefault="00A82C8B"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Kandidatas per Perkančiosios organizacijos nustatytą terminą nepaaiškino, nepatikslino, nepapildė ar nepateikė </w:t>
      </w:r>
      <w:r w:rsidR="005B5F36" w:rsidRPr="00C13447">
        <w:rPr>
          <w:rFonts w:ascii="Times New Roman" w:hAnsi="Times New Roman"/>
          <w:sz w:val="24"/>
          <w:szCs w:val="24"/>
        </w:rPr>
        <w:t xml:space="preserve">šiame apraše </w:t>
      </w:r>
      <w:r w:rsidRPr="00C13447">
        <w:rPr>
          <w:rFonts w:ascii="Times New Roman" w:hAnsi="Times New Roman"/>
          <w:sz w:val="24"/>
          <w:szCs w:val="24"/>
        </w:rPr>
        <w:t xml:space="preserve">nurodytų kartu su paraiška teikiamų dokumentų; </w:t>
      </w:r>
    </w:p>
    <w:p w14:paraId="2F54A721" w14:textId="732AD593" w:rsidR="009F1E66" w:rsidRPr="00C13447" w:rsidRDefault="00A82C8B"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Kandidatas kartu su </w:t>
      </w:r>
      <w:r w:rsidR="005B5F36" w:rsidRPr="00C13447">
        <w:rPr>
          <w:rFonts w:ascii="Times New Roman" w:hAnsi="Times New Roman"/>
          <w:sz w:val="24"/>
          <w:szCs w:val="24"/>
        </w:rPr>
        <w:t xml:space="preserve">galutiniu </w:t>
      </w:r>
      <w:r w:rsidRPr="00C13447">
        <w:rPr>
          <w:rFonts w:ascii="Times New Roman" w:hAnsi="Times New Roman"/>
          <w:sz w:val="24"/>
          <w:szCs w:val="24"/>
        </w:rPr>
        <w:t xml:space="preserve">pasiūlymu nepateikė Perkančiosios organizacijos reikalaujamų patikslintų, papildytų dokumentų ir (ar) informacijos; </w:t>
      </w:r>
    </w:p>
    <w:p w14:paraId="3588071D" w14:textId="12D22812" w:rsidR="009F1E66" w:rsidRPr="00C13447" w:rsidRDefault="005B5F36"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galutinis </w:t>
      </w:r>
      <w:r w:rsidR="009F1E66" w:rsidRPr="00C13447">
        <w:rPr>
          <w:rFonts w:ascii="Times New Roman" w:hAnsi="Times New Roman"/>
          <w:sz w:val="24"/>
          <w:szCs w:val="24"/>
        </w:rPr>
        <w:t>p</w:t>
      </w:r>
      <w:r w:rsidR="00A82C8B" w:rsidRPr="00C13447">
        <w:rPr>
          <w:rFonts w:ascii="Times New Roman" w:hAnsi="Times New Roman"/>
          <w:sz w:val="24"/>
          <w:szCs w:val="24"/>
        </w:rPr>
        <w:t xml:space="preserve">asiūlymas neatitinka </w:t>
      </w:r>
      <w:r w:rsidRPr="00C13447">
        <w:rPr>
          <w:rFonts w:ascii="Times New Roman" w:hAnsi="Times New Roman"/>
          <w:sz w:val="24"/>
          <w:szCs w:val="24"/>
        </w:rPr>
        <w:t xml:space="preserve">pirkimo </w:t>
      </w:r>
      <w:r w:rsidR="00A82C8B" w:rsidRPr="00C13447">
        <w:rPr>
          <w:rFonts w:ascii="Times New Roman" w:hAnsi="Times New Roman"/>
          <w:sz w:val="24"/>
          <w:szCs w:val="24"/>
        </w:rPr>
        <w:t>dokumentuose nustatytų reikalavimų ir be esminių pakeitimų (</w:t>
      </w:r>
      <w:r w:rsidRPr="00C13447">
        <w:rPr>
          <w:rFonts w:ascii="Times New Roman" w:hAnsi="Times New Roman"/>
          <w:sz w:val="24"/>
          <w:szCs w:val="24"/>
        </w:rPr>
        <w:t xml:space="preserve">patalpų </w:t>
      </w:r>
      <w:r w:rsidR="00A82C8B" w:rsidRPr="00C13447">
        <w:rPr>
          <w:rFonts w:ascii="Times New Roman" w:hAnsi="Times New Roman"/>
          <w:sz w:val="24"/>
          <w:szCs w:val="24"/>
        </w:rPr>
        <w:t xml:space="preserve">ploto, lokacijos, </w:t>
      </w:r>
      <w:r w:rsidRPr="00C13447">
        <w:rPr>
          <w:rFonts w:ascii="Times New Roman" w:hAnsi="Times New Roman"/>
          <w:sz w:val="24"/>
          <w:szCs w:val="24"/>
        </w:rPr>
        <w:t xml:space="preserve">patalpų </w:t>
      </w:r>
      <w:r w:rsidR="00A82A2C" w:rsidRPr="00C13447">
        <w:rPr>
          <w:rFonts w:ascii="Times New Roman" w:hAnsi="Times New Roman"/>
          <w:sz w:val="24"/>
          <w:szCs w:val="24"/>
        </w:rPr>
        <w:t xml:space="preserve">suplanavimo pagal 5 ir 6 skyriuje numatytus reikalavimus </w:t>
      </w:r>
      <w:r w:rsidR="00A82C8B" w:rsidRPr="00C13447">
        <w:rPr>
          <w:rFonts w:ascii="Times New Roman" w:hAnsi="Times New Roman"/>
          <w:sz w:val="24"/>
          <w:szCs w:val="24"/>
        </w:rPr>
        <w:t xml:space="preserve">ir pan.) negalėtų patenkinti </w:t>
      </w:r>
      <w:r w:rsidRPr="00C13447">
        <w:rPr>
          <w:rFonts w:ascii="Times New Roman" w:hAnsi="Times New Roman"/>
          <w:sz w:val="24"/>
          <w:szCs w:val="24"/>
        </w:rPr>
        <w:t xml:space="preserve">pirkimo </w:t>
      </w:r>
      <w:r w:rsidR="00A82C8B" w:rsidRPr="00C13447">
        <w:rPr>
          <w:rFonts w:ascii="Times New Roman" w:hAnsi="Times New Roman"/>
          <w:sz w:val="24"/>
          <w:szCs w:val="24"/>
        </w:rPr>
        <w:t xml:space="preserve">dokumentuose nustatytų </w:t>
      </w:r>
      <w:r w:rsidRPr="00C13447">
        <w:rPr>
          <w:rFonts w:ascii="Times New Roman" w:hAnsi="Times New Roman"/>
          <w:sz w:val="24"/>
          <w:szCs w:val="24"/>
        </w:rPr>
        <w:t xml:space="preserve">nekilnojamiesiems </w:t>
      </w:r>
      <w:r w:rsidR="00A82C8B" w:rsidRPr="00C13447">
        <w:rPr>
          <w:rFonts w:ascii="Times New Roman" w:hAnsi="Times New Roman"/>
          <w:sz w:val="24"/>
          <w:szCs w:val="24"/>
        </w:rPr>
        <w:t>daiktams keliamų Perkančiosios organizacijos poreikių ir (ar) reikalavimų;</w:t>
      </w:r>
    </w:p>
    <w:p w14:paraId="3D2F91A5" w14:textId="4266EC88" w:rsidR="009F1E66" w:rsidRPr="00C13447" w:rsidRDefault="005B5F36"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rPr>
        <w:t>paaiškėja</w:t>
      </w:r>
      <w:r w:rsidR="00A82C8B" w:rsidRPr="00C13447">
        <w:rPr>
          <w:rFonts w:ascii="Times New Roman" w:hAnsi="Times New Roman"/>
          <w:sz w:val="24"/>
          <w:szCs w:val="24"/>
        </w:rPr>
        <w:t>, kad Kandidatas pateikė melagingą informaciją apie atitiktį nustatytiems reikalavimams, kurią Perkančioji organizacija gali įrodyti bet kokiomis teisėtomis priemonėmis;</w:t>
      </w:r>
    </w:p>
    <w:p w14:paraId="6B2F633C" w14:textId="018CFF57" w:rsidR="009F1E66" w:rsidRPr="00C13447" w:rsidRDefault="005B5F36"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galutinis </w:t>
      </w:r>
      <w:r w:rsidR="00A82C8B" w:rsidRPr="00C13447">
        <w:rPr>
          <w:rFonts w:ascii="Times New Roman" w:hAnsi="Times New Roman"/>
          <w:sz w:val="24"/>
          <w:szCs w:val="24"/>
        </w:rPr>
        <w:t xml:space="preserve">pasiūlymas gautas pavėluotai; </w:t>
      </w:r>
    </w:p>
    <w:p w14:paraId="13FED3BC" w14:textId="2036293C" w:rsidR="009F1E66" w:rsidRPr="00C13447" w:rsidRDefault="005B5F36"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galutiniame </w:t>
      </w:r>
      <w:r w:rsidR="00A82C8B" w:rsidRPr="00C13447">
        <w:rPr>
          <w:rFonts w:ascii="Times New Roman" w:hAnsi="Times New Roman"/>
          <w:sz w:val="24"/>
          <w:szCs w:val="24"/>
        </w:rPr>
        <w:t xml:space="preserve">pasiūlyme pasiūlyta kaina viršija </w:t>
      </w:r>
      <w:r w:rsidRPr="00C13447">
        <w:rPr>
          <w:rFonts w:ascii="Times New Roman" w:hAnsi="Times New Roman"/>
          <w:sz w:val="24"/>
          <w:szCs w:val="24"/>
        </w:rPr>
        <w:t xml:space="preserve">pirkimui </w:t>
      </w:r>
      <w:r w:rsidR="00A82C8B" w:rsidRPr="00C13447">
        <w:rPr>
          <w:rFonts w:ascii="Times New Roman" w:hAnsi="Times New Roman"/>
          <w:sz w:val="24"/>
          <w:szCs w:val="24"/>
        </w:rPr>
        <w:t xml:space="preserve">skirtas lėšas, Perkančiosios organizacijos nustatytas prieš pradedant </w:t>
      </w:r>
      <w:r w:rsidRPr="00C13447">
        <w:rPr>
          <w:rFonts w:ascii="Times New Roman" w:hAnsi="Times New Roman"/>
          <w:sz w:val="24"/>
          <w:szCs w:val="24"/>
        </w:rPr>
        <w:t xml:space="preserve">pirkimo </w:t>
      </w:r>
      <w:r w:rsidR="00A82C8B" w:rsidRPr="00C13447">
        <w:rPr>
          <w:rFonts w:ascii="Times New Roman" w:hAnsi="Times New Roman"/>
          <w:sz w:val="24"/>
          <w:szCs w:val="24"/>
        </w:rPr>
        <w:t xml:space="preserve">procedūrą; </w:t>
      </w:r>
    </w:p>
    <w:p w14:paraId="4CC7224A" w14:textId="089C6682" w:rsidR="009F1E66" w:rsidRPr="00C13447" w:rsidRDefault="00A82C8B"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Kandidato pateiktuose dokumentuose buvo aritmetinių klaidų ir Kandidatas Perkančiosios organizacijos prašymu iki nurodyto termino jų neištaisė; </w:t>
      </w:r>
    </w:p>
    <w:p w14:paraId="08250B10" w14:textId="77777777" w:rsidR="009F1E66" w:rsidRPr="00C13447" w:rsidRDefault="00A82C8B"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Kandidato pateikto dokumento kopija arba vertimas neatitinka dokumento originalo turinio; </w:t>
      </w:r>
    </w:p>
    <w:p w14:paraId="11254372" w14:textId="5FFA9D52" w:rsidR="00A82C8B" w:rsidRPr="00C13447" w:rsidRDefault="00A82C8B"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rPr>
        <w:t xml:space="preserve">Kandidato </w:t>
      </w:r>
      <w:r w:rsidR="005B5F36" w:rsidRPr="00C13447">
        <w:rPr>
          <w:rFonts w:ascii="Times New Roman" w:hAnsi="Times New Roman"/>
          <w:sz w:val="24"/>
          <w:szCs w:val="24"/>
        </w:rPr>
        <w:t xml:space="preserve">galutiniame </w:t>
      </w:r>
      <w:r w:rsidRPr="00C13447">
        <w:rPr>
          <w:rFonts w:ascii="Times New Roman" w:hAnsi="Times New Roman"/>
          <w:sz w:val="24"/>
          <w:szCs w:val="24"/>
        </w:rPr>
        <w:t xml:space="preserve">pasiūlyme nurodyta </w:t>
      </w:r>
      <w:r w:rsidR="005B5F36" w:rsidRPr="00C13447">
        <w:rPr>
          <w:rFonts w:ascii="Times New Roman" w:hAnsi="Times New Roman"/>
          <w:sz w:val="24"/>
          <w:szCs w:val="24"/>
        </w:rPr>
        <w:t xml:space="preserve">pasiūlymo </w:t>
      </w:r>
      <w:r w:rsidRPr="00C13447">
        <w:rPr>
          <w:rFonts w:ascii="Times New Roman" w:hAnsi="Times New Roman"/>
          <w:sz w:val="24"/>
          <w:szCs w:val="24"/>
        </w:rPr>
        <w:t>kaina ir</w:t>
      </w:r>
      <w:r w:rsidR="005B5F36" w:rsidRPr="00C13447">
        <w:rPr>
          <w:rFonts w:ascii="Times New Roman" w:hAnsi="Times New Roman"/>
          <w:sz w:val="24"/>
          <w:szCs w:val="24"/>
        </w:rPr>
        <w:t xml:space="preserve"> (</w:t>
      </w:r>
      <w:r w:rsidRPr="00C13447">
        <w:rPr>
          <w:rFonts w:ascii="Times New Roman" w:hAnsi="Times New Roman"/>
          <w:sz w:val="24"/>
          <w:szCs w:val="24"/>
        </w:rPr>
        <w:t>ar</w:t>
      </w:r>
      <w:r w:rsidR="005B5F36" w:rsidRPr="00C13447">
        <w:rPr>
          <w:rFonts w:ascii="Times New Roman" w:hAnsi="Times New Roman"/>
          <w:sz w:val="24"/>
          <w:szCs w:val="24"/>
        </w:rPr>
        <w:t>)</w:t>
      </w:r>
      <w:r w:rsidRPr="00C13447">
        <w:rPr>
          <w:rFonts w:ascii="Times New Roman" w:hAnsi="Times New Roman"/>
          <w:sz w:val="24"/>
          <w:szCs w:val="24"/>
        </w:rPr>
        <w:t xml:space="preserve"> įkainis be PVM viršijo Kandidato </w:t>
      </w:r>
      <w:r w:rsidR="005B5F36" w:rsidRPr="00C13447">
        <w:rPr>
          <w:rFonts w:ascii="Times New Roman" w:hAnsi="Times New Roman"/>
          <w:sz w:val="24"/>
          <w:szCs w:val="24"/>
        </w:rPr>
        <w:t xml:space="preserve">paraiškoje </w:t>
      </w:r>
      <w:r w:rsidRPr="00C13447">
        <w:rPr>
          <w:rFonts w:ascii="Times New Roman" w:hAnsi="Times New Roman"/>
          <w:sz w:val="24"/>
          <w:szCs w:val="24"/>
        </w:rPr>
        <w:t xml:space="preserve">nurodytą </w:t>
      </w:r>
      <w:r w:rsidR="005B5F36" w:rsidRPr="00C13447">
        <w:rPr>
          <w:rFonts w:ascii="Times New Roman" w:hAnsi="Times New Roman"/>
          <w:sz w:val="24"/>
          <w:szCs w:val="24"/>
        </w:rPr>
        <w:t xml:space="preserve">pasiūlymo </w:t>
      </w:r>
      <w:r w:rsidRPr="00C13447">
        <w:rPr>
          <w:rFonts w:ascii="Times New Roman" w:hAnsi="Times New Roman"/>
          <w:sz w:val="24"/>
          <w:szCs w:val="24"/>
        </w:rPr>
        <w:t>kainą ir</w:t>
      </w:r>
      <w:r w:rsidR="005B5F36" w:rsidRPr="00C13447">
        <w:rPr>
          <w:rFonts w:ascii="Times New Roman" w:hAnsi="Times New Roman"/>
          <w:sz w:val="24"/>
          <w:szCs w:val="24"/>
        </w:rPr>
        <w:t xml:space="preserve"> (</w:t>
      </w:r>
      <w:r w:rsidRPr="00C13447">
        <w:rPr>
          <w:rFonts w:ascii="Times New Roman" w:hAnsi="Times New Roman"/>
          <w:sz w:val="24"/>
          <w:szCs w:val="24"/>
        </w:rPr>
        <w:t>ar</w:t>
      </w:r>
      <w:r w:rsidR="005B5F36" w:rsidRPr="00C13447">
        <w:rPr>
          <w:rFonts w:ascii="Times New Roman" w:hAnsi="Times New Roman"/>
          <w:sz w:val="24"/>
          <w:szCs w:val="24"/>
        </w:rPr>
        <w:t>)</w:t>
      </w:r>
      <w:r w:rsidRPr="00C13447">
        <w:rPr>
          <w:rFonts w:ascii="Times New Roman" w:hAnsi="Times New Roman"/>
          <w:sz w:val="24"/>
          <w:szCs w:val="24"/>
        </w:rPr>
        <w:t xml:space="preserve"> įkainį be PVM ir Kandidatas Perkančiosios organizacijos prašymu iki nurodyto termino nepateikė pagrįstų </w:t>
      </w:r>
      <w:r w:rsidR="005B5F36" w:rsidRPr="00C13447">
        <w:rPr>
          <w:rFonts w:ascii="Times New Roman" w:hAnsi="Times New Roman"/>
          <w:sz w:val="24"/>
          <w:szCs w:val="24"/>
        </w:rPr>
        <w:t xml:space="preserve">pasiūlymo </w:t>
      </w:r>
      <w:r w:rsidRPr="00C13447">
        <w:rPr>
          <w:rFonts w:ascii="Times New Roman" w:hAnsi="Times New Roman"/>
          <w:sz w:val="24"/>
          <w:szCs w:val="24"/>
        </w:rPr>
        <w:t>kainos ir</w:t>
      </w:r>
      <w:r w:rsidR="005B5F36" w:rsidRPr="00C13447">
        <w:rPr>
          <w:rFonts w:ascii="Times New Roman" w:hAnsi="Times New Roman"/>
          <w:sz w:val="24"/>
          <w:szCs w:val="24"/>
        </w:rPr>
        <w:t xml:space="preserve"> (</w:t>
      </w:r>
      <w:r w:rsidRPr="00C13447">
        <w:rPr>
          <w:rFonts w:ascii="Times New Roman" w:hAnsi="Times New Roman"/>
          <w:sz w:val="24"/>
          <w:szCs w:val="24"/>
        </w:rPr>
        <w:t>ar</w:t>
      </w:r>
      <w:r w:rsidR="005B5F36" w:rsidRPr="00C13447">
        <w:rPr>
          <w:rFonts w:ascii="Times New Roman" w:hAnsi="Times New Roman"/>
          <w:sz w:val="24"/>
          <w:szCs w:val="24"/>
        </w:rPr>
        <w:t>)</w:t>
      </w:r>
      <w:r w:rsidRPr="00C13447">
        <w:rPr>
          <w:rFonts w:ascii="Times New Roman" w:hAnsi="Times New Roman"/>
          <w:sz w:val="24"/>
          <w:szCs w:val="24"/>
        </w:rPr>
        <w:t xml:space="preserve"> įkainio padidinimo aplinkybių</w:t>
      </w:r>
      <w:r w:rsidR="001413A4" w:rsidRPr="00C13447">
        <w:rPr>
          <w:rFonts w:ascii="Times New Roman" w:hAnsi="Times New Roman"/>
          <w:sz w:val="24"/>
          <w:szCs w:val="24"/>
        </w:rPr>
        <w:t>.</w:t>
      </w:r>
    </w:p>
    <w:p w14:paraId="2C4FFFB1" w14:textId="77777777" w:rsidR="007005A8" w:rsidRPr="00C13447" w:rsidRDefault="007005A8" w:rsidP="00C13447">
      <w:pPr>
        <w:pStyle w:val="prastasis1"/>
        <w:spacing w:after="0"/>
        <w:ind w:firstLine="720"/>
        <w:jc w:val="both"/>
        <w:rPr>
          <w:rFonts w:ascii="Times New Roman" w:eastAsia="Times New Roman" w:hAnsi="Times New Roman"/>
          <w:kern w:val="0"/>
          <w:sz w:val="24"/>
          <w:szCs w:val="24"/>
          <w:lang w:eastAsia="lt-LT"/>
        </w:rPr>
      </w:pPr>
    </w:p>
    <w:p w14:paraId="1410EB8A"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VI SKYRIUS</w:t>
      </w:r>
    </w:p>
    <w:p w14:paraId="6828D67C"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NUOMOS TEISIŲ ĮSIGIJIMO PROCEDŪRŲ NUTRAUKIMAS</w:t>
      </w:r>
    </w:p>
    <w:p w14:paraId="01B94C96" w14:textId="77777777" w:rsidR="009F1E66" w:rsidRPr="00C13447" w:rsidRDefault="009F1E66" w:rsidP="00C13447">
      <w:pPr>
        <w:pStyle w:val="Heading12"/>
        <w:spacing w:after="0"/>
        <w:jc w:val="both"/>
        <w:rPr>
          <w:rFonts w:ascii="Times New Roman" w:hAnsi="Times New Roman"/>
          <w:sz w:val="24"/>
          <w:szCs w:val="24"/>
          <w:lang w:eastAsia="lt-LT"/>
        </w:rPr>
      </w:pPr>
    </w:p>
    <w:p w14:paraId="73B2513A" w14:textId="77777777" w:rsidR="009F1E66"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Kandidatų pasiūlytų nuomoti patalpų nuomos teisių įsigijimo procedūros nutraukiamos esant bent vienai iš šių aplinkybių</w:t>
      </w:r>
    </w:p>
    <w:p w14:paraId="4C9A635E" w14:textId="77777777" w:rsidR="009F1E66"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lastRenderedPageBreak/>
        <w:t>kai atsiranda aplinkybių, dėl kurių nuomos teisių įsigijimas tampa nenaudingas ar neteisėtas</w:t>
      </w:r>
      <w:r w:rsidR="009F1E66" w:rsidRPr="00C13447">
        <w:rPr>
          <w:rFonts w:ascii="Times New Roman" w:hAnsi="Times New Roman"/>
          <w:sz w:val="24"/>
          <w:szCs w:val="24"/>
          <w:lang w:eastAsia="lt-LT"/>
        </w:rPr>
        <w:t>;</w:t>
      </w:r>
    </w:p>
    <w:p w14:paraId="4589938B" w14:textId="77777777" w:rsidR="009F1E66"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kai nesutariama dėl nuomos teisių įsigijimo kainos ar kitų sąlygų;</w:t>
      </w:r>
    </w:p>
    <w:p w14:paraId="23DBBCE5" w14:textId="77777777" w:rsidR="009F1E66"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kai laimėtojas atsisako pasirašyti nuomos sutartį derybose sutartomis sąlygomis ir nėra kito Kandidato, kuris atitiktų šiame apraše laimėtojui išrinkti nustatytas sąlygas;</w:t>
      </w:r>
    </w:p>
    <w:p w14:paraId="7774C103" w14:textId="2CB48193" w:rsidR="007005A8" w:rsidRPr="00C13447" w:rsidRDefault="007005A8" w:rsidP="00C13447">
      <w:pPr>
        <w:pStyle w:val="Heading23"/>
        <w:numPr>
          <w:ilvl w:val="1"/>
          <w:numId w:val="10"/>
        </w:numPr>
        <w:spacing w:after="0"/>
        <w:ind w:left="0" w:firstLine="709"/>
        <w:jc w:val="both"/>
        <w:rPr>
          <w:rFonts w:ascii="Times New Roman" w:hAnsi="Times New Roman"/>
          <w:sz w:val="24"/>
          <w:szCs w:val="24"/>
          <w:lang w:eastAsia="lt-LT"/>
        </w:rPr>
      </w:pPr>
      <w:r w:rsidRPr="00C13447">
        <w:rPr>
          <w:rFonts w:ascii="Times New Roman" w:hAnsi="Times New Roman"/>
          <w:sz w:val="24"/>
          <w:szCs w:val="24"/>
          <w:lang w:eastAsia="lt-LT"/>
        </w:rPr>
        <w:t>kai nėra Kandidatų, kurie atitiktų šiame apraše laimėtojui išrinkti nustatytas sąlygas.</w:t>
      </w:r>
    </w:p>
    <w:p w14:paraId="551D89FF"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p>
    <w:p w14:paraId="6943E9DB"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VII SKYRIUS</w:t>
      </w:r>
    </w:p>
    <w:p w14:paraId="6D6F57D0"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SUTARTIES SUDARYMAS</w:t>
      </w:r>
    </w:p>
    <w:p w14:paraId="6388BDEC" w14:textId="77777777" w:rsidR="007005A8" w:rsidRPr="00C13447" w:rsidRDefault="007005A8" w:rsidP="00C13447">
      <w:pPr>
        <w:pStyle w:val="prastasis1"/>
        <w:spacing w:after="0"/>
        <w:ind w:firstLine="709"/>
        <w:jc w:val="both"/>
        <w:rPr>
          <w:rFonts w:ascii="Times New Roman" w:eastAsia="Times New Roman" w:hAnsi="Times New Roman"/>
          <w:b/>
          <w:kern w:val="0"/>
          <w:sz w:val="24"/>
          <w:szCs w:val="24"/>
          <w:shd w:val="clear" w:color="auto" w:fill="FFFF00"/>
          <w:lang w:eastAsia="lt-LT"/>
        </w:rPr>
      </w:pPr>
    </w:p>
    <w:p w14:paraId="75E7D36D" w14:textId="77777777" w:rsidR="002843D3" w:rsidRPr="00C13447" w:rsidRDefault="007005A8" w:rsidP="00C13447">
      <w:pPr>
        <w:pStyle w:val="Heading13"/>
        <w:numPr>
          <w:ilvl w:val="0"/>
          <w:numId w:val="10"/>
        </w:numPr>
        <w:tabs>
          <w:tab w:val="left" w:pos="709"/>
          <w:tab w:val="left" w:pos="1134"/>
        </w:tabs>
        <w:spacing w:after="0"/>
        <w:ind w:left="0" w:firstLine="709"/>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kern w:val="0"/>
          <w:sz w:val="24"/>
          <w:szCs w:val="24"/>
          <w:lang w:eastAsia="lt-LT"/>
        </w:rPr>
        <w:t xml:space="preserve">Perkančioji organizacija ne vėliau kaip per 3 darbo dienas nuo sprendimo dėl derybas laimėjusio kandidato priėmimo dienos derybas laimėjusiam Kandidatui išsiunčia kvietimą sudaryti nuomos sutartį. </w:t>
      </w:r>
    </w:p>
    <w:p w14:paraId="2E32041C" w14:textId="77777777" w:rsidR="002843D3" w:rsidRPr="00C13447" w:rsidRDefault="007005A8" w:rsidP="00C13447">
      <w:pPr>
        <w:pStyle w:val="Heading13"/>
        <w:numPr>
          <w:ilvl w:val="0"/>
          <w:numId w:val="10"/>
        </w:numPr>
        <w:tabs>
          <w:tab w:val="left" w:pos="709"/>
          <w:tab w:val="left" w:pos="993"/>
          <w:tab w:val="left" w:pos="1134"/>
        </w:tabs>
        <w:spacing w:after="0"/>
        <w:ind w:left="0" w:firstLine="709"/>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kern w:val="0"/>
          <w:sz w:val="24"/>
          <w:szCs w:val="24"/>
          <w:lang w:eastAsia="lt-LT"/>
        </w:rPr>
        <w:t xml:space="preserve">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Tokiu atveju Komisija siūlo sudaryti nuomos sutartį kitam pagal sudarytą eilę Kandidatui, kurio pasiūlymas pagal derybų rezultatus yra geriausias po atsisakiusiojo sudaryti nuomos sutartį. </w:t>
      </w:r>
    </w:p>
    <w:p w14:paraId="3CF5337C" w14:textId="7E7B4AD2" w:rsidR="002843D3" w:rsidRPr="00C13447" w:rsidRDefault="007005A8" w:rsidP="00C13447">
      <w:pPr>
        <w:pStyle w:val="Heading13"/>
        <w:numPr>
          <w:ilvl w:val="0"/>
          <w:numId w:val="10"/>
        </w:numPr>
        <w:tabs>
          <w:tab w:val="left" w:pos="709"/>
          <w:tab w:val="left" w:pos="993"/>
          <w:tab w:val="left" w:pos="1134"/>
        </w:tabs>
        <w:spacing w:after="0"/>
        <w:ind w:left="0" w:firstLine="709"/>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color w:val="000000"/>
          <w:kern w:val="0"/>
          <w:sz w:val="24"/>
          <w:szCs w:val="24"/>
          <w:lang w:eastAsia="lt-LT"/>
        </w:rPr>
        <w:t xml:space="preserve">Nustatyta tvarka priėmus sprendimą dėl patalpų nuomos, Kandidatas, </w:t>
      </w:r>
      <w:r w:rsidRPr="00C13447">
        <w:rPr>
          <w:rStyle w:val="Numatytasispastraiposriftas1"/>
          <w:rFonts w:ascii="Times New Roman" w:eastAsia="Times New Roman" w:hAnsi="Times New Roman"/>
          <w:kern w:val="0"/>
          <w:sz w:val="24"/>
          <w:szCs w:val="24"/>
          <w:lang w:eastAsia="lt-LT"/>
        </w:rPr>
        <w:t>nepagrįstai atsisakęs sudaryti nuomos sutartį, atlygina visus tiesioginius ir netiesiogini</w:t>
      </w:r>
      <w:r w:rsidR="00D24BF5" w:rsidRPr="00C13447">
        <w:rPr>
          <w:rStyle w:val="Numatytasispastraiposriftas1"/>
          <w:rFonts w:ascii="Times New Roman" w:eastAsia="Times New Roman" w:hAnsi="Times New Roman"/>
          <w:kern w:val="0"/>
          <w:sz w:val="24"/>
          <w:szCs w:val="24"/>
          <w:lang w:eastAsia="lt-LT"/>
        </w:rPr>
        <w:t>us</w:t>
      </w:r>
      <w:r w:rsidRPr="00C13447">
        <w:rPr>
          <w:rStyle w:val="Numatytasispastraiposriftas1"/>
          <w:rFonts w:ascii="Times New Roman" w:eastAsia="Times New Roman" w:hAnsi="Times New Roman"/>
          <w:kern w:val="0"/>
          <w:sz w:val="24"/>
          <w:szCs w:val="24"/>
          <w:lang w:eastAsia="lt-LT"/>
        </w:rPr>
        <w:t xml:space="preserve"> Perkančiosios organizacijos patirtus nuostolius</w:t>
      </w:r>
      <w:r w:rsidR="00D24BF5" w:rsidRPr="00C13447">
        <w:rPr>
          <w:rStyle w:val="Numatytasispastraiposriftas1"/>
          <w:rFonts w:ascii="Times New Roman" w:eastAsia="Times New Roman" w:hAnsi="Times New Roman"/>
          <w:kern w:val="0"/>
          <w:sz w:val="24"/>
          <w:szCs w:val="24"/>
          <w:lang w:eastAsia="lt-LT"/>
        </w:rPr>
        <w:t>, t</w:t>
      </w:r>
      <w:r w:rsidR="009D777F" w:rsidRPr="00C13447">
        <w:rPr>
          <w:rStyle w:val="Numatytasispastraiposriftas1"/>
          <w:rFonts w:ascii="Times New Roman" w:eastAsia="Times New Roman" w:hAnsi="Times New Roman"/>
          <w:kern w:val="0"/>
          <w:sz w:val="24"/>
          <w:szCs w:val="24"/>
          <w:lang w:eastAsia="lt-LT"/>
        </w:rPr>
        <w:t>iek kiek jų nepadengia pateiktas Pasiūlymo užtikrinimas</w:t>
      </w:r>
      <w:r w:rsidR="00D24BF5" w:rsidRPr="00C13447">
        <w:rPr>
          <w:rStyle w:val="Numatytasispastraiposriftas1"/>
          <w:rFonts w:ascii="Times New Roman" w:eastAsia="Times New Roman" w:hAnsi="Times New Roman"/>
          <w:kern w:val="0"/>
          <w:sz w:val="24"/>
          <w:szCs w:val="24"/>
          <w:lang w:eastAsia="lt-LT"/>
        </w:rPr>
        <w:t xml:space="preserve">, aprašytas 14 </w:t>
      </w:r>
      <w:r w:rsidR="009D777F" w:rsidRPr="00C13447">
        <w:rPr>
          <w:rStyle w:val="Numatytasispastraiposriftas1"/>
          <w:rFonts w:ascii="Times New Roman" w:eastAsia="Times New Roman" w:hAnsi="Times New Roman"/>
          <w:kern w:val="0"/>
          <w:sz w:val="24"/>
          <w:szCs w:val="24"/>
          <w:lang w:eastAsia="lt-LT"/>
        </w:rPr>
        <w:t>punkt</w:t>
      </w:r>
      <w:r w:rsidR="00D24BF5" w:rsidRPr="00C13447">
        <w:rPr>
          <w:rStyle w:val="Numatytasispastraiposriftas1"/>
          <w:rFonts w:ascii="Times New Roman" w:eastAsia="Times New Roman" w:hAnsi="Times New Roman"/>
          <w:kern w:val="0"/>
          <w:sz w:val="24"/>
          <w:szCs w:val="24"/>
          <w:lang w:eastAsia="lt-LT"/>
        </w:rPr>
        <w:t>e.</w:t>
      </w:r>
      <w:r w:rsidR="009D777F" w:rsidRPr="00C13447">
        <w:rPr>
          <w:rStyle w:val="Numatytasispastraiposriftas1"/>
          <w:rFonts w:ascii="Times New Roman" w:eastAsia="Times New Roman" w:hAnsi="Times New Roman"/>
          <w:kern w:val="0"/>
          <w:sz w:val="24"/>
          <w:szCs w:val="24"/>
          <w:lang w:eastAsia="lt-LT"/>
        </w:rPr>
        <w:t xml:space="preserve"> </w:t>
      </w:r>
    </w:p>
    <w:p w14:paraId="4BC7B92A" w14:textId="77777777" w:rsidR="00A471B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Prieš pasirašydamas nuomos sutartį, patalpų savininkas ar jo įgaliotas asmuo turi pateikti šiuos dokumentus</w:t>
      </w:r>
      <w:r w:rsidR="00A471B3" w:rsidRPr="00C13447">
        <w:rPr>
          <w:rFonts w:ascii="Times New Roman" w:hAnsi="Times New Roman"/>
          <w:sz w:val="24"/>
          <w:szCs w:val="24"/>
          <w:lang w:eastAsia="lt-LT"/>
        </w:rPr>
        <w:t>:</w:t>
      </w:r>
    </w:p>
    <w:p w14:paraId="47A159EE" w14:textId="36F84231" w:rsidR="00A471B3" w:rsidRPr="00C13447" w:rsidRDefault="008C11C9" w:rsidP="00C13447">
      <w:pPr>
        <w:pStyle w:val="Heading23"/>
        <w:numPr>
          <w:ilvl w:val="1"/>
          <w:numId w:val="10"/>
        </w:numPr>
        <w:spacing w:after="0"/>
        <w:ind w:left="0" w:firstLine="709"/>
        <w:jc w:val="both"/>
        <w:rPr>
          <w:rFonts w:ascii="Times New Roman" w:hAnsi="Times New Roman"/>
          <w:sz w:val="24"/>
          <w:szCs w:val="24"/>
        </w:rPr>
      </w:pPr>
      <w:r w:rsidRPr="00C13447">
        <w:rPr>
          <w:rFonts w:ascii="Times New Roman" w:hAnsi="Times New Roman"/>
          <w:sz w:val="24"/>
          <w:szCs w:val="24"/>
          <w:lang w:eastAsia="lt-LT"/>
        </w:rPr>
        <w:t xml:space="preserve">asmens </w:t>
      </w:r>
      <w:r w:rsidR="007005A8" w:rsidRPr="00C13447">
        <w:rPr>
          <w:rFonts w:ascii="Times New Roman" w:hAnsi="Times New Roman"/>
          <w:sz w:val="24"/>
          <w:szCs w:val="24"/>
          <w:lang w:eastAsia="lt-LT"/>
        </w:rPr>
        <w:t>dokumentą (pasą ar asmens tapatybės kortelę);</w:t>
      </w:r>
    </w:p>
    <w:p w14:paraId="191FA708" w14:textId="23BD8E9A" w:rsidR="00A471B3" w:rsidRPr="00C13447" w:rsidRDefault="008C11C9" w:rsidP="00C13447">
      <w:pPr>
        <w:pStyle w:val="Heading23"/>
        <w:numPr>
          <w:ilvl w:val="1"/>
          <w:numId w:val="10"/>
        </w:numPr>
        <w:spacing w:after="0"/>
        <w:ind w:left="0" w:firstLine="709"/>
        <w:jc w:val="both"/>
        <w:rPr>
          <w:rFonts w:ascii="Times New Roman" w:hAnsi="Times New Roman"/>
          <w:sz w:val="24"/>
          <w:szCs w:val="24"/>
        </w:rPr>
      </w:pPr>
      <w:r w:rsidRPr="00C13447">
        <w:rPr>
          <w:rFonts w:ascii="Times New Roman" w:hAnsi="Times New Roman"/>
          <w:sz w:val="24"/>
          <w:szCs w:val="24"/>
          <w:lang w:eastAsia="lt-LT"/>
        </w:rPr>
        <w:t xml:space="preserve">patalpų </w:t>
      </w:r>
      <w:r w:rsidR="007005A8" w:rsidRPr="00C13447">
        <w:rPr>
          <w:rFonts w:ascii="Times New Roman" w:hAnsi="Times New Roman"/>
          <w:sz w:val="24"/>
          <w:szCs w:val="24"/>
          <w:lang w:eastAsia="lt-LT"/>
        </w:rPr>
        <w:t xml:space="preserve">teisinės registracijos dokumentus </w:t>
      </w:r>
      <w:r w:rsidRPr="00C13447">
        <w:rPr>
          <w:rFonts w:ascii="Times New Roman" w:hAnsi="Times New Roman"/>
          <w:sz w:val="24"/>
          <w:szCs w:val="24"/>
          <w:lang w:eastAsia="lt-LT"/>
        </w:rPr>
        <w:t xml:space="preserve">ir </w:t>
      </w:r>
      <w:r w:rsidR="007005A8" w:rsidRPr="00C13447">
        <w:rPr>
          <w:rFonts w:ascii="Times New Roman" w:hAnsi="Times New Roman"/>
          <w:sz w:val="24"/>
          <w:szCs w:val="24"/>
          <w:lang w:eastAsia="lt-LT"/>
        </w:rPr>
        <w:t>techninio inventorizavimo bylą</w:t>
      </w:r>
      <w:r w:rsidR="00A471B3" w:rsidRPr="00C13447">
        <w:rPr>
          <w:rFonts w:ascii="Times New Roman" w:hAnsi="Times New Roman"/>
          <w:sz w:val="24"/>
          <w:szCs w:val="24"/>
          <w:lang w:eastAsia="lt-LT"/>
        </w:rPr>
        <w:t>;</w:t>
      </w:r>
    </w:p>
    <w:p w14:paraId="7AB9A622" w14:textId="3A70687C" w:rsidR="00000AE9" w:rsidRPr="00C13447" w:rsidRDefault="008C11C9" w:rsidP="00C13447">
      <w:pPr>
        <w:pStyle w:val="Heading23"/>
        <w:numPr>
          <w:ilvl w:val="1"/>
          <w:numId w:val="10"/>
        </w:numPr>
        <w:spacing w:after="0"/>
        <w:ind w:left="0" w:firstLine="709"/>
        <w:jc w:val="both"/>
        <w:rPr>
          <w:rFonts w:ascii="Times New Roman" w:hAnsi="Times New Roman"/>
          <w:sz w:val="24"/>
          <w:szCs w:val="24"/>
        </w:rPr>
      </w:pPr>
      <w:r w:rsidRPr="00C13447">
        <w:rPr>
          <w:rFonts w:ascii="Times New Roman" w:hAnsi="Times New Roman"/>
          <w:sz w:val="24"/>
          <w:szCs w:val="24"/>
          <w:lang w:eastAsia="lt-LT"/>
        </w:rPr>
        <w:t>dokumentus</w:t>
      </w:r>
      <w:r w:rsidR="007005A8" w:rsidRPr="00C13447">
        <w:rPr>
          <w:rFonts w:ascii="Times New Roman" w:hAnsi="Times New Roman"/>
          <w:sz w:val="24"/>
          <w:szCs w:val="24"/>
          <w:lang w:eastAsia="lt-LT"/>
        </w:rPr>
        <w:t>, įrodančius, kad nėra įsiskolinimų už komunalines paslaugas, taip pat jokių kitų įsiskolinimų, kurie pereina kartu su patalpų nuomos teise;</w:t>
      </w:r>
    </w:p>
    <w:p w14:paraId="1893A96B" w14:textId="15DAE0F1" w:rsidR="00000AE9" w:rsidRPr="00C13447" w:rsidRDefault="008C11C9" w:rsidP="00C13447">
      <w:pPr>
        <w:pStyle w:val="Heading23"/>
        <w:numPr>
          <w:ilvl w:val="1"/>
          <w:numId w:val="10"/>
        </w:numPr>
        <w:spacing w:after="0"/>
        <w:ind w:left="0" w:firstLine="709"/>
        <w:jc w:val="both"/>
        <w:rPr>
          <w:rFonts w:ascii="Times New Roman" w:hAnsi="Times New Roman"/>
          <w:sz w:val="24"/>
          <w:szCs w:val="24"/>
        </w:rPr>
      </w:pPr>
      <w:r w:rsidRPr="00C13447">
        <w:rPr>
          <w:rFonts w:ascii="Times New Roman" w:hAnsi="Times New Roman"/>
          <w:sz w:val="24"/>
          <w:szCs w:val="24"/>
          <w:lang w:eastAsia="lt-LT"/>
        </w:rPr>
        <w:t xml:space="preserve">notaro </w:t>
      </w:r>
      <w:r w:rsidR="007005A8" w:rsidRPr="00C13447">
        <w:rPr>
          <w:rFonts w:ascii="Times New Roman" w:hAnsi="Times New Roman"/>
          <w:sz w:val="24"/>
          <w:szCs w:val="24"/>
          <w:lang w:eastAsia="lt-LT"/>
        </w:rPr>
        <w:t>patvirtintą įgaliojimą arba įstatyme nustatytos formos įgaliojimą, jei patalpų nuomos sutartį pasirašo savininko įgaliotas asmuo.</w:t>
      </w:r>
    </w:p>
    <w:p w14:paraId="1460F06D" w14:textId="392CDC21"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 xml:space="preserve">Iki patalpų perdavimo momento patalpos privalo atitikti šio aprašo 6 punkte nustatytus reikalavimus. </w:t>
      </w:r>
    </w:p>
    <w:p w14:paraId="28FFCD6E" w14:textId="77777777"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Patalpų nuomos sutartis laikoma sudaryta, kai yra pasirašyta abiejų sandorio šalių ir įregistruota Nekilnojamojo turto registre.</w:t>
      </w:r>
    </w:p>
    <w:p w14:paraId="2162A1A2" w14:textId="77777777" w:rsidR="002843D3" w:rsidRPr="00C13447" w:rsidRDefault="007005A8" w:rsidP="00C13447">
      <w:pPr>
        <w:pStyle w:val="Heading13"/>
        <w:numPr>
          <w:ilvl w:val="0"/>
          <w:numId w:val="10"/>
        </w:numPr>
        <w:tabs>
          <w:tab w:val="left" w:pos="709"/>
          <w:tab w:val="left" w:pos="993"/>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Visi ginčai sprendžiami šalių susitarimu. Neišsprendus ginčo, įstatymų nustatyta tvarka kreipiamasi į teismą.</w:t>
      </w:r>
    </w:p>
    <w:p w14:paraId="0D7481AF" w14:textId="2E9019D1"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 xml:space="preserve">Nuomos sutarties sudarymo ir registravimo Nekilnojamojo turto registre išlaidas apmoka </w:t>
      </w:r>
      <w:r w:rsidR="000869CE" w:rsidRPr="00C13447">
        <w:rPr>
          <w:rFonts w:ascii="Times New Roman" w:hAnsi="Times New Roman"/>
          <w:sz w:val="24"/>
          <w:szCs w:val="24"/>
          <w:lang w:eastAsia="lt-LT"/>
        </w:rPr>
        <w:t>Kandidatas</w:t>
      </w:r>
      <w:r w:rsidRPr="00C13447">
        <w:rPr>
          <w:rFonts w:ascii="Times New Roman" w:hAnsi="Times New Roman"/>
          <w:sz w:val="24"/>
          <w:szCs w:val="24"/>
          <w:lang w:eastAsia="lt-LT"/>
        </w:rPr>
        <w:t>.</w:t>
      </w:r>
    </w:p>
    <w:p w14:paraId="14C3BB47" w14:textId="33242A38" w:rsidR="007005A8"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r w:rsidRPr="00C13447">
        <w:rPr>
          <w:rFonts w:ascii="Times New Roman" w:hAnsi="Times New Roman"/>
          <w:sz w:val="24"/>
          <w:szCs w:val="24"/>
          <w:lang w:eastAsia="lt-LT"/>
        </w:rPr>
        <w:t>Atsiskaitymo už išnuomotas patalpas tvarka detalizuojama patalpų nuomos sutartyje.</w:t>
      </w:r>
    </w:p>
    <w:p w14:paraId="33F44DB0" w14:textId="77777777" w:rsidR="007005A8" w:rsidRPr="00C13447" w:rsidRDefault="007005A8" w:rsidP="00C13447">
      <w:pPr>
        <w:pStyle w:val="prastasis1"/>
        <w:spacing w:after="0"/>
        <w:jc w:val="both"/>
        <w:rPr>
          <w:rFonts w:ascii="Times New Roman" w:eastAsia="Times New Roman" w:hAnsi="Times New Roman"/>
          <w:b/>
          <w:kern w:val="0"/>
          <w:sz w:val="24"/>
          <w:szCs w:val="24"/>
          <w:lang w:eastAsia="lt-LT"/>
        </w:rPr>
      </w:pPr>
    </w:p>
    <w:p w14:paraId="3E5529EF"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VIII SKYRIUS</w:t>
      </w:r>
    </w:p>
    <w:p w14:paraId="64369D39"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PRETENZIJŲ PATEIKIMO TVARKA</w:t>
      </w:r>
    </w:p>
    <w:p w14:paraId="1E3A8706" w14:textId="77777777" w:rsidR="007005A8" w:rsidRPr="00C13447" w:rsidRDefault="007005A8" w:rsidP="00C13447">
      <w:pPr>
        <w:pStyle w:val="prastasis1"/>
        <w:spacing w:after="0"/>
        <w:ind w:firstLine="1259"/>
        <w:jc w:val="center"/>
        <w:rPr>
          <w:rFonts w:ascii="Times New Roman" w:eastAsia="Times New Roman" w:hAnsi="Times New Roman"/>
          <w:b/>
          <w:kern w:val="0"/>
          <w:sz w:val="24"/>
          <w:szCs w:val="24"/>
          <w:lang w:eastAsia="lt-LT"/>
        </w:rPr>
      </w:pPr>
    </w:p>
    <w:p w14:paraId="2319CDFD" w14:textId="69F9E6F3" w:rsidR="002843D3" w:rsidRPr="00C13447" w:rsidRDefault="007005A8" w:rsidP="00C13447">
      <w:pPr>
        <w:pStyle w:val="Heading13"/>
        <w:numPr>
          <w:ilvl w:val="0"/>
          <w:numId w:val="10"/>
        </w:numPr>
        <w:tabs>
          <w:tab w:val="left" w:pos="709"/>
          <w:tab w:val="left" w:pos="1134"/>
        </w:tabs>
        <w:spacing w:after="0"/>
        <w:ind w:left="0" w:firstLine="709"/>
        <w:jc w:val="both"/>
        <w:rPr>
          <w:rFonts w:ascii="Times New Roman" w:hAnsi="Times New Roman"/>
          <w:sz w:val="24"/>
          <w:szCs w:val="24"/>
        </w:rPr>
      </w:pPr>
      <w:bookmarkStart w:id="3" w:name="part_bf94d8806b934bb6b1cabbcd488854dd"/>
      <w:bookmarkStart w:id="4" w:name="part_085ff9d2b23c46beb512b99eb861c467"/>
      <w:bookmarkStart w:id="5" w:name="part_6091542f1b924c0fbc08a5234e34742a"/>
      <w:bookmarkEnd w:id="3"/>
      <w:bookmarkEnd w:id="4"/>
      <w:bookmarkEnd w:id="5"/>
      <w:r w:rsidRPr="00C13447">
        <w:rPr>
          <w:rFonts w:ascii="Times New Roman" w:hAnsi="Times New Roman"/>
          <w:sz w:val="24"/>
          <w:szCs w:val="24"/>
        </w:rPr>
        <w:t xml:space="preserve">Kiekvienas Kandidatas, kuris mano, kad Perkančioji organizacija nesilaikė </w:t>
      </w:r>
      <w:r w:rsidR="004F06AA" w:rsidRPr="00C13447">
        <w:rPr>
          <w:rFonts w:ascii="Times New Roman" w:hAnsi="Times New Roman"/>
          <w:sz w:val="24"/>
          <w:szCs w:val="24"/>
        </w:rPr>
        <w:t>šio a</w:t>
      </w:r>
      <w:r w:rsidRPr="00C13447">
        <w:rPr>
          <w:rFonts w:ascii="Times New Roman" w:hAnsi="Times New Roman"/>
          <w:sz w:val="24"/>
          <w:szCs w:val="24"/>
        </w:rPr>
        <w:t>prašo nuostatų ir pažeidė ar pažeis jo teisėtus interesus, turi teisę pareikšti pretenziją Perkančiajai organizacijai.</w:t>
      </w:r>
      <w:bookmarkStart w:id="6" w:name="part_94f0ffc0810840788a2e1671c8c5eda3"/>
      <w:bookmarkEnd w:id="6"/>
    </w:p>
    <w:p w14:paraId="5E98612E" w14:textId="77777777" w:rsidR="002843D3" w:rsidRPr="00C13447" w:rsidRDefault="007005A8" w:rsidP="00C13447">
      <w:pPr>
        <w:pStyle w:val="Heading13"/>
        <w:numPr>
          <w:ilvl w:val="0"/>
          <w:numId w:val="10"/>
        </w:numPr>
        <w:tabs>
          <w:tab w:val="left" w:pos="709"/>
          <w:tab w:val="left" w:pos="1276"/>
        </w:tabs>
        <w:spacing w:after="0"/>
        <w:ind w:left="0" w:firstLine="851"/>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kern w:val="0"/>
          <w:sz w:val="24"/>
          <w:szCs w:val="24"/>
          <w:lang w:eastAsia="lt-LT"/>
        </w:rPr>
        <w:t xml:space="preserve">Pretenzija turi būti pareikšta raštu per 5 darbo dienas nuo Perkančiosios organizacijos informacijos </w:t>
      </w:r>
      <w:r w:rsidRPr="00C13447">
        <w:rPr>
          <w:rStyle w:val="Numatytasispastraiposriftas1"/>
          <w:rFonts w:ascii="Times New Roman" w:eastAsia="Times New Roman" w:hAnsi="Times New Roman"/>
          <w:color w:val="000000"/>
          <w:kern w:val="0"/>
          <w:sz w:val="24"/>
          <w:szCs w:val="24"/>
          <w:lang w:eastAsia="lt-LT"/>
        </w:rPr>
        <w:t xml:space="preserve">apie priimtą sprendimą </w:t>
      </w:r>
      <w:r w:rsidRPr="00C13447">
        <w:rPr>
          <w:rStyle w:val="Numatytasispastraiposriftas1"/>
          <w:rFonts w:ascii="Times New Roman" w:eastAsia="Times New Roman" w:hAnsi="Times New Roman"/>
          <w:kern w:val="0"/>
          <w:sz w:val="24"/>
          <w:szCs w:val="24"/>
          <w:lang w:eastAsia="lt-LT"/>
        </w:rPr>
        <w:t>raštu išsiuntimo Kandidatams dienos arba nuo paskelbimo apie Perkančiosios organizacijos priimtą sprendimą dienos.</w:t>
      </w:r>
      <w:bookmarkStart w:id="7" w:name="part_ef2b91c71ee845588a052c84b3b6efce"/>
      <w:bookmarkEnd w:id="7"/>
    </w:p>
    <w:p w14:paraId="55FCB646" w14:textId="48843988" w:rsidR="002843D3" w:rsidRPr="00C13447" w:rsidRDefault="007005A8" w:rsidP="00C13447">
      <w:pPr>
        <w:pStyle w:val="Heading13"/>
        <w:numPr>
          <w:ilvl w:val="0"/>
          <w:numId w:val="10"/>
        </w:numPr>
        <w:tabs>
          <w:tab w:val="left" w:pos="709"/>
          <w:tab w:val="left" w:pos="1276"/>
        </w:tabs>
        <w:spacing w:after="0"/>
        <w:ind w:left="0" w:firstLine="851"/>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color w:val="000000"/>
          <w:kern w:val="0"/>
          <w:sz w:val="24"/>
          <w:szCs w:val="24"/>
        </w:rPr>
        <w:lastRenderedPageBreak/>
        <w:t xml:space="preserve">Jeigu Kandidato pretenzija gauta iki sprendimo dėl derybas laimėjusio Kandidato priėmimo dienos, Perkančioji organizacija privalo sustabdyti </w:t>
      </w:r>
      <w:r w:rsidRPr="00C13447">
        <w:rPr>
          <w:rStyle w:val="Numatytasispastraiposriftas1"/>
          <w:rFonts w:ascii="Times New Roman" w:eastAsia="Times New Roman" w:hAnsi="Times New Roman"/>
          <w:kern w:val="0"/>
          <w:sz w:val="24"/>
          <w:szCs w:val="24"/>
          <w:lang w:eastAsia="lt-LT"/>
        </w:rPr>
        <w:t>nuomos teisių įsigijimo</w:t>
      </w:r>
      <w:r w:rsidRPr="00C13447">
        <w:rPr>
          <w:rStyle w:val="Numatytasispastraiposriftas1"/>
          <w:rFonts w:ascii="Times New Roman" w:eastAsia="Times New Roman" w:hAnsi="Times New Roman"/>
          <w:color w:val="000000"/>
          <w:kern w:val="0"/>
          <w:sz w:val="24"/>
          <w:szCs w:val="24"/>
        </w:rPr>
        <w:t xml:space="preserve"> procedūras</w:t>
      </w:r>
      <w:r w:rsidR="008C11C9" w:rsidRPr="00C13447">
        <w:rPr>
          <w:rStyle w:val="Numatytasispastraiposriftas1"/>
          <w:rFonts w:ascii="Times New Roman" w:eastAsia="Times New Roman" w:hAnsi="Times New Roman"/>
          <w:color w:val="000000"/>
          <w:kern w:val="0"/>
          <w:sz w:val="24"/>
          <w:szCs w:val="24"/>
        </w:rPr>
        <w:t>,</w:t>
      </w:r>
      <w:r w:rsidRPr="00C13447">
        <w:rPr>
          <w:rStyle w:val="Numatytasispastraiposriftas1"/>
          <w:rFonts w:ascii="Times New Roman" w:eastAsia="Times New Roman" w:hAnsi="Times New Roman"/>
          <w:color w:val="000000"/>
          <w:kern w:val="0"/>
          <w:sz w:val="24"/>
          <w:szCs w:val="24"/>
        </w:rPr>
        <w:t xml:space="preserve"> iki išnagrinės šią pretenziją ir priims dėl jos sprendimą.</w:t>
      </w:r>
      <w:bookmarkStart w:id="8" w:name="part_8efc391ad61244ac9f599f45b69d85df"/>
      <w:bookmarkEnd w:id="8"/>
    </w:p>
    <w:p w14:paraId="2B694012" w14:textId="331DDEDB" w:rsidR="002843D3" w:rsidRPr="00C13447" w:rsidRDefault="007005A8" w:rsidP="00C13447">
      <w:pPr>
        <w:pStyle w:val="Heading13"/>
        <w:numPr>
          <w:ilvl w:val="0"/>
          <w:numId w:val="10"/>
        </w:numPr>
        <w:tabs>
          <w:tab w:val="left" w:pos="709"/>
          <w:tab w:val="left" w:pos="1276"/>
        </w:tabs>
        <w:spacing w:after="0"/>
        <w:ind w:left="0" w:firstLine="851"/>
        <w:jc w:val="both"/>
        <w:rPr>
          <w:rStyle w:val="Numatytasispastraiposriftas1"/>
          <w:rFonts w:ascii="Times New Roman" w:hAnsi="Times New Roman"/>
          <w:sz w:val="24"/>
          <w:szCs w:val="24"/>
        </w:rPr>
      </w:pPr>
      <w:r w:rsidRPr="00C13447">
        <w:rPr>
          <w:rStyle w:val="Numatytasispastraiposriftas1"/>
          <w:rFonts w:ascii="Times New Roman" w:eastAsia="Times New Roman" w:hAnsi="Times New Roman"/>
          <w:color w:val="000000"/>
          <w:kern w:val="0"/>
          <w:sz w:val="24"/>
          <w:szCs w:val="24"/>
        </w:rPr>
        <w:t>Jeigu dėl pretenzijų nagrinėjimo pratęsiami</w:t>
      </w:r>
      <w:r w:rsidR="004F06AA" w:rsidRPr="00C13447">
        <w:rPr>
          <w:rStyle w:val="Numatytasispastraiposriftas1"/>
          <w:rFonts w:ascii="Times New Roman" w:eastAsia="Times New Roman" w:hAnsi="Times New Roman"/>
          <w:color w:val="000000"/>
          <w:kern w:val="0"/>
          <w:sz w:val="24"/>
          <w:szCs w:val="24"/>
        </w:rPr>
        <w:t xml:space="preserve"> šiame a</w:t>
      </w:r>
      <w:r w:rsidRPr="00C13447">
        <w:rPr>
          <w:rStyle w:val="Numatytasispastraiposriftas1"/>
          <w:rFonts w:ascii="Times New Roman" w:eastAsia="Times New Roman" w:hAnsi="Times New Roman"/>
          <w:color w:val="000000"/>
          <w:kern w:val="0"/>
          <w:sz w:val="24"/>
          <w:szCs w:val="24"/>
        </w:rPr>
        <w:t xml:space="preserve">praše nustatyti </w:t>
      </w:r>
      <w:r w:rsidRPr="00C13447">
        <w:rPr>
          <w:rStyle w:val="Numatytasispastraiposriftas1"/>
          <w:rFonts w:ascii="Times New Roman" w:eastAsia="Times New Roman" w:hAnsi="Times New Roman"/>
          <w:color w:val="000000"/>
          <w:kern w:val="0"/>
          <w:sz w:val="24"/>
          <w:szCs w:val="24"/>
          <w:lang w:eastAsia="lt-LT"/>
        </w:rPr>
        <w:t>nuomos teisių įsigijimo</w:t>
      </w:r>
      <w:r w:rsidRPr="00C13447">
        <w:rPr>
          <w:rStyle w:val="Numatytasispastraiposriftas1"/>
          <w:rFonts w:ascii="Times New Roman" w:eastAsia="Times New Roman" w:hAnsi="Times New Roman"/>
          <w:color w:val="000000"/>
          <w:kern w:val="0"/>
          <w:sz w:val="24"/>
          <w:szCs w:val="24"/>
        </w:rPr>
        <w:t xml:space="preserve"> procedūrų terminai, apie tai Perkančioji organizacija informuoja Kandidatus, su kuriais deramasi, ir nurodo terminų nukėlimo priežastį.</w:t>
      </w:r>
    </w:p>
    <w:p w14:paraId="1B91BA7C" w14:textId="77777777" w:rsidR="002843D3" w:rsidRPr="00C13447" w:rsidRDefault="007005A8" w:rsidP="00C13447">
      <w:pPr>
        <w:pStyle w:val="Heading13"/>
        <w:numPr>
          <w:ilvl w:val="0"/>
          <w:numId w:val="10"/>
        </w:numPr>
        <w:tabs>
          <w:tab w:val="left" w:pos="709"/>
          <w:tab w:val="left" w:pos="1276"/>
        </w:tabs>
        <w:spacing w:after="0"/>
        <w:ind w:left="0" w:firstLine="851"/>
        <w:jc w:val="both"/>
        <w:rPr>
          <w:rFonts w:ascii="Times New Roman" w:hAnsi="Times New Roman"/>
          <w:sz w:val="24"/>
          <w:szCs w:val="24"/>
        </w:rPr>
      </w:pPr>
      <w:r w:rsidRPr="00C13447">
        <w:rPr>
          <w:rFonts w:ascii="Times New Roman" w:hAnsi="Times New Roman"/>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09D4AF70" w14:textId="45EFCCD4" w:rsidR="007005A8" w:rsidRPr="00C13447" w:rsidRDefault="007005A8" w:rsidP="00C13447">
      <w:pPr>
        <w:pStyle w:val="Heading13"/>
        <w:numPr>
          <w:ilvl w:val="0"/>
          <w:numId w:val="10"/>
        </w:numPr>
        <w:tabs>
          <w:tab w:val="left" w:pos="709"/>
        </w:tabs>
        <w:spacing w:after="0"/>
        <w:ind w:left="0" w:firstLine="851"/>
        <w:jc w:val="both"/>
        <w:rPr>
          <w:rFonts w:ascii="Times New Roman" w:hAnsi="Times New Roman"/>
          <w:sz w:val="24"/>
          <w:szCs w:val="24"/>
        </w:rPr>
      </w:pPr>
      <w:r w:rsidRPr="00C13447">
        <w:rPr>
          <w:rFonts w:ascii="Times New Roman" w:hAnsi="Times New Roman"/>
          <w:sz w:val="24"/>
          <w:szCs w:val="24"/>
        </w:rPr>
        <w:t>Kandidatas Perkančiosios organizacijos sprendimus ar sprendimus dėl išnagrinėtų pretenzijų gali apskųsti teismui.</w:t>
      </w:r>
    </w:p>
    <w:p w14:paraId="3F5B07D2" w14:textId="77777777" w:rsidR="007005A8" w:rsidRPr="00C13447" w:rsidRDefault="007005A8" w:rsidP="00C13447">
      <w:pPr>
        <w:pStyle w:val="prastasis1"/>
        <w:spacing w:after="0"/>
        <w:ind w:firstLine="709"/>
        <w:jc w:val="center"/>
        <w:rPr>
          <w:rFonts w:ascii="Times New Roman" w:eastAsia="Times New Roman" w:hAnsi="Times New Roman"/>
          <w:color w:val="000000"/>
          <w:kern w:val="0"/>
          <w:sz w:val="24"/>
          <w:szCs w:val="24"/>
        </w:rPr>
      </w:pPr>
    </w:p>
    <w:p w14:paraId="2247DC9B" w14:textId="5A34645E" w:rsidR="007005A8" w:rsidRPr="00C13447" w:rsidRDefault="008C11C9" w:rsidP="00C13447">
      <w:pPr>
        <w:pStyle w:val="prastasis1"/>
        <w:spacing w:after="0"/>
        <w:jc w:val="center"/>
        <w:rPr>
          <w:rFonts w:ascii="Times New Roman" w:eastAsia="Times New Roman" w:hAnsi="Times New Roman"/>
          <w:color w:val="000000"/>
          <w:kern w:val="0"/>
          <w:sz w:val="24"/>
          <w:szCs w:val="24"/>
        </w:rPr>
      </w:pPr>
      <w:r w:rsidRPr="00C13447">
        <w:rPr>
          <w:rFonts w:ascii="Times New Roman" w:eastAsia="Times New Roman" w:hAnsi="Times New Roman"/>
          <w:color w:val="000000"/>
          <w:kern w:val="0"/>
          <w:sz w:val="24"/>
          <w:szCs w:val="24"/>
        </w:rPr>
        <w:t>________________________________</w:t>
      </w:r>
    </w:p>
    <w:p w14:paraId="727C6BB9" w14:textId="77777777" w:rsidR="00374288" w:rsidRPr="00C13447" w:rsidRDefault="00374288" w:rsidP="00C13447">
      <w:pPr>
        <w:pStyle w:val="prastasis1"/>
        <w:spacing w:after="0"/>
        <w:ind w:firstLine="709"/>
        <w:jc w:val="center"/>
        <w:rPr>
          <w:rFonts w:ascii="Times New Roman" w:eastAsia="Times New Roman" w:hAnsi="Times New Roman"/>
          <w:color w:val="000000"/>
          <w:kern w:val="0"/>
          <w:sz w:val="24"/>
          <w:szCs w:val="24"/>
        </w:rPr>
      </w:pPr>
    </w:p>
    <w:p w14:paraId="72D25C70" w14:textId="77777777" w:rsidR="00374288" w:rsidRPr="00C13447" w:rsidRDefault="00374288" w:rsidP="00C13447">
      <w:pPr>
        <w:pStyle w:val="prastasis1"/>
        <w:spacing w:after="0"/>
        <w:ind w:firstLine="709"/>
        <w:jc w:val="center"/>
        <w:rPr>
          <w:rFonts w:ascii="Times New Roman" w:eastAsia="Times New Roman" w:hAnsi="Times New Roman"/>
          <w:color w:val="000000"/>
          <w:kern w:val="0"/>
          <w:sz w:val="24"/>
          <w:szCs w:val="24"/>
        </w:rPr>
      </w:pPr>
    </w:p>
    <w:p w14:paraId="6EB06452" w14:textId="1A7D4EFC" w:rsidR="008C11C9" w:rsidRPr="00C13447" w:rsidRDefault="008C11C9" w:rsidP="00C13447">
      <w:pPr>
        <w:autoSpaceDN/>
        <w:spacing w:line="278" w:lineRule="auto"/>
        <w:textAlignment w:val="auto"/>
        <w:rPr>
          <w:rFonts w:ascii="Times New Roman" w:eastAsia="Times New Roman" w:hAnsi="Times New Roman"/>
          <w:color w:val="000000"/>
          <w:kern w:val="0"/>
          <w:sz w:val="24"/>
          <w:szCs w:val="24"/>
        </w:rPr>
      </w:pPr>
      <w:r w:rsidRPr="00C13447">
        <w:rPr>
          <w:rFonts w:ascii="Times New Roman" w:eastAsia="Times New Roman" w:hAnsi="Times New Roman"/>
          <w:color w:val="000000"/>
          <w:kern w:val="0"/>
          <w:sz w:val="24"/>
          <w:szCs w:val="24"/>
        </w:rPr>
        <w:br w:type="page"/>
      </w:r>
    </w:p>
    <w:p w14:paraId="523D2447" w14:textId="08F448EF" w:rsidR="007005A8" w:rsidRPr="00C13447" w:rsidRDefault="007005A8" w:rsidP="00C13447">
      <w:pPr>
        <w:pStyle w:val="prastasis1"/>
        <w:spacing w:after="0"/>
        <w:ind w:left="5184"/>
        <w:rPr>
          <w:rFonts w:ascii="Times New Roman" w:eastAsia="Times New Roman" w:hAnsi="Times New Roman"/>
          <w:kern w:val="0"/>
          <w:sz w:val="24"/>
          <w:szCs w:val="24"/>
          <w:lang w:eastAsia="lt-LT"/>
        </w:rPr>
      </w:pPr>
      <w:r w:rsidRPr="00C13447">
        <w:rPr>
          <w:rFonts w:ascii="Times New Roman" w:eastAsia="Times New Roman" w:hAnsi="Times New Roman"/>
          <w:kern w:val="0"/>
          <w:sz w:val="24"/>
          <w:szCs w:val="24"/>
          <w:lang w:eastAsia="lt-LT"/>
        </w:rPr>
        <w:lastRenderedPageBreak/>
        <w:t>Negyvenamųjų patalpų nuomos teisių įsigijimo skelbiamų derybų būdu sąlygų ir vertinimo kriterijų aprašo</w:t>
      </w:r>
      <w:r w:rsidRPr="00C13447">
        <w:rPr>
          <w:rFonts w:ascii="Times New Roman" w:eastAsia="Times New Roman" w:hAnsi="Times New Roman"/>
          <w:kern w:val="0"/>
          <w:sz w:val="24"/>
          <w:szCs w:val="24"/>
          <w:lang w:eastAsia="lt-LT"/>
        </w:rPr>
        <w:br/>
      </w:r>
      <w:r w:rsidR="008C11C9" w:rsidRPr="00C13447">
        <w:rPr>
          <w:rFonts w:ascii="Times New Roman" w:eastAsia="Times New Roman" w:hAnsi="Times New Roman"/>
          <w:kern w:val="0"/>
          <w:sz w:val="24"/>
          <w:szCs w:val="24"/>
          <w:lang w:eastAsia="lt-LT"/>
        </w:rPr>
        <w:t xml:space="preserve">1 </w:t>
      </w:r>
      <w:r w:rsidRPr="00C13447">
        <w:rPr>
          <w:rFonts w:ascii="Times New Roman" w:eastAsia="Times New Roman" w:hAnsi="Times New Roman"/>
          <w:kern w:val="0"/>
          <w:sz w:val="24"/>
          <w:szCs w:val="24"/>
          <w:lang w:eastAsia="lt-LT"/>
        </w:rPr>
        <w:t xml:space="preserve">priedas </w:t>
      </w:r>
    </w:p>
    <w:p w14:paraId="1EB3FF2F" w14:textId="77777777" w:rsidR="007005A8" w:rsidRPr="00C13447" w:rsidRDefault="007005A8" w:rsidP="00C13447">
      <w:pPr>
        <w:pStyle w:val="prastasis1"/>
        <w:spacing w:after="0"/>
        <w:ind w:left="5184"/>
        <w:rPr>
          <w:rFonts w:ascii="Times New Roman" w:eastAsia="Times New Roman" w:hAnsi="Times New Roman"/>
          <w:kern w:val="0"/>
          <w:sz w:val="24"/>
          <w:szCs w:val="24"/>
          <w:lang w:eastAsia="lt-LT"/>
        </w:rPr>
      </w:pPr>
    </w:p>
    <w:p w14:paraId="40034678" w14:textId="1E9EA1F6" w:rsidR="007005A8" w:rsidRPr="00C13447" w:rsidRDefault="008C11C9" w:rsidP="00C13447">
      <w:pPr>
        <w:pStyle w:val="prastasis1"/>
        <w:spacing w:after="0"/>
        <w:jc w:val="center"/>
        <w:rPr>
          <w:rStyle w:val="Numatytasispastraiposriftas1"/>
          <w:rFonts w:ascii="Times New Roman" w:eastAsia="Times New Roman" w:hAnsi="Times New Roman"/>
          <w:b/>
          <w:bCs/>
          <w:color w:val="000000"/>
          <w:kern w:val="0"/>
          <w:sz w:val="24"/>
          <w:szCs w:val="24"/>
        </w:rPr>
      </w:pPr>
      <w:r w:rsidRPr="00C13447">
        <w:rPr>
          <w:rStyle w:val="Numatytasispastraiposriftas1"/>
          <w:rFonts w:ascii="Times New Roman" w:eastAsia="Times New Roman" w:hAnsi="Times New Roman"/>
          <w:b/>
          <w:bCs/>
          <w:color w:val="000000"/>
          <w:kern w:val="0"/>
          <w:sz w:val="24"/>
          <w:szCs w:val="24"/>
        </w:rPr>
        <w:t>PRELIMINARI PATALPŲ SUPLANAVIMUI REIKALINGA EKSPLIKACIJA</w:t>
      </w:r>
    </w:p>
    <w:p w14:paraId="58B32F20" w14:textId="77777777" w:rsidR="007005A8" w:rsidRPr="00C13447" w:rsidRDefault="007005A8" w:rsidP="00C13447">
      <w:pPr>
        <w:pStyle w:val="prastasis1"/>
        <w:spacing w:after="0"/>
        <w:ind w:firstLine="709"/>
        <w:jc w:val="center"/>
        <w:rPr>
          <w:rStyle w:val="Numatytasispastraiposriftas1"/>
          <w:rFonts w:ascii="Times New Roman" w:hAnsi="Times New Roman"/>
          <w:sz w:val="24"/>
          <w:szCs w:val="24"/>
        </w:rPr>
      </w:pPr>
    </w:p>
    <w:p w14:paraId="11A459A9" w14:textId="77777777" w:rsidR="007005A8" w:rsidRPr="00C13447" w:rsidRDefault="007005A8" w:rsidP="00C13447">
      <w:pPr>
        <w:pStyle w:val="prastasis1"/>
        <w:spacing w:after="0"/>
        <w:ind w:firstLine="709"/>
        <w:jc w:val="center"/>
        <w:rPr>
          <w:rStyle w:val="Numatytasispastraiposriftas1"/>
          <w:rFonts w:ascii="Times New Roman" w:hAnsi="Times New Roman"/>
          <w:sz w:val="24"/>
          <w:szCs w:val="24"/>
        </w:rPr>
      </w:pPr>
    </w:p>
    <w:tbl>
      <w:tblPr>
        <w:tblW w:w="10200" w:type="dxa"/>
        <w:tblInd w:w="-572" w:type="dxa"/>
        <w:tblCellMar>
          <w:left w:w="10" w:type="dxa"/>
          <w:right w:w="10" w:type="dxa"/>
        </w:tblCellMar>
        <w:tblLook w:val="0000" w:firstRow="0" w:lastRow="0" w:firstColumn="0" w:lastColumn="0" w:noHBand="0" w:noVBand="0"/>
      </w:tblPr>
      <w:tblGrid>
        <w:gridCol w:w="2979"/>
        <w:gridCol w:w="2407"/>
        <w:gridCol w:w="2407"/>
        <w:gridCol w:w="2407"/>
      </w:tblGrid>
      <w:tr w:rsidR="007005A8" w:rsidRPr="00C13447" w14:paraId="089D9718"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05DF7" w14:textId="77777777" w:rsidR="007005A8" w:rsidRPr="00C13447" w:rsidRDefault="007005A8" w:rsidP="00C13447">
            <w:pPr>
              <w:pStyle w:val="prastasis1"/>
              <w:spacing w:after="0"/>
              <w:jc w:val="center"/>
              <w:rPr>
                <w:rStyle w:val="Numatytasispastraiposriftas1"/>
                <w:rFonts w:ascii="Times New Roman" w:hAnsi="Times New Roman"/>
                <w:b/>
                <w:bCs/>
                <w:sz w:val="24"/>
                <w:szCs w:val="24"/>
              </w:rPr>
            </w:pPr>
            <w:r w:rsidRPr="00C13447">
              <w:rPr>
                <w:rStyle w:val="Numatytasispastraiposriftas1"/>
                <w:rFonts w:ascii="Times New Roman" w:hAnsi="Times New Roman"/>
                <w:b/>
                <w:bCs/>
                <w:sz w:val="24"/>
                <w:szCs w:val="24"/>
              </w:rPr>
              <w:t>Mokykla</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1C810" w14:textId="77777777" w:rsidR="007005A8" w:rsidRPr="00C13447" w:rsidRDefault="007005A8" w:rsidP="00C13447">
            <w:pPr>
              <w:pStyle w:val="prastasis1"/>
              <w:spacing w:after="0"/>
              <w:jc w:val="center"/>
              <w:rPr>
                <w:rStyle w:val="Numatytasispastraiposriftas1"/>
                <w:rFonts w:ascii="Times New Roman" w:hAnsi="Times New Roman"/>
                <w:b/>
                <w:bCs/>
                <w:sz w:val="24"/>
                <w:szCs w:val="24"/>
              </w:rPr>
            </w:pPr>
            <w:r w:rsidRPr="00C13447">
              <w:rPr>
                <w:rStyle w:val="Numatytasispastraiposriftas1"/>
                <w:rFonts w:ascii="Times New Roman" w:hAnsi="Times New Roman"/>
                <w:b/>
                <w:bCs/>
                <w:sz w:val="24"/>
                <w:szCs w:val="24"/>
              </w:rPr>
              <w:t>I mokykla</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4E6E7" w14:textId="77777777" w:rsidR="007005A8" w:rsidRPr="00C13447" w:rsidRDefault="007005A8" w:rsidP="00C13447">
            <w:pPr>
              <w:pStyle w:val="prastasis1"/>
              <w:spacing w:after="0"/>
              <w:jc w:val="center"/>
              <w:rPr>
                <w:rStyle w:val="Numatytasispastraiposriftas1"/>
                <w:rFonts w:ascii="Times New Roman" w:hAnsi="Times New Roman"/>
                <w:b/>
                <w:bCs/>
                <w:sz w:val="24"/>
                <w:szCs w:val="24"/>
              </w:rPr>
            </w:pPr>
            <w:r w:rsidRPr="00C13447">
              <w:rPr>
                <w:rStyle w:val="Numatytasispastraiposriftas1"/>
                <w:rFonts w:ascii="Times New Roman" w:hAnsi="Times New Roman"/>
                <w:b/>
                <w:bCs/>
                <w:sz w:val="24"/>
                <w:szCs w:val="24"/>
              </w:rPr>
              <w:t>II mokykla</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B04A2" w14:textId="77777777" w:rsidR="007005A8" w:rsidRPr="00C13447" w:rsidRDefault="007005A8" w:rsidP="00C13447">
            <w:pPr>
              <w:pStyle w:val="prastasis1"/>
              <w:spacing w:after="0"/>
              <w:jc w:val="center"/>
              <w:rPr>
                <w:rStyle w:val="Numatytasispastraiposriftas1"/>
                <w:rFonts w:ascii="Times New Roman" w:hAnsi="Times New Roman"/>
                <w:b/>
                <w:bCs/>
                <w:sz w:val="24"/>
                <w:szCs w:val="24"/>
              </w:rPr>
            </w:pPr>
            <w:r w:rsidRPr="00C13447">
              <w:rPr>
                <w:rStyle w:val="Numatytasispastraiposriftas1"/>
                <w:rFonts w:ascii="Times New Roman" w:hAnsi="Times New Roman"/>
                <w:b/>
                <w:bCs/>
                <w:sz w:val="24"/>
                <w:szCs w:val="24"/>
              </w:rPr>
              <w:t>III mokykla</w:t>
            </w:r>
          </w:p>
        </w:tc>
      </w:tr>
      <w:tr w:rsidR="007005A8" w:rsidRPr="00C13447" w14:paraId="1E86F5E0"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A17D6" w14:textId="77777777"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Mokinių skaičius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1355A" w14:textId="46B8297E" w:rsidR="007005A8" w:rsidRPr="00C13447" w:rsidRDefault="008C11C9"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 xml:space="preserve">Apie </w:t>
            </w:r>
            <w:r w:rsidR="007005A8" w:rsidRPr="00C13447">
              <w:rPr>
                <w:rStyle w:val="Numatytasispastraiposriftas1"/>
                <w:rFonts w:ascii="Times New Roman" w:hAnsi="Times New Roman"/>
                <w:sz w:val="24"/>
                <w:szCs w:val="24"/>
              </w:rPr>
              <w:t>400</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8718B" w14:textId="221C996C" w:rsidR="007005A8" w:rsidRPr="00C13447" w:rsidRDefault="008C11C9"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 xml:space="preserve">Apie </w:t>
            </w:r>
            <w:r w:rsidR="007005A8" w:rsidRPr="00C13447">
              <w:rPr>
                <w:rStyle w:val="Numatytasispastraiposriftas1"/>
                <w:rFonts w:ascii="Times New Roman" w:hAnsi="Times New Roman"/>
                <w:sz w:val="24"/>
                <w:szCs w:val="24"/>
              </w:rPr>
              <w:t>300</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8D602" w14:textId="3E36851F" w:rsidR="007005A8" w:rsidRPr="00C13447" w:rsidRDefault="008C11C9"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 xml:space="preserve">Apie </w:t>
            </w:r>
            <w:r w:rsidR="007005A8" w:rsidRPr="00C13447">
              <w:rPr>
                <w:rStyle w:val="Numatytasispastraiposriftas1"/>
                <w:rFonts w:ascii="Times New Roman" w:hAnsi="Times New Roman"/>
                <w:sz w:val="24"/>
                <w:szCs w:val="24"/>
              </w:rPr>
              <w:t>1300</w:t>
            </w:r>
          </w:p>
        </w:tc>
      </w:tr>
      <w:tr w:rsidR="007005A8" w:rsidRPr="00C13447" w14:paraId="2FEC6AC8"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36279" w14:textId="77777777"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Klasių skaičius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59C77" w14:textId="77777777"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16</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05945" w14:textId="77777777"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14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D9651" w14:textId="77777777"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49</w:t>
            </w:r>
          </w:p>
        </w:tc>
      </w:tr>
      <w:tr w:rsidR="007005A8" w:rsidRPr="00C13447" w14:paraId="3A26839E"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94DD4" w14:textId="4C9DDBA4"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Papildomų klasių skaičius</w:t>
            </w:r>
            <w:r w:rsidR="005B405B" w:rsidRPr="00C13447">
              <w:rPr>
                <w:rStyle w:val="Numatytasispastraiposriftas1"/>
                <w:rFonts w:ascii="Times New Roman" w:hAnsi="Times New Roman"/>
                <w:sz w:val="24"/>
                <w:szCs w:val="24"/>
              </w:rPr>
              <w:t xml:space="preserve"> (</w:t>
            </w:r>
            <w:r w:rsidR="00571049" w:rsidRPr="00C13447">
              <w:rPr>
                <w:rStyle w:val="Numatytasispastraiposriftas1"/>
                <w:rFonts w:ascii="Times New Roman" w:hAnsi="Times New Roman"/>
                <w:sz w:val="24"/>
                <w:szCs w:val="24"/>
              </w:rPr>
              <w:t>chemijos</w:t>
            </w:r>
            <w:r w:rsidR="005B405B" w:rsidRPr="00C13447">
              <w:rPr>
                <w:rStyle w:val="Numatytasispastraiposriftas1"/>
                <w:rFonts w:ascii="Times New Roman" w:hAnsi="Times New Roman"/>
                <w:sz w:val="24"/>
                <w:szCs w:val="24"/>
              </w:rPr>
              <w:t>, fizikos, technologijų)</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CA2A" w14:textId="77777777" w:rsidR="007005A8" w:rsidRPr="00C13447" w:rsidRDefault="79A570FF"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2</w:t>
            </w:r>
          </w:p>
          <w:p w14:paraId="14BB8952" w14:textId="0134AB2E" w:rsidR="00D24BF5" w:rsidRPr="00C13447" w:rsidRDefault="00D24BF5" w:rsidP="00C13447">
            <w:pPr>
              <w:pStyle w:val="prastasis1"/>
              <w:spacing w:after="0"/>
              <w:jc w:val="center"/>
              <w:rPr>
                <w:rFonts w:ascii="Times New Roman" w:hAnsi="Times New Roman"/>
                <w:sz w:val="24"/>
                <w:szCs w:val="24"/>
              </w:rPr>
            </w:pPr>
            <w:r w:rsidRPr="00C13447">
              <w:rPr>
                <w:rFonts w:ascii="Times New Roman" w:hAnsi="Times New Roman"/>
                <w:sz w:val="24"/>
                <w:szCs w:val="24"/>
              </w:rPr>
              <w:t>(plotas ne mažiau kaip po 57,6 kv.</w:t>
            </w:r>
            <w:r w:rsidR="00024DE4" w:rsidRPr="00C13447">
              <w:rPr>
                <w:rFonts w:ascii="Times New Roman" w:hAnsi="Times New Roman"/>
                <w:sz w:val="24"/>
                <w:szCs w:val="24"/>
              </w:rPr>
              <w:t xml:space="preserve"> </w:t>
            </w:r>
            <w:r w:rsidRPr="00C13447">
              <w:rPr>
                <w:rFonts w:ascii="Times New Roman" w:hAnsi="Times New Roman"/>
                <w:sz w:val="24"/>
                <w:szCs w:val="24"/>
              </w:rPr>
              <w:t>m)</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02F58" w14:textId="22D5C44B" w:rsidR="007005A8" w:rsidRPr="00C13447" w:rsidRDefault="00D24BF5"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2</w:t>
            </w:r>
          </w:p>
          <w:p w14:paraId="798FD751" w14:textId="5C97A50D" w:rsidR="00D24BF5" w:rsidRPr="00C13447" w:rsidRDefault="00D24BF5" w:rsidP="00C13447">
            <w:pPr>
              <w:pStyle w:val="prastasis1"/>
              <w:spacing w:after="0"/>
              <w:jc w:val="center"/>
              <w:rPr>
                <w:rStyle w:val="Numatytasispastraiposriftas1"/>
                <w:rFonts w:ascii="Times New Roman" w:hAnsi="Times New Roman"/>
                <w:sz w:val="24"/>
                <w:szCs w:val="24"/>
              </w:rPr>
            </w:pPr>
            <w:r w:rsidRPr="00C13447">
              <w:rPr>
                <w:rFonts w:ascii="Times New Roman" w:hAnsi="Times New Roman"/>
                <w:sz w:val="24"/>
                <w:szCs w:val="24"/>
              </w:rPr>
              <w:t>(plotas ne mažiau kaip po 57,6 kv.</w:t>
            </w:r>
            <w:r w:rsidR="00024DE4" w:rsidRPr="00C13447">
              <w:rPr>
                <w:rFonts w:ascii="Times New Roman" w:hAnsi="Times New Roman"/>
                <w:sz w:val="24"/>
                <w:szCs w:val="24"/>
              </w:rPr>
              <w:t xml:space="preserve"> </w:t>
            </w:r>
            <w:r w:rsidRPr="00C13447">
              <w:rPr>
                <w:rFonts w:ascii="Times New Roman" w:hAnsi="Times New Roman"/>
                <w:sz w:val="24"/>
                <w:szCs w:val="24"/>
              </w:rPr>
              <w:t>m)</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0642B" w14:textId="77777777" w:rsidR="007005A8" w:rsidRPr="00C13447" w:rsidRDefault="00D24BF5"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4</w:t>
            </w:r>
          </w:p>
          <w:p w14:paraId="1E443809" w14:textId="40A3DD68" w:rsidR="00D24BF5" w:rsidRPr="00C13447" w:rsidRDefault="00D24BF5" w:rsidP="00C13447">
            <w:pPr>
              <w:pStyle w:val="prastasis1"/>
              <w:spacing w:after="0"/>
              <w:jc w:val="center"/>
              <w:rPr>
                <w:rStyle w:val="Numatytasispastraiposriftas1"/>
                <w:rFonts w:ascii="Times New Roman" w:hAnsi="Times New Roman"/>
                <w:sz w:val="24"/>
                <w:szCs w:val="24"/>
              </w:rPr>
            </w:pPr>
            <w:r w:rsidRPr="00C13447">
              <w:rPr>
                <w:rFonts w:ascii="Times New Roman" w:hAnsi="Times New Roman"/>
                <w:sz w:val="24"/>
                <w:szCs w:val="24"/>
              </w:rPr>
              <w:t>(plotas ne mažiau kaip po 72 kv.</w:t>
            </w:r>
            <w:r w:rsidR="00024DE4" w:rsidRPr="00C13447">
              <w:rPr>
                <w:rFonts w:ascii="Times New Roman" w:hAnsi="Times New Roman"/>
                <w:sz w:val="24"/>
                <w:szCs w:val="24"/>
              </w:rPr>
              <w:t xml:space="preserve"> </w:t>
            </w:r>
            <w:r w:rsidRPr="00C13447">
              <w:rPr>
                <w:rFonts w:ascii="Times New Roman" w:hAnsi="Times New Roman"/>
                <w:sz w:val="24"/>
                <w:szCs w:val="24"/>
              </w:rPr>
              <w:t>m)</w:t>
            </w:r>
          </w:p>
        </w:tc>
      </w:tr>
      <w:tr w:rsidR="007005A8" w:rsidRPr="00C13447" w14:paraId="508F952C"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40FC6" w14:textId="6569BC0B"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Administracijos kabinetų skaičius</w:t>
            </w:r>
            <w:r w:rsidR="004C131A" w:rsidRPr="00C13447">
              <w:rPr>
                <w:rStyle w:val="Numatytasispastraiposriftas1"/>
                <w:rFonts w:ascii="Times New Roman" w:hAnsi="Times New Roman"/>
                <w:sz w:val="24"/>
                <w:szCs w:val="24"/>
              </w:rPr>
              <w:t xml:space="preserve"> </w:t>
            </w:r>
            <w:r w:rsidR="007B0734" w:rsidRPr="00C13447">
              <w:rPr>
                <w:rStyle w:val="Numatytasispastraiposriftas1"/>
                <w:rFonts w:ascii="Times New Roman" w:hAnsi="Times New Roman"/>
                <w:sz w:val="24"/>
                <w:szCs w:val="24"/>
              </w:rPr>
              <w:t>(</w:t>
            </w:r>
            <w:r w:rsidR="00D24BF5" w:rsidRPr="00C13447">
              <w:rPr>
                <w:rStyle w:val="Numatytasispastraiposriftas1"/>
                <w:rFonts w:ascii="Times New Roman" w:hAnsi="Times New Roman"/>
                <w:sz w:val="24"/>
                <w:szCs w:val="24"/>
              </w:rPr>
              <w:t xml:space="preserve">pageidautinas </w:t>
            </w:r>
            <w:r w:rsidR="00571049" w:rsidRPr="00C13447">
              <w:rPr>
                <w:rStyle w:val="Numatytasispastraiposriftas1"/>
                <w:rFonts w:ascii="Times New Roman" w:hAnsi="Times New Roman"/>
                <w:sz w:val="24"/>
                <w:szCs w:val="24"/>
              </w:rPr>
              <w:t xml:space="preserve">kabinetų </w:t>
            </w:r>
            <w:r w:rsidR="004C131A" w:rsidRPr="00C13447">
              <w:rPr>
                <w:rStyle w:val="Numatytasispastraiposriftas1"/>
                <w:rFonts w:ascii="Times New Roman" w:hAnsi="Times New Roman"/>
                <w:sz w:val="24"/>
                <w:szCs w:val="24"/>
              </w:rPr>
              <w:t>plotas 10</w:t>
            </w:r>
            <w:r w:rsidR="00571049" w:rsidRPr="00C13447">
              <w:rPr>
                <w:rStyle w:val="Numatytasispastraiposriftas1"/>
                <w:rFonts w:ascii="Times New Roman" w:hAnsi="Times New Roman"/>
                <w:sz w:val="24"/>
                <w:szCs w:val="24"/>
              </w:rPr>
              <w:t>–</w:t>
            </w:r>
            <w:r w:rsidR="004C131A" w:rsidRPr="00C13447">
              <w:rPr>
                <w:rStyle w:val="Numatytasispastraiposriftas1"/>
                <w:rFonts w:ascii="Times New Roman" w:hAnsi="Times New Roman"/>
                <w:sz w:val="24"/>
                <w:szCs w:val="24"/>
              </w:rPr>
              <w:t>16 kv</w:t>
            </w:r>
            <w:r w:rsidR="00571049" w:rsidRPr="00C13447">
              <w:rPr>
                <w:rStyle w:val="Numatytasispastraiposriftas1"/>
                <w:rFonts w:ascii="Times New Roman" w:hAnsi="Times New Roman"/>
                <w:sz w:val="24"/>
                <w:szCs w:val="24"/>
              </w:rPr>
              <w:t>.</w:t>
            </w:r>
            <w:r w:rsidR="004C131A" w:rsidRPr="00C13447">
              <w:rPr>
                <w:rStyle w:val="Numatytasispastraiposriftas1"/>
                <w:rFonts w:ascii="Times New Roman" w:hAnsi="Times New Roman"/>
                <w:sz w:val="24"/>
                <w:szCs w:val="24"/>
              </w:rPr>
              <w:t xml:space="preserve"> m</w:t>
            </w:r>
            <w:r w:rsidR="007B0734" w:rsidRPr="00C13447">
              <w:rPr>
                <w:rStyle w:val="Numatytasispastraiposriftas1"/>
                <w:rFonts w:ascii="Times New Roman" w:hAnsi="Times New Roman"/>
                <w:sz w:val="24"/>
                <w:szCs w:val="24"/>
              </w:rPr>
              <w: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E14CB" w14:textId="77777777"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07EF2" w14:textId="7DD84011" w:rsidR="007005A8" w:rsidRPr="00C13447" w:rsidRDefault="00D24BF5"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2E388" w14:textId="6C1ECFAC" w:rsidR="007005A8" w:rsidRPr="00C13447" w:rsidRDefault="00D24BF5"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7</w:t>
            </w:r>
          </w:p>
        </w:tc>
      </w:tr>
      <w:tr w:rsidR="007005A8" w:rsidRPr="00C13447" w14:paraId="641ED5A1"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38316" w14:textId="6DF36424" w:rsidR="009777FB"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Papildomų kabinetų skaičius</w:t>
            </w:r>
            <w:r w:rsidR="007B0734" w:rsidRPr="00C13447">
              <w:rPr>
                <w:rStyle w:val="Numatytasispastraiposriftas1"/>
                <w:rFonts w:ascii="Times New Roman" w:hAnsi="Times New Roman"/>
                <w:sz w:val="24"/>
                <w:szCs w:val="24"/>
              </w:rPr>
              <w:t xml:space="preserve"> (logopedo,</w:t>
            </w:r>
            <w:r w:rsidR="00D24BF5" w:rsidRPr="00C13447">
              <w:rPr>
                <w:rStyle w:val="Numatytasispastraiposriftas1"/>
                <w:rFonts w:ascii="Times New Roman" w:hAnsi="Times New Roman"/>
                <w:sz w:val="24"/>
                <w:szCs w:val="24"/>
              </w:rPr>
              <w:t xml:space="preserve"> psichologo,</w:t>
            </w:r>
            <w:r w:rsidR="007B0734" w:rsidRPr="00C13447">
              <w:rPr>
                <w:rStyle w:val="Numatytasispastraiposriftas1"/>
                <w:rFonts w:ascii="Times New Roman" w:hAnsi="Times New Roman"/>
                <w:sz w:val="24"/>
                <w:szCs w:val="24"/>
              </w:rPr>
              <w:t xml:space="preserve"> spec</w:t>
            </w:r>
            <w:r w:rsidR="00574178" w:rsidRPr="00C13447">
              <w:rPr>
                <w:rStyle w:val="Numatytasispastraiposriftas1"/>
                <w:rFonts w:ascii="Times New Roman" w:hAnsi="Times New Roman"/>
                <w:sz w:val="24"/>
                <w:szCs w:val="24"/>
              </w:rPr>
              <w:t>.</w:t>
            </w:r>
            <w:r w:rsidR="007B0734" w:rsidRPr="00C13447">
              <w:rPr>
                <w:rStyle w:val="Numatytasispastraiposriftas1"/>
                <w:rFonts w:ascii="Times New Roman" w:hAnsi="Times New Roman"/>
                <w:sz w:val="24"/>
                <w:szCs w:val="24"/>
              </w:rPr>
              <w:t xml:space="preserve"> </w:t>
            </w:r>
            <w:r w:rsidR="00C13447">
              <w:rPr>
                <w:rStyle w:val="Numatytasispastraiposriftas1"/>
                <w:rFonts w:ascii="Times New Roman" w:hAnsi="Times New Roman"/>
                <w:sz w:val="24"/>
                <w:szCs w:val="24"/>
              </w:rPr>
              <w:t>p</w:t>
            </w:r>
            <w:r w:rsidR="007B0734" w:rsidRPr="00C13447">
              <w:rPr>
                <w:rStyle w:val="Numatytasispastraiposriftas1"/>
                <w:rFonts w:ascii="Times New Roman" w:hAnsi="Times New Roman"/>
                <w:sz w:val="24"/>
                <w:szCs w:val="24"/>
              </w:rPr>
              <w:t>edagogo</w:t>
            </w:r>
            <w:r w:rsidR="00D24BF5" w:rsidRPr="00C13447">
              <w:rPr>
                <w:rStyle w:val="Numatytasispastraiposriftas1"/>
                <w:rFonts w:ascii="Times New Roman" w:hAnsi="Times New Roman"/>
                <w:sz w:val="24"/>
                <w:szCs w:val="24"/>
              </w:rPr>
              <w:t xml:space="preserve">, soc. </w:t>
            </w:r>
            <w:r w:rsidR="00C13447">
              <w:rPr>
                <w:rStyle w:val="Numatytasispastraiposriftas1"/>
                <w:rFonts w:ascii="Times New Roman" w:hAnsi="Times New Roman"/>
                <w:sz w:val="24"/>
                <w:szCs w:val="24"/>
              </w:rPr>
              <w:t>p</w:t>
            </w:r>
            <w:r w:rsidR="00D24BF5" w:rsidRPr="00C13447">
              <w:rPr>
                <w:rStyle w:val="Numatytasispastraiposriftas1"/>
                <w:rFonts w:ascii="Times New Roman" w:hAnsi="Times New Roman"/>
                <w:sz w:val="24"/>
                <w:szCs w:val="24"/>
              </w:rPr>
              <w:t>edagogo, IT specialisto</w:t>
            </w:r>
            <w:r w:rsidR="007B0734" w:rsidRPr="00C13447">
              <w:rPr>
                <w:rStyle w:val="Numatytasispastraiposriftas1"/>
                <w:rFonts w:ascii="Times New Roman" w:hAnsi="Times New Roman"/>
                <w:sz w:val="24"/>
                <w:szCs w:val="24"/>
              </w:rPr>
              <w:t xml:space="preserve"> ir </w:t>
            </w:r>
            <w:r w:rsidR="00D04896" w:rsidRPr="00C13447">
              <w:rPr>
                <w:rStyle w:val="Numatytasispastraiposriftas1"/>
                <w:rFonts w:ascii="Times New Roman" w:hAnsi="Times New Roman"/>
                <w:sz w:val="24"/>
                <w:szCs w:val="24"/>
              </w:rPr>
              <w:t>pan</w:t>
            </w:r>
            <w:r w:rsidR="009777FB" w:rsidRPr="00C13447">
              <w:rPr>
                <w:rStyle w:val="Numatytasispastraiposriftas1"/>
                <w:rFonts w:ascii="Times New Roman" w:hAnsi="Times New Roman"/>
                <w:sz w:val="24"/>
                <w:szCs w:val="24"/>
              </w:rPr>
              <w:t>.,</w:t>
            </w:r>
            <w:r w:rsidR="009777FB" w:rsidRPr="00C13447">
              <w:rPr>
                <w:rStyle w:val="Numatytasispastraiposriftas1"/>
              </w:rPr>
              <w:t xml:space="preserve"> </w:t>
            </w:r>
            <w:r w:rsidR="00D24BF5" w:rsidRPr="00C13447">
              <w:rPr>
                <w:rStyle w:val="Numatytasispastraiposriftas1"/>
              </w:rPr>
              <w:t xml:space="preserve">(pageidautinas </w:t>
            </w:r>
            <w:r w:rsidR="009777FB" w:rsidRPr="00C13447">
              <w:rPr>
                <w:rStyle w:val="Numatytasispastraiposriftas1"/>
                <w:rFonts w:ascii="Times New Roman" w:hAnsi="Times New Roman"/>
                <w:sz w:val="24"/>
                <w:szCs w:val="24"/>
              </w:rPr>
              <w:t>k</w:t>
            </w:r>
            <w:r w:rsidR="00D04896" w:rsidRPr="00C13447">
              <w:rPr>
                <w:rStyle w:val="Numatytasispastraiposriftas1"/>
                <w:rFonts w:ascii="Times New Roman" w:hAnsi="Times New Roman"/>
                <w:sz w:val="24"/>
                <w:szCs w:val="24"/>
              </w:rPr>
              <w:t xml:space="preserve">abinetų plotas </w:t>
            </w:r>
          </w:p>
          <w:p w14:paraId="2F5A9EBD" w14:textId="57179FF7" w:rsidR="00D04896" w:rsidRPr="00C13447" w:rsidRDefault="00D04896"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10</w:t>
            </w:r>
            <w:r w:rsidR="009777FB"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16 kv</w:t>
            </w:r>
            <w:r w:rsidR="009777FB"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 xml:space="preserve"> m)</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885C3" w14:textId="7511F14B" w:rsidR="007005A8" w:rsidRPr="00C13447" w:rsidRDefault="00D24BF5"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06029" w14:textId="77777777"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1F5" w14:textId="4C62B52B" w:rsidR="007005A8" w:rsidRPr="00C13447" w:rsidRDefault="00D24BF5"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7</w:t>
            </w:r>
          </w:p>
        </w:tc>
      </w:tr>
      <w:tr w:rsidR="000C0C5B" w:rsidRPr="00C13447" w14:paraId="758D9B22"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BBDED" w14:textId="5E71BADD" w:rsidR="000C0C5B" w:rsidRPr="00C13447" w:rsidRDefault="6FB61AF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Sporto salės (ne mažesnio nei 102 kv</w:t>
            </w:r>
            <w:r w:rsidR="009777FB"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 xml:space="preserve"> m </w:t>
            </w:r>
            <w:r w:rsidR="241A6BE5" w:rsidRPr="00C13447">
              <w:rPr>
                <w:rStyle w:val="Numatytasispastraiposriftas1"/>
                <w:rFonts w:ascii="Times New Roman" w:hAnsi="Times New Roman"/>
                <w:sz w:val="24"/>
                <w:szCs w:val="24"/>
              </w:rPr>
              <w:t>ir 127,5 kv.</w:t>
            </w:r>
            <w:r w:rsidR="009777FB" w:rsidRPr="00C13447">
              <w:rPr>
                <w:rStyle w:val="Numatytasispastraiposriftas1"/>
                <w:rFonts w:ascii="Times New Roman" w:hAnsi="Times New Roman"/>
                <w:sz w:val="24"/>
                <w:szCs w:val="24"/>
              </w:rPr>
              <w:t xml:space="preserve"> </w:t>
            </w:r>
            <w:r w:rsidR="241A6BE5" w:rsidRPr="00C13447">
              <w:rPr>
                <w:rStyle w:val="Numatytasispastraiposriftas1"/>
                <w:rFonts w:ascii="Times New Roman" w:hAnsi="Times New Roman"/>
                <w:sz w:val="24"/>
                <w:szCs w:val="24"/>
              </w:rPr>
              <w:t>m</w:t>
            </w:r>
            <w:r w:rsidRPr="00C13447">
              <w:rPr>
                <w:rStyle w:val="Numatytasispastraiposriftas1"/>
                <w:rFonts w:ascii="Times New Roman" w:hAnsi="Times New Roman"/>
                <w:sz w:val="24"/>
                <w:szCs w:val="24"/>
              </w:rPr>
              <w:t xml:space="preserve"> ploto</w:t>
            </w:r>
            <w:r w:rsidR="009777FB"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 xml:space="preserve"> </w:t>
            </w:r>
            <w:r w:rsidR="009777FB" w:rsidRPr="00C13447">
              <w:rPr>
                <w:rStyle w:val="Numatytasispastraiposriftas1"/>
                <w:rFonts w:ascii="Times New Roman" w:hAnsi="Times New Roman"/>
                <w:sz w:val="24"/>
                <w:szCs w:val="24"/>
              </w:rPr>
              <w:t>plius</w:t>
            </w:r>
            <w:r w:rsidRPr="00C13447">
              <w:rPr>
                <w:rStyle w:val="Numatytasispastraiposriftas1"/>
                <w:rFonts w:ascii="Times New Roman" w:hAnsi="Times New Roman"/>
                <w:sz w:val="24"/>
                <w:szCs w:val="24"/>
              </w:rPr>
              <w:t>15 proc</w:t>
            </w:r>
            <w:r w:rsidR="009777FB"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29915" w14:textId="77777777" w:rsidR="000C0C5B" w:rsidRPr="00C13447" w:rsidRDefault="6FB61AF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1</w:t>
            </w:r>
            <w:r w:rsidR="6375B43F" w:rsidRPr="00C13447">
              <w:rPr>
                <w:rStyle w:val="Numatytasispastraiposriftas1"/>
                <w:rFonts w:ascii="Times New Roman" w:hAnsi="Times New Roman"/>
                <w:sz w:val="24"/>
                <w:szCs w:val="24"/>
              </w:rPr>
              <w:t xml:space="preserve"> (1</w:t>
            </w:r>
            <w:r w:rsidR="33D1B295" w:rsidRPr="00C13447">
              <w:rPr>
                <w:rStyle w:val="Numatytasispastraiposriftas1"/>
                <w:rFonts w:ascii="Times New Roman" w:hAnsi="Times New Roman"/>
                <w:sz w:val="24"/>
                <w:szCs w:val="24"/>
              </w:rPr>
              <w:t>27,5</w:t>
            </w:r>
            <w:r w:rsidR="6375B43F" w:rsidRPr="00C13447">
              <w:rPr>
                <w:rStyle w:val="Numatytasispastraiposriftas1"/>
                <w:rFonts w:ascii="Times New Roman" w:hAnsi="Times New Roman"/>
                <w:sz w:val="24"/>
                <w:szCs w:val="24"/>
              </w:rPr>
              <w:t xml:space="preserve"> kv.</w:t>
            </w:r>
            <w:r w:rsidR="00AF4EAF" w:rsidRPr="00C13447">
              <w:rPr>
                <w:rStyle w:val="Numatytasispastraiposriftas1"/>
                <w:rFonts w:ascii="Times New Roman" w:hAnsi="Times New Roman"/>
                <w:sz w:val="24"/>
                <w:szCs w:val="24"/>
              </w:rPr>
              <w:t xml:space="preserve"> </w:t>
            </w:r>
            <w:r w:rsidR="6375B43F" w:rsidRPr="00C13447">
              <w:rPr>
                <w:rStyle w:val="Numatytasispastraiposriftas1"/>
                <w:rFonts w:ascii="Times New Roman" w:hAnsi="Times New Roman"/>
                <w:sz w:val="24"/>
                <w:szCs w:val="24"/>
              </w:rPr>
              <w:t>m)</w:t>
            </w:r>
          </w:p>
          <w:p w14:paraId="09A22357" w14:textId="216E946D" w:rsidR="00D24BF5" w:rsidRPr="00C13447" w:rsidRDefault="00D24BF5"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w:t>
            </w:r>
            <w:r w:rsidRPr="00C13447">
              <w:rPr>
                <w:rFonts w:ascii="Times New Roman" w:hAnsi="Times New Roman"/>
                <w:sz w:val="24"/>
                <w:szCs w:val="24"/>
              </w:rPr>
              <w:t>planuojama, kad vienu metu ugdymo pamokose galėtų dalyvauti 12 mokinių)</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2A9D5" w14:textId="77777777" w:rsidR="000C0C5B" w:rsidRPr="00C13447" w:rsidRDefault="6FB61AF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1</w:t>
            </w:r>
            <w:r w:rsidR="4C858CF3" w:rsidRPr="00C13447">
              <w:rPr>
                <w:rStyle w:val="Numatytasispastraiposriftas1"/>
                <w:rFonts w:ascii="Times New Roman" w:hAnsi="Times New Roman"/>
                <w:sz w:val="24"/>
                <w:szCs w:val="24"/>
              </w:rPr>
              <w:t xml:space="preserve"> (1</w:t>
            </w:r>
            <w:r w:rsidR="45CF03DA" w:rsidRPr="00C13447">
              <w:rPr>
                <w:rStyle w:val="Numatytasispastraiposriftas1"/>
                <w:rFonts w:ascii="Times New Roman" w:hAnsi="Times New Roman"/>
                <w:sz w:val="24"/>
                <w:szCs w:val="24"/>
              </w:rPr>
              <w:t>02</w:t>
            </w:r>
            <w:r w:rsidR="4C858CF3" w:rsidRPr="00C13447">
              <w:rPr>
                <w:rStyle w:val="Numatytasispastraiposriftas1"/>
                <w:rFonts w:ascii="Times New Roman" w:hAnsi="Times New Roman"/>
                <w:sz w:val="24"/>
                <w:szCs w:val="24"/>
              </w:rPr>
              <w:t xml:space="preserve"> kv.</w:t>
            </w:r>
            <w:r w:rsidR="00AF4EAF" w:rsidRPr="00C13447">
              <w:rPr>
                <w:rStyle w:val="Numatytasispastraiposriftas1"/>
                <w:rFonts w:ascii="Times New Roman" w:hAnsi="Times New Roman"/>
                <w:sz w:val="24"/>
                <w:szCs w:val="24"/>
              </w:rPr>
              <w:t xml:space="preserve"> </w:t>
            </w:r>
            <w:r w:rsidR="4C858CF3" w:rsidRPr="00C13447">
              <w:rPr>
                <w:rStyle w:val="Numatytasispastraiposriftas1"/>
                <w:rFonts w:ascii="Times New Roman" w:hAnsi="Times New Roman"/>
                <w:sz w:val="24"/>
                <w:szCs w:val="24"/>
              </w:rPr>
              <w:t>m)</w:t>
            </w:r>
          </w:p>
          <w:p w14:paraId="2C3265D9" w14:textId="18BEC7F7" w:rsidR="00D24BF5" w:rsidRPr="00C13447" w:rsidRDefault="00D24BF5"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w:t>
            </w:r>
            <w:r w:rsidRPr="00C13447">
              <w:rPr>
                <w:rFonts w:ascii="Times New Roman" w:hAnsi="Times New Roman"/>
                <w:sz w:val="24"/>
                <w:szCs w:val="24"/>
              </w:rPr>
              <w:t>planuojama, kad vienu metu ugdymo pamokose galėtų dalyvauti 12 mokinių)</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827DB" w14:textId="77777777" w:rsidR="000C0C5B" w:rsidRPr="00C13447" w:rsidRDefault="6FB61AF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1</w:t>
            </w:r>
            <w:r w:rsidR="1C59AD18" w:rsidRPr="00C13447">
              <w:rPr>
                <w:rStyle w:val="Numatytasispastraiposriftas1"/>
                <w:rFonts w:ascii="Times New Roman" w:hAnsi="Times New Roman"/>
                <w:sz w:val="24"/>
                <w:szCs w:val="24"/>
              </w:rPr>
              <w:t xml:space="preserve"> (127,5 kv.</w:t>
            </w:r>
            <w:r w:rsidR="00AF4EAF" w:rsidRPr="00C13447">
              <w:rPr>
                <w:rStyle w:val="Numatytasispastraiposriftas1"/>
                <w:rFonts w:ascii="Times New Roman" w:hAnsi="Times New Roman"/>
                <w:sz w:val="24"/>
                <w:szCs w:val="24"/>
              </w:rPr>
              <w:t xml:space="preserve"> </w:t>
            </w:r>
            <w:r w:rsidR="1C59AD18" w:rsidRPr="00C13447">
              <w:rPr>
                <w:rStyle w:val="Numatytasispastraiposriftas1"/>
                <w:rFonts w:ascii="Times New Roman" w:hAnsi="Times New Roman"/>
                <w:sz w:val="24"/>
                <w:szCs w:val="24"/>
              </w:rPr>
              <w:t>m)</w:t>
            </w:r>
          </w:p>
          <w:p w14:paraId="2479F3E0" w14:textId="00BD74A2" w:rsidR="00D24BF5" w:rsidRPr="00C13447" w:rsidRDefault="00D24BF5"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w:t>
            </w:r>
            <w:r w:rsidRPr="00C13447">
              <w:rPr>
                <w:rFonts w:ascii="Times New Roman" w:hAnsi="Times New Roman"/>
                <w:sz w:val="24"/>
                <w:szCs w:val="24"/>
              </w:rPr>
              <w:t>planuojama, kad vienu metu ugdymo pamokose galėtų dalyvauti 30 mokinių)</w:t>
            </w:r>
          </w:p>
        </w:tc>
      </w:tr>
      <w:tr w:rsidR="007005A8" w:rsidRPr="00C13447" w14:paraId="5F769045"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6649F" w14:textId="3D3012BE" w:rsidR="007005A8" w:rsidRPr="00C13447" w:rsidRDefault="007005A8" w:rsidP="00C13447">
            <w:pPr>
              <w:pStyle w:val="prastasis1"/>
              <w:spacing w:after="0"/>
              <w:jc w:val="center"/>
              <w:rPr>
                <w:rStyle w:val="Numatytasispastraiposriftas1"/>
                <w:rFonts w:ascii="Times New Roman" w:hAnsi="Times New Roman"/>
                <w:sz w:val="24"/>
                <w:szCs w:val="24"/>
              </w:rPr>
            </w:pPr>
            <w:bookmarkStart w:id="9" w:name="_Hlk212123235"/>
            <w:r w:rsidRPr="00C13447">
              <w:rPr>
                <w:rStyle w:val="Numatytasispastraiposriftas1"/>
                <w:rFonts w:ascii="Times New Roman" w:hAnsi="Times New Roman"/>
                <w:sz w:val="24"/>
                <w:szCs w:val="24"/>
              </w:rPr>
              <w:t>Mokytojų poilsio kambarys</w:t>
            </w:r>
            <w:r w:rsidR="00AF4EAF"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 xml:space="preserve"> virtuvėlė</w:t>
            </w:r>
          </w:p>
        </w:tc>
        <w:tc>
          <w:tcPr>
            <w:tcW w:w="7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EE727" w14:textId="784BD777"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Kiekviename aukšte po vieną 40 kv</w:t>
            </w:r>
            <w:r w:rsidR="00AF4EAF"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 xml:space="preserve"> m patalpą (ploto nuokrypis galimas iki 15</w:t>
            </w:r>
            <w:r w:rsidR="00AF4EAF" w:rsidRPr="00C13447">
              <w:rPr>
                <w:rStyle w:val="Numatytasispastraiposriftas1"/>
                <w:rFonts w:ascii="Times New Roman" w:hAnsi="Times New Roman"/>
                <w:sz w:val="24"/>
                <w:szCs w:val="24"/>
              </w:rPr>
              <w:t xml:space="preserve"> </w:t>
            </w:r>
            <w:r w:rsidRPr="00C13447">
              <w:rPr>
                <w:rStyle w:val="Numatytasispastraiposriftas1"/>
                <w:rFonts w:ascii="Times New Roman" w:hAnsi="Times New Roman"/>
                <w:sz w:val="24"/>
                <w:szCs w:val="24"/>
              </w:rPr>
              <w:t>proc</w:t>
            </w:r>
            <w:r w:rsidR="00AF4EAF"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w:t>
            </w:r>
          </w:p>
        </w:tc>
      </w:tr>
      <w:tr w:rsidR="007005A8" w:rsidRPr="00C13447" w14:paraId="2E209A2C"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897D62" w14:textId="1095E546"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Biblioteka</w:t>
            </w:r>
            <w:r w:rsidR="00AF4EAF"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 xml:space="preserve"> skaitykla</w:t>
            </w:r>
          </w:p>
        </w:tc>
        <w:tc>
          <w:tcPr>
            <w:tcW w:w="7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BFC08" w14:textId="6189576A"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Ne mažiau kaip 80 kv</w:t>
            </w:r>
            <w:r w:rsidR="00AF4EAF"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 xml:space="preserve"> m </w:t>
            </w:r>
            <w:r w:rsidR="00AF4EAF" w:rsidRPr="00C13447">
              <w:rPr>
                <w:rStyle w:val="Numatytasispastraiposriftas1"/>
                <w:rFonts w:ascii="Times New Roman" w:hAnsi="Times New Roman"/>
                <w:sz w:val="24"/>
                <w:szCs w:val="24"/>
              </w:rPr>
              <w:t xml:space="preserve">(plius </w:t>
            </w:r>
            <w:r w:rsidRPr="00C13447">
              <w:rPr>
                <w:rStyle w:val="Numatytasispastraiposriftas1"/>
                <w:rFonts w:ascii="Times New Roman" w:hAnsi="Times New Roman"/>
                <w:sz w:val="24"/>
                <w:szCs w:val="24"/>
              </w:rPr>
              <w:t>15 proc</w:t>
            </w:r>
            <w:r w:rsidR="00AF4EAF"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w:t>
            </w:r>
          </w:p>
        </w:tc>
      </w:tr>
      <w:tr w:rsidR="007005A8" w:rsidRPr="00C13447" w14:paraId="4C3C632F"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7469A" w14:textId="77777777"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Maitinimo patalpa (valgykla)</w:t>
            </w:r>
          </w:p>
        </w:tc>
        <w:tc>
          <w:tcPr>
            <w:tcW w:w="7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C59C2" w14:textId="1D90CB57" w:rsidR="007005A8" w:rsidRPr="00C13447" w:rsidRDefault="007005A8" w:rsidP="00C13447">
            <w:pPr>
              <w:pStyle w:val="prastasis1"/>
              <w:spacing w:after="0"/>
              <w:jc w:val="center"/>
              <w:rPr>
                <w:rStyle w:val="Numatytasispastraiposriftas1"/>
                <w:rFonts w:ascii="Times New Roman" w:eastAsia="Times New Roman" w:hAnsi="Times New Roman"/>
                <w:color w:val="000000"/>
                <w:kern w:val="0"/>
                <w:sz w:val="24"/>
                <w:szCs w:val="24"/>
              </w:rPr>
            </w:pPr>
            <w:r w:rsidRPr="00C13447">
              <w:rPr>
                <w:rStyle w:val="Numatytasispastraiposriftas1"/>
                <w:rFonts w:ascii="Times New Roman" w:eastAsia="Times New Roman" w:hAnsi="Times New Roman"/>
                <w:color w:val="000000"/>
                <w:kern w:val="0"/>
                <w:sz w:val="24"/>
                <w:szCs w:val="24"/>
              </w:rPr>
              <w:t xml:space="preserve">Ne mažiau kaip </w:t>
            </w:r>
            <w:r w:rsidR="005D3AB0" w:rsidRPr="00C13447">
              <w:rPr>
                <w:rStyle w:val="Numatytasispastraiposriftas1"/>
                <w:rFonts w:ascii="Times New Roman" w:eastAsia="Times New Roman" w:hAnsi="Times New Roman"/>
                <w:color w:val="000000"/>
                <w:kern w:val="0"/>
                <w:sz w:val="24"/>
                <w:szCs w:val="24"/>
              </w:rPr>
              <w:t xml:space="preserve">2 patalpos </w:t>
            </w:r>
            <w:r w:rsidR="00F02B03" w:rsidRPr="00C13447">
              <w:rPr>
                <w:rStyle w:val="Numatytasispastraiposriftas1"/>
                <w:rFonts w:ascii="Times New Roman" w:eastAsia="Times New Roman" w:hAnsi="Times New Roman"/>
                <w:color w:val="000000"/>
                <w:kern w:val="0"/>
                <w:sz w:val="24"/>
                <w:szCs w:val="24"/>
              </w:rPr>
              <w:t>po 250</w:t>
            </w:r>
            <w:r w:rsidRPr="00C13447">
              <w:rPr>
                <w:rStyle w:val="Numatytasispastraiposriftas1"/>
                <w:rFonts w:ascii="Times New Roman" w:eastAsia="Times New Roman" w:hAnsi="Times New Roman"/>
                <w:color w:val="000000"/>
                <w:kern w:val="0"/>
                <w:sz w:val="24"/>
                <w:szCs w:val="24"/>
              </w:rPr>
              <w:t xml:space="preserve"> kv</w:t>
            </w:r>
            <w:r w:rsidR="00AF4EAF" w:rsidRPr="00C13447">
              <w:rPr>
                <w:rStyle w:val="Numatytasispastraiposriftas1"/>
                <w:rFonts w:ascii="Times New Roman" w:eastAsia="Times New Roman" w:hAnsi="Times New Roman"/>
                <w:color w:val="000000"/>
                <w:kern w:val="0"/>
                <w:sz w:val="24"/>
                <w:szCs w:val="24"/>
              </w:rPr>
              <w:t>.</w:t>
            </w:r>
            <w:r w:rsidRPr="00C13447">
              <w:rPr>
                <w:rStyle w:val="Numatytasispastraiposriftas1"/>
                <w:rFonts w:ascii="Times New Roman" w:eastAsia="Times New Roman" w:hAnsi="Times New Roman"/>
                <w:color w:val="000000"/>
                <w:kern w:val="0"/>
                <w:sz w:val="24"/>
                <w:szCs w:val="24"/>
              </w:rPr>
              <w:t xml:space="preserve"> m </w:t>
            </w:r>
            <w:r w:rsidR="00AF4EAF" w:rsidRPr="00C13447">
              <w:rPr>
                <w:rStyle w:val="Numatytasispastraiposriftas1"/>
                <w:rFonts w:ascii="Times New Roman" w:eastAsia="Times New Roman" w:hAnsi="Times New Roman"/>
                <w:color w:val="000000"/>
                <w:kern w:val="0"/>
                <w:sz w:val="24"/>
                <w:szCs w:val="24"/>
              </w:rPr>
              <w:t>(plius</w:t>
            </w:r>
            <w:r w:rsidRPr="00C13447">
              <w:rPr>
                <w:rStyle w:val="Numatytasispastraiposriftas1"/>
                <w:rFonts w:ascii="Times New Roman" w:eastAsia="Times New Roman" w:hAnsi="Times New Roman"/>
                <w:color w:val="000000"/>
                <w:kern w:val="0"/>
                <w:sz w:val="24"/>
                <w:szCs w:val="24"/>
              </w:rPr>
              <w:t>15 proc</w:t>
            </w:r>
            <w:r w:rsidR="00AF4EAF" w:rsidRPr="00C13447">
              <w:rPr>
                <w:rStyle w:val="Numatytasispastraiposriftas1"/>
                <w:rFonts w:ascii="Times New Roman" w:eastAsia="Times New Roman" w:hAnsi="Times New Roman"/>
                <w:color w:val="000000"/>
                <w:kern w:val="0"/>
                <w:sz w:val="24"/>
                <w:szCs w:val="24"/>
              </w:rPr>
              <w:t>.</w:t>
            </w:r>
            <w:r w:rsidRPr="00C13447">
              <w:rPr>
                <w:rStyle w:val="Numatytasispastraiposriftas1"/>
                <w:rFonts w:ascii="Times New Roman" w:eastAsia="Times New Roman" w:hAnsi="Times New Roman"/>
                <w:color w:val="000000"/>
                <w:kern w:val="0"/>
                <w:sz w:val="24"/>
                <w:szCs w:val="24"/>
              </w:rPr>
              <w:t>)</w:t>
            </w:r>
          </w:p>
        </w:tc>
      </w:tr>
      <w:tr w:rsidR="007005A8" w:rsidRPr="00C13447" w14:paraId="0258E214"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5D7B8" w14:textId="58EEAD50" w:rsidR="007005A8" w:rsidRPr="00C13447" w:rsidRDefault="007005A8" w:rsidP="00C13447">
            <w:pPr>
              <w:pStyle w:val="prastasis1"/>
              <w:spacing w:after="0"/>
              <w:jc w:val="center"/>
              <w:rPr>
                <w:rStyle w:val="Numatytasispastraiposriftas1"/>
                <w:rFonts w:ascii="Times New Roman" w:eastAsia="Times New Roman" w:hAnsi="Times New Roman"/>
                <w:color w:val="000000"/>
                <w:kern w:val="0"/>
                <w:sz w:val="24"/>
                <w:szCs w:val="24"/>
              </w:rPr>
            </w:pPr>
            <w:r w:rsidRPr="00C13447">
              <w:rPr>
                <w:rStyle w:val="Numatytasispastraiposriftas1"/>
                <w:rFonts w:ascii="Times New Roman" w:eastAsia="Times New Roman" w:hAnsi="Times New Roman"/>
                <w:color w:val="000000"/>
                <w:kern w:val="0"/>
                <w:sz w:val="24"/>
                <w:szCs w:val="24"/>
              </w:rPr>
              <w:t>Maisto priėmimo</w:t>
            </w:r>
            <w:r w:rsidR="00AF4EAF" w:rsidRPr="00C13447">
              <w:rPr>
                <w:rStyle w:val="Numatytasispastraiposriftas1"/>
                <w:rFonts w:ascii="Times New Roman" w:eastAsia="Times New Roman" w:hAnsi="Times New Roman"/>
                <w:color w:val="000000"/>
                <w:kern w:val="0"/>
                <w:sz w:val="24"/>
                <w:szCs w:val="24"/>
              </w:rPr>
              <w:t xml:space="preserve">, </w:t>
            </w:r>
            <w:r w:rsidRPr="00C13447">
              <w:rPr>
                <w:rStyle w:val="Numatytasispastraiposriftas1"/>
                <w:rFonts w:ascii="Times New Roman" w:eastAsia="Times New Roman" w:hAnsi="Times New Roman"/>
                <w:color w:val="000000"/>
                <w:kern w:val="0"/>
                <w:sz w:val="24"/>
                <w:szCs w:val="24"/>
              </w:rPr>
              <w:t>paskirstymo patalpa</w:t>
            </w:r>
            <w:r w:rsidR="00AF4EAF" w:rsidRPr="00C13447">
              <w:rPr>
                <w:rStyle w:val="Numatytasispastraiposriftas1"/>
                <w:rFonts w:ascii="Times New Roman" w:eastAsia="Times New Roman" w:hAnsi="Times New Roman"/>
                <w:color w:val="000000"/>
                <w:kern w:val="0"/>
                <w:sz w:val="24"/>
                <w:szCs w:val="24"/>
              </w:rPr>
              <w:t>,</w:t>
            </w:r>
            <w:r w:rsidRPr="00C13447">
              <w:rPr>
                <w:rStyle w:val="Numatytasispastraiposriftas1"/>
                <w:rFonts w:ascii="Times New Roman" w:eastAsia="Times New Roman" w:hAnsi="Times New Roman"/>
                <w:color w:val="000000"/>
                <w:kern w:val="0"/>
                <w:sz w:val="24"/>
                <w:szCs w:val="24"/>
              </w:rPr>
              <w:t xml:space="preserve"> indų surinkimo patalpa (pagalbinė patalpa prie valgyklos)</w:t>
            </w:r>
          </w:p>
        </w:tc>
        <w:tc>
          <w:tcPr>
            <w:tcW w:w="7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178EC" w14:textId="77777777" w:rsidR="007005A8" w:rsidRPr="00C13447" w:rsidRDefault="007005A8" w:rsidP="00C13447">
            <w:pPr>
              <w:pStyle w:val="prastasis1"/>
              <w:spacing w:after="0"/>
              <w:jc w:val="center"/>
              <w:rPr>
                <w:rStyle w:val="Numatytasispastraiposriftas1"/>
                <w:rFonts w:ascii="Times New Roman" w:hAnsi="Times New Roman"/>
                <w:sz w:val="24"/>
                <w:szCs w:val="24"/>
              </w:rPr>
            </w:pPr>
          </w:p>
          <w:p w14:paraId="4928CFB9" w14:textId="577BCBC6"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Ne mažiau kaip 20 kv</w:t>
            </w:r>
            <w:r w:rsidR="00AF4EAF" w:rsidRPr="00C13447">
              <w:rPr>
                <w:rStyle w:val="Numatytasispastraiposriftas1"/>
                <w:rFonts w:ascii="Times New Roman" w:hAnsi="Times New Roman"/>
                <w:sz w:val="24"/>
                <w:szCs w:val="24"/>
              </w:rPr>
              <w:t>.</w:t>
            </w:r>
            <w:r w:rsidRPr="00C13447">
              <w:rPr>
                <w:rStyle w:val="Numatytasispastraiposriftas1"/>
                <w:rFonts w:ascii="Times New Roman" w:hAnsi="Times New Roman"/>
                <w:sz w:val="24"/>
                <w:szCs w:val="24"/>
              </w:rPr>
              <w:t xml:space="preserve"> m </w:t>
            </w:r>
            <w:r w:rsidR="00AF4EAF" w:rsidRPr="00C13447">
              <w:rPr>
                <w:rStyle w:val="Numatytasispastraiposriftas1"/>
                <w:rFonts w:ascii="Times New Roman" w:hAnsi="Times New Roman"/>
                <w:sz w:val="24"/>
                <w:szCs w:val="24"/>
              </w:rPr>
              <w:t>(plius</w:t>
            </w:r>
            <w:r w:rsidRPr="00C13447">
              <w:rPr>
                <w:rStyle w:val="Numatytasispastraiposriftas1"/>
                <w:rFonts w:ascii="Times New Roman" w:hAnsi="Times New Roman"/>
                <w:sz w:val="24"/>
                <w:szCs w:val="24"/>
              </w:rPr>
              <w:t xml:space="preserve">15 proc.) </w:t>
            </w:r>
          </w:p>
          <w:p w14:paraId="3DB5CBD1" w14:textId="0A2DD08F" w:rsidR="007005A8" w:rsidRPr="00C13447" w:rsidRDefault="007005A8"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 xml:space="preserve">Šioje patalpoje turi būti įrengtas praustuvas, indaplovė, spintelės </w:t>
            </w:r>
            <w:r w:rsidR="00AF4EAF" w:rsidRPr="00C13447">
              <w:rPr>
                <w:rStyle w:val="Numatytasispastraiposriftas1"/>
                <w:rFonts w:ascii="Times New Roman" w:hAnsi="Times New Roman"/>
                <w:sz w:val="24"/>
                <w:szCs w:val="24"/>
              </w:rPr>
              <w:t>inda</w:t>
            </w:r>
            <w:r w:rsidR="00AF4EAF" w:rsidRPr="00C13447">
              <w:rPr>
                <w:rStyle w:val="Numatytasispastraiposriftas1"/>
              </w:rPr>
              <w:t>ms</w:t>
            </w:r>
            <w:r w:rsidR="00AF4EAF" w:rsidRPr="00C13447">
              <w:rPr>
                <w:rStyle w:val="Numatytasispastraiposriftas1"/>
                <w:rFonts w:ascii="Times New Roman" w:hAnsi="Times New Roman"/>
                <w:sz w:val="24"/>
                <w:szCs w:val="24"/>
              </w:rPr>
              <w:t xml:space="preserve"> sudėti</w:t>
            </w:r>
            <w:r w:rsidRPr="00C13447">
              <w:rPr>
                <w:rStyle w:val="Numatytasispastraiposriftas1"/>
                <w:rFonts w:ascii="Times New Roman" w:hAnsi="Times New Roman"/>
                <w:sz w:val="24"/>
                <w:szCs w:val="24"/>
              </w:rPr>
              <w:t xml:space="preserve">. Pageidautinas atskiras patekimas į šią patalpą iš lauko pusės, kad būtų patogu </w:t>
            </w:r>
            <w:r w:rsidR="00AF4EAF" w:rsidRPr="00C13447">
              <w:rPr>
                <w:rStyle w:val="Numatytasispastraiposriftas1"/>
                <w:rFonts w:ascii="Times New Roman" w:hAnsi="Times New Roman"/>
                <w:sz w:val="24"/>
                <w:szCs w:val="24"/>
              </w:rPr>
              <w:t xml:space="preserve">tiekti </w:t>
            </w:r>
            <w:r w:rsidRPr="00C13447">
              <w:rPr>
                <w:rStyle w:val="Numatytasispastraiposriftas1"/>
                <w:rFonts w:ascii="Times New Roman" w:hAnsi="Times New Roman"/>
                <w:sz w:val="24"/>
                <w:szCs w:val="24"/>
              </w:rPr>
              <w:t>maist</w:t>
            </w:r>
            <w:r w:rsidR="00AF4EAF" w:rsidRPr="00C13447">
              <w:rPr>
                <w:rStyle w:val="Numatytasispastraiposriftas1"/>
                <w:rFonts w:ascii="Times New Roman" w:hAnsi="Times New Roman"/>
                <w:sz w:val="24"/>
                <w:szCs w:val="24"/>
              </w:rPr>
              <w:t>ą</w:t>
            </w:r>
            <w:r w:rsidRPr="00C13447">
              <w:rPr>
                <w:rStyle w:val="Numatytasispastraiposriftas1"/>
                <w:rFonts w:ascii="Times New Roman" w:hAnsi="Times New Roman"/>
                <w:sz w:val="24"/>
                <w:szCs w:val="24"/>
              </w:rPr>
              <w:t>.</w:t>
            </w:r>
          </w:p>
        </w:tc>
      </w:tr>
      <w:tr w:rsidR="00225287" w:rsidRPr="00C13447" w14:paraId="3DFADA27" w14:textId="77777777" w:rsidTr="004B1D70">
        <w:tc>
          <w:tcPr>
            <w:tcW w:w="29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E3825" w14:textId="7228D13E" w:rsidR="00225287" w:rsidRPr="00C13447" w:rsidRDefault="00225287" w:rsidP="00C13447">
            <w:pPr>
              <w:pStyle w:val="prastasis1"/>
              <w:spacing w:after="0"/>
              <w:jc w:val="center"/>
              <w:rPr>
                <w:rStyle w:val="Numatytasispastraiposriftas1"/>
                <w:rFonts w:ascii="Times New Roman" w:eastAsia="Times New Roman" w:hAnsi="Times New Roman"/>
                <w:color w:val="000000"/>
                <w:kern w:val="0"/>
                <w:sz w:val="24"/>
                <w:szCs w:val="24"/>
              </w:rPr>
            </w:pPr>
            <w:r w:rsidRPr="00C13447">
              <w:rPr>
                <w:rStyle w:val="Numatytasispastraiposriftas1"/>
                <w:rFonts w:ascii="Times New Roman" w:eastAsia="Times New Roman" w:hAnsi="Times New Roman"/>
                <w:color w:val="000000"/>
                <w:kern w:val="0"/>
                <w:sz w:val="24"/>
                <w:szCs w:val="24"/>
              </w:rPr>
              <w:t xml:space="preserve">Automobilių stovėjimo vietų skaičius </w:t>
            </w:r>
          </w:p>
        </w:tc>
        <w:tc>
          <w:tcPr>
            <w:tcW w:w="72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CD602" w14:textId="3D8CE713" w:rsidR="00225287" w:rsidRPr="00C13447" w:rsidRDefault="00225287" w:rsidP="00C13447">
            <w:pPr>
              <w:pStyle w:val="prastasis1"/>
              <w:spacing w:after="0"/>
              <w:jc w:val="center"/>
              <w:rPr>
                <w:rStyle w:val="Numatytasispastraiposriftas1"/>
                <w:rFonts w:ascii="Times New Roman" w:hAnsi="Times New Roman"/>
                <w:sz w:val="24"/>
                <w:szCs w:val="24"/>
              </w:rPr>
            </w:pPr>
            <w:r w:rsidRPr="00C13447">
              <w:rPr>
                <w:rStyle w:val="Numatytasispastraiposriftas1"/>
                <w:rFonts w:ascii="Times New Roman" w:hAnsi="Times New Roman"/>
                <w:sz w:val="24"/>
                <w:szCs w:val="24"/>
              </w:rPr>
              <w:t xml:space="preserve">Ne mažiau kaip 100 </w:t>
            </w:r>
          </w:p>
        </w:tc>
      </w:tr>
      <w:bookmarkEnd w:id="9"/>
    </w:tbl>
    <w:p w14:paraId="26E5C1E1" w14:textId="77777777" w:rsidR="007005A8" w:rsidRPr="00C13447" w:rsidRDefault="007005A8" w:rsidP="00C13447">
      <w:pPr>
        <w:pStyle w:val="prastasis1"/>
        <w:spacing w:after="0"/>
        <w:ind w:firstLine="709"/>
        <w:jc w:val="center"/>
        <w:rPr>
          <w:rFonts w:ascii="Times New Roman" w:eastAsia="Times New Roman" w:hAnsi="Times New Roman"/>
          <w:color w:val="000000"/>
          <w:kern w:val="0"/>
          <w:sz w:val="24"/>
          <w:szCs w:val="24"/>
        </w:rPr>
      </w:pPr>
    </w:p>
    <w:p w14:paraId="7B54C47D" w14:textId="4FED6177" w:rsidR="007005A8" w:rsidRPr="00C13447" w:rsidRDefault="00AF4EAF" w:rsidP="00C13447">
      <w:pPr>
        <w:pStyle w:val="prastasis1"/>
        <w:spacing w:after="0"/>
        <w:jc w:val="center"/>
        <w:rPr>
          <w:rFonts w:ascii="Times New Roman" w:eastAsia="Times New Roman" w:hAnsi="Times New Roman"/>
          <w:color w:val="000000"/>
          <w:kern w:val="0"/>
          <w:sz w:val="24"/>
          <w:szCs w:val="24"/>
        </w:rPr>
      </w:pPr>
      <w:r w:rsidRPr="00C13447">
        <w:rPr>
          <w:rFonts w:ascii="Times New Roman" w:eastAsia="Times New Roman" w:hAnsi="Times New Roman"/>
          <w:color w:val="000000"/>
          <w:kern w:val="0"/>
          <w:sz w:val="24"/>
          <w:szCs w:val="24"/>
        </w:rPr>
        <w:t>__________________________________</w:t>
      </w:r>
    </w:p>
    <w:p w14:paraId="539D9589" w14:textId="748E35B0" w:rsidR="00AF4EAF" w:rsidRPr="00C13447" w:rsidRDefault="00AF4EAF" w:rsidP="00C13447">
      <w:pPr>
        <w:autoSpaceDN/>
        <w:spacing w:line="278" w:lineRule="auto"/>
        <w:textAlignment w:val="auto"/>
        <w:rPr>
          <w:rFonts w:ascii="Times New Roman" w:eastAsia="Times New Roman" w:hAnsi="Times New Roman"/>
          <w:color w:val="000000"/>
          <w:kern w:val="0"/>
          <w:sz w:val="24"/>
          <w:szCs w:val="24"/>
        </w:rPr>
      </w:pPr>
      <w:r w:rsidRPr="00C13447">
        <w:rPr>
          <w:rFonts w:ascii="Times New Roman" w:eastAsia="Times New Roman" w:hAnsi="Times New Roman"/>
          <w:color w:val="000000"/>
          <w:kern w:val="0"/>
          <w:sz w:val="24"/>
          <w:szCs w:val="24"/>
        </w:rPr>
        <w:br w:type="page"/>
      </w:r>
    </w:p>
    <w:p w14:paraId="7C3251CA" w14:textId="39A8F3E2" w:rsidR="007005A8" w:rsidRPr="00C13447" w:rsidRDefault="007005A8" w:rsidP="00C13447">
      <w:pPr>
        <w:pStyle w:val="prastasis1"/>
        <w:spacing w:after="0"/>
        <w:ind w:left="5184"/>
        <w:rPr>
          <w:rFonts w:ascii="Times New Roman" w:eastAsia="Times New Roman" w:hAnsi="Times New Roman"/>
          <w:kern w:val="0"/>
          <w:sz w:val="24"/>
          <w:szCs w:val="24"/>
          <w:lang w:eastAsia="lt-LT"/>
        </w:rPr>
      </w:pPr>
      <w:r w:rsidRPr="00C13447">
        <w:rPr>
          <w:rFonts w:ascii="Times New Roman" w:eastAsia="Times New Roman" w:hAnsi="Times New Roman"/>
          <w:kern w:val="0"/>
          <w:sz w:val="24"/>
          <w:szCs w:val="24"/>
          <w:lang w:eastAsia="lt-LT"/>
        </w:rPr>
        <w:lastRenderedPageBreak/>
        <w:t>Negyvenamųjų patalpų nuomos teisių įsigijimo skelbiamų derybų būdu sąlygų ir vertinimo kriterijų aprašo</w:t>
      </w:r>
      <w:r w:rsidRPr="00C13447">
        <w:rPr>
          <w:rFonts w:ascii="Times New Roman" w:eastAsia="Times New Roman" w:hAnsi="Times New Roman"/>
          <w:kern w:val="0"/>
          <w:sz w:val="24"/>
          <w:szCs w:val="24"/>
          <w:lang w:eastAsia="lt-LT"/>
        </w:rPr>
        <w:br/>
      </w:r>
      <w:r w:rsidR="00AF4EAF" w:rsidRPr="00C13447">
        <w:rPr>
          <w:rFonts w:ascii="Times New Roman" w:eastAsia="Times New Roman" w:hAnsi="Times New Roman"/>
          <w:kern w:val="0"/>
          <w:sz w:val="24"/>
          <w:szCs w:val="24"/>
          <w:lang w:eastAsia="lt-LT"/>
        </w:rPr>
        <w:t xml:space="preserve">2 </w:t>
      </w:r>
      <w:r w:rsidRPr="00C13447">
        <w:rPr>
          <w:rFonts w:ascii="Times New Roman" w:eastAsia="Times New Roman" w:hAnsi="Times New Roman"/>
          <w:kern w:val="0"/>
          <w:sz w:val="24"/>
          <w:szCs w:val="24"/>
          <w:lang w:eastAsia="lt-LT"/>
        </w:rPr>
        <w:t xml:space="preserve">priedas </w:t>
      </w:r>
    </w:p>
    <w:p w14:paraId="3178B68F" w14:textId="77777777" w:rsidR="007005A8" w:rsidRPr="00C13447" w:rsidRDefault="007005A8" w:rsidP="00C13447">
      <w:pPr>
        <w:pStyle w:val="prastasis1"/>
        <w:spacing w:after="0"/>
        <w:jc w:val="both"/>
        <w:rPr>
          <w:rFonts w:ascii="Times New Roman" w:eastAsia="Times New Roman" w:hAnsi="Times New Roman"/>
          <w:kern w:val="0"/>
          <w:sz w:val="24"/>
          <w:szCs w:val="24"/>
          <w:lang w:eastAsia="lt-LT"/>
        </w:rPr>
      </w:pPr>
      <w:r w:rsidRPr="00C13447">
        <w:rPr>
          <w:rFonts w:ascii="Times New Roman" w:eastAsia="Times New Roman" w:hAnsi="Times New Roman"/>
          <w:kern w:val="0"/>
          <w:sz w:val="24"/>
          <w:szCs w:val="24"/>
          <w:lang w:eastAsia="lt-LT"/>
        </w:rPr>
        <w:tab/>
      </w:r>
      <w:r w:rsidRPr="00C13447">
        <w:rPr>
          <w:rFonts w:ascii="Times New Roman" w:eastAsia="Times New Roman" w:hAnsi="Times New Roman"/>
          <w:kern w:val="0"/>
          <w:sz w:val="24"/>
          <w:szCs w:val="24"/>
          <w:lang w:eastAsia="lt-LT"/>
        </w:rPr>
        <w:tab/>
      </w:r>
      <w:r w:rsidRPr="00C13447">
        <w:rPr>
          <w:rFonts w:ascii="Times New Roman" w:eastAsia="Times New Roman" w:hAnsi="Times New Roman"/>
          <w:kern w:val="0"/>
          <w:sz w:val="24"/>
          <w:szCs w:val="24"/>
          <w:lang w:eastAsia="lt-LT"/>
        </w:rPr>
        <w:tab/>
      </w:r>
      <w:r w:rsidRPr="00C13447">
        <w:rPr>
          <w:rFonts w:ascii="Times New Roman" w:eastAsia="Times New Roman" w:hAnsi="Times New Roman"/>
          <w:kern w:val="0"/>
          <w:sz w:val="24"/>
          <w:szCs w:val="24"/>
          <w:lang w:eastAsia="lt-LT"/>
        </w:rPr>
        <w:tab/>
      </w:r>
    </w:p>
    <w:p w14:paraId="7F004F4E"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(Paraiškos forma)</w:t>
      </w:r>
    </w:p>
    <w:p w14:paraId="49EF6EDA" w14:textId="77777777"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p>
    <w:p w14:paraId="017C836E" w14:textId="01DF0656" w:rsidR="007005A8" w:rsidRPr="00C13447" w:rsidRDefault="007005A8" w:rsidP="00C13447">
      <w:pPr>
        <w:pStyle w:val="prastasis1"/>
        <w:spacing w:after="0"/>
        <w:jc w:val="center"/>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 xml:space="preserve">PARAIŠKA </w:t>
      </w:r>
      <w:r w:rsidR="002843D3" w:rsidRPr="00C13447">
        <w:rPr>
          <w:rFonts w:ascii="Times New Roman" w:eastAsia="Times New Roman" w:hAnsi="Times New Roman"/>
          <w:b/>
          <w:kern w:val="0"/>
          <w:sz w:val="24"/>
          <w:szCs w:val="24"/>
          <w:lang w:eastAsia="lt-LT"/>
        </w:rPr>
        <w:t>/ GALUTINIS PASIŪLYMAS</w:t>
      </w:r>
    </w:p>
    <w:p w14:paraId="20CACB76" w14:textId="77777777" w:rsidR="007005A8" w:rsidRPr="00C13447" w:rsidRDefault="007005A8" w:rsidP="00C13447">
      <w:pPr>
        <w:pStyle w:val="prastasis1"/>
        <w:spacing w:after="0"/>
        <w:rPr>
          <w:rFonts w:ascii="Times New Roman" w:eastAsia="Times New Roman" w:hAnsi="Times New Roman"/>
          <w:b/>
          <w:kern w:val="0"/>
          <w:sz w:val="24"/>
          <w:szCs w:val="24"/>
          <w:lang w:eastAsia="lt-LT"/>
        </w:rPr>
      </w:pPr>
    </w:p>
    <w:p w14:paraId="1EEC1FB3" w14:textId="77777777" w:rsidR="007005A8" w:rsidRPr="00C13447" w:rsidRDefault="007005A8" w:rsidP="00C13447">
      <w:pPr>
        <w:pStyle w:val="prastasis1"/>
        <w:spacing w:after="0"/>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PATALPŲ REKVIZITAI</w:t>
      </w:r>
    </w:p>
    <w:p w14:paraId="067E4FCC" w14:textId="77777777" w:rsidR="00AF4EAF" w:rsidRPr="00C13447" w:rsidRDefault="00AF4EAF" w:rsidP="00C13447">
      <w:pPr>
        <w:pStyle w:val="prastasis1"/>
        <w:spacing w:after="0"/>
        <w:jc w:val="both"/>
        <w:rPr>
          <w:rStyle w:val="Numatytasispastraiposriftas1"/>
          <w:rFonts w:ascii="Times New Roman" w:eastAsia="Times New Roman" w:hAnsi="Times New Roman"/>
          <w:b/>
          <w:kern w:val="0"/>
          <w:sz w:val="24"/>
          <w:szCs w:val="24"/>
          <w:lang w:eastAsia="lt-LT"/>
        </w:rPr>
      </w:pPr>
    </w:p>
    <w:p w14:paraId="6388CCFC" w14:textId="41A8DEF6" w:rsidR="007005A8" w:rsidRPr="00C13447" w:rsidRDefault="007005A8" w:rsidP="00C13447">
      <w:pPr>
        <w:pStyle w:val="prastasis1"/>
        <w:spacing w:after="0"/>
        <w:jc w:val="both"/>
        <w:rPr>
          <w:rFonts w:ascii="Times New Roman" w:hAnsi="Times New Roman"/>
          <w:bCs/>
          <w:sz w:val="24"/>
          <w:szCs w:val="24"/>
        </w:rPr>
      </w:pPr>
      <w:r w:rsidRPr="00C13447">
        <w:rPr>
          <w:rStyle w:val="Numatytasispastraiposriftas1"/>
          <w:rFonts w:ascii="Times New Roman" w:eastAsia="Times New Roman" w:hAnsi="Times New Roman"/>
          <w:bCs/>
          <w:kern w:val="0"/>
          <w:sz w:val="24"/>
          <w:szCs w:val="24"/>
          <w:lang w:eastAsia="lt-LT"/>
        </w:rPr>
        <w:t>Adresas</w:t>
      </w:r>
      <w:r w:rsidRPr="00C13447">
        <w:rPr>
          <w:rStyle w:val="Numatytasispastraiposriftas1"/>
          <w:rFonts w:ascii="Times New Roman" w:eastAsia="Times New Roman" w:hAnsi="Times New Roman"/>
          <w:bCs/>
          <w:kern w:val="0"/>
          <w:sz w:val="24"/>
          <w:szCs w:val="24"/>
          <w:vertAlign w:val="subscript"/>
          <w:lang w:eastAsia="lt-LT"/>
        </w:rPr>
        <w:t xml:space="preserve">..................................................................................,                                                                                                                                                                </w:t>
      </w:r>
      <w:r w:rsidRPr="00C13447">
        <w:rPr>
          <w:rStyle w:val="Numatytasispastraiposriftas1"/>
          <w:rFonts w:ascii="Times New Roman" w:eastAsia="Times New Roman" w:hAnsi="Times New Roman"/>
          <w:bCs/>
          <w:kern w:val="0"/>
          <w:sz w:val="24"/>
          <w:szCs w:val="24"/>
          <w:lang w:eastAsia="lt-LT"/>
        </w:rPr>
        <w:t>bendrasis plotas</w:t>
      </w:r>
      <w:r w:rsidRPr="00C13447">
        <w:rPr>
          <w:rStyle w:val="Numatytasispastraiposriftas1"/>
          <w:rFonts w:ascii="Times New Roman" w:eastAsia="Times New Roman" w:hAnsi="Times New Roman"/>
          <w:bCs/>
          <w:kern w:val="0"/>
          <w:sz w:val="24"/>
          <w:szCs w:val="24"/>
          <w:vertAlign w:val="subscript"/>
          <w:lang w:eastAsia="lt-LT"/>
        </w:rPr>
        <w:t xml:space="preserve">........................................... </w:t>
      </w:r>
      <w:r w:rsidRPr="00C13447">
        <w:rPr>
          <w:rStyle w:val="Numatytasispastraiposriftas1"/>
          <w:rFonts w:ascii="Times New Roman" w:eastAsia="Times New Roman" w:hAnsi="Times New Roman"/>
          <w:bCs/>
          <w:kern w:val="0"/>
          <w:sz w:val="24"/>
          <w:szCs w:val="24"/>
          <w:lang w:eastAsia="lt-LT"/>
        </w:rPr>
        <w:t>kv. m,</w:t>
      </w:r>
    </w:p>
    <w:p w14:paraId="122CD586" w14:textId="77777777" w:rsidR="007005A8" w:rsidRPr="00C13447" w:rsidRDefault="007005A8" w:rsidP="00C13447">
      <w:pPr>
        <w:pStyle w:val="prastasis1"/>
        <w:spacing w:after="0"/>
        <w:jc w:val="both"/>
        <w:rPr>
          <w:rFonts w:ascii="Times New Roman" w:eastAsia="Times New Roman" w:hAnsi="Times New Roman"/>
          <w:bCs/>
          <w:kern w:val="0"/>
          <w:sz w:val="24"/>
          <w:szCs w:val="24"/>
          <w:lang w:eastAsia="lt-LT"/>
        </w:rPr>
      </w:pPr>
    </w:p>
    <w:p w14:paraId="5D083C1C" w14:textId="40E96984" w:rsidR="007005A8" w:rsidRPr="00C13447" w:rsidRDefault="007005A8" w:rsidP="00C13447">
      <w:pPr>
        <w:pStyle w:val="prastasis1"/>
        <w:spacing w:after="0"/>
        <w:jc w:val="both"/>
        <w:rPr>
          <w:rFonts w:ascii="Times New Roman" w:hAnsi="Times New Roman"/>
          <w:bCs/>
          <w:sz w:val="24"/>
          <w:szCs w:val="24"/>
        </w:rPr>
      </w:pPr>
      <w:r w:rsidRPr="00C13447">
        <w:rPr>
          <w:rStyle w:val="Numatytasispastraiposriftas1"/>
          <w:rFonts w:ascii="Times New Roman" w:eastAsia="Times New Roman" w:hAnsi="Times New Roman"/>
          <w:bCs/>
          <w:kern w:val="0"/>
          <w:sz w:val="24"/>
          <w:szCs w:val="24"/>
          <w:lang w:eastAsia="lt-LT"/>
        </w:rPr>
        <w:t xml:space="preserve">klasių skaičius </w:t>
      </w:r>
      <w:r w:rsidRPr="00C13447">
        <w:rPr>
          <w:rStyle w:val="Numatytasispastraiposriftas1"/>
          <w:rFonts w:ascii="Times New Roman" w:eastAsia="Times New Roman" w:hAnsi="Times New Roman"/>
          <w:bCs/>
          <w:kern w:val="0"/>
          <w:sz w:val="24"/>
          <w:szCs w:val="24"/>
          <w:vertAlign w:val="subscript"/>
          <w:lang w:eastAsia="lt-LT"/>
        </w:rPr>
        <w:t xml:space="preserve">........................, </w:t>
      </w:r>
      <w:r w:rsidRPr="00C13447">
        <w:rPr>
          <w:rStyle w:val="Numatytasispastraiposriftas1"/>
          <w:rFonts w:ascii="Times New Roman" w:eastAsia="Times New Roman" w:hAnsi="Times New Roman"/>
          <w:bCs/>
          <w:kern w:val="0"/>
          <w:sz w:val="24"/>
          <w:szCs w:val="24"/>
          <w:lang w:eastAsia="lt-LT"/>
        </w:rPr>
        <w:t>aukštas</w:t>
      </w:r>
      <w:r w:rsidRPr="00C13447">
        <w:rPr>
          <w:rStyle w:val="Numatytasispastraiposriftas1"/>
          <w:rFonts w:ascii="Times New Roman" w:eastAsia="Times New Roman" w:hAnsi="Times New Roman"/>
          <w:bCs/>
          <w:kern w:val="0"/>
          <w:sz w:val="24"/>
          <w:szCs w:val="24"/>
          <w:vertAlign w:val="subscript"/>
          <w:lang w:eastAsia="lt-LT"/>
        </w:rPr>
        <w:t>.................,</w:t>
      </w:r>
      <w:r w:rsidRPr="00C13447">
        <w:rPr>
          <w:rStyle w:val="Numatytasispastraiposriftas1"/>
          <w:rFonts w:ascii="Times New Roman" w:eastAsia="Times New Roman" w:hAnsi="Times New Roman"/>
          <w:bCs/>
          <w:kern w:val="0"/>
          <w:sz w:val="24"/>
          <w:szCs w:val="24"/>
          <w:lang w:eastAsia="lt-LT"/>
        </w:rPr>
        <w:t xml:space="preserve"> statybos metai </w:t>
      </w:r>
      <w:r w:rsidRPr="00C13447">
        <w:rPr>
          <w:rStyle w:val="Numatytasispastraiposriftas1"/>
          <w:rFonts w:ascii="Times New Roman" w:eastAsia="Times New Roman" w:hAnsi="Times New Roman"/>
          <w:bCs/>
          <w:kern w:val="0"/>
          <w:sz w:val="24"/>
          <w:szCs w:val="24"/>
          <w:vertAlign w:val="subscript"/>
          <w:lang w:eastAsia="lt-LT"/>
        </w:rPr>
        <w:t>............................</w:t>
      </w:r>
      <w:r w:rsidRPr="00C13447">
        <w:rPr>
          <w:rStyle w:val="Numatytasispastraiposriftas1"/>
          <w:rFonts w:ascii="Times New Roman" w:eastAsia="Times New Roman" w:hAnsi="Times New Roman"/>
          <w:bCs/>
          <w:kern w:val="0"/>
          <w:sz w:val="24"/>
          <w:szCs w:val="24"/>
          <w:lang w:eastAsia="lt-LT"/>
        </w:rPr>
        <w:t xml:space="preserve">, </w:t>
      </w:r>
      <w:r w:rsidR="000B1F42" w:rsidRPr="00C13447">
        <w:rPr>
          <w:rStyle w:val="Numatytasispastraiposriftas1"/>
          <w:rFonts w:ascii="Times New Roman" w:eastAsia="Times New Roman" w:hAnsi="Times New Roman"/>
          <w:bCs/>
          <w:kern w:val="0"/>
          <w:sz w:val="24"/>
          <w:szCs w:val="24"/>
          <w:lang w:eastAsia="lt-LT"/>
        </w:rPr>
        <w:t>pastato paskirtis</w:t>
      </w:r>
      <w:r w:rsidRPr="00C13447">
        <w:rPr>
          <w:rStyle w:val="Numatytasispastraiposriftas1"/>
          <w:rFonts w:ascii="Times New Roman" w:eastAsia="Times New Roman" w:hAnsi="Times New Roman"/>
          <w:bCs/>
          <w:kern w:val="0"/>
          <w:sz w:val="24"/>
          <w:szCs w:val="24"/>
          <w:lang w:eastAsia="lt-LT"/>
        </w:rPr>
        <w:t xml:space="preserve"> </w:t>
      </w:r>
      <w:r w:rsidRPr="00C13447">
        <w:rPr>
          <w:rStyle w:val="Numatytasispastraiposriftas1"/>
          <w:rFonts w:ascii="Times New Roman" w:eastAsia="Times New Roman" w:hAnsi="Times New Roman"/>
          <w:bCs/>
          <w:kern w:val="0"/>
          <w:sz w:val="24"/>
          <w:szCs w:val="24"/>
          <w:vertAlign w:val="subscript"/>
          <w:lang w:eastAsia="lt-LT"/>
        </w:rPr>
        <w:t xml:space="preserve">............................... </w:t>
      </w:r>
    </w:p>
    <w:p w14:paraId="76E2401F" w14:textId="77777777" w:rsidR="00AF4EAF" w:rsidRPr="00C13447" w:rsidRDefault="00AF4EAF" w:rsidP="00C13447">
      <w:pPr>
        <w:pStyle w:val="prastasis1"/>
        <w:spacing w:after="0"/>
        <w:jc w:val="both"/>
        <w:rPr>
          <w:rFonts w:ascii="Times New Roman" w:eastAsia="Times New Roman" w:hAnsi="Times New Roman"/>
          <w:bCs/>
          <w:kern w:val="0"/>
          <w:sz w:val="24"/>
          <w:szCs w:val="24"/>
          <w:lang w:eastAsia="lt-LT"/>
        </w:rPr>
      </w:pPr>
    </w:p>
    <w:p w14:paraId="1FF6F47C" w14:textId="7B11D9ED" w:rsidR="007005A8" w:rsidRPr="00C13447" w:rsidRDefault="007005A8" w:rsidP="00C13447">
      <w:pPr>
        <w:pStyle w:val="prastasis1"/>
        <w:spacing w:after="0"/>
        <w:jc w:val="both"/>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SIŪLYTOJO REKVIZITAI</w:t>
      </w:r>
    </w:p>
    <w:p w14:paraId="15E08CAF" w14:textId="77777777" w:rsidR="007005A8" w:rsidRPr="00C13447" w:rsidRDefault="007005A8" w:rsidP="00C13447">
      <w:pPr>
        <w:pStyle w:val="prastasis1"/>
        <w:spacing w:after="0"/>
        <w:jc w:val="both"/>
        <w:rPr>
          <w:rFonts w:ascii="Times New Roman" w:eastAsia="Times New Roman" w:hAnsi="Times New Roman"/>
          <w:bCs/>
          <w:kern w:val="0"/>
          <w:sz w:val="24"/>
          <w:szCs w:val="24"/>
          <w:vertAlign w:val="subscript"/>
          <w:lang w:eastAsia="lt-LT"/>
        </w:rPr>
      </w:pPr>
      <w:r w:rsidRPr="00C13447">
        <w:rPr>
          <w:rFonts w:ascii="Times New Roman" w:eastAsia="Times New Roman" w:hAnsi="Times New Roman"/>
          <w:bCs/>
          <w:kern w:val="0"/>
          <w:sz w:val="24"/>
          <w:szCs w:val="24"/>
          <w:vertAlign w:val="subscript"/>
          <w:lang w:eastAsia="lt-LT"/>
        </w:rPr>
        <w:t>...............................................................................................................................................................................................................................................</w:t>
      </w:r>
    </w:p>
    <w:p w14:paraId="6281D8B5" w14:textId="77777777" w:rsidR="007005A8" w:rsidRPr="00C13447" w:rsidRDefault="007005A8" w:rsidP="00C13447">
      <w:pPr>
        <w:pStyle w:val="prastasis1"/>
        <w:spacing w:after="0"/>
        <w:jc w:val="center"/>
        <w:rPr>
          <w:rFonts w:ascii="Times New Roman" w:eastAsia="Times New Roman" w:hAnsi="Times New Roman"/>
          <w:bCs/>
          <w:kern w:val="0"/>
          <w:sz w:val="24"/>
          <w:szCs w:val="24"/>
          <w:vertAlign w:val="superscript"/>
          <w:lang w:eastAsia="lt-LT"/>
        </w:rPr>
      </w:pPr>
      <w:r w:rsidRPr="00C13447">
        <w:rPr>
          <w:rFonts w:ascii="Times New Roman" w:eastAsia="Times New Roman" w:hAnsi="Times New Roman"/>
          <w:bCs/>
          <w:kern w:val="0"/>
          <w:sz w:val="24"/>
          <w:szCs w:val="24"/>
          <w:vertAlign w:val="superscript"/>
          <w:lang w:eastAsia="lt-LT"/>
        </w:rPr>
        <w:t>(vardas, pavardė, asmens kodas)</w:t>
      </w:r>
    </w:p>
    <w:p w14:paraId="2A638E5E" w14:textId="77777777" w:rsidR="007005A8" w:rsidRPr="00C13447" w:rsidRDefault="007005A8" w:rsidP="00C13447">
      <w:pPr>
        <w:pStyle w:val="prastasis1"/>
        <w:spacing w:after="0"/>
        <w:rPr>
          <w:rFonts w:ascii="Times New Roman" w:eastAsia="Times New Roman" w:hAnsi="Times New Roman"/>
          <w:bCs/>
          <w:kern w:val="0"/>
          <w:sz w:val="24"/>
          <w:szCs w:val="24"/>
          <w:vertAlign w:val="subscript"/>
          <w:lang w:eastAsia="lt-LT"/>
        </w:rPr>
      </w:pPr>
      <w:r w:rsidRPr="00C13447">
        <w:rPr>
          <w:rFonts w:ascii="Times New Roman" w:eastAsia="Times New Roman" w:hAnsi="Times New Roman"/>
          <w:bCs/>
          <w:kern w:val="0"/>
          <w:sz w:val="24"/>
          <w:szCs w:val="24"/>
          <w:vertAlign w:val="subscript"/>
          <w:lang w:eastAsia="lt-LT"/>
        </w:rPr>
        <w:t>................................................................................................................................................................................................................................................</w:t>
      </w:r>
    </w:p>
    <w:p w14:paraId="4859743B" w14:textId="77777777" w:rsidR="007005A8" w:rsidRPr="00C13447" w:rsidRDefault="007005A8" w:rsidP="00C13447">
      <w:pPr>
        <w:pStyle w:val="prastasis1"/>
        <w:spacing w:after="0"/>
        <w:jc w:val="center"/>
        <w:rPr>
          <w:rFonts w:ascii="Times New Roman" w:eastAsia="Times New Roman" w:hAnsi="Times New Roman"/>
          <w:bCs/>
          <w:kern w:val="0"/>
          <w:sz w:val="24"/>
          <w:szCs w:val="24"/>
          <w:vertAlign w:val="superscript"/>
          <w:lang w:eastAsia="lt-LT"/>
        </w:rPr>
      </w:pPr>
      <w:r w:rsidRPr="00C13447">
        <w:rPr>
          <w:rFonts w:ascii="Times New Roman" w:eastAsia="Times New Roman" w:hAnsi="Times New Roman"/>
          <w:bCs/>
          <w:kern w:val="0"/>
          <w:sz w:val="24"/>
          <w:szCs w:val="24"/>
          <w:vertAlign w:val="superscript"/>
          <w:lang w:eastAsia="lt-LT"/>
        </w:rPr>
        <w:t>(ar įmonės pavadinimas, kodas)</w:t>
      </w:r>
    </w:p>
    <w:p w14:paraId="2ACCCB3C" w14:textId="77777777" w:rsidR="007005A8" w:rsidRPr="00C13447" w:rsidRDefault="007005A8" w:rsidP="00C13447">
      <w:pPr>
        <w:pStyle w:val="prastasis1"/>
        <w:spacing w:after="0"/>
        <w:rPr>
          <w:rFonts w:ascii="Times New Roman" w:eastAsia="Times New Roman" w:hAnsi="Times New Roman"/>
          <w:bCs/>
          <w:kern w:val="0"/>
          <w:sz w:val="24"/>
          <w:szCs w:val="24"/>
          <w:vertAlign w:val="subscript"/>
          <w:lang w:eastAsia="lt-LT"/>
        </w:rPr>
      </w:pPr>
      <w:r w:rsidRPr="00C13447">
        <w:rPr>
          <w:rFonts w:ascii="Times New Roman" w:eastAsia="Times New Roman" w:hAnsi="Times New Roman"/>
          <w:bCs/>
          <w:kern w:val="0"/>
          <w:sz w:val="24"/>
          <w:szCs w:val="24"/>
          <w:vertAlign w:val="subscript"/>
          <w:lang w:eastAsia="lt-LT"/>
        </w:rPr>
        <w:t>................................................................................................................................................................................................................................................</w:t>
      </w:r>
    </w:p>
    <w:p w14:paraId="0D9D816F" w14:textId="77777777" w:rsidR="007005A8" w:rsidRPr="00C13447" w:rsidRDefault="007005A8" w:rsidP="00C13447">
      <w:pPr>
        <w:pStyle w:val="prastasis1"/>
        <w:spacing w:after="0"/>
        <w:jc w:val="center"/>
        <w:rPr>
          <w:rFonts w:ascii="Times New Roman" w:eastAsia="Times New Roman" w:hAnsi="Times New Roman"/>
          <w:bCs/>
          <w:kern w:val="0"/>
          <w:sz w:val="24"/>
          <w:szCs w:val="24"/>
          <w:vertAlign w:val="superscript"/>
          <w:lang w:eastAsia="lt-LT"/>
        </w:rPr>
      </w:pPr>
      <w:r w:rsidRPr="00C13447">
        <w:rPr>
          <w:rFonts w:ascii="Times New Roman" w:eastAsia="Times New Roman" w:hAnsi="Times New Roman"/>
          <w:bCs/>
          <w:kern w:val="0"/>
          <w:sz w:val="24"/>
          <w:szCs w:val="24"/>
          <w:vertAlign w:val="superscript"/>
          <w:lang w:eastAsia="lt-LT"/>
        </w:rPr>
        <w:t>(adresas, telefonas, faksas, elektroninis paštas)</w:t>
      </w:r>
    </w:p>
    <w:p w14:paraId="6E7B417C" w14:textId="77777777" w:rsidR="007005A8" w:rsidRPr="00C13447" w:rsidRDefault="007005A8" w:rsidP="00C13447">
      <w:pPr>
        <w:pStyle w:val="prastasis1"/>
        <w:spacing w:after="0"/>
        <w:rPr>
          <w:rFonts w:ascii="Times New Roman" w:eastAsia="Times New Roman" w:hAnsi="Times New Roman"/>
          <w:bCs/>
          <w:kern w:val="0"/>
          <w:sz w:val="24"/>
          <w:szCs w:val="24"/>
          <w:vertAlign w:val="subscript"/>
          <w:lang w:eastAsia="lt-LT"/>
        </w:rPr>
      </w:pPr>
      <w:r w:rsidRPr="00C13447">
        <w:rPr>
          <w:rFonts w:ascii="Times New Roman" w:eastAsia="Times New Roman" w:hAnsi="Times New Roman"/>
          <w:bCs/>
          <w:kern w:val="0"/>
          <w:sz w:val="24"/>
          <w:szCs w:val="24"/>
          <w:vertAlign w:val="subscript"/>
          <w:lang w:eastAsia="lt-LT"/>
        </w:rPr>
        <w:t>................................................................................................................................................................................................................................................</w:t>
      </w:r>
    </w:p>
    <w:p w14:paraId="098C1ACD" w14:textId="77777777" w:rsidR="007005A8" w:rsidRPr="00C13447" w:rsidRDefault="007005A8" w:rsidP="00C13447">
      <w:pPr>
        <w:pStyle w:val="prastasis1"/>
        <w:spacing w:after="0"/>
        <w:jc w:val="center"/>
        <w:rPr>
          <w:rFonts w:ascii="Times New Roman" w:eastAsia="Times New Roman" w:hAnsi="Times New Roman"/>
          <w:bCs/>
          <w:kern w:val="0"/>
          <w:sz w:val="24"/>
          <w:szCs w:val="24"/>
          <w:vertAlign w:val="superscript"/>
          <w:lang w:eastAsia="lt-LT"/>
        </w:rPr>
      </w:pPr>
      <w:r w:rsidRPr="00C13447">
        <w:rPr>
          <w:rFonts w:ascii="Times New Roman" w:eastAsia="Times New Roman" w:hAnsi="Times New Roman"/>
          <w:bCs/>
          <w:kern w:val="0"/>
          <w:sz w:val="24"/>
          <w:szCs w:val="24"/>
          <w:vertAlign w:val="superscript"/>
          <w:lang w:eastAsia="lt-LT"/>
        </w:rPr>
        <w:t>(banko pavadinimas, banko kodas ir sąskaitos numeris)</w:t>
      </w:r>
    </w:p>
    <w:p w14:paraId="5EECDB8D" w14:textId="77777777" w:rsidR="007005A8" w:rsidRPr="00C13447" w:rsidRDefault="007005A8" w:rsidP="00C13447">
      <w:pPr>
        <w:pStyle w:val="prastasis1"/>
        <w:spacing w:after="0"/>
        <w:rPr>
          <w:rFonts w:ascii="Times New Roman" w:eastAsia="Times New Roman" w:hAnsi="Times New Roman"/>
          <w:bCs/>
          <w:kern w:val="0"/>
          <w:sz w:val="24"/>
          <w:szCs w:val="24"/>
          <w:vertAlign w:val="subscript"/>
          <w:lang w:eastAsia="lt-LT"/>
        </w:rPr>
      </w:pPr>
    </w:p>
    <w:p w14:paraId="3FAF8917" w14:textId="77777777" w:rsidR="007005A8" w:rsidRPr="00C13447" w:rsidRDefault="007005A8" w:rsidP="00C13447">
      <w:pPr>
        <w:pStyle w:val="prastasis1"/>
        <w:spacing w:after="0"/>
        <w:ind w:firstLine="709"/>
        <w:jc w:val="both"/>
        <w:rPr>
          <w:rFonts w:ascii="Times New Roman" w:eastAsia="Times New Roman" w:hAnsi="Times New Roman"/>
          <w:bCs/>
          <w:kern w:val="0"/>
          <w:sz w:val="24"/>
          <w:szCs w:val="24"/>
          <w:lang w:eastAsia="lt-LT"/>
        </w:rPr>
      </w:pPr>
      <w:r w:rsidRPr="00C13447">
        <w:rPr>
          <w:rFonts w:ascii="Times New Roman" w:eastAsia="Times New Roman" w:hAnsi="Times New Roman"/>
          <w:bCs/>
          <w:kern w:val="0"/>
          <w:sz w:val="24"/>
          <w:szCs w:val="24"/>
          <w:lang w:eastAsia="lt-LT"/>
        </w:rPr>
        <w:t>Toliau pasirašęs kandidatas (jei dalyvauja įmonė, parašas tvirtinamas įmonės antspaudu) yra suinteresuotas dalyvauti derybose ir sudaryti patalpų nuomos sutartį.</w:t>
      </w:r>
    </w:p>
    <w:p w14:paraId="4C2AFB2A" w14:textId="77777777" w:rsidR="007005A8" w:rsidRPr="00C13447" w:rsidRDefault="007005A8" w:rsidP="00C13447">
      <w:pPr>
        <w:pStyle w:val="prastasis1"/>
        <w:spacing w:after="0"/>
        <w:jc w:val="both"/>
        <w:rPr>
          <w:rFonts w:ascii="Times New Roman" w:eastAsia="Times New Roman" w:hAnsi="Times New Roman"/>
          <w:bCs/>
          <w:kern w:val="0"/>
          <w:sz w:val="24"/>
          <w:szCs w:val="24"/>
          <w:lang w:eastAsia="lt-LT"/>
        </w:rPr>
      </w:pPr>
    </w:p>
    <w:p w14:paraId="27F262DC" w14:textId="77777777" w:rsidR="007005A8" w:rsidRPr="00C13447" w:rsidRDefault="007005A8" w:rsidP="00C13447">
      <w:pPr>
        <w:pStyle w:val="prastasis1"/>
        <w:spacing w:after="0"/>
        <w:jc w:val="both"/>
        <w:rPr>
          <w:rFonts w:ascii="Times New Roman" w:eastAsia="Times New Roman" w:hAnsi="Times New Roman"/>
          <w:b/>
          <w:kern w:val="0"/>
          <w:sz w:val="24"/>
          <w:szCs w:val="24"/>
          <w:lang w:eastAsia="lt-LT"/>
        </w:rPr>
      </w:pPr>
      <w:r w:rsidRPr="00C13447">
        <w:rPr>
          <w:rFonts w:ascii="Times New Roman" w:eastAsia="Times New Roman" w:hAnsi="Times New Roman"/>
          <w:b/>
          <w:kern w:val="0"/>
          <w:sz w:val="24"/>
          <w:szCs w:val="24"/>
          <w:lang w:eastAsia="lt-LT"/>
        </w:rPr>
        <w:t>KAINA</w:t>
      </w:r>
    </w:p>
    <w:p w14:paraId="18C75B48" w14:textId="77777777" w:rsidR="007005A8" w:rsidRPr="00C13447" w:rsidRDefault="007005A8" w:rsidP="00C13447">
      <w:pPr>
        <w:pStyle w:val="prastasis1"/>
        <w:spacing w:after="0"/>
        <w:ind w:firstLine="851"/>
        <w:jc w:val="both"/>
        <w:rPr>
          <w:rFonts w:ascii="Times New Roman" w:hAnsi="Times New Roman"/>
          <w:bCs/>
          <w:sz w:val="24"/>
          <w:szCs w:val="24"/>
        </w:rPr>
      </w:pPr>
      <w:r w:rsidRPr="00C13447">
        <w:rPr>
          <w:rStyle w:val="Numatytasispastraiposriftas1"/>
          <w:rFonts w:ascii="Times New Roman" w:eastAsia="Times New Roman" w:hAnsi="Times New Roman"/>
          <w:bCs/>
          <w:kern w:val="0"/>
          <w:sz w:val="24"/>
          <w:szCs w:val="24"/>
          <w:lang w:eastAsia="lt-LT"/>
        </w:rPr>
        <w:t>Nuomojamų patalpų 1 kv. m bendrojo ploto mėnesio kaina (įskaitant visus papildomus mokesčius, kaip jie suprantami Lietuvos Respublikos mokesčių administravimo įstatyme):</w:t>
      </w:r>
    </w:p>
    <w:p w14:paraId="330585F7" w14:textId="77777777" w:rsidR="007005A8" w:rsidRPr="00C13447" w:rsidRDefault="007005A8" w:rsidP="00C13447">
      <w:pPr>
        <w:pStyle w:val="prastasis1"/>
        <w:spacing w:after="0"/>
        <w:jc w:val="both"/>
        <w:rPr>
          <w:rStyle w:val="Numatytasispastraiposriftas1"/>
          <w:rFonts w:ascii="Times New Roman" w:eastAsia="Times New Roman" w:hAnsi="Times New Roman"/>
          <w:bCs/>
          <w:kern w:val="0"/>
          <w:sz w:val="24"/>
          <w:szCs w:val="24"/>
          <w:lang w:eastAsia="lt-LT"/>
        </w:rPr>
      </w:pPr>
      <w:r w:rsidRPr="00C13447">
        <w:rPr>
          <w:rStyle w:val="Numatytasispastraiposriftas1"/>
          <w:rFonts w:ascii="Times New Roman" w:eastAsia="Times New Roman" w:hAnsi="Times New Roman"/>
          <w:bCs/>
          <w:kern w:val="0"/>
          <w:sz w:val="24"/>
          <w:szCs w:val="24"/>
          <w:vertAlign w:val="subscript"/>
          <w:lang w:eastAsia="lt-LT"/>
        </w:rPr>
        <w:t>..............................................................................................................................................................................................................................</w:t>
      </w:r>
      <w:r w:rsidRPr="00C13447">
        <w:rPr>
          <w:rStyle w:val="Numatytasispastraiposriftas1"/>
          <w:rFonts w:ascii="Times New Roman" w:eastAsia="Times New Roman" w:hAnsi="Times New Roman"/>
          <w:bCs/>
          <w:kern w:val="0"/>
          <w:sz w:val="24"/>
          <w:szCs w:val="24"/>
          <w:lang w:eastAsia="lt-LT"/>
        </w:rPr>
        <w:t>Eur.</w:t>
      </w:r>
    </w:p>
    <w:p w14:paraId="7B590DA1" w14:textId="77777777" w:rsidR="00CC2D3A" w:rsidRPr="00C13447" w:rsidRDefault="00CC2D3A" w:rsidP="00C13447">
      <w:pPr>
        <w:pStyle w:val="prastasis1"/>
        <w:spacing w:after="0"/>
        <w:jc w:val="center"/>
        <w:rPr>
          <w:rFonts w:ascii="Times New Roman" w:eastAsia="Times New Roman" w:hAnsi="Times New Roman"/>
          <w:bCs/>
          <w:kern w:val="0"/>
          <w:sz w:val="24"/>
          <w:szCs w:val="24"/>
          <w:vertAlign w:val="superscript"/>
          <w:lang w:eastAsia="lt-LT"/>
        </w:rPr>
      </w:pPr>
      <w:r w:rsidRPr="00C13447">
        <w:rPr>
          <w:rStyle w:val="Numatytasispastraiposriftas1"/>
          <w:rFonts w:ascii="Times New Roman" w:eastAsia="Times New Roman" w:hAnsi="Times New Roman"/>
          <w:bCs/>
          <w:kern w:val="0"/>
          <w:sz w:val="24"/>
          <w:szCs w:val="24"/>
          <w:lang w:eastAsia="lt-LT"/>
        </w:rPr>
        <w:t xml:space="preserve">             </w:t>
      </w:r>
      <w:r w:rsidRPr="00C13447">
        <w:rPr>
          <w:rFonts w:ascii="Times New Roman" w:eastAsia="Times New Roman" w:hAnsi="Times New Roman"/>
          <w:bCs/>
          <w:kern w:val="0"/>
          <w:sz w:val="24"/>
          <w:szCs w:val="24"/>
          <w:vertAlign w:val="superscript"/>
          <w:lang w:eastAsia="lt-LT"/>
        </w:rPr>
        <w:t>(suma skaičiais ir žodžiais)</w:t>
      </w:r>
    </w:p>
    <w:p w14:paraId="2574066E" w14:textId="24DE053E" w:rsidR="00092FA8" w:rsidRPr="00C13447" w:rsidRDefault="0014687F" w:rsidP="00C13447">
      <w:pPr>
        <w:pStyle w:val="prastasis1"/>
        <w:spacing w:after="0"/>
        <w:jc w:val="both"/>
        <w:rPr>
          <w:rStyle w:val="Numatytasispastraiposriftas1"/>
          <w:rFonts w:ascii="Times New Roman" w:eastAsia="Times New Roman" w:hAnsi="Times New Roman"/>
          <w:bCs/>
          <w:kern w:val="0"/>
          <w:sz w:val="24"/>
          <w:szCs w:val="24"/>
          <w:lang w:eastAsia="lt-LT"/>
        </w:rPr>
      </w:pPr>
      <w:r w:rsidRPr="00C13447">
        <w:rPr>
          <w:rStyle w:val="Numatytasispastraiposriftas1"/>
          <w:rFonts w:ascii="Times New Roman" w:eastAsia="Times New Roman" w:hAnsi="Times New Roman"/>
          <w:bCs/>
          <w:kern w:val="0"/>
          <w:sz w:val="24"/>
          <w:szCs w:val="24"/>
          <w:lang w:eastAsia="lt-LT"/>
        </w:rPr>
        <w:t xml:space="preserve">               </w:t>
      </w:r>
      <w:r w:rsidR="00CC2D3A" w:rsidRPr="00C13447">
        <w:rPr>
          <w:rStyle w:val="Numatytasispastraiposriftas1"/>
          <w:rFonts w:ascii="Times New Roman" w:eastAsia="Times New Roman" w:hAnsi="Times New Roman"/>
          <w:bCs/>
          <w:kern w:val="0"/>
          <w:sz w:val="24"/>
          <w:szCs w:val="24"/>
          <w:lang w:eastAsia="lt-LT"/>
        </w:rPr>
        <w:t>A</w:t>
      </w:r>
      <w:r w:rsidR="000B6C74" w:rsidRPr="00C13447">
        <w:rPr>
          <w:rStyle w:val="Numatytasispastraiposriftas1"/>
          <w:rFonts w:ascii="Times New Roman" w:eastAsia="Times New Roman" w:hAnsi="Times New Roman"/>
          <w:bCs/>
          <w:kern w:val="0"/>
          <w:sz w:val="24"/>
          <w:szCs w:val="24"/>
          <w:lang w:eastAsia="lt-LT"/>
        </w:rPr>
        <w:t>utomobilių stovėjimo viet</w:t>
      </w:r>
      <w:r w:rsidR="00CC2D3A" w:rsidRPr="00C13447">
        <w:rPr>
          <w:rStyle w:val="Numatytasispastraiposriftas1"/>
          <w:rFonts w:ascii="Times New Roman" w:eastAsia="Times New Roman" w:hAnsi="Times New Roman"/>
          <w:bCs/>
          <w:kern w:val="0"/>
          <w:sz w:val="24"/>
          <w:szCs w:val="24"/>
          <w:lang w:eastAsia="lt-LT"/>
        </w:rPr>
        <w:t>ų skaičius ir mėnesio nuomos kaina:</w:t>
      </w:r>
    </w:p>
    <w:p w14:paraId="5044BC31" w14:textId="5D734D12" w:rsidR="0014687F" w:rsidRPr="00C13447" w:rsidRDefault="0014687F" w:rsidP="00C13447">
      <w:pPr>
        <w:pStyle w:val="prastasis1"/>
        <w:spacing w:after="0"/>
        <w:jc w:val="both"/>
        <w:rPr>
          <w:rFonts w:ascii="Times New Roman" w:hAnsi="Times New Roman"/>
          <w:bCs/>
          <w:sz w:val="24"/>
          <w:szCs w:val="24"/>
        </w:rPr>
      </w:pPr>
      <w:r w:rsidRPr="00C13447">
        <w:rPr>
          <w:rStyle w:val="Numatytasispastraiposriftas1"/>
          <w:rFonts w:ascii="Times New Roman" w:eastAsia="Times New Roman" w:hAnsi="Times New Roman"/>
          <w:bCs/>
          <w:kern w:val="0"/>
          <w:sz w:val="24"/>
          <w:szCs w:val="24"/>
          <w:lang w:eastAsia="lt-LT"/>
        </w:rPr>
        <w:t>.....................................................................................................................................................Eur.</w:t>
      </w:r>
    </w:p>
    <w:p w14:paraId="75F12008" w14:textId="77777777" w:rsidR="007005A8" w:rsidRPr="00C13447" w:rsidRDefault="007005A8" w:rsidP="00C13447">
      <w:pPr>
        <w:pStyle w:val="prastasis1"/>
        <w:spacing w:after="0"/>
        <w:jc w:val="center"/>
        <w:rPr>
          <w:rFonts w:ascii="Times New Roman" w:eastAsia="Times New Roman" w:hAnsi="Times New Roman"/>
          <w:bCs/>
          <w:kern w:val="0"/>
          <w:sz w:val="24"/>
          <w:szCs w:val="24"/>
          <w:vertAlign w:val="superscript"/>
          <w:lang w:eastAsia="lt-LT"/>
        </w:rPr>
      </w:pPr>
      <w:r w:rsidRPr="00C13447">
        <w:rPr>
          <w:rFonts w:ascii="Times New Roman" w:eastAsia="Times New Roman" w:hAnsi="Times New Roman"/>
          <w:bCs/>
          <w:kern w:val="0"/>
          <w:sz w:val="24"/>
          <w:szCs w:val="24"/>
          <w:vertAlign w:val="superscript"/>
          <w:lang w:eastAsia="lt-LT"/>
        </w:rPr>
        <w:t>(suma skaičiais ir žodžiais)</w:t>
      </w:r>
    </w:p>
    <w:p w14:paraId="3E66C1CD" w14:textId="77777777" w:rsidR="007005A8" w:rsidRPr="00C13447" w:rsidRDefault="007005A8" w:rsidP="00C13447">
      <w:pPr>
        <w:pStyle w:val="prastasis1"/>
        <w:spacing w:after="0"/>
        <w:rPr>
          <w:rFonts w:ascii="Times New Roman" w:eastAsia="Times New Roman" w:hAnsi="Times New Roman"/>
          <w:bCs/>
          <w:i/>
          <w:kern w:val="0"/>
          <w:sz w:val="24"/>
          <w:szCs w:val="24"/>
          <w:lang w:eastAsia="lt-LT"/>
        </w:rPr>
      </w:pPr>
    </w:p>
    <w:p w14:paraId="0725A8B9" w14:textId="77777777" w:rsidR="007005A8" w:rsidRPr="00C13447" w:rsidRDefault="007005A8" w:rsidP="00C13447">
      <w:pPr>
        <w:pStyle w:val="prastasis1"/>
        <w:spacing w:after="0"/>
        <w:jc w:val="both"/>
        <w:rPr>
          <w:rFonts w:ascii="Times New Roman" w:hAnsi="Times New Roman"/>
          <w:bCs/>
          <w:sz w:val="24"/>
          <w:szCs w:val="24"/>
        </w:rPr>
      </w:pPr>
      <w:r w:rsidRPr="00C13447">
        <w:rPr>
          <w:rStyle w:val="Numatytasispastraiposriftas1"/>
          <w:rFonts w:ascii="Times New Roman" w:eastAsia="Times New Roman" w:hAnsi="Times New Roman"/>
          <w:b/>
          <w:kern w:val="0"/>
          <w:sz w:val="24"/>
          <w:szCs w:val="24"/>
          <w:lang w:eastAsia="lt-LT"/>
        </w:rPr>
        <w:t>NUOMOJAMŲ PATALPŲ APŽIŪRĖJIMO SĄLYGOS</w:t>
      </w:r>
      <w:r w:rsidRPr="00C13447">
        <w:rPr>
          <w:rStyle w:val="Numatytasispastraiposriftas1"/>
          <w:rFonts w:ascii="Times New Roman" w:eastAsia="Times New Roman" w:hAnsi="Times New Roman"/>
          <w:bCs/>
          <w:kern w:val="0"/>
          <w:sz w:val="24"/>
          <w:szCs w:val="24"/>
          <w:lang w:eastAsia="lt-LT"/>
        </w:rPr>
        <w:t xml:space="preserve"> (laikas, kada galima apžiūrėti patalpas, kontaktinio asmens vardas, pavardė, adresas, telefono numeris)</w:t>
      </w:r>
    </w:p>
    <w:p w14:paraId="4AC66D1D" w14:textId="19AE0A78" w:rsidR="007005A8" w:rsidRPr="00C13447" w:rsidRDefault="007005A8" w:rsidP="00C13447">
      <w:pPr>
        <w:pStyle w:val="prastasis1"/>
        <w:spacing w:after="0"/>
        <w:jc w:val="both"/>
        <w:rPr>
          <w:rFonts w:ascii="Times New Roman" w:hAnsi="Times New Roman"/>
          <w:bCs/>
          <w:sz w:val="24"/>
          <w:szCs w:val="24"/>
        </w:rPr>
      </w:pPr>
      <w:r w:rsidRPr="00C13447">
        <w:rPr>
          <w:rStyle w:val="Numatytasispastraiposriftas1"/>
          <w:rFonts w:ascii="Times New Roman" w:eastAsia="Times New Roman" w:hAnsi="Times New Roman"/>
          <w:kern w:val="0"/>
          <w:sz w:val="24"/>
          <w:szCs w:val="24"/>
          <w:lang w:eastAsia="lt-LT"/>
        </w:rPr>
        <w:t>................................................................................................................................................................ ................................................................................................................................................................</w:t>
      </w:r>
      <w:r w:rsidRPr="00C13447">
        <w:rPr>
          <w:rStyle w:val="Numatytasispastraiposriftas1"/>
          <w:rFonts w:ascii="Times New Roman" w:eastAsia="Times New Roman" w:hAnsi="Times New Roman"/>
          <w:b/>
          <w:kern w:val="0"/>
          <w:sz w:val="24"/>
          <w:szCs w:val="24"/>
          <w:lang w:eastAsia="lt-LT"/>
        </w:rPr>
        <w:t>PATALPŲ PERDAVIMO TERMINAS</w:t>
      </w:r>
      <w:r w:rsidRPr="00C13447">
        <w:rPr>
          <w:rStyle w:val="Numatytasispastraiposriftas1"/>
          <w:rFonts w:ascii="Times New Roman" w:eastAsia="Times New Roman" w:hAnsi="Times New Roman"/>
          <w:bCs/>
          <w:kern w:val="0"/>
          <w:sz w:val="24"/>
          <w:szCs w:val="24"/>
          <w:lang w:eastAsia="lt-LT"/>
        </w:rPr>
        <w:t xml:space="preserve"> (nurodyti terminą)</w:t>
      </w:r>
    </w:p>
    <w:p w14:paraId="3954DC4F" w14:textId="77777777" w:rsidR="007005A8" w:rsidRPr="00C13447" w:rsidRDefault="007005A8" w:rsidP="00C13447">
      <w:pPr>
        <w:pStyle w:val="prastasis1"/>
        <w:spacing w:after="0"/>
        <w:jc w:val="both"/>
        <w:rPr>
          <w:rFonts w:ascii="Times New Roman" w:eastAsia="Times New Roman" w:hAnsi="Times New Roman"/>
          <w:bCs/>
          <w:kern w:val="0"/>
          <w:sz w:val="24"/>
          <w:szCs w:val="24"/>
          <w:vertAlign w:val="subscript"/>
          <w:lang w:eastAsia="lt-LT"/>
        </w:rPr>
      </w:pPr>
      <w:r w:rsidRPr="00C13447">
        <w:rPr>
          <w:rFonts w:ascii="Times New Roman" w:eastAsia="Times New Roman" w:hAnsi="Times New Roman"/>
          <w:bCs/>
          <w:kern w:val="0"/>
          <w:sz w:val="24"/>
          <w:szCs w:val="24"/>
          <w:vertAlign w:val="subscript"/>
          <w:lang w:eastAsia="lt-LT"/>
        </w:rPr>
        <w:t>................................................................................................................................................................................................................................................ ................................................................................................................................................................................................................................................</w:t>
      </w:r>
    </w:p>
    <w:p w14:paraId="07949653" w14:textId="77777777" w:rsidR="007005A8" w:rsidRPr="00C13447" w:rsidRDefault="007005A8" w:rsidP="00C13447">
      <w:pPr>
        <w:pStyle w:val="prastasis1"/>
        <w:spacing w:after="0"/>
        <w:ind w:firstLine="851"/>
        <w:jc w:val="both"/>
        <w:rPr>
          <w:rFonts w:ascii="Times New Roman" w:hAnsi="Times New Roman"/>
          <w:bCs/>
          <w:sz w:val="24"/>
          <w:szCs w:val="24"/>
        </w:rPr>
      </w:pPr>
      <w:r w:rsidRPr="00C13447">
        <w:rPr>
          <w:rStyle w:val="Numatytasispastraiposriftas1"/>
          <w:rFonts w:ascii="Times New Roman" w:eastAsia="Times New Roman" w:hAnsi="Times New Roman"/>
          <w:bCs/>
          <w:kern w:val="0"/>
          <w:sz w:val="24"/>
          <w:szCs w:val="24"/>
          <w:lang w:eastAsia="lt-LT"/>
        </w:rPr>
        <w:t xml:space="preserve">Patvirtinu, kad pasiūlymas atitinka </w:t>
      </w:r>
      <w:r w:rsidRPr="00C13447">
        <w:rPr>
          <w:rStyle w:val="Numatytasispastraiposriftas1"/>
          <w:rFonts w:ascii="Times New Roman" w:eastAsia="Times New Roman" w:hAnsi="Times New Roman"/>
          <w:bCs/>
          <w:color w:val="000000"/>
          <w:kern w:val="0"/>
          <w:sz w:val="24"/>
          <w:szCs w:val="24"/>
          <w:lang w:eastAsia="lt-LT"/>
        </w:rPr>
        <w:t>nuomos teisių įsigijimo</w:t>
      </w:r>
      <w:r w:rsidRPr="00C13447">
        <w:rPr>
          <w:rStyle w:val="Numatytasispastraiposriftas1"/>
          <w:rFonts w:ascii="Times New Roman" w:eastAsia="Times New Roman" w:hAnsi="Times New Roman"/>
          <w:bCs/>
          <w:kern w:val="0"/>
          <w:sz w:val="24"/>
          <w:szCs w:val="24"/>
          <w:lang w:eastAsia="lt-LT"/>
        </w:rPr>
        <w:t xml:space="preserve"> dokumentų reikalavimus ir sąlygas.</w:t>
      </w:r>
    </w:p>
    <w:p w14:paraId="6A579689" w14:textId="77777777" w:rsidR="007005A8" w:rsidRPr="00C13447" w:rsidRDefault="007005A8" w:rsidP="00C13447">
      <w:pPr>
        <w:pStyle w:val="prastasis1"/>
        <w:spacing w:after="0"/>
        <w:ind w:firstLine="851"/>
        <w:jc w:val="both"/>
        <w:rPr>
          <w:rFonts w:ascii="Times New Roman" w:hAnsi="Times New Roman"/>
          <w:bCs/>
          <w:sz w:val="24"/>
          <w:szCs w:val="24"/>
        </w:rPr>
      </w:pPr>
      <w:r w:rsidRPr="00C13447">
        <w:rPr>
          <w:rStyle w:val="Numatytasispastraiposriftas1"/>
          <w:rFonts w:ascii="Times New Roman" w:eastAsia="Times New Roman" w:hAnsi="Times New Roman"/>
          <w:bCs/>
          <w:kern w:val="0"/>
          <w:sz w:val="24"/>
          <w:szCs w:val="24"/>
          <w:lang w:eastAsia="lt-LT"/>
        </w:rPr>
        <w:t>Pasiūlymo priedai</w:t>
      </w:r>
      <w:r w:rsidRPr="00C13447">
        <w:rPr>
          <w:rStyle w:val="Numatytasispastraiposriftas1"/>
          <w:rFonts w:ascii="Times New Roman" w:eastAsia="Times New Roman" w:hAnsi="Times New Roman"/>
          <w:bCs/>
          <w:kern w:val="0"/>
          <w:sz w:val="24"/>
          <w:szCs w:val="24"/>
          <w:vertAlign w:val="subscript"/>
          <w:lang w:eastAsia="lt-LT"/>
        </w:rPr>
        <w:t>.............................................................................................................................................................................</w:t>
      </w:r>
    </w:p>
    <w:p w14:paraId="3D37024D" w14:textId="77777777" w:rsidR="007005A8" w:rsidRPr="00C13447" w:rsidRDefault="007005A8" w:rsidP="00C13447">
      <w:pPr>
        <w:pStyle w:val="prastasis1"/>
        <w:spacing w:after="0"/>
        <w:jc w:val="both"/>
        <w:rPr>
          <w:rFonts w:ascii="Times New Roman" w:eastAsia="Times New Roman" w:hAnsi="Times New Roman"/>
          <w:bCs/>
          <w:kern w:val="0"/>
          <w:sz w:val="24"/>
          <w:szCs w:val="24"/>
          <w:vertAlign w:val="subscript"/>
          <w:lang w:eastAsia="lt-LT"/>
        </w:rPr>
      </w:pPr>
      <w:r w:rsidRPr="00C13447">
        <w:rPr>
          <w:rFonts w:ascii="Times New Roman" w:eastAsia="Times New Roman" w:hAnsi="Times New Roman"/>
          <w:bCs/>
          <w:kern w:val="0"/>
          <w:sz w:val="24"/>
          <w:szCs w:val="24"/>
          <w:vertAlign w:val="subscript"/>
          <w:lang w:eastAsia="lt-LT"/>
        </w:rPr>
        <w:t>..............................................................................................................................................................................................................................................................................................................................................................................................................................................................................................</w:t>
      </w:r>
    </w:p>
    <w:p w14:paraId="5A5A6F56" w14:textId="363718F6" w:rsidR="007005A8" w:rsidRPr="008C11C9" w:rsidRDefault="007005A8" w:rsidP="00C13447">
      <w:pPr>
        <w:pStyle w:val="prastasis1"/>
        <w:spacing w:after="0"/>
        <w:rPr>
          <w:rFonts w:ascii="Times New Roman" w:hAnsi="Times New Roman"/>
          <w:bCs/>
          <w:sz w:val="24"/>
          <w:szCs w:val="24"/>
        </w:rPr>
      </w:pPr>
      <w:r w:rsidRPr="00C13447">
        <w:rPr>
          <w:rStyle w:val="Numatytasispastraiposriftas1"/>
          <w:rFonts w:ascii="Times New Roman" w:eastAsia="Times New Roman" w:hAnsi="Times New Roman"/>
          <w:bCs/>
          <w:kern w:val="0"/>
          <w:sz w:val="24"/>
          <w:szCs w:val="24"/>
          <w:vertAlign w:val="superscript"/>
          <w:lang w:eastAsia="lt-LT"/>
        </w:rPr>
        <w:t>(Kandidato pareigos, jei atstovauja juridiniam asmeniui)</w:t>
      </w:r>
      <w:r w:rsidRPr="00C13447">
        <w:rPr>
          <w:rStyle w:val="Numatytasispastraiposriftas1"/>
          <w:rFonts w:ascii="Times New Roman" w:eastAsia="Times New Roman" w:hAnsi="Times New Roman"/>
          <w:bCs/>
          <w:kern w:val="0"/>
          <w:sz w:val="24"/>
          <w:szCs w:val="24"/>
          <w:vertAlign w:val="superscript"/>
          <w:lang w:eastAsia="lt-LT"/>
        </w:rPr>
        <w:tab/>
        <w:t xml:space="preserve">               (parašas)</w:t>
      </w:r>
      <w:r w:rsidRPr="008C11C9">
        <w:rPr>
          <w:rStyle w:val="Numatytasispastraiposriftas1"/>
          <w:rFonts w:ascii="Times New Roman" w:eastAsia="Times New Roman" w:hAnsi="Times New Roman"/>
          <w:bCs/>
          <w:kern w:val="0"/>
          <w:sz w:val="24"/>
          <w:szCs w:val="24"/>
          <w:vertAlign w:val="superscript"/>
          <w:lang w:eastAsia="lt-LT"/>
        </w:rPr>
        <w:tab/>
      </w:r>
    </w:p>
    <w:sectPr w:rsidR="007005A8" w:rsidRPr="008C11C9" w:rsidSect="007005A8">
      <w:headerReference w:type="default" r:id="rId13"/>
      <w:footerReference w:type="default" r:id="rId14"/>
      <w:headerReference w:type="first" r:id="rId15"/>
      <w:footerReference w:type="first" r:id="rId16"/>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1E02" w14:textId="77777777" w:rsidR="00AA0F34" w:rsidRDefault="00AA0F34">
      <w:pPr>
        <w:spacing w:after="0"/>
      </w:pPr>
      <w:r>
        <w:separator/>
      </w:r>
    </w:p>
  </w:endnote>
  <w:endnote w:type="continuationSeparator" w:id="0">
    <w:p w14:paraId="21A22046" w14:textId="77777777" w:rsidR="00AA0F34" w:rsidRDefault="00AA0F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B5A1" w14:textId="77777777" w:rsidR="007005A8" w:rsidRDefault="007005A8">
    <w:pPr>
      <w:pStyle w:val="Por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0EC4" w14:textId="77777777" w:rsidR="007005A8" w:rsidRDefault="007005A8">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BC2F" w14:textId="77777777" w:rsidR="00AA0F34" w:rsidRDefault="00AA0F34">
      <w:pPr>
        <w:spacing w:after="0"/>
      </w:pPr>
      <w:r>
        <w:separator/>
      </w:r>
    </w:p>
  </w:footnote>
  <w:footnote w:type="continuationSeparator" w:id="0">
    <w:p w14:paraId="38275D37" w14:textId="77777777" w:rsidR="00AA0F34" w:rsidRDefault="00AA0F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C1FE" w14:textId="77777777" w:rsidR="007005A8" w:rsidRDefault="007005A8">
    <w:pPr>
      <w:pStyle w:val="Antrats1"/>
      <w:jc w:val="center"/>
    </w:pPr>
    <w:r>
      <w:rPr>
        <w:rStyle w:val="Numatytasispastraiposriftas1"/>
        <w:rFonts w:ascii="Times New Roman" w:hAnsi="Times New Roman"/>
      </w:rPr>
      <w:fldChar w:fldCharType="begin"/>
    </w:r>
    <w:r>
      <w:rPr>
        <w:rStyle w:val="Numatytasispastraiposriftas1"/>
        <w:rFonts w:ascii="Times New Roman" w:hAnsi="Times New Roman"/>
      </w:rPr>
      <w:instrText xml:space="preserve"> PAGE </w:instrText>
    </w:r>
    <w:r>
      <w:rPr>
        <w:rStyle w:val="Numatytasispastraiposriftas1"/>
        <w:rFonts w:ascii="Times New Roman" w:hAnsi="Times New Roman"/>
      </w:rPr>
      <w:fldChar w:fldCharType="separate"/>
    </w:r>
    <w:r>
      <w:rPr>
        <w:rStyle w:val="Numatytasispastraiposriftas1"/>
        <w:rFonts w:ascii="Times New Roman" w:hAnsi="Times New Roman"/>
      </w:rPr>
      <w:t>2</w:t>
    </w:r>
    <w:r>
      <w:rPr>
        <w:rStyle w:val="Numatytasispastraiposriftas1"/>
        <w:rFonts w:ascii="Times New Roman" w:hAnsi="Times New Roman"/>
      </w:rPr>
      <w:fldChar w:fldCharType="end"/>
    </w:r>
  </w:p>
  <w:p w14:paraId="131AEA58" w14:textId="77777777" w:rsidR="007005A8" w:rsidRDefault="007005A8">
    <w:pPr>
      <w:pStyle w:val="Antrats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BAAE" w14:textId="77777777" w:rsidR="007005A8" w:rsidRDefault="007005A8">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B180F7"/>
    <w:multiLevelType w:val="multilevel"/>
    <w:tmpl w:val="FFC0268E"/>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7AF4245"/>
    <w:multiLevelType w:val="multilevel"/>
    <w:tmpl w:val="65A6EAA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68A80E6"/>
    <w:multiLevelType w:val="multilevel"/>
    <w:tmpl w:val="7CBEF26E"/>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9A895BF"/>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542D13"/>
    <w:multiLevelType w:val="multilevel"/>
    <w:tmpl w:val="EFF4EBF0"/>
    <w:lvl w:ilvl="0">
      <w:start w:val="1"/>
      <w:numFmt w:val="decimal"/>
      <w:pStyle w:val="Heading13"/>
      <w:lvlText w:val="%1."/>
      <w:lvlJc w:val="left"/>
      <w:pPr>
        <w:ind w:left="432" w:hanging="432"/>
      </w:pPr>
      <w:rPr>
        <w:rFonts w:ascii="Times New Roman" w:hAnsi="Times New Roman" w:cs="Times New Roman" w:hint="default"/>
        <w:sz w:val="24"/>
        <w:szCs w:val="24"/>
      </w:rPr>
    </w:lvl>
    <w:lvl w:ilvl="1">
      <w:start w:val="1"/>
      <w:numFmt w:val="decimal"/>
      <w:pStyle w:val="Heading23"/>
      <w:lvlText w:val="%1.%2"/>
      <w:lvlJc w:val="left"/>
      <w:pPr>
        <w:ind w:left="1286" w:hanging="576"/>
      </w:pPr>
      <w:rPr>
        <w:rFonts w:hint="default"/>
        <w:sz w:val="24"/>
        <w:szCs w:val="24"/>
      </w:rPr>
    </w:lvl>
    <w:lvl w:ilvl="2">
      <w:start w:val="1"/>
      <w:numFmt w:val="decimal"/>
      <w:pStyle w:val="Heading33"/>
      <w:lvlText w:val="%1.%2.%3"/>
      <w:lvlJc w:val="left"/>
      <w:pPr>
        <w:ind w:left="720" w:hanging="720"/>
      </w:pPr>
      <w:rPr>
        <w:rFonts w:hint="default"/>
      </w:rPr>
    </w:lvl>
    <w:lvl w:ilvl="3">
      <w:start w:val="1"/>
      <w:numFmt w:val="decimal"/>
      <w:pStyle w:val="Heading43"/>
      <w:lvlText w:val="%1.%2.%3.%4"/>
      <w:lvlJc w:val="left"/>
      <w:pPr>
        <w:ind w:left="864" w:hanging="864"/>
      </w:pPr>
      <w:rPr>
        <w:rFonts w:hint="default"/>
      </w:rPr>
    </w:lvl>
    <w:lvl w:ilvl="4">
      <w:start w:val="1"/>
      <w:numFmt w:val="decimal"/>
      <w:pStyle w:val="Heading53"/>
      <w:lvlText w:val="%1.%2.%3.%4.%5"/>
      <w:lvlJc w:val="left"/>
      <w:pPr>
        <w:ind w:left="1008" w:hanging="1008"/>
      </w:pPr>
      <w:rPr>
        <w:rFonts w:hint="default"/>
      </w:rPr>
    </w:lvl>
    <w:lvl w:ilvl="5">
      <w:start w:val="1"/>
      <w:numFmt w:val="decimal"/>
      <w:pStyle w:val="Heading63"/>
      <w:lvlText w:val="%1.%2.%3.%4.%5.%6"/>
      <w:lvlJc w:val="left"/>
      <w:pPr>
        <w:ind w:left="1152" w:hanging="1152"/>
      </w:pPr>
      <w:rPr>
        <w:rFonts w:hint="default"/>
      </w:rPr>
    </w:lvl>
    <w:lvl w:ilvl="6">
      <w:start w:val="1"/>
      <w:numFmt w:val="decimal"/>
      <w:pStyle w:val="Heading73"/>
      <w:lvlText w:val="%1.%2.%3.%4.%5.%6.%7"/>
      <w:lvlJc w:val="left"/>
      <w:pPr>
        <w:ind w:left="1296" w:hanging="1296"/>
      </w:pPr>
      <w:rPr>
        <w:rFonts w:hint="default"/>
      </w:rPr>
    </w:lvl>
    <w:lvl w:ilvl="7">
      <w:start w:val="1"/>
      <w:numFmt w:val="decimal"/>
      <w:pStyle w:val="Heading83"/>
      <w:lvlText w:val="%1.%2.%3.%4.%5.%6.%7.%8"/>
      <w:lvlJc w:val="left"/>
      <w:pPr>
        <w:ind w:left="1440" w:hanging="1440"/>
      </w:pPr>
      <w:rPr>
        <w:rFonts w:hint="default"/>
      </w:rPr>
    </w:lvl>
    <w:lvl w:ilvl="8">
      <w:start w:val="1"/>
      <w:numFmt w:val="decimal"/>
      <w:pStyle w:val="Heading93"/>
      <w:lvlText w:val="%1.%2.%3.%4.%5.%6.%7.%8.%9"/>
      <w:lvlJc w:val="left"/>
      <w:pPr>
        <w:ind w:left="1584" w:hanging="1584"/>
      </w:pPr>
      <w:rPr>
        <w:rFonts w:hint="default"/>
      </w:rPr>
    </w:lvl>
  </w:abstractNum>
  <w:abstractNum w:abstractNumId="5" w15:restartNumberingAfterBreak="0">
    <w:nsid w:val="14843BB3"/>
    <w:multiLevelType w:val="hybridMultilevel"/>
    <w:tmpl w:val="FC0E5C3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7386C4A"/>
    <w:multiLevelType w:val="multilevel"/>
    <w:tmpl w:val="5330B65C"/>
    <w:lvl w:ilvl="0">
      <w:start w:val="11"/>
      <w:numFmt w:val="decimal"/>
      <w:lvlText w:val="%1."/>
      <w:lvlJc w:val="left"/>
      <w:pPr>
        <w:ind w:left="465" w:hanging="465"/>
      </w:pPr>
      <w:rPr>
        <w:rFonts w:eastAsia="Aptos" w:hint="default"/>
      </w:rPr>
    </w:lvl>
    <w:lvl w:ilvl="1">
      <w:start w:val="1"/>
      <w:numFmt w:val="decimal"/>
      <w:lvlText w:val="%1.%2."/>
      <w:lvlJc w:val="left"/>
      <w:pPr>
        <w:ind w:left="1600" w:hanging="465"/>
      </w:pPr>
      <w:rPr>
        <w:rFonts w:eastAsia="Aptos" w:hint="default"/>
      </w:rPr>
    </w:lvl>
    <w:lvl w:ilvl="2">
      <w:start w:val="1"/>
      <w:numFmt w:val="decimal"/>
      <w:lvlText w:val="%1.%2.%3."/>
      <w:lvlJc w:val="left"/>
      <w:pPr>
        <w:ind w:left="2140" w:hanging="720"/>
      </w:pPr>
      <w:rPr>
        <w:rFonts w:eastAsia="Aptos" w:hint="default"/>
      </w:rPr>
    </w:lvl>
    <w:lvl w:ilvl="3">
      <w:start w:val="1"/>
      <w:numFmt w:val="decimal"/>
      <w:lvlText w:val="%1.%2.%3.%4."/>
      <w:lvlJc w:val="left"/>
      <w:pPr>
        <w:ind w:left="2850" w:hanging="720"/>
      </w:pPr>
      <w:rPr>
        <w:rFonts w:eastAsia="Aptos" w:hint="default"/>
      </w:rPr>
    </w:lvl>
    <w:lvl w:ilvl="4">
      <w:start w:val="1"/>
      <w:numFmt w:val="decimal"/>
      <w:lvlText w:val="%1.%2.%3.%4.%5."/>
      <w:lvlJc w:val="left"/>
      <w:pPr>
        <w:ind w:left="3920" w:hanging="1080"/>
      </w:pPr>
      <w:rPr>
        <w:rFonts w:eastAsia="Aptos" w:hint="default"/>
      </w:rPr>
    </w:lvl>
    <w:lvl w:ilvl="5">
      <w:start w:val="1"/>
      <w:numFmt w:val="decimal"/>
      <w:lvlText w:val="%1.%2.%3.%4.%5.%6."/>
      <w:lvlJc w:val="left"/>
      <w:pPr>
        <w:ind w:left="4630" w:hanging="1080"/>
      </w:pPr>
      <w:rPr>
        <w:rFonts w:eastAsia="Aptos" w:hint="default"/>
      </w:rPr>
    </w:lvl>
    <w:lvl w:ilvl="6">
      <w:start w:val="1"/>
      <w:numFmt w:val="decimal"/>
      <w:lvlText w:val="%1.%2.%3.%4.%5.%6.%7."/>
      <w:lvlJc w:val="left"/>
      <w:pPr>
        <w:ind w:left="5700" w:hanging="1440"/>
      </w:pPr>
      <w:rPr>
        <w:rFonts w:eastAsia="Aptos" w:hint="default"/>
      </w:rPr>
    </w:lvl>
    <w:lvl w:ilvl="7">
      <w:start w:val="1"/>
      <w:numFmt w:val="decimal"/>
      <w:lvlText w:val="%1.%2.%3.%4.%5.%6.%7.%8."/>
      <w:lvlJc w:val="left"/>
      <w:pPr>
        <w:ind w:left="6410" w:hanging="1440"/>
      </w:pPr>
      <w:rPr>
        <w:rFonts w:eastAsia="Aptos" w:hint="default"/>
      </w:rPr>
    </w:lvl>
    <w:lvl w:ilvl="8">
      <w:start w:val="1"/>
      <w:numFmt w:val="decimal"/>
      <w:lvlText w:val="%1.%2.%3.%4.%5.%6.%7.%8.%9."/>
      <w:lvlJc w:val="left"/>
      <w:pPr>
        <w:ind w:left="7480" w:hanging="1800"/>
      </w:pPr>
      <w:rPr>
        <w:rFonts w:eastAsia="Aptos" w:hint="default"/>
      </w:rPr>
    </w:lvl>
  </w:abstractNum>
  <w:abstractNum w:abstractNumId="7" w15:restartNumberingAfterBreak="0">
    <w:nsid w:val="59C10A76"/>
    <w:multiLevelType w:val="multilevel"/>
    <w:tmpl w:val="0E68093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492520205">
    <w:abstractNumId w:val="1"/>
  </w:num>
  <w:num w:numId="2" w16cid:durableId="1036344483">
    <w:abstractNumId w:val="0"/>
  </w:num>
  <w:num w:numId="3" w16cid:durableId="828400282">
    <w:abstractNumId w:val="2"/>
  </w:num>
  <w:num w:numId="4" w16cid:durableId="1215653124">
    <w:abstractNumId w:val="4"/>
  </w:num>
  <w:num w:numId="5" w16cid:durableId="2028217026">
    <w:abstractNumId w:val="3"/>
  </w:num>
  <w:num w:numId="6" w16cid:durableId="496313976">
    <w:abstractNumId w:val="5"/>
  </w:num>
  <w:num w:numId="7" w16cid:durableId="1952396431">
    <w:abstractNumId w:val="7"/>
  </w:num>
  <w:num w:numId="8" w16cid:durableId="1759667610">
    <w:abstractNumId w:val="4"/>
  </w:num>
  <w:num w:numId="9" w16cid:durableId="756907640">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9631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5A8"/>
    <w:rsid w:val="00000AE9"/>
    <w:rsid w:val="00004962"/>
    <w:rsid w:val="00007A19"/>
    <w:rsid w:val="00011021"/>
    <w:rsid w:val="00017DF1"/>
    <w:rsid w:val="00022B38"/>
    <w:rsid w:val="00024DE4"/>
    <w:rsid w:val="0003136C"/>
    <w:rsid w:val="00051030"/>
    <w:rsid w:val="00052337"/>
    <w:rsid w:val="00052974"/>
    <w:rsid w:val="0005516E"/>
    <w:rsid w:val="00060D51"/>
    <w:rsid w:val="000637E6"/>
    <w:rsid w:val="00067745"/>
    <w:rsid w:val="00072CA3"/>
    <w:rsid w:val="000869CE"/>
    <w:rsid w:val="00092FA8"/>
    <w:rsid w:val="00093975"/>
    <w:rsid w:val="00094273"/>
    <w:rsid w:val="00097D0E"/>
    <w:rsid w:val="000A6D6F"/>
    <w:rsid w:val="000B1F42"/>
    <w:rsid w:val="000B2080"/>
    <w:rsid w:val="000B6C74"/>
    <w:rsid w:val="000C0C5B"/>
    <w:rsid w:val="000C1468"/>
    <w:rsid w:val="000C5072"/>
    <w:rsid w:val="000D1C2D"/>
    <w:rsid w:val="000D65C4"/>
    <w:rsid w:val="000E4EEE"/>
    <w:rsid w:val="00105850"/>
    <w:rsid w:val="00134639"/>
    <w:rsid w:val="001413A4"/>
    <w:rsid w:val="001424BB"/>
    <w:rsid w:val="001433E7"/>
    <w:rsid w:val="0014687F"/>
    <w:rsid w:val="00151DF9"/>
    <w:rsid w:val="00181144"/>
    <w:rsid w:val="00184D08"/>
    <w:rsid w:val="0018579E"/>
    <w:rsid w:val="00186266"/>
    <w:rsid w:val="00186E2B"/>
    <w:rsid w:val="001B3B8B"/>
    <w:rsid w:val="001B468F"/>
    <w:rsid w:val="001C1E7F"/>
    <w:rsid w:val="001C3830"/>
    <w:rsid w:val="001C6B55"/>
    <w:rsid w:val="001F0A4E"/>
    <w:rsid w:val="0020403B"/>
    <w:rsid w:val="002045B5"/>
    <w:rsid w:val="00205B6F"/>
    <w:rsid w:val="00215A8B"/>
    <w:rsid w:val="00225287"/>
    <w:rsid w:val="00244D29"/>
    <w:rsid w:val="00245453"/>
    <w:rsid w:val="0024595B"/>
    <w:rsid w:val="0025084C"/>
    <w:rsid w:val="0025787C"/>
    <w:rsid w:val="00263E35"/>
    <w:rsid w:val="00271014"/>
    <w:rsid w:val="00272B09"/>
    <w:rsid w:val="002752D2"/>
    <w:rsid w:val="00276E81"/>
    <w:rsid w:val="00284062"/>
    <w:rsid w:val="002843D3"/>
    <w:rsid w:val="002A335A"/>
    <w:rsid w:val="002B13DC"/>
    <w:rsid w:val="002C2F6F"/>
    <w:rsid w:val="002C3B98"/>
    <w:rsid w:val="002C478F"/>
    <w:rsid w:val="002C795D"/>
    <w:rsid w:val="002F64DB"/>
    <w:rsid w:val="002F79BE"/>
    <w:rsid w:val="00305014"/>
    <w:rsid w:val="003151D7"/>
    <w:rsid w:val="00325BD7"/>
    <w:rsid w:val="0035006E"/>
    <w:rsid w:val="003679C2"/>
    <w:rsid w:val="00374288"/>
    <w:rsid w:val="0037490E"/>
    <w:rsid w:val="0037630B"/>
    <w:rsid w:val="0037634A"/>
    <w:rsid w:val="0037678F"/>
    <w:rsid w:val="00376AC4"/>
    <w:rsid w:val="003A16F1"/>
    <w:rsid w:val="003B1698"/>
    <w:rsid w:val="003C3EEB"/>
    <w:rsid w:val="00414D0B"/>
    <w:rsid w:val="004346AC"/>
    <w:rsid w:val="00445AB3"/>
    <w:rsid w:val="00451100"/>
    <w:rsid w:val="00457548"/>
    <w:rsid w:val="004575B0"/>
    <w:rsid w:val="00457BC2"/>
    <w:rsid w:val="004730D3"/>
    <w:rsid w:val="00485327"/>
    <w:rsid w:val="004B18B7"/>
    <w:rsid w:val="004B1D70"/>
    <w:rsid w:val="004B29AA"/>
    <w:rsid w:val="004B4300"/>
    <w:rsid w:val="004C131A"/>
    <w:rsid w:val="004D2E22"/>
    <w:rsid w:val="004D3205"/>
    <w:rsid w:val="004F06AA"/>
    <w:rsid w:val="004F1C50"/>
    <w:rsid w:val="00510356"/>
    <w:rsid w:val="00510C57"/>
    <w:rsid w:val="00515AD8"/>
    <w:rsid w:val="00525737"/>
    <w:rsid w:val="00526A2E"/>
    <w:rsid w:val="005420F4"/>
    <w:rsid w:val="00545696"/>
    <w:rsid w:val="00550F92"/>
    <w:rsid w:val="00554725"/>
    <w:rsid w:val="005630C5"/>
    <w:rsid w:val="00571049"/>
    <w:rsid w:val="00574178"/>
    <w:rsid w:val="00593D70"/>
    <w:rsid w:val="00594C09"/>
    <w:rsid w:val="005A38C7"/>
    <w:rsid w:val="005A6D08"/>
    <w:rsid w:val="005A7E41"/>
    <w:rsid w:val="005B405B"/>
    <w:rsid w:val="005B5F36"/>
    <w:rsid w:val="005B6707"/>
    <w:rsid w:val="005B76DC"/>
    <w:rsid w:val="005C3957"/>
    <w:rsid w:val="005D3AB0"/>
    <w:rsid w:val="005D55AA"/>
    <w:rsid w:val="005E48A1"/>
    <w:rsid w:val="005F0B66"/>
    <w:rsid w:val="005F120B"/>
    <w:rsid w:val="00604CCB"/>
    <w:rsid w:val="00614927"/>
    <w:rsid w:val="0062120B"/>
    <w:rsid w:val="00631ADF"/>
    <w:rsid w:val="00632412"/>
    <w:rsid w:val="00636A4A"/>
    <w:rsid w:val="00641AD7"/>
    <w:rsid w:val="006506C2"/>
    <w:rsid w:val="00655D2B"/>
    <w:rsid w:val="006755FB"/>
    <w:rsid w:val="00682862"/>
    <w:rsid w:val="006C2502"/>
    <w:rsid w:val="006C500E"/>
    <w:rsid w:val="006C74A8"/>
    <w:rsid w:val="006D3781"/>
    <w:rsid w:val="006D542A"/>
    <w:rsid w:val="006E3F7A"/>
    <w:rsid w:val="006E7205"/>
    <w:rsid w:val="007005A8"/>
    <w:rsid w:val="00721A24"/>
    <w:rsid w:val="00724E70"/>
    <w:rsid w:val="007371CE"/>
    <w:rsid w:val="00751F68"/>
    <w:rsid w:val="0075257C"/>
    <w:rsid w:val="00753436"/>
    <w:rsid w:val="00765103"/>
    <w:rsid w:val="00770327"/>
    <w:rsid w:val="007708C5"/>
    <w:rsid w:val="00776C71"/>
    <w:rsid w:val="00782401"/>
    <w:rsid w:val="007A1170"/>
    <w:rsid w:val="007A57D8"/>
    <w:rsid w:val="007B0734"/>
    <w:rsid w:val="007B70FE"/>
    <w:rsid w:val="007C4020"/>
    <w:rsid w:val="007C42F9"/>
    <w:rsid w:val="007D32FE"/>
    <w:rsid w:val="007E5524"/>
    <w:rsid w:val="007E5554"/>
    <w:rsid w:val="00805BBE"/>
    <w:rsid w:val="0080637B"/>
    <w:rsid w:val="008073CE"/>
    <w:rsid w:val="00825D27"/>
    <w:rsid w:val="008262C3"/>
    <w:rsid w:val="00836EB6"/>
    <w:rsid w:val="00847891"/>
    <w:rsid w:val="00853BAB"/>
    <w:rsid w:val="008549D7"/>
    <w:rsid w:val="008561C4"/>
    <w:rsid w:val="00862C28"/>
    <w:rsid w:val="00871D18"/>
    <w:rsid w:val="008854A3"/>
    <w:rsid w:val="0089069C"/>
    <w:rsid w:val="008A355A"/>
    <w:rsid w:val="008A5681"/>
    <w:rsid w:val="008B5B82"/>
    <w:rsid w:val="008C11C9"/>
    <w:rsid w:val="008E79C3"/>
    <w:rsid w:val="008F2606"/>
    <w:rsid w:val="008F2F7D"/>
    <w:rsid w:val="008F7B0C"/>
    <w:rsid w:val="00902E10"/>
    <w:rsid w:val="00906F2A"/>
    <w:rsid w:val="00925EC3"/>
    <w:rsid w:val="0093172C"/>
    <w:rsid w:val="00931DC7"/>
    <w:rsid w:val="0095267F"/>
    <w:rsid w:val="00964080"/>
    <w:rsid w:val="009662B4"/>
    <w:rsid w:val="009769FF"/>
    <w:rsid w:val="009777FB"/>
    <w:rsid w:val="00981476"/>
    <w:rsid w:val="00985485"/>
    <w:rsid w:val="00990669"/>
    <w:rsid w:val="009A369C"/>
    <w:rsid w:val="009A4D19"/>
    <w:rsid w:val="009B2376"/>
    <w:rsid w:val="009B323A"/>
    <w:rsid w:val="009B3DA0"/>
    <w:rsid w:val="009C4828"/>
    <w:rsid w:val="009D020D"/>
    <w:rsid w:val="009D777F"/>
    <w:rsid w:val="009F1E66"/>
    <w:rsid w:val="009F1EB4"/>
    <w:rsid w:val="00A01155"/>
    <w:rsid w:val="00A1318A"/>
    <w:rsid w:val="00A13A6E"/>
    <w:rsid w:val="00A25657"/>
    <w:rsid w:val="00A26DA4"/>
    <w:rsid w:val="00A27A55"/>
    <w:rsid w:val="00A36BBC"/>
    <w:rsid w:val="00A4197F"/>
    <w:rsid w:val="00A471B3"/>
    <w:rsid w:val="00A66D4B"/>
    <w:rsid w:val="00A807EF"/>
    <w:rsid w:val="00A820A2"/>
    <w:rsid w:val="00A82A2C"/>
    <w:rsid w:val="00A82C8B"/>
    <w:rsid w:val="00A843BD"/>
    <w:rsid w:val="00AA0F34"/>
    <w:rsid w:val="00AB1F34"/>
    <w:rsid w:val="00AB27D4"/>
    <w:rsid w:val="00AF00CF"/>
    <w:rsid w:val="00AF4EAF"/>
    <w:rsid w:val="00B126CB"/>
    <w:rsid w:val="00B1311E"/>
    <w:rsid w:val="00B20590"/>
    <w:rsid w:val="00B25721"/>
    <w:rsid w:val="00B41206"/>
    <w:rsid w:val="00B412CE"/>
    <w:rsid w:val="00B5222A"/>
    <w:rsid w:val="00B532CF"/>
    <w:rsid w:val="00B5420D"/>
    <w:rsid w:val="00B62361"/>
    <w:rsid w:val="00B70599"/>
    <w:rsid w:val="00B75E20"/>
    <w:rsid w:val="00B75F1E"/>
    <w:rsid w:val="00B76851"/>
    <w:rsid w:val="00B856E3"/>
    <w:rsid w:val="00BA6261"/>
    <w:rsid w:val="00BA649A"/>
    <w:rsid w:val="00BA6AC8"/>
    <w:rsid w:val="00BB0167"/>
    <w:rsid w:val="00BB1705"/>
    <w:rsid w:val="00BB4E45"/>
    <w:rsid w:val="00BB7627"/>
    <w:rsid w:val="00BB7ACA"/>
    <w:rsid w:val="00BD6746"/>
    <w:rsid w:val="00BE013B"/>
    <w:rsid w:val="00BE3496"/>
    <w:rsid w:val="00BE6CC8"/>
    <w:rsid w:val="00BE7A77"/>
    <w:rsid w:val="00BF185B"/>
    <w:rsid w:val="00BF2BF6"/>
    <w:rsid w:val="00BF4D09"/>
    <w:rsid w:val="00BF7077"/>
    <w:rsid w:val="00C06B9B"/>
    <w:rsid w:val="00C06FB1"/>
    <w:rsid w:val="00C12E12"/>
    <w:rsid w:val="00C13447"/>
    <w:rsid w:val="00C15B40"/>
    <w:rsid w:val="00C2542D"/>
    <w:rsid w:val="00C30646"/>
    <w:rsid w:val="00C35B3C"/>
    <w:rsid w:val="00C41E73"/>
    <w:rsid w:val="00C712EE"/>
    <w:rsid w:val="00C73D39"/>
    <w:rsid w:val="00C77B8E"/>
    <w:rsid w:val="00C86CF4"/>
    <w:rsid w:val="00C87410"/>
    <w:rsid w:val="00C90A6F"/>
    <w:rsid w:val="00C9501D"/>
    <w:rsid w:val="00C966A2"/>
    <w:rsid w:val="00CA12F3"/>
    <w:rsid w:val="00CA58FA"/>
    <w:rsid w:val="00CA5EC0"/>
    <w:rsid w:val="00CB135E"/>
    <w:rsid w:val="00CC19D4"/>
    <w:rsid w:val="00CC2200"/>
    <w:rsid w:val="00CC2D3A"/>
    <w:rsid w:val="00CC64AB"/>
    <w:rsid w:val="00CC6A19"/>
    <w:rsid w:val="00CD464D"/>
    <w:rsid w:val="00CD6EB7"/>
    <w:rsid w:val="00CE2357"/>
    <w:rsid w:val="00CF02C7"/>
    <w:rsid w:val="00D01618"/>
    <w:rsid w:val="00D04896"/>
    <w:rsid w:val="00D072A6"/>
    <w:rsid w:val="00D1200C"/>
    <w:rsid w:val="00D24BF5"/>
    <w:rsid w:val="00D400DA"/>
    <w:rsid w:val="00D50181"/>
    <w:rsid w:val="00D550C8"/>
    <w:rsid w:val="00D63A08"/>
    <w:rsid w:val="00D64A3C"/>
    <w:rsid w:val="00D7285D"/>
    <w:rsid w:val="00D77175"/>
    <w:rsid w:val="00D81233"/>
    <w:rsid w:val="00D830D9"/>
    <w:rsid w:val="00D92301"/>
    <w:rsid w:val="00D94A35"/>
    <w:rsid w:val="00DA3A04"/>
    <w:rsid w:val="00DA73E4"/>
    <w:rsid w:val="00DB6B47"/>
    <w:rsid w:val="00DC53AB"/>
    <w:rsid w:val="00DC74E1"/>
    <w:rsid w:val="00DE4002"/>
    <w:rsid w:val="00DE5A34"/>
    <w:rsid w:val="00DF01A5"/>
    <w:rsid w:val="00DF70A5"/>
    <w:rsid w:val="00E04DAB"/>
    <w:rsid w:val="00E06901"/>
    <w:rsid w:val="00E200DA"/>
    <w:rsid w:val="00E24719"/>
    <w:rsid w:val="00E43D64"/>
    <w:rsid w:val="00E5635E"/>
    <w:rsid w:val="00E572B3"/>
    <w:rsid w:val="00E57BAA"/>
    <w:rsid w:val="00E604C1"/>
    <w:rsid w:val="00E65FA7"/>
    <w:rsid w:val="00E7007E"/>
    <w:rsid w:val="00E83137"/>
    <w:rsid w:val="00EA3030"/>
    <w:rsid w:val="00EA4F68"/>
    <w:rsid w:val="00EA515A"/>
    <w:rsid w:val="00EB2D4C"/>
    <w:rsid w:val="00EB3DDE"/>
    <w:rsid w:val="00EB4CAA"/>
    <w:rsid w:val="00EC54F4"/>
    <w:rsid w:val="00ED6340"/>
    <w:rsid w:val="00EE475C"/>
    <w:rsid w:val="00EF3E59"/>
    <w:rsid w:val="00F00E00"/>
    <w:rsid w:val="00F02B03"/>
    <w:rsid w:val="00F0724A"/>
    <w:rsid w:val="00F12EB9"/>
    <w:rsid w:val="00F30BB9"/>
    <w:rsid w:val="00F400B4"/>
    <w:rsid w:val="00F40DB8"/>
    <w:rsid w:val="00F5524A"/>
    <w:rsid w:val="00F60390"/>
    <w:rsid w:val="00F60776"/>
    <w:rsid w:val="00F6597B"/>
    <w:rsid w:val="00F670EA"/>
    <w:rsid w:val="00F77910"/>
    <w:rsid w:val="00F8046C"/>
    <w:rsid w:val="00F8240C"/>
    <w:rsid w:val="00F96250"/>
    <w:rsid w:val="00FA6B86"/>
    <w:rsid w:val="00FB55D1"/>
    <w:rsid w:val="00FB7C8F"/>
    <w:rsid w:val="00FC340D"/>
    <w:rsid w:val="00FC6115"/>
    <w:rsid w:val="00FD4063"/>
    <w:rsid w:val="00FD51F6"/>
    <w:rsid w:val="00FD6CC7"/>
    <w:rsid w:val="00FE2548"/>
    <w:rsid w:val="00FE39B8"/>
    <w:rsid w:val="00FE5D4F"/>
    <w:rsid w:val="00FE757C"/>
    <w:rsid w:val="00FF1EFE"/>
    <w:rsid w:val="1097B3AE"/>
    <w:rsid w:val="11513A81"/>
    <w:rsid w:val="1A35C2CF"/>
    <w:rsid w:val="1AE895C1"/>
    <w:rsid w:val="1B7FCA6F"/>
    <w:rsid w:val="1C59AD18"/>
    <w:rsid w:val="1D43BE20"/>
    <w:rsid w:val="241A6BE5"/>
    <w:rsid w:val="33D1B295"/>
    <w:rsid w:val="377DB6AC"/>
    <w:rsid w:val="3C86AD8B"/>
    <w:rsid w:val="45CF03DA"/>
    <w:rsid w:val="47C7EE87"/>
    <w:rsid w:val="4C858CF3"/>
    <w:rsid w:val="50852934"/>
    <w:rsid w:val="55A695A1"/>
    <w:rsid w:val="57352C01"/>
    <w:rsid w:val="6375B43F"/>
    <w:rsid w:val="6892D3BB"/>
    <w:rsid w:val="6D6F2AFC"/>
    <w:rsid w:val="6FB61AF8"/>
    <w:rsid w:val="6FC84493"/>
    <w:rsid w:val="70F03056"/>
    <w:rsid w:val="7180D1E8"/>
    <w:rsid w:val="71B10AD0"/>
    <w:rsid w:val="71EBEC70"/>
    <w:rsid w:val="73C012DE"/>
    <w:rsid w:val="77657960"/>
    <w:rsid w:val="79A570FF"/>
    <w:rsid w:val="7DA4805F"/>
    <w:rsid w:val="7E60E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9D389"/>
  <w15:chartTrackingRefBased/>
  <w15:docId w15:val="{7034CAE4-006B-4E8C-A637-22F14A59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05A8"/>
    <w:pPr>
      <w:autoSpaceDN w:val="0"/>
      <w:spacing w:line="240" w:lineRule="auto"/>
      <w:textAlignment w:val="baseline"/>
    </w:pPr>
    <w:rPr>
      <w:rFonts w:ascii="Aptos" w:eastAsia="Aptos" w:hAnsi="Aptos" w:cs="Times New Roman"/>
      <w:kern w:val="3"/>
      <w:sz w:val="22"/>
      <w:szCs w:val="22"/>
      <w14:ligatures w14:val="none"/>
    </w:rPr>
  </w:style>
  <w:style w:type="paragraph" w:styleId="Antrat1">
    <w:name w:val="heading 1"/>
    <w:basedOn w:val="prastasis"/>
    <w:next w:val="prastasis"/>
    <w:link w:val="Antrat1Diagrama"/>
    <w:uiPriority w:val="9"/>
    <w:qFormat/>
    <w:rsid w:val="007005A8"/>
    <w:pPr>
      <w:keepNext/>
      <w:keepLines/>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005A8"/>
    <w:pPr>
      <w:keepNext/>
      <w:keepLines/>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005A8"/>
    <w:pPr>
      <w:keepNext/>
      <w:keepLines/>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005A8"/>
    <w:pPr>
      <w:keepNext/>
      <w:keepLines/>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7005A8"/>
    <w:pPr>
      <w:keepNext/>
      <w:keepLines/>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7005A8"/>
    <w:pPr>
      <w:keepNext/>
      <w:keepLines/>
      <w:autoSpaceDN/>
      <w:spacing w:before="40" w:after="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7005A8"/>
    <w:pPr>
      <w:keepNext/>
      <w:keepLines/>
      <w:autoSpaceDN/>
      <w:spacing w:before="40" w:after="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7005A8"/>
    <w:pPr>
      <w:keepNext/>
      <w:keepLines/>
      <w:autoSpaceDN/>
      <w:spacing w:after="0"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7005A8"/>
    <w:pPr>
      <w:keepNext/>
      <w:keepLines/>
      <w:autoSpaceDN/>
      <w:spacing w:after="0"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05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005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005A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005A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005A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005A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005A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005A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005A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005A8"/>
    <w:pPr>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005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005A8"/>
    <w:pPr>
      <w:numPr>
        <w:ilvl w:val="1"/>
      </w:numPr>
      <w:autoSpaceDN/>
      <w:spacing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005A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005A8"/>
    <w:pPr>
      <w:autoSpaceDN/>
      <w:spacing w:before="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7005A8"/>
    <w:rPr>
      <w:i/>
      <w:iCs/>
      <w:color w:val="404040" w:themeColor="text1" w:themeTint="BF"/>
    </w:rPr>
  </w:style>
  <w:style w:type="paragraph" w:styleId="Sraopastraipa">
    <w:name w:val="List Paragraph"/>
    <w:basedOn w:val="prastasis"/>
    <w:uiPriority w:val="34"/>
    <w:qFormat/>
    <w:rsid w:val="007005A8"/>
    <w:pPr>
      <w:autoSpaceDN/>
      <w:spacing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Rykuspabraukimas">
    <w:name w:val="Intense Emphasis"/>
    <w:basedOn w:val="Numatytasispastraiposriftas"/>
    <w:uiPriority w:val="21"/>
    <w:qFormat/>
    <w:rsid w:val="007005A8"/>
    <w:rPr>
      <w:i/>
      <w:iCs/>
      <w:color w:val="0F4761" w:themeColor="accent1" w:themeShade="BF"/>
    </w:rPr>
  </w:style>
  <w:style w:type="paragraph" w:styleId="Iskirtacitata">
    <w:name w:val="Intense Quote"/>
    <w:basedOn w:val="prastasis"/>
    <w:next w:val="prastasis"/>
    <w:link w:val="IskirtacitataDiagrama"/>
    <w:uiPriority w:val="30"/>
    <w:qFormat/>
    <w:rsid w:val="007005A8"/>
    <w:pPr>
      <w:pBdr>
        <w:top w:val="single" w:sz="4" w:space="10" w:color="0F4761" w:themeColor="accent1" w:themeShade="BF"/>
        <w:bottom w:val="single" w:sz="4" w:space="10" w:color="0F4761" w:themeColor="accent1" w:themeShade="BF"/>
      </w:pBdr>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7005A8"/>
    <w:rPr>
      <w:i/>
      <w:iCs/>
      <w:color w:val="0F4761" w:themeColor="accent1" w:themeShade="BF"/>
    </w:rPr>
  </w:style>
  <w:style w:type="character" w:styleId="Rykinuoroda">
    <w:name w:val="Intense Reference"/>
    <w:basedOn w:val="Numatytasispastraiposriftas"/>
    <w:uiPriority w:val="32"/>
    <w:qFormat/>
    <w:rsid w:val="007005A8"/>
    <w:rPr>
      <w:b/>
      <w:bCs/>
      <w:smallCaps/>
      <w:color w:val="0F4761" w:themeColor="accent1" w:themeShade="BF"/>
      <w:spacing w:val="5"/>
    </w:rPr>
  </w:style>
  <w:style w:type="paragraph" w:customStyle="1" w:styleId="prastasis1">
    <w:name w:val="Įprastasis1"/>
    <w:rsid w:val="007005A8"/>
    <w:pPr>
      <w:suppressAutoHyphens/>
      <w:autoSpaceDN w:val="0"/>
      <w:spacing w:line="240" w:lineRule="auto"/>
      <w:textAlignment w:val="baseline"/>
    </w:pPr>
    <w:rPr>
      <w:rFonts w:ascii="Aptos" w:eastAsia="Aptos" w:hAnsi="Aptos" w:cs="Times New Roman"/>
      <w:kern w:val="3"/>
      <w:sz w:val="22"/>
      <w:szCs w:val="22"/>
      <w14:ligatures w14:val="none"/>
    </w:rPr>
  </w:style>
  <w:style w:type="character" w:customStyle="1" w:styleId="Numatytasispastraiposriftas1">
    <w:name w:val="Numatytasis pastraipos šriftas1"/>
    <w:rsid w:val="007005A8"/>
  </w:style>
  <w:style w:type="paragraph" w:customStyle="1" w:styleId="Antrats1">
    <w:name w:val="Antraštės1"/>
    <w:basedOn w:val="prastasis1"/>
    <w:rsid w:val="007005A8"/>
    <w:pPr>
      <w:tabs>
        <w:tab w:val="center" w:pos="4819"/>
        <w:tab w:val="right" w:pos="9638"/>
      </w:tabs>
      <w:suppressAutoHyphens w:val="0"/>
      <w:spacing w:after="0"/>
    </w:pPr>
  </w:style>
  <w:style w:type="paragraph" w:customStyle="1" w:styleId="Porat1">
    <w:name w:val="Poraštė1"/>
    <w:basedOn w:val="prastasis1"/>
    <w:rsid w:val="007005A8"/>
    <w:pPr>
      <w:tabs>
        <w:tab w:val="center" w:pos="4819"/>
        <w:tab w:val="right" w:pos="9638"/>
      </w:tabs>
      <w:suppressAutoHyphens w:val="0"/>
      <w:spacing w:after="0"/>
    </w:pPr>
  </w:style>
  <w:style w:type="character" w:styleId="Komentaronuoroda">
    <w:name w:val="annotation reference"/>
    <w:basedOn w:val="Numatytasispastraiposriftas1"/>
    <w:rsid w:val="007005A8"/>
    <w:rPr>
      <w:sz w:val="16"/>
      <w:szCs w:val="16"/>
    </w:rPr>
  </w:style>
  <w:style w:type="paragraph" w:styleId="Komentarotekstas">
    <w:name w:val="annotation text"/>
    <w:basedOn w:val="prastasis1"/>
    <w:link w:val="KomentarotekstasDiagrama"/>
    <w:rsid w:val="007005A8"/>
    <w:pPr>
      <w:suppressAutoHyphens w:val="0"/>
    </w:pPr>
    <w:rPr>
      <w:sz w:val="20"/>
      <w:szCs w:val="20"/>
    </w:rPr>
  </w:style>
  <w:style w:type="character" w:customStyle="1" w:styleId="KomentarotekstasDiagrama">
    <w:name w:val="Komentaro tekstas Diagrama"/>
    <w:basedOn w:val="Numatytasispastraiposriftas"/>
    <w:link w:val="Komentarotekstas"/>
    <w:rsid w:val="007005A8"/>
    <w:rPr>
      <w:rFonts w:ascii="Aptos" w:eastAsia="Aptos" w:hAnsi="Aptos" w:cs="Times New Roman"/>
      <w:kern w:val="3"/>
      <w:sz w:val="20"/>
      <w:szCs w:val="20"/>
      <w14:ligatures w14:val="none"/>
    </w:rPr>
  </w:style>
  <w:style w:type="paragraph" w:customStyle="1" w:styleId="Komentarotekstas1">
    <w:name w:val="Komentaro tekstas1"/>
    <w:basedOn w:val="prastasis1"/>
    <w:rsid w:val="007005A8"/>
    <w:rPr>
      <w:sz w:val="20"/>
      <w:szCs w:val="20"/>
    </w:rPr>
  </w:style>
  <w:style w:type="character" w:customStyle="1" w:styleId="Komentaronuoroda1">
    <w:name w:val="Komentaro nuoroda1"/>
    <w:basedOn w:val="Numatytasispastraiposriftas1"/>
    <w:rsid w:val="007005A8"/>
    <w:rPr>
      <w:sz w:val="16"/>
      <w:szCs w:val="16"/>
    </w:rPr>
  </w:style>
  <w:style w:type="paragraph" w:styleId="Komentarotema">
    <w:name w:val="annotation subject"/>
    <w:basedOn w:val="Komentarotekstas"/>
    <w:next w:val="Komentarotekstas"/>
    <w:link w:val="KomentarotemaDiagrama"/>
    <w:uiPriority w:val="99"/>
    <w:semiHidden/>
    <w:unhideWhenUsed/>
    <w:rsid w:val="003679C2"/>
    <w:rPr>
      <w:b/>
      <w:bCs/>
    </w:rPr>
  </w:style>
  <w:style w:type="character" w:customStyle="1" w:styleId="KomentarotemaDiagrama">
    <w:name w:val="Komentaro tema Diagrama"/>
    <w:basedOn w:val="KomentarotekstasDiagrama"/>
    <w:link w:val="Komentarotema"/>
    <w:uiPriority w:val="99"/>
    <w:semiHidden/>
    <w:rsid w:val="003679C2"/>
    <w:rPr>
      <w:rFonts w:ascii="Aptos" w:eastAsia="Aptos" w:hAnsi="Aptos" w:cs="Times New Roman"/>
      <w:b/>
      <w:bCs/>
      <w:kern w:val="3"/>
      <w:sz w:val="20"/>
      <w:szCs w:val="20"/>
      <w14:ligatures w14:val="none"/>
    </w:rPr>
  </w:style>
  <w:style w:type="paragraph" w:styleId="Pataisymai">
    <w:name w:val="Revision"/>
    <w:hidden/>
    <w:uiPriority w:val="99"/>
    <w:semiHidden/>
    <w:rsid w:val="00263E35"/>
    <w:pPr>
      <w:spacing w:after="0" w:line="240" w:lineRule="auto"/>
    </w:pPr>
    <w:rPr>
      <w:rFonts w:ascii="Aptos" w:eastAsia="Aptos" w:hAnsi="Aptos" w:cs="Times New Roman"/>
      <w:kern w:val="3"/>
      <w:sz w:val="22"/>
      <w:szCs w:val="22"/>
      <w14:ligatures w14:val="none"/>
    </w:rPr>
  </w:style>
  <w:style w:type="paragraph" w:styleId="Antrats">
    <w:name w:val="header"/>
    <w:basedOn w:val="prastasis"/>
    <w:link w:val="AntratsDiagrama"/>
    <w:uiPriority w:val="99"/>
    <w:semiHidden/>
    <w:unhideWhenUsed/>
    <w:rsid w:val="008E79C3"/>
    <w:pPr>
      <w:tabs>
        <w:tab w:val="center" w:pos="4819"/>
        <w:tab w:val="right" w:pos="9638"/>
      </w:tabs>
      <w:spacing w:after="0"/>
    </w:pPr>
  </w:style>
  <w:style w:type="character" w:customStyle="1" w:styleId="AntratsDiagrama">
    <w:name w:val="Antraštės Diagrama"/>
    <w:basedOn w:val="Numatytasispastraiposriftas"/>
    <w:link w:val="Antrats"/>
    <w:uiPriority w:val="99"/>
    <w:semiHidden/>
    <w:rsid w:val="008E79C3"/>
    <w:rPr>
      <w:rFonts w:ascii="Aptos" w:eastAsia="Aptos" w:hAnsi="Aptos" w:cs="Times New Roman"/>
      <w:kern w:val="3"/>
      <w:sz w:val="22"/>
      <w:szCs w:val="22"/>
      <w14:ligatures w14:val="none"/>
    </w:rPr>
  </w:style>
  <w:style w:type="paragraph" w:styleId="Porat">
    <w:name w:val="footer"/>
    <w:basedOn w:val="prastasis"/>
    <w:link w:val="PoratDiagrama"/>
    <w:uiPriority w:val="99"/>
    <w:semiHidden/>
    <w:unhideWhenUsed/>
    <w:rsid w:val="008E79C3"/>
    <w:pPr>
      <w:tabs>
        <w:tab w:val="center" w:pos="4819"/>
        <w:tab w:val="right" w:pos="9638"/>
      </w:tabs>
      <w:spacing w:after="0"/>
    </w:pPr>
  </w:style>
  <w:style w:type="character" w:customStyle="1" w:styleId="PoratDiagrama">
    <w:name w:val="Poraštė Diagrama"/>
    <w:basedOn w:val="Numatytasispastraiposriftas"/>
    <w:link w:val="Porat"/>
    <w:uiPriority w:val="99"/>
    <w:semiHidden/>
    <w:rsid w:val="008E79C3"/>
    <w:rPr>
      <w:rFonts w:ascii="Aptos" w:eastAsia="Aptos" w:hAnsi="Aptos" w:cs="Times New Roman"/>
      <w:kern w:val="3"/>
      <w:sz w:val="22"/>
      <w:szCs w:val="22"/>
      <w14:ligatures w14:val="none"/>
    </w:rPr>
  </w:style>
  <w:style w:type="character" w:styleId="Emfaz">
    <w:name w:val="Emphasis"/>
    <w:basedOn w:val="Numatytasispastraiposriftas"/>
    <w:uiPriority w:val="20"/>
    <w:qFormat/>
    <w:rsid w:val="00B75E20"/>
    <w:rPr>
      <w:i/>
      <w:iCs/>
    </w:rPr>
  </w:style>
  <w:style w:type="paragraph" w:customStyle="1" w:styleId="Default">
    <w:name w:val="Default"/>
    <w:rsid w:val="00721A24"/>
    <w:pPr>
      <w:autoSpaceDE w:val="0"/>
      <w:autoSpaceDN w:val="0"/>
      <w:adjustRightInd w:val="0"/>
      <w:spacing w:after="0" w:line="240" w:lineRule="auto"/>
    </w:pPr>
    <w:rPr>
      <w:rFonts w:ascii="Arial" w:hAnsi="Arial" w:cs="Arial"/>
      <w:color w:val="000000"/>
      <w:kern w:val="0"/>
    </w:rPr>
  </w:style>
  <w:style w:type="paragraph" w:customStyle="1" w:styleId="Heading13">
    <w:name w:val="Heading 13"/>
    <w:basedOn w:val="prastasis"/>
    <w:rsid w:val="001C1E7F"/>
    <w:pPr>
      <w:numPr>
        <w:numId w:val="4"/>
      </w:numPr>
    </w:pPr>
  </w:style>
  <w:style w:type="paragraph" w:customStyle="1" w:styleId="Heading23">
    <w:name w:val="Heading 23"/>
    <w:basedOn w:val="prastasis"/>
    <w:rsid w:val="001C1E7F"/>
    <w:pPr>
      <w:numPr>
        <w:ilvl w:val="1"/>
        <w:numId w:val="4"/>
      </w:numPr>
    </w:pPr>
  </w:style>
  <w:style w:type="paragraph" w:customStyle="1" w:styleId="Heading33">
    <w:name w:val="Heading 33"/>
    <w:basedOn w:val="prastasis"/>
    <w:rsid w:val="001C1E7F"/>
    <w:pPr>
      <w:numPr>
        <w:ilvl w:val="2"/>
        <w:numId w:val="4"/>
      </w:numPr>
    </w:pPr>
  </w:style>
  <w:style w:type="paragraph" w:customStyle="1" w:styleId="Heading43">
    <w:name w:val="Heading 43"/>
    <w:basedOn w:val="prastasis"/>
    <w:rsid w:val="001C1E7F"/>
    <w:pPr>
      <w:numPr>
        <w:ilvl w:val="3"/>
        <w:numId w:val="4"/>
      </w:numPr>
    </w:pPr>
  </w:style>
  <w:style w:type="paragraph" w:customStyle="1" w:styleId="Heading53">
    <w:name w:val="Heading 53"/>
    <w:basedOn w:val="prastasis"/>
    <w:rsid w:val="001C1E7F"/>
    <w:pPr>
      <w:numPr>
        <w:ilvl w:val="4"/>
        <w:numId w:val="4"/>
      </w:numPr>
    </w:pPr>
  </w:style>
  <w:style w:type="paragraph" w:customStyle="1" w:styleId="Heading63">
    <w:name w:val="Heading 63"/>
    <w:basedOn w:val="prastasis"/>
    <w:rsid w:val="001C1E7F"/>
    <w:pPr>
      <w:numPr>
        <w:ilvl w:val="5"/>
        <w:numId w:val="4"/>
      </w:numPr>
    </w:pPr>
  </w:style>
  <w:style w:type="paragraph" w:customStyle="1" w:styleId="Heading73">
    <w:name w:val="Heading 73"/>
    <w:basedOn w:val="prastasis"/>
    <w:rsid w:val="001C1E7F"/>
    <w:pPr>
      <w:numPr>
        <w:ilvl w:val="6"/>
        <w:numId w:val="4"/>
      </w:numPr>
    </w:pPr>
  </w:style>
  <w:style w:type="paragraph" w:customStyle="1" w:styleId="Heading83">
    <w:name w:val="Heading 83"/>
    <w:basedOn w:val="prastasis"/>
    <w:rsid w:val="001C1E7F"/>
    <w:pPr>
      <w:numPr>
        <w:ilvl w:val="7"/>
        <w:numId w:val="4"/>
      </w:numPr>
    </w:pPr>
  </w:style>
  <w:style w:type="paragraph" w:customStyle="1" w:styleId="Heading93">
    <w:name w:val="Heading 93"/>
    <w:basedOn w:val="prastasis"/>
    <w:rsid w:val="001C1E7F"/>
    <w:pPr>
      <w:numPr>
        <w:ilvl w:val="8"/>
        <w:numId w:val="4"/>
      </w:numPr>
    </w:pPr>
  </w:style>
  <w:style w:type="paragraph" w:customStyle="1" w:styleId="Heading11">
    <w:name w:val="Heading 11"/>
    <w:basedOn w:val="prastasis"/>
    <w:rsid w:val="00272B09"/>
  </w:style>
  <w:style w:type="paragraph" w:customStyle="1" w:styleId="Heading21">
    <w:name w:val="Heading 21"/>
    <w:basedOn w:val="prastasis"/>
    <w:rsid w:val="00272B09"/>
  </w:style>
  <w:style w:type="paragraph" w:customStyle="1" w:styleId="Heading31">
    <w:name w:val="Heading 31"/>
    <w:basedOn w:val="prastasis"/>
    <w:rsid w:val="00272B09"/>
  </w:style>
  <w:style w:type="paragraph" w:customStyle="1" w:styleId="Heading41">
    <w:name w:val="Heading 41"/>
    <w:basedOn w:val="prastasis"/>
    <w:rsid w:val="00272B09"/>
  </w:style>
  <w:style w:type="paragraph" w:customStyle="1" w:styleId="Heading51">
    <w:name w:val="Heading 51"/>
    <w:basedOn w:val="prastasis"/>
    <w:rsid w:val="00272B09"/>
  </w:style>
  <w:style w:type="paragraph" w:customStyle="1" w:styleId="Heading61">
    <w:name w:val="Heading 61"/>
    <w:basedOn w:val="prastasis"/>
    <w:rsid w:val="00272B09"/>
  </w:style>
  <w:style w:type="paragraph" w:customStyle="1" w:styleId="Heading71">
    <w:name w:val="Heading 71"/>
    <w:basedOn w:val="prastasis"/>
    <w:rsid w:val="00272B09"/>
  </w:style>
  <w:style w:type="paragraph" w:customStyle="1" w:styleId="Heading81">
    <w:name w:val="Heading 81"/>
    <w:basedOn w:val="prastasis"/>
    <w:rsid w:val="00272B09"/>
  </w:style>
  <w:style w:type="paragraph" w:customStyle="1" w:styleId="Heading91">
    <w:name w:val="Heading 91"/>
    <w:basedOn w:val="prastasis"/>
    <w:rsid w:val="00272B09"/>
  </w:style>
  <w:style w:type="paragraph" w:customStyle="1" w:styleId="Heading12">
    <w:name w:val="Heading 12"/>
    <w:basedOn w:val="prastasis"/>
    <w:rsid w:val="00051030"/>
  </w:style>
  <w:style w:type="paragraph" w:customStyle="1" w:styleId="Heading22">
    <w:name w:val="Heading 22"/>
    <w:basedOn w:val="prastasis"/>
    <w:rsid w:val="00051030"/>
  </w:style>
  <w:style w:type="paragraph" w:customStyle="1" w:styleId="Heading32">
    <w:name w:val="Heading 32"/>
    <w:basedOn w:val="prastasis"/>
    <w:rsid w:val="00051030"/>
  </w:style>
  <w:style w:type="paragraph" w:customStyle="1" w:styleId="Heading42">
    <w:name w:val="Heading 42"/>
    <w:basedOn w:val="prastasis"/>
    <w:rsid w:val="00051030"/>
  </w:style>
  <w:style w:type="paragraph" w:customStyle="1" w:styleId="Heading52">
    <w:name w:val="Heading 52"/>
    <w:basedOn w:val="prastasis"/>
    <w:rsid w:val="00051030"/>
  </w:style>
  <w:style w:type="paragraph" w:customStyle="1" w:styleId="Heading62">
    <w:name w:val="Heading 62"/>
    <w:basedOn w:val="prastasis"/>
    <w:rsid w:val="00051030"/>
  </w:style>
  <w:style w:type="paragraph" w:customStyle="1" w:styleId="Heading72">
    <w:name w:val="Heading 72"/>
    <w:basedOn w:val="prastasis"/>
    <w:rsid w:val="00051030"/>
  </w:style>
  <w:style w:type="paragraph" w:customStyle="1" w:styleId="Heading82">
    <w:name w:val="Heading 82"/>
    <w:basedOn w:val="prastasis"/>
    <w:rsid w:val="00051030"/>
  </w:style>
  <w:style w:type="paragraph" w:customStyle="1" w:styleId="Heading92">
    <w:name w:val="Heading 92"/>
    <w:basedOn w:val="prastasis"/>
    <w:rsid w:val="00051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371081/asr?positionInSearchResults=0&amp;searchModelUUID=c6e14546-2fa0-4fe2-8299-dd46654aa65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lniu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BD2F0C3C325C64A911213D2BF1A0E0C" ma:contentTypeVersion="27" ma:contentTypeDescription="Kurkite naują dokumentą." ma:contentTypeScope="" ma:versionID="eee646952d06084476a6a85d37f3d817">
  <xsd:schema xmlns:xsd="http://www.w3.org/2001/XMLSchema" xmlns:xs="http://www.w3.org/2001/XMLSchema" xmlns:p="http://schemas.microsoft.com/office/2006/metadata/properties" xmlns:ns2="5017457c-d6e9-427d-bbf9-c89dfbdcecdf" xmlns:ns3="7c0f02d4-5e69-413a-b9e3-86a154c2ee92" targetNamespace="http://schemas.microsoft.com/office/2006/metadata/properties" ma:root="true" ma:fieldsID="1dbfcbaceb66bd9298c484ceda85b62f" ns2:_="" ns3:_="">
    <xsd:import namespace="5017457c-d6e9-427d-bbf9-c89dfbdcecdf"/>
    <xsd:import namespace="7c0f02d4-5e69-413a-b9e3-86a154c2ee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Atsakingas_x0020_asmuo" minOccurs="0"/>
                <xsd:element ref="ns2:Gautas_x0020_ra_x0161_tas" minOccurs="0"/>
                <xsd:element ref="ns2:Atsakyti_x0020_IKI" minOccurs="0"/>
                <xsd:element ref="ns2:Atsakymas" minOccurs="0"/>
                <xsd:element ref="ns2:Vykdymui_x0020__x002f__x0020__x017e_iniai" minOccurs="0"/>
                <xsd:element ref="ns2:Susij_x0119__x0020_dokumentai"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7457c-d6e9-427d-bbf9-c89dfbdcec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Atsakingas_x0020_asmuo" ma:index="14" nillable="true" ma:displayName="Atsakingas asmuo" ma:list="UserInfo" ma:SharePointGroup="5" ma:internalName="Atsakingas_x0020_asmu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autas_x0020_ra_x0161_tas" ma:index="15" nillable="true" ma:displayName="Gautas raštas" ma:format="DateOnly" ma:internalName="Gautas_x0020_ra_x0161_tas">
      <xsd:simpleType>
        <xsd:restriction base="dms:DateTime"/>
      </xsd:simpleType>
    </xsd:element>
    <xsd:element name="Atsakyti_x0020_IKI" ma:index="16" nillable="true" ma:displayName="Atsakyti IKI" ma:format="DateOnly" ma:internalName="Atsakyti_x0020_IKI">
      <xsd:simpleType>
        <xsd:restriction base="dms:DateTime"/>
      </xsd:simpleType>
    </xsd:element>
    <xsd:element name="Atsakymas" ma:index="17" nillable="true" ma:displayName="Atsakymas (dokumentas)" ma:description="Nuoroda į atsakymą (dokumnetas)" ma:format="Hyperlink" ma:internalName="Atsakymas">
      <xsd:complexType>
        <xsd:complexContent>
          <xsd:extension base="dms:URL">
            <xsd:sequence>
              <xsd:element name="Url" type="dms:ValidUrl" minOccurs="0" nillable="true"/>
              <xsd:element name="Description" type="xsd:string" nillable="true"/>
            </xsd:sequence>
          </xsd:extension>
        </xsd:complexContent>
      </xsd:complexType>
    </xsd:element>
    <xsd:element name="Vykdymui_x0020__x002f__x0020__x017e_iniai" ma:index="18" nillable="true" ma:displayName="Vykdymui / Žiniai / Atsakyta" ma:format="Dropdown" ma:internalName="Vykdymui_x0020__x002f__x0020__x017e_iniai">
      <xsd:simpleType>
        <xsd:union memberTypes="dms:Text">
          <xsd:simpleType>
            <xsd:restriction base="dms:Choice">
              <xsd:enumeration value="Vykdymui"/>
              <xsd:enumeration value="Žiniai"/>
              <xsd:enumeration value="Atsakyta-išsiųsta"/>
            </xsd:restriction>
          </xsd:simpleType>
        </xsd:union>
      </xsd:simpleType>
    </xsd:element>
    <xsd:element name="Susij_x0119__x0020_dokumentai" ma:index="19" nillable="true" ma:displayName="Susiję dokumentai" ma:description="Su raštu susiję dokumentai, rengiant atsakymą į raštą ar pan." ma:format="Hyperlink" ma:internalName="Susij_x0119__x0020_dokumentai">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Data" ma:index="33"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0f02d4-5e69-413a-b9e3-86a154c2ee92"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element name="TaxCatchAll" ma:index="28" nillable="true" ma:displayName="Taxonomy Catch All Column" ma:hidden="true" ma:list="{4b9aedd8-7243-4bcc-8527-691ea1e9696f}" ma:internalName="TaxCatchAll" ma:showField="CatchAllData" ma:web="7c0f02d4-5e69-413a-b9e3-86a154c2ee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tsakymas xmlns="5017457c-d6e9-427d-bbf9-c89dfbdcecdf">
      <Url xsi:nil="true"/>
      <Description xsi:nil="true"/>
    </Atsakymas>
    <Data xmlns="5017457c-d6e9-427d-bbf9-c89dfbdcecdf" xsi:nil="true"/>
    <Susij_x0119__x0020_dokumentai xmlns="5017457c-d6e9-427d-bbf9-c89dfbdcecdf">
      <Url xsi:nil="true"/>
      <Description xsi:nil="true"/>
    </Susij_x0119__x0020_dokumentai>
    <Atsakyti_x0020_IKI xmlns="5017457c-d6e9-427d-bbf9-c89dfbdcecdf" xsi:nil="true"/>
    <Atsakingas_x0020_asmuo xmlns="5017457c-d6e9-427d-bbf9-c89dfbdcecdf">
      <UserInfo>
        <DisplayName/>
        <AccountId xsi:nil="true"/>
        <AccountType/>
      </UserInfo>
    </Atsakingas_x0020_asmuo>
    <Vykdymui_x0020__x002f__x0020__x017e_iniai xmlns="5017457c-d6e9-427d-bbf9-c89dfbdcecdf" xsi:nil="true"/>
    <lcf76f155ced4ddcb4097134ff3c332f xmlns="5017457c-d6e9-427d-bbf9-c89dfbdcecdf">
      <Terms xmlns="http://schemas.microsoft.com/office/infopath/2007/PartnerControls"/>
    </lcf76f155ced4ddcb4097134ff3c332f>
    <TaxCatchAll xmlns="7c0f02d4-5e69-413a-b9e3-86a154c2ee92" xsi:nil="true"/>
    <Gautas_x0020_ra_x0161_tas xmlns="5017457c-d6e9-427d-bbf9-c89dfbdcecdf" xsi:nil="true"/>
  </documentManagement>
</p:properties>
</file>

<file path=customXml/itemProps1.xml><?xml version="1.0" encoding="utf-8"?>
<ds:datastoreItem xmlns:ds="http://schemas.openxmlformats.org/officeDocument/2006/customXml" ds:itemID="{B63E16B1-1A33-46AF-9D2F-D6956DDB00A3}">
  <ds:schemaRefs>
    <ds:schemaRef ds:uri="http://schemas.microsoft.com/sharepoint/v3/contenttype/forms"/>
  </ds:schemaRefs>
</ds:datastoreItem>
</file>

<file path=customXml/itemProps2.xml><?xml version="1.0" encoding="utf-8"?>
<ds:datastoreItem xmlns:ds="http://schemas.openxmlformats.org/officeDocument/2006/customXml" ds:itemID="{B734AFA5-61F4-4475-B6D4-E91770CCA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7457c-d6e9-427d-bbf9-c89dfbdcecdf"/>
    <ds:schemaRef ds:uri="7c0f02d4-5e69-413a-b9e3-86a154c2e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5E362B-047C-42D3-B03D-AA72CD3A98FD}">
  <ds:schemaRefs>
    <ds:schemaRef ds:uri="http://schemas.openxmlformats.org/officeDocument/2006/bibliography"/>
  </ds:schemaRefs>
</ds:datastoreItem>
</file>

<file path=customXml/itemProps4.xml><?xml version="1.0" encoding="utf-8"?>
<ds:datastoreItem xmlns:ds="http://schemas.openxmlformats.org/officeDocument/2006/customXml" ds:itemID="{58D560CA-BC99-4FD0-9795-01716CE3B6DB}">
  <ds:schemaRefs>
    <ds:schemaRef ds:uri="http://schemas.microsoft.com/office/2006/metadata/properties"/>
    <ds:schemaRef ds:uri="http://schemas.microsoft.com/office/infopath/2007/PartnerControls"/>
    <ds:schemaRef ds:uri="5017457c-d6e9-427d-bbf9-c89dfbdcecdf"/>
    <ds:schemaRef ds:uri="7c0f02d4-5e69-413a-b9e3-86a154c2ee92"/>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22598</Words>
  <Characters>12882</Characters>
  <Application>Microsoft Office Word</Application>
  <DocSecurity>4</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Laurinta Elinskaitė</dc:creator>
  <cp:lastModifiedBy>Janina Aleksiukienė</cp:lastModifiedBy>
  <cp:revision>2</cp:revision>
  <dcterms:created xsi:type="dcterms:W3CDTF">2025-11-24T10:51:00Z</dcterms:created>
  <dcterms:modified xsi:type="dcterms:W3CDTF">2025-11-24T10:51:00Z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0x0101009BD2F0C3C325C64A911213D2BF1A0E0C</vt:lpwstr>
  </property>
  <property fmtid="{D5CDD505-2E9C-101B-9397-08002B2CF9AE}" pid="3" name="MediaServiceImageTags">
    <vt:lpwstr/>
  </property>
</Properties>
</file>