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PRIE LAURŲ G. 28 DETALIOJO PLANO SPRENDINIUS SKLYPUOSE LAURŲ G. 28 (KADASTRO NR. 0101/0003:2241) IR</w:t>
      </w:r>
      <w:r>
        <w:rPr>
          <w:b/>
          <w:noProof/>
          <w:color w:val="002060"/>
        </w:rPr>
        <w:cr/>
        <w:t>LAURŲ G. 34H (KADASTRO NR. 0101/0003:2265)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liepos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0F2EA92" w14:textId="77777777" w:rsidR="004012CA" w:rsidRPr="00D804FF" w:rsidRDefault="004012CA" w:rsidP="004012CA">
      <w:pPr>
        <w:spacing w:line="276" w:lineRule="auto"/>
        <w:ind w:firstLine="851"/>
        <w:jc w:val="both"/>
        <w:rPr>
          <w:lang w:val="lt-LT"/>
        </w:rPr>
      </w:pPr>
      <w:r w:rsidRPr="00120561">
        <w:rPr>
          <w:lang w:val="lt-LT"/>
        </w:rPr>
        <w:t>Vadovaudamasi</w:t>
      </w:r>
      <w:r>
        <w:rPr>
          <w:lang w:val="lt-LT"/>
        </w:rPr>
        <w:t>s</w:t>
      </w:r>
      <w:r w:rsidRPr="00120561">
        <w:rPr>
          <w:lang w:val="lt-LT"/>
        </w:rPr>
        <w:t xml:space="preserve">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</w:t>
      </w:r>
      <w:r>
        <w:rPr>
          <w:lang w:val="lt-LT"/>
        </w:rPr>
        <w:t xml:space="preserve"> ir</w:t>
      </w:r>
      <w:r w:rsidRPr="00120561">
        <w:rPr>
          <w:lang w:val="lt-LT"/>
        </w:rPr>
        <w:t xml:space="preserve"> 318 punktais:</w:t>
      </w:r>
      <w:r w:rsidRPr="00D804FF">
        <w:rPr>
          <w:lang w:val="lt-LT"/>
        </w:rPr>
        <w:t xml:space="preserve"> </w:t>
      </w:r>
    </w:p>
    <w:p w14:paraId="421DB6CF" w14:textId="77777777" w:rsidR="004012CA" w:rsidRPr="008B62C5" w:rsidRDefault="004012CA" w:rsidP="004012CA">
      <w:pPr>
        <w:pStyle w:val="Sraopastraipa"/>
        <w:spacing w:after="0" w:line="276" w:lineRule="auto"/>
        <w:ind w:left="0" w:firstLine="851"/>
        <w:jc w:val="both"/>
        <w:rPr>
          <w:rFonts w:ascii="Times New Roman"/>
          <w:sz w:val="24"/>
          <w:szCs w:val="24"/>
        </w:rPr>
      </w:pPr>
      <w:r w:rsidRPr="00D804FF">
        <w:rPr>
          <w:rFonts w:ascii="Times New Roman"/>
          <w:sz w:val="24"/>
          <w:szCs w:val="24"/>
        </w:rPr>
        <w:t xml:space="preserve">1. L e i d ž i u  koreguoti </w:t>
      </w:r>
      <w:r w:rsidRPr="00362B05">
        <w:rPr>
          <w:rFonts w:ascii="Times New Roman"/>
          <w:sz w:val="24"/>
          <w:szCs w:val="24"/>
          <w:lang w:val="en-GB"/>
        </w:rPr>
        <w:t xml:space="preserve">Vilniaus miesto savivaldybės </w:t>
      </w:r>
      <w:r>
        <w:rPr>
          <w:rFonts w:ascii="Times New Roman"/>
          <w:sz w:val="24"/>
          <w:szCs w:val="24"/>
          <w:lang w:val="en-GB"/>
        </w:rPr>
        <w:t>tarybos</w:t>
      </w:r>
      <w:r w:rsidRPr="00362B05">
        <w:rPr>
          <w:rFonts w:ascii="Times New Roman"/>
          <w:sz w:val="24"/>
          <w:szCs w:val="24"/>
          <w:lang w:val="en-GB"/>
        </w:rPr>
        <w:t xml:space="preserve"> 200</w:t>
      </w:r>
      <w:r>
        <w:rPr>
          <w:rFonts w:ascii="Times New Roman"/>
          <w:sz w:val="24"/>
          <w:szCs w:val="24"/>
          <w:lang w:val="en-GB"/>
        </w:rPr>
        <w:t>3</w:t>
      </w:r>
      <w:r w:rsidRPr="00362B05">
        <w:rPr>
          <w:rFonts w:ascii="Times New Roman"/>
          <w:sz w:val="24"/>
          <w:szCs w:val="24"/>
          <w:lang w:val="en-GB"/>
        </w:rPr>
        <w:t xml:space="preserve"> m. </w:t>
      </w:r>
      <w:r>
        <w:rPr>
          <w:rFonts w:ascii="Times New Roman"/>
          <w:sz w:val="24"/>
          <w:szCs w:val="24"/>
          <w:lang w:val="en-GB"/>
        </w:rPr>
        <w:t>gruodžio 3</w:t>
      </w:r>
      <w:r w:rsidRPr="00362B05">
        <w:rPr>
          <w:rFonts w:ascii="Times New Roman"/>
          <w:sz w:val="24"/>
          <w:szCs w:val="24"/>
          <w:lang w:val="en-GB"/>
        </w:rPr>
        <w:t xml:space="preserve"> d. </w:t>
      </w:r>
      <w:r>
        <w:rPr>
          <w:rFonts w:ascii="Times New Roman"/>
          <w:sz w:val="24"/>
          <w:szCs w:val="24"/>
          <w:lang w:val="en-GB"/>
        </w:rPr>
        <w:t>sprendimu</w:t>
      </w:r>
      <w:r w:rsidRPr="00362B05">
        <w:rPr>
          <w:rFonts w:ascii="Times New Roman"/>
          <w:sz w:val="24"/>
          <w:szCs w:val="24"/>
          <w:lang w:val="en-GB"/>
        </w:rPr>
        <w:t xml:space="preserve"> Nr.</w:t>
      </w:r>
      <w:r>
        <w:rPr>
          <w:rFonts w:ascii="Times New Roman"/>
          <w:sz w:val="24"/>
          <w:szCs w:val="24"/>
          <w:lang w:val="en-GB"/>
        </w:rPr>
        <w:t xml:space="preserve"> 01A-41-172</w:t>
      </w:r>
      <w:r w:rsidRPr="00362B05">
        <w:rPr>
          <w:rFonts w:ascii="Times New Roman"/>
          <w:sz w:val="24"/>
          <w:szCs w:val="24"/>
          <w:lang w:val="en-GB"/>
        </w:rPr>
        <w:t xml:space="preserve"> „</w:t>
      </w:r>
      <w:r w:rsidRPr="00E8349E">
        <w:rPr>
          <w:rFonts w:ascii="Times New Roman"/>
          <w:sz w:val="24"/>
          <w:szCs w:val="24"/>
          <w:lang w:val="en-GB"/>
        </w:rPr>
        <w:t xml:space="preserve">Dėl </w:t>
      </w:r>
      <w:r>
        <w:rPr>
          <w:rFonts w:ascii="Times New Roman"/>
          <w:sz w:val="24"/>
          <w:szCs w:val="24"/>
          <w:lang w:val="en-GB"/>
        </w:rPr>
        <w:t>pritarimo Vilniaus miesto bendrojo plano sprendinių tikslinimui ir teritorijos Laurų g. 28 detaliojo plano tvirtinimo</w:t>
      </w:r>
      <w:r w:rsidRPr="00E8349E">
        <w:rPr>
          <w:rFonts w:ascii="Times New Roman"/>
          <w:sz w:val="24"/>
          <w:szCs w:val="24"/>
          <w:lang w:val="en-GB"/>
        </w:rPr>
        <w:t xml:space="preserve">“ patvirtinto teritorijos prie </w:t>
      </w:r>
      <w:r>
        <w:rPr>
          <w:rFonts w:ascii="Times New Roman"/>
          <w:sz w:val="24"/>
          <w:szCs w:val="24"/>
          <w:lang w:val="en-GB"/>
        </w:rPr>
        <w:t>Laurų g. 28</w:t>
      </w:r>
      <w:r w:rsidRPr="00E8349E">
        <w:rPr>
          <w:rFonts w:ascii="Times New Roman"/>
          <w:sz w:val="24"/>
          <w:szCs w:val="24"/>
          <w:lang w:val="en-GB"/>
        </w:rPr>
        <w:t xml:space="preserve"> detaliojo plano (registro Nr. T000</w:t>
      </w:r>
      <w:r>
        <w:rPr>
          <w:rFonts w:ascii="Times New Roman"/>
          <w:sz w:val="24"/>
          <w:szCs w:val="24"/>
          <w:lang w:val="en-GB"/>
        </w:rPr>
        <w:t>54776</w:t>
      </w:r>
      <w:r w:rsidRPr="00E8349E">
        <w:rPr>
          <w:rFonts w:ascii="Times New Roman"/>
          <w:sz w:val="24"/>
          <w:szCs w:val="24"/>
          <w:lang w:val="en-GB"/>
        </w:rPr>
        <w:t xml:space="preserve">) </w:t>
      </w:r>
      <w:r>
        <w:rPr>
          <w:rFonts w:ascii="Times New Roman"/>
          <w:sz w:val="24"/>
          <w:szCs w:val="24"/>
          <w:lang w:val="en-GB"/>
        </w:rPr>
        <w:t xml:space="preserve">sprendinius sklypuose Laurų g. </w:t>
      </w:r>
      <w:r w:rsidRPr="0068373A">
        <w:rPr>
          <w:rFonts w:ascii="Times New Roman"/>
          <w:sz w:val="24"/>
          <w:szCs w:val="24"/>
          <w:lang w:val="en-GB"/>
        </w:rPr>
        <w:t>28 (kadastro Nr. 0101/0003:2241) ir Laurų g. 34H (</w:t>
      </w:r>
      <w:r w:rsidRPr="008B62C5">
        <w:rPr>
          <w:rFonts w:ascii="Times New Roman"/>
          <w:sz w:val="24"/>
          <w:szCs w:val="24"/>
        </w:rPr>
        <w:t xml:space="preserve">kadastro Nr. 0101/0003:2265) inicijavimo sutarties pagrindu. </w:t>
      </w:r>
    </w:p>
    <w:p w14:paraId="08FAFFE4" w14:textId="77777777" w:rsidR="004012CA" w:rsidRPr="008B62C5" w:rsidRDefault="004012CA" w:rsidP="004012CA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212529"/>
          <w:lang w:val="lt-LT" w:eastAsia="lt-LT"/>
        </w:rPr>
      </w:pPr>
      <w:r w:rsidRPr="008B62C5">
        <w:rPr>
          <w:lang w:val="lt-LT"/>
        </w:rPr>
        <w:t>2. N u s t a t a u  šiuos planavimo tikslus ir detaliojo plano uždavinius –  a</w:t>
      </w:r>
      <w:r w:rsidRPr="008B62C5">
        <w:rPr>
          <w:color w:val="212529"/>
          <w:lang w:val="lt-LT" w:eastAsia="lt-LT"/>
        </w:rPr>
        <w:t xml:space="preserve">tidalyti žemės sklypo Laurų g. 28 (kadastro Nr. 0101/0003:2241) dalį, atidalytai žemės sklypo daliai pakeisti naudojimo būdą iš susisiekimo komunikacijų ir inžinerinių tinklų koridorių teritorijos į vienbučių ir dvibučių gyvenamųjų pastatų teritorijos žemės naudojimo būdą, atidalytą žemės sklypo dalį sujungti su žemės sklypu Laurų g. 34H (kadastro Nr. 0101/0003:2265), nustatyti statinių statybos zoną ir ribą, patikslinti pagrindinius reglamentus vadovaujantis </w:t>
      </w:r>
      <w:r w:rsidRPr="008B62C5">
        <w:rPr>
          <w:lang w:val="lt-LT"/>
        </w:rPr>
        <w:t>Vilniaus miesto savivaldybės teritorijos bendrojo plano sprendiniais (pagal pridedamą miesto plano ištrauką).</w:t>
      </w:r>
    </w:p>
    <w:p w14:paraId="237B9D67" w14:textId="032BE1E3" w:rsidR="00641705" w:rsidRPr="004012CA" w:rsidRDefault="004012CA" w:rsidP="004012CA">
      <w:pPr>
        <w:pStyle w:val="Sraopastraipa"/>
        <w:spacing w:after="0" w:line="276" w:lineRule="auto"/>
        <w:ind w:left="0" w:firstLine="851"/>
        <w:jc w:val="both"/>
        <w:rPr>
          <w:rFonts w:ascii="Times New Roman"/>
          <w:sz w:val="24"/>
          <w:szCs w:val="24"/>
        </w:rPr>
      </w:pPr>
      <w:r w:rsidRPr="008B62C5">
        <w:rPr>
          <w:rFonts w:ascii="Times New Roman"/>
          <w:sz w:val="24"/>
          <w:szCs w:val="24"/>
        </w:rPr>
        <w:t>3. T v i r t i n u  detaliojo plano 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3FF7D94" w:rsidR="00641705" w:rsidRDefault="00641705"/>
        </w:tc>
        <w:tc>
          <w:tcPr>
            <w:tcW w:w="4818" w:type="dxa"/>
            <w:shd w:val="clear" w:color="auto" w:fill="auto"/>
          </w:tcPr>
          <w:p w14:paraId="237B9D6C" w14:textId="584F4463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27A48FF" w:rsidR="00641705" w:rsidRPr="0085117B" w:rsidRDefault="0085117B">
    <w:pPr>
      <w:pStyle w:val="Porat"/>
      <w:jc w:val="right"/>
      <w:rPr>
        <w:i/>
        <w:iCs/>
      </w:rPr>
    </w:pPr>
    <w:bookmarkStart w:id="8" w:name="specialiojiZyma"/>
    <w:bookmarkEnd w:id="8"/>
    <w:proofErr w:type="spellStart"/>
    <w:r w:rsidRPr="0085117B">
      <w:rPr>
        <w:i/>
        <w:iCs/>
      </w:rPr>
      <w:t>Projektas</w:t>
    </w:r>
    <w:proofErr w:type="spellEnd"/>
    <w:r w:rsidR="009E2D13" w:rsidRPr="0085117B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012CA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5117B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  <w:rsid w:val="00FC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uiPriority w:val="34"/>
    <w:qFormat/>
    <w:rsid w:val="004012CA"/>
    <w:pPr>
      <w:spacing w:after="160" w:line="259" w:lineRule="auto"/>
      <w:ind w:left="720"/>
      <w:contextualSpacing/>
    </w:pPr>
    <w:rPr>
      <w:rFonts w:asciiTheme="minorHAnsi"/>
      <w:noProof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1292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3</cp:revision>
  <dcterms:created xsi:type="dcterms:W3CDTF">2023-07-21T12:38:00Z</dcterms:created>
  <dcterms:modified xsi:type="dcterms:W3CDTF">2023-07-21T12:38:00Z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