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6AEC350D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3797C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251F97FF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03797C">
        <w:rPr>
          <w:b/>
          <w:bCs/>
          <w:caps/>
          <w:lang w:val="lt-LT"/>
        </w:rPr>
        <w:t>RENGTI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06EA3A5F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03797C">
        <w:rPr>
          <w:lang w:val="lt-LT"/>
        </w:rPr>
        <w:t>Apie 8,</w:t>
      </w:r>
      <w:r w:rsidR="009F3231">
        <w:rPr>
          <w:lang w:val="lt-LT"/>
        </w:rPr>
        <w:t>17</w:t>
      </w:r>
      <w:r w:rsidR="0003797C">
        <w:rPr>
          <w:lang w:val="lt-LT"/>
        </w:rPr>
        <w:t xml:space="preserve"> ha teritorijos prie </w:t>
      </w:r>
      <w:proofErr w:type="spellStart"/>
      <w:r w:rsidR="0003797C">
        <w:rPr>
          <w:lang w:val="lt-LT"/>
        </w:rPr>
        <w:t>Raipolio</w:t>
      </w:r>
      <w:proofErr w:type="spellEnd"/>
      <w:r w:rsidR="0003797C">
        <w:rPr>
          <w:lang w:val="lt-LT"/>
        </w:rPr>
        <w:t xml:space="preserve"> gatvės detalusis planas </w:t>
      </w:r>
    </w:p>
    <w:p w14:paraId="126EED9A" w14:textId="6E646C3B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03797C">
        <w:rPr>
          <w:bCs/>
          <w:lang w:val="lt-LT"/>
        </w:rPr>
        <w:t>ž</w:t>
      </w:r>
      <w:r w:rsidR="0003797C" w:rsidRPr="0003797C">
        <w:rPr>
          <w:bCs/>
          <w:lang w:val="lt-LT"/>
        </w:rPr>
        <w:t>emės sklypas</w:t>
      </w:r>
      <w:r w:rsidR="0003797C">
        <w:rPr>
          <w:b/>
          <w:lang w:val="lt-LT"/>
        </w:rPr>
        <w:t xml:space="preserve"> </w:t>
      </w:r>
      <w:r w:rsidR="0003797C">
        <w:rPr>
          <w:lang w:val="lt-LT"/>
        </w:rPr>
        <w:t xml:space="preserve">(kadastro Nr. </w:t>
      </w:r>
      <w:r w:rsidR="0003797C" w:rsidRPr="003A10C9">
        <w:rPr>
          <w:lang w:val="lt-LT"/>
        </w:rPr>
        <w:t>0101/0165:455</w:t>
      </w:r>
      <w:r w:rsidR="0003797C">
        <w:rPr>
          <w:lang w:val="lt-LT"/>
        </w:rPr>
        <w:t xml:space="preserve">) ir gretima laisva valstybinė žemė. </w:t>
      </w:r>
    </w:p>
    <w:p w14:paraId="57BF3FDE" w14:textId="253FE33C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03797C">
        <w:rPr>
          <w:bCs/>
          <w:lang w:val="lt-LT"/>
        </w:rPr>
        <w:t>8,</w:t>
      </w:r>
      <w:r w:rsidR="009F3231">
        <w:rPr>
          <w:bCs/>
          <w:lang w:val="lt-LT"/>
        </w:rPr>
        <w:t>17</w:t>
      </w:r>
      <w:r w:rsidR="002E0C88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61C489EA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</w:t>
      </w:r>
      <w:r w:rsidR="0003797C" w:rsidRPr="00DF39D7">
        <w:rPr>
          <w:b/>
          <w:lang w:val="lt-LT"/>
        </w:rPr>
        <w:t>Kvartalo ribos</w:t>
      </w:r>
      <w:r w:rsidRPr="00E55051">
        <w:rPr>
          <w:b/>
          <w:lang w:val="lt-LT"/>
        </w:rPr>
        <w:t xml:space="preserve">: </w:t>
      </w:r>
      <w:bookmarkStart w:id="0" w:name="_Hlk116908347"/>
      <w:r w:rsidR="0003797C">
        <w:rPr>
          <w:bCs/>
          <w:lang w:val="lt-LT"/>
        </w:rPr>
        <w:t>planuojama teritorija atitinka kvartalo apibrėžimą</w:t>
      </w:r>
      <w:r w:rsidR="009746C0">
        <w:rPr>
          <w:bCs/>
          <w:lang w:val="lt-LT"/>
        </w:rPr>
        <w:t xml:space="preserve"> pagal Lietuvos Respublikos teritorijų planavimo įstatymo 2 straipsnio 10 dalies nuostatas</w:t>
      </w:r>
      <w:r w:rsidR="0003797C">
        <w:rPr>
          <w:bCs/>
          <w:lang w:val="lt-LT"/>
        </w:rPr>
        <w:t xml:space="preserve"> </w:t>
      </w:r>
      <w:r w:rsidR="00D928A6" w:rsidRPr="00E55051">
        <w:rPr>
          <w:bCs/>
          <w:lang w:val="lt-LT"/>
        </w:rPr>
        <w:t xml:space="preserve"> </w:t>
      </w:r>
      <w:bookmarkEnd w:id="0"/>
      <w:r w:rsidR="006F6F5D">
        <w:rPr>
          <w:bCs/>
          <w:lang w:val="lt-LT"/>
        </w:rPr>
        <w:t xml:space="preserve">- planuojama teritorija iš visų pusių apribota </w:t>
      </w:r>
      <w:r w:rsidR="005305CD">
        <w:rPr>
          <w:bCs/>
          <w:lang w:val="lt-LT"/>
        </w:rPr>
        <w:t xml:space="preserve">kitais teritorijų planavimo dokumentais </w:t>
      </w:r>
      <w:r w:rsidR="006F6F5D">
        <w:rPr>
          <w:bCs/>
          <w:lang w:val="lt-LT"/>
        </w:rPr>
        <w:t>suplanuotomis teritorijomis (detalieji planai registro Nr.</w:t>
      </w:r>
      <w:r w:rsidR="005305CD">
        <w:rPr>
          <w:bCs/>
          <w:lang w:val="lt-LT"/>
        </w:rPr>
        <w:t xml:space="preserve"> T00057510, Nr. T00057850, Nr. T00059055, Nr. T00060013, Nr. T00078346, Nr. T00089278</w:t>
      </w:r>
      <w:r w:rsidR="006F6F5D">
        <w:rPr>
          <w:bCs/>
          <w:lang w:val="lt-LT"/>
        </w:rPr>
        <w:t xml:space="preserve"> ) ir (ar) užstatytomis teritorijomis</w:t>
      </w:r>
      <w:r w:rsidR="00D928A6" w:rsidRPr="00E55051">
        <w:rPr>
          <w:bCs/>
          <w:lang w:val="lt-LT"/>
        </w:rPr>
        <w:t>.</w:t>
      </w:r>
    </w:p>
    <w:p w14:paraId="6C10FDCB" w14:textId="19329133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</w:t>
      </w:r>
      <w:r w:rsidR="009746C0">
        <w:rPr>
          <w:lang w:val="lt-LT"/>
        </w:rPr>
        <w:t xml:space="preserve">, </w:t>
      </w:r>
      <w:r w:rsidR="009746C0" w:rsidRPr="00C44415">
        <w:rPr>
          <w:bCs/>
        </w:rPr>
        <w:t xml:space="preserve">el. p. </w:t>
      </w:r>
      <w:proofErr w:type="spellStart"/>
      <w:r w:rsidR="009746C0" w:rsidRPr="00C44415">
        <w:rPr>
          <w:bCs/>
        </w:rPr>
        <w:t>savivaldybe@vilnius.lt</w:t>
      </w:r>
      <w:proofErr w:type="spellEnd"/>
      <w:r w:rsidR="009746C0" w:rsidRPr="00C44415">
        <w:rPr>
          <w:bCs/>
        </w:rPr>
        <w:t>.</w:t>
      </w:r>
    </w:p>
    <w:p w14:paraId="62E54CA1" w14:textId="0D47D0A2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746C0">
        <w:rPr>
          <w:bCs/>
          <w:lang w:val="lt-LT"/>
        </w:rPr>
        <w:t>fiziniai asmenys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0CBF48C0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8. Planavimo pagrindas:</w:t>
      </w:r>
      <w:r w:rsidR="009746C0">
        <w:rPr>
          <w:b/>
          <w:lang w:val="lt-LT"/>
        </w:rPr>
        <w:t xml:space="preserve"> </w:t>
      </w:r>
      <w:r w:rsidR="009746C0" w:rsidRPr="009746C0">
        <w:rPr>
          <w:bCs/>
          <w:lang w:val="lt-LT"/>
        </w:rPr>
        <w:t>2024</w:t>
      </w:r>
      <w:r w:rsidR="009746C0">
        <w:rPr>
          <w:bCs/>
          <w:lang w:val="lt-LT"/>
        </w:rPr>
        <w:t xml:space="preserve"> m. vasario 8 d.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69735595" w14:textId="36BCC5C6" w:rsidR="00BB582C" w:rsidRPr="005305CD" w:rsidRDefault="00BA1D1D" w:rsidP="0003797C">
      <w:pPr>
        <w:spacing w:line="360" w:lineRule="auto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9F3231" w:rsidRPr="00B474F2">
        <w:rPr>
          <w:lang w:val="lt-LT"/>
        </w:rPr>
        <w:t xml:space="preserve">padalyti sklypą </w:t>
      </w:r>
      <w:bookmarkStart w:id="1" w:name="_Hlk158885173"/>
      <w:r w:rsidR="009F3231" w:rsidRPr="00B474F2">
        <w:rPr>
          <w:lang w:val="lt-LT"/>
        </w:rPr>
        <w:t xml:space="preserve">(kadastro Nr. 0101/0165:455) </w:t>
      </w:r>
      <w:bookmarkEnd w:id="1"/>
      <w:r w:rsidR="009F3231" w:rsidRPr="00B474F2">
        <w:rPr>
          <w:lang w:val="lt-LT"/>
        </w:rPr>
        <w:t>ir suplanuoti naujus žemės sklypus</w:t>
      </w:r>
      <w:r w:rsidR="009F3231">
        <w:rPr>
          <w:lang w:val="lt-LT"/>
        </w:rPr>
        <w:t>,</w:t>
      </w:r>
      <w:r w:rsidR="009F3231" w:rsidRPr="00B474F2">
        <w:rPr>
          <w:lang w:val="lt-LT"/>
        </w:rPr>
        <w:t xml:space="preserve"> laisvoje valstybinėje žemėje suformuoti ir suplanuoti socialinės infrastruktūros, susisiekimo ir inžinerinės infrastruktūros ir (ar) kitus žemės sklypus</w:t>
      </w:r>
      <w:r w:rsidR="009F3231">
        <w:rPr>
          <w:lang w:val="lt-LT"/>
        </w:rPr>
        <w:t>,</w:t>
      </w:r>
      <w:r w:rsidR="009F3231" w:rsidRPr="00B474F2">
        <w:rPr>
          <w:lang w:val="lt-LT"/>
        </w:rPr>
        <w:t xml:space="preserve"> esant poreikiui planuojamoje teritorijoje nustatyti žemės sklypų formavimo ir pertvarkymo pri</w:t>
      </w:r>
      <w:r w:rsidR="009F3231">
        <w:rPr>
          <w:lang w:val="lt-LT"/>
        </w:rPr>
        <w:t>n</w:t>
      </w:r>
      <w:r w:rsidR="009F3231" w:rsidRPr="00B474F2">
        <w:rPr>
          <w:lang w:val="lt-LT"/>
        </w:rPr>
        <w:t>cipus</w:t>
      </w:r>
      <w:r w:rsidR="009F3231">
        <w:rPr>
          <w:lang w:val="lt-LT"/>
        </w:rPr>
        <w:t>; taip pat nustatyti</w:t>
      </w:r>
      <w:r w:rsidR="009F3231" w:rsidRPr="00B474F2">
        <w:rPr>
          <w:lang w:val="lt-LT"/>
        </w:rPr>
        <w:t xml:space="preserve"> teritorijos naudojimo reglamentą vadovaujantis galiojančiais teisės aktais ir Vilniaus miesto savivaldybės teritorijos bendrojo plano sprendiniais (pagal pridedamą miesto plano ištrauką)</w:t>
      </w:r>
      <w:r w:rsidR="009746C0" w:rsidRPr="005305CD">
        <w:rPr>
          <w:lang w:val="lt-LT"/>
        </w:rPr>
        <w:t>.</w:t>
      </w:r>
    </w:p>
    <w:p w14:paraId="22DF0C21" w14:textId="69DB6D86" w:rsidR="00BA1D1D" w:rsidRPr="005305CD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5305CD">
        <w:rPr>
          <w:b/>
          <w:lang w:val="lt-LT"/>
        </w:rPr>
        <w:t>1</w:t>
      </w:r>
      <w:r w:rsidR="0003797C" w:rsidRPr="005305CD">
        <w:rPr>
          <w:b/>
          <w:lang w:val="lt-LT"/>
        </w:rPr>
        <w:t>0</w:t>
      </w:r>
      <w:r w:rsidRPr="005305CD">
        <w:rPr>
          <w:b/>
          <w:lang w:val="lt-LT"/>
        </w:rPr>
        <w:t xml:space="preserve">. Papildomi planavimo uždaviniai: </w:t>
      </w:r>
      <w:r w:rsidR="00BB2D46" w:rsidRPr="005305CD">
        <w:rPr>
          <w:bCs/>
          <w:lang w:val="lt-LT"/>
        </w:rPr>
        <w:t>numatyti funkcinius bei kompozicinius ryšius su gretimomis teritorijomis</w:t>
      </w:r>
      <w:r w:rsidR="00134EA2" w:rsidRPr="005305CD">
        <w:rPr>
          <w:bCs/>
          <w:lang w:val="lt-LT"/>
        </w:rPr>
        <w:t>;</w:t>
      </w:r>
      <w:r w:rsidR="00BB2D46" w:rsidRPr="005305CD">
        <w:rPr>
          <w:bCs/>
          <w:lang w:val="lt-LT"/>
        </w:rPr>
        <w:t xml:space="preserve"> </w:t>
      </w:r>
      <w:r w:rsidR="00134EA2" w:rsidRPr="005305CD">
        <w:rPr>
          <w:bCs/>
          <w:lang w:val="lt-LT"/>
        </w:rPr>
        <w:t>suformuoti optimalią urbanistinę struktūrą; suplanuoti optimalų inžinerinių komunikacijų koridorių tinklą</w:t>
      </w:r>
      <w:r w:rsidR="005305CD" w:rsidRPr="005305CD">
        <w:rPr>
          <w:bCs/>
          <w:lang w:val="lt-LT"/>
        </w:rPr>
        <w:t>, kitas</w:t>
      </w:r>
      <w:r w:rsidR="00134EA2" w:rsidRPr="005305CD">
        <w:rPr>
          <w:bCs/>
          <w:lang w:val="lt-LT"/>
        </w:rPr>
        <w:t xml:space="preserve"> </w:t>
      </w:r>
      <w:r w:rsidR="003D29A0" w:rsidRPr="005305CD">
        <w:rPr>
          <w:bCs/>
          <w:lang w:val="lt-LT"/>
        </w:rPr>
        <w:t>susisiekimo komunikacijas ir joms funkcionuoti reikalingų servitutų poreikį</w:t>
      </w:r>
      <w:r w:rsidR="00134EA2" w:rsidRPr="005305CD">
        <w:rPr>
          <w:bCs/>
          <w:lang w:val="lt-LT"/>
        </w:rPr>
        <w:t xml:space="preserve">; </w:t>
      </w:r>
      <w:r w:rsidR="009E75F5" w:rsidRPr="005305CD">
        <w:rPr>
          <w:bCs/>
          <w:lang w:val="lt-LT"/>
        </w:rPr>
        <w:t>vykdyti institucijų išduotose planavimo sąlygose nurodytus reikalavimus.</w:t>
      </w:r>
    </w:p>
    <w:p w14:paraId="61E10B5A" w14:textId="465D1D29" w:rsidR="00BA1D1D" w:rsidRPr="005305CD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5305CD">
        <w:rPr>
          <w:b/>
          <w:color w:val="auto"/>
        </w:rPr>
        <w:t>1</w:t>
      </w:r>
      <w:r w:rsidR="0003797C" w:rsidRPr="005305CD">
        <w:rPr>
          <w:b/>
          <w:color w:val="auto"/>
        </w:rPr>
        <w:t>1</w:t>
      </w:r>
      <w:r w:rsidRPr="005305CD">
        <w:rPr>
          <w:b/>
          <w:color w:val="auto"/>
        </w:rPr>
        <w:t xml:space="preserve">. Papildomi reglamentai: </w:t>
      </w:r>
      <w:r w:rsidR="00556445" w:rsidRPr="005305CD">
        <w:rPr>
          <w:bCs/>
          <w:color w:val="auto"/>
        </w:rPr>
        <w:t>nenustatomi.</w:t>
      </w:r>
    </w:p>
    <w:p w14:paraId="117D72D6" w14:textId="3CA1583F" w:rsidR="00BA1D1D" w:rsidRPr="005305CD" w:rsidRDefault="00BA1D1D" w:rsidP="009746C0">
      <w:pPr>
        <w:spacing w:after="120" w:line="312" w:lineRule="auto"/>
        <w:jc w:val="both"/>
        <w:rPr>
          <w:lang w:val="lt-LT"/>
        </w:rPr>
      </w:pPr>
      <w:r w:rsidRPr="005305CD">
        <w:rPr>
          <w:b/>
          <w:lang w:val="lt-LT"/>
        </w:rPr>
        <w:t>1</w:t>
      </w:r>
      <w:r w:rsidR="0003797C" w:rsidRPr="005305CD">
        <w:rPr>
          <w:b/>
          <w:lang w:val="lt-LT"/>
        </w:rPr>
        <w:t>2</w:t>
      </w:r>
      <w:r w:rsidRPr="005305CD">
        <w:rPr>
          <w:b/>
          <w:lang w:val="lt-LT"/>
        </w:rPr>
        <w:t>. Tyrimai ir galimybių studijos:</w:t>
      </w:r>
      <w:r w:rsidRPr="005305CD">
        <w:rPr>
          <w:lang w:val="lt-LT"/>
        </w:rPr>
        <w:t xml:space="preserve"> </w:t>
      </w:r>
      <w:bookmarkStart w:id="2" w:name="_Hlk116901670"/>
      <w:r w:rsidR="000F13BC" w:rsidRPr="005305CD">
        <w:rPr>
          <w:lang w:val="lt-LT"/>
        </w:rPr>
        <w:t>p</w:t>
      </w:r>
      <w:bookmarkEnd w:id="2"/>
      <w:r w:rsidR="009746C0" w:rsidRPr="005305CD">
        <w:rPr>
          <w:lang w:val="lt-LT"/>
        </w:rPr>
        <w:t xml:space="preserve">arengti planuojamos teritorijos topografinį planą; atlikti medžių inventorizaciją; </w:t>
      </w:r>
      <w:r w:rsidR="005305CD">
        <w:rPr>
          <w:lang w:val="lt-LT"/>
        </w:rPr>
        <w:t>atlikti</w:t>
      </w:r>
      <w:r w:rsidR="009746C0" w:rsidRPr="005305CD">
        <w:rPr>
          <w:lang w:val="lt-LT"/>
        </w:rPr>
        <w:t xml:space="preserve"> planuojamos ir aplinkinės teritorijos gamtinės ir urbanistinės aplinkos analizę</w:t>
      </w:r>
      <w:r w:rsidR="005305CD" w:rsidRPr="005305CD">
        <w:rPr>
          <w:lang w:val="lt-LT"/>
        </w:rPr>
        <w:t>;</w:t>
      </w:r>
      <w:r w:rsidR="009746C0" w:rsidRPr="005305CD">
        <w:rPr>
          <w:lang w:val="lt-LT"/>
        </w:rPr>
        <w:t xml:space="preserve"> </w:t>
      </w:r>
      <w:r w:rsidR="009746C0" w:rsidRPr="005305CD">
        <w:rPr>
          <w:bCs/>
          <w:lang w:val="lt-LT"/>
        </w:rPr>
        <w:t>pa</w:t>
      </w:r>
      <w:r w:rsidR="005305CD" w:rsidRPr="005305CD">
        <w:rPr>
          <w:bCs/>
          <w:lang w:val="lt-LT"/>
        </w:rPr>
        <w:t xml:space="preserve">rengti </w:t>
      </w:r>
      <w:r w:rsidR="009746C0" w:rsidRPr="005305CD">
        <w:rPr>
          <w:bCs/>
          <w:lang w:val="lt-LT"/>
        </w:rPr>
        <w:t>urbanistinės koncepcijos schemą</w:t>
      </w:r>
      <w:r w:rsidR="005305CD" w:rsidRPr="005305CD">
        <w:rPr>
          <w:bCs/>
          <w:lang w:val="lt-LT"/>
        </w:rPr>
        <w:t>;</w:t>
      </w:r>
      <w:r w:rsidR="009746C0" w:rsidRPr="005305CD">
        <w:rPr>
          <w:bCs/>
          <w:lang w:val="lt-LT"/>
        </w:rPr>
        <w:t xml:space="preserve"> į 3d.vilnius.lt įkelti planuojamo urbanistinio užstatymo 3D </w:t>
      </w:r>
      <w:r w:rsidR="009746C0" w:rsidRPr="005305CD">
        <w:rPr>
          <w:bCs/>
          <w:lang w:val="lt-LT"/>
        </w:rPr>
        <w:lastRenderedPageBreak/>
        <w:t>modelį</w:t>
      </w:r>
      <w:r w:rsidR="005305CD" w:rsidRPr="005305CD">
        <w:rPr>
          <w:bCs/>
          <w:lang w:val="lt-LT"/>
        </w:rPr>
        <w:t>; e</w:t>
      </w:r>
      <w:r w:rsidR="009746C0" w:rsidRPr="005305CD">
        <w:rPr>
          <w:lang w:val="lt-LT"/>
        </w:rPr>
        <w:t>sant poreikiui tikslinti pelkinių lygumų ribas atliekant pelkių ekosistemos ekspertizę/vertinimą</w:t>
      </w:r>
      <w:r w:rsidR="005305CD" w:rsidRPr="005305CD">
        <w:rPr>
          <w:lang w:val="lt-LT"/>
        </w:rPr>
        <w:t>; atlikti kitus</w:t>
      </w:r>
      <w:r w:rsidR="009746C0" w:rsidRPr="005305CD">
        <w:rPr>
          <w:lang w:val="lt-LT"/>
        </w:rPr>
        <w:t xml:space="preserve"> tyrim</w:t>
      </w:r>
      <w:r w:rsidR="005305CD" w:rsidRPr="005305CD">
        <w:rPr>
          <w:lang w:val="lt-LT"/>
        </w:rPr>
        <w:t xml:space="preserve">us </w:t>
      </w:r>
      <w:r w:rsidR="009746C0" w:rsidRPr="005305CD">
        <w:rPr>
          <w:lang w:val="lt-LT"/>
        </w:rPr>
        <w:t>ir studij</w:t>
      </w:r>
      <w:r w:rsidR="005305CD" w:rsidRPr="005305CD">
        <w:rPr>
          <w:lang w:val="lt-LT"/>
        </w:rPr>
        <w:t>a</w:t>
      </w:r>
      <w:r w:rsidR="009746C0" w:rsidRPr="005305CD">
        <w:rPr>
          <w:lang w:val="lt-LT"/>
        </w:rPr>
        <w:t>s pagal institucijų planavimo sąlygas.</w:t>
      </w:r>
    </w:p>
    <w:p w14:paraId="14AB27E1" w14:textId="78C769D9" w:rsidR="00BA1D1D" w:rsidRDefault="00BA1D1D" w:rsidP="00111FD7">
      <w:pPr>
        <w:spacing w:after="120" w:line="312" w:lineRule="auto"/>
        <w:jc w:val="both"/>
        <w:rPr>
          <w:lang w:val="lt-LT"/>
        </w:rPr>
      </w:pPr>
      <w:r w:rsidRPr="00E55051">
        <w:rPr>
          <w:b/>
          <w:bCs/>
          <w:lang w:val="lt-LT"/>
        </w:rPr>
        <w:t>1</w:t>
      </w:r>
      <w:r w:rsidR="0003797C">
        <w:rPr>
          <w:b/>
          <w:bCs/>
          <w:lang w:val="lt-LT"/>
        </w:rPr>
        <w:t>3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3F2DEE6D" w14:textId="1CCE56A9" w:rsidR="002E0C88" w:rsidRPr="002E0C88" w:rsidRDefault="002E0C88" w:rsidP="00111FD7">
      <w:pPr>
        <w:spacing w:after="120"/>
        <w:jc w:val="both"/>
        <w:rPr>
          <w:lang w:val="lt-LT" w:eastAsia="lt-LT"/>
        </w:rPr>
      </w:pPr>
      <w:r w:rsidRPr="005F0C05">
        <w:rPr>
          <w:b/>
          <w:lang w:val="lt-LT" w:eastAsia="lt-LT"/>
        </w:rPr>
        <w:t>1</w:t>
      </w:r>
      <w:r w:rsidR="0003797C">
        <w:rPr>
          <w:b/>
          <w:lang w:val="lt-LT" w:eastAsia="lt-LT"/>
        </w:rPr>
        <w:t>4</w:t>
      </w:r>
      <w:r w:rsidRPr="005F0C05">
        <w:rPr>
          <w:b/>
          <w:lang w:val="lt-LT" w:eastAsia="lt-LT"/>
        </w:rPr>
        <w:t>. Detaliojo plano koncepcijos rengimas:</w:t>
      </w:r>
      <w:r w:rsidRPr="005F0C05">
        <w:rPr>
          <w:lang w:val="lt-LT" w:eastAsia="lt-LT"/>
        </w:rPr>
        <w:t xml:space="preserve"> nerengiama. </w:t>
      </w:r>
    </w:p>
    <w:p w14:paraId="052595B2" w14:textId="3EC01E60" w:rsidR="00BA1D1D" w:rsidRPr="00E55051" w:rsidRDefault="00BA1D1D" w:rsidP="00111FD7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03797C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1364F933" w:rsidR="00BA1D1D" w:rsidRPr="00E55051" w:rsidRDefault="00BA1D1D" w:rsidP="00111FD7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E0C88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074966C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E0C88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73D0ACBF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2E0C88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</w:t>
      </w:r>
      <w:r w:rsidR="005305CD">
        <w:rPr>
          <w:lang w:val="lt-LT" w:eastAsia="lt-LT"/>
        </w:rPr>
        <w:t xml:space="preserve">rengimo </w:t>
      </w:r>
      <w:r w:rsidRPr="00E55051">
        <w:rPr>
          <w:lang w:val="lt-LT" w:eastAsia="lt-LT"/>
        </w:rPr>
        <w:t xml:space="preserve">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54764FDA" w:rsidR="00BA1D1D" w:rsidRPr="00E55051" w:rsidRDefault="002E0C88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553F11F1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2E0C88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70360441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2E0C88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B7D5" w14:textId="77777777" w:rsidR="00EE4F79" w:rsidRDefault="00EE4F79">
      <w:r>
        <w:separator/>
      </w:r>
    </w:p>
  </w:endnote>
  <w:endnote w:type="continuationSeparator" w:id="0">
    <w:p w14:paraId="7574E5DD" w14:textId="77777777" w:rsidR="00EE4F79" w:rsidRDefault="00EE4F79">
      <w:r>
        <w:continuationSeparator/>
      </w:r>
    </w:p>
  </w:endnote>
  <w:endnote w:type="continuationNotice" w:id="1">
    <w:p w14:paraId="32A651BF" w14:textId="77777777" w:rsidR="00EE4F79" w:rsidRDefault="00EE4F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05E65" w14:textId="77777777" w:rsidR="00EE4F79" w:rsidRDefault="00EE4F79">
      <w:r>
        <w:separator/>
      </w:r>
    </w:p>
  </w:footnote>
  <w:footnote w:type="continuationSeparator" w:id="0">
    <w:p w14:paraId="249813C0" w14:textId="77777777" w:rsidR="00EE4F79" w:rsidRDefault="00EE4F79">
      <w:r>
        <w:continuationSeparator/>
      </w:r>
    </w:p>
  </w:footnote>
  <w:footnote w:type="continuationNotice" w:id="1">
    <w:p w14:paraId="502B5B80" w14:textId="77777777" w:rsidR="00EE4F79" w:rsidRDefault="00EE4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0BA4"/>
    <w:rsid w:val="00035711"/>
    <w:rsid w:val="0003797C"/>
    <w:rsid w:val="00043C60"/>
    <w:rsid w:val="00046385"/>
    <w:rsid w:val="000700E2"/>
    <w:rsid w:val="00080435"/>
    <w:rsid w:val="00080BA1"/>
    <w:rsid w:val="00084B60"/>
    <w:rsid w:val="0008524A"/>
    <w:rsid w:val="00087A09"/>
    <w:rsid w:val="000A79A8"/>
    <w:rsid w:val="000B4BC5"/>
    <w:rsid w:val="000B5792"/>
    <w:rsid w:val="000B71FA"/>
    <w:rsid w:val="000F13BC"/>
    <w:rsid w:val="000F39F1"/>
    <w:rsid w:val="00111FD7"/>
    <w:rsid w:val="00112D53"/>
    <w:rsid w:val="00132E9D"/>
    <w:rsid w:val="00134EA2"/>
    <w:rsid w:val="0013691F"/>
    <w:rsid w:val="0014444D"/>
    <w:rsid w:val="001543AE"/>
    <w:rsid w:val="00183E70"/>
    <w:rsid w:val="001A076E"/>
    <w:rsid w:val="001A6045"/>
    <w:rsid w:val="001B2A8F"/>
    <w:rsid w:val="001C0018"/>
    <w:rsid w:val="001C0E1A"/>
    <w:rsid w:val="001C1339"/>
    <w:rsid w:val="001E2DB9"/>
    <w:rsid w:val="001E46D4"/>
    <w:rsid w:val="001E6FAC"/>
    <w:rsid w:val="00211E35"/>
    <w:rsid w:val="002151A6"/>
    <w:rsid w:val="00225F51"/>
    <w:rsid w:val="00237C6D"/>
    <w:rsid w:val="00256EA1"/>
    <w:rsid w:val="0026191E"/>
    <w:rsid w:val="00296E21"/>
    <w:rsid w:val="002B1E5A"/>
    <w:rsid w:val="002C41B8"/>
    <w:rsid w:val="002C6057"/>
    <w:rsid w:val="002C75D7"/>
    <w:rsid w:val="002E0C88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4AF3"/>
    <w:rsid w:val="00376177"/>
    <w:rsid w:val="00382B70"/>
    <w:rsid w:val="003840CF"/>
    <w:rsid w:val="00392116"/>
    <w:rsid w:val="0039290D"/>
    <w:rsid w:val="003A646F"/>
    <w:rsid w:val="003C437A"/>
    <w:rsid w:val="003D29A0"/>
    <w:rsid w:val="003D642F"/>
    <w:rsid w:val="003E4300"/>
    <w:rsid w:val="003E7620"/>
    <w:rsid w:val="00426F51"/>
    <w:rsid w:val="004346E7"/>
    <w:rsid w:val="0047164D"/>
    <w:rsid w:val="004741AE"/>
    <w:rsid w:val="0047752D"/>
    <w:rsid w:val="004B7B9D"/>
    <w:rsid w:val="004C5E2A"/>
    <w:rsid w:val="004D41B0"/>
    <w:rsid w:val="004D7598"/>
    <w:rsid w:val="004D7BED"/>
    <w:rsid w:val="004E6E22"/>
    <w:rsid w:val="004F01E7"/>
    <w:rsid w:val="005138A6"/>
    <w:rsid w:val="00527289"/>
    <w:rsid w:val="005305CD"/>
    <w:rsid w:val="0054296D"/>
    <w:rsid w:val="005523CB"/>
    <w:rsid w:val="00556445"/>
    <w:rsid w:val="005720C1"/>
    <w:rsid w:val="00573EAE"/>
    <w:rsid w:val="00584724"/>
    <w:rsid w:val="00597576"/>
    <w:rsid w:val="005A1337"/>
    <w:rsid w:val="005C5D1E"/>
    <w:rsid w:val="005D73EB"/>
    <w:rsid w:val="005E06D8"/>
    <w:rsid w:val="005E3947"/>
    <w:rsid w:val="005F5B39"/>
    <w:rsid w:val="005F7BBD"/>
    <w:rsid w:val="00611141"/>
    <w:rsid w:val="006127DB"/>
    <w:rsid w:val="00626103"/>
    <w:rsid w:val="006336C4"/>
    <w:rsid w:val="00635877"/>
    <w:rsid w:val="00636EAD"/>
    <w:rsid w:val="00641705"/>
    <w:rsid w:val="006474A7"/>
    <w:rsid w:val="006516A1"/>
    <w:rsid w:val="006815B3"/>
    <w:rsid w:val="006B443B"/>
    <w:rsid w:val="006C2D4E"/>
    <w:rsid w:val="006C57B6"/>
    <w:rsid w:val="006D1371"/>
    <w:rsid w:val="006E69AC"/>
    <w:rsid w:val="006F5EC7"/>
    <w:rsid w:val="006F6F5D"/>
    <w:rsid w:val="006F7DF2"/>
    <w:rsid w:val="00710340"/>
    <w:rsid w:val="00714A28"/>
    <w:rsid w:val="00734251"/>
    <w:rsid w:val="007362CF"/>
    <w:rsid w:val="00743A61"/>
    <w:rsid w:val="00771699"/>
    <w:rsid w:val="00777934"/>
    <w:rsid w:val="0079449C"/>
    <w:rsid w:val="007A427E"/>
    <w:rsid w:val="007A6DF2"/>
    <w:rsid w:val="007B4737"/>
    <w:rsid w:val="007B73D0"/>
    <w:rsid w:val="007C7593"/>
    <w:rsid w:val="007F28AE"/>
    <w:rsid w:val="007F3CA5"/>
    <w:rsid w:val="00800904"/>
    <w:rsid w:val="008019CC"/>
    <w:rsid w:val="00802E9C"/>
    <w:rsid w:val="00815382"/>
    <w:rsid w:val="00817B4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746C0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3231"/>
    <w:rsid w:val="009F6181"/>
    <w:rsid w:val="00A04056"/>
    <w:rsid w:val="00A241FC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531A5"/>
    <w:rsid w:val="00B70756"/>
    <w:rsid w:val="00B842D6"/>
    <w:rsid w:val="00B85D57"/>
    <w:rsid w:val="00BA0756"/>
    <w:rsid w:val="00BA16A6"/>
    <w:rsid w:val="00BA1D1D"/>
    <w:rsid w:val="00BB2D46"/>
    <w:rsid w:val="00BB442E"/>
    <w:rsid w:val="00BB582C"/>
    <w:rsid w:val="00BC0769"/>
    <w:rsid w:val="00BD6D4F"/>
    <w:rsid w:val="00BF6EE6"/>
    <w:rsid w:val="00C25684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376F0"/>
    <w:rsid w:val="00D54063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EE4F79"/>
    <w:rsid w:val="00EE6130"/>
    <w:rsid w:val="00F05CBB"/>
    <w:rsid w:val="00F2435D"/>
    <w:rsid w:val="00F27047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01A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2428</Words>
  <Characters>1385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</cp:revision>
  <dcterms:created xsi:type="dcterms:W3CDTF">2024-03-05T06:09:00Z</dcterms:created>
  <dcterms:modified xsi:type="dcterms:W3CDTF">2024-03-05T06:09:00Z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