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B325A" w14:textId="77777777" w:rsidR="00F84B52" w:rsidRDefault="00F84B52" w:rsidP="00DC124D">
      <w:pPr>
        <w:spacing w:line="180" w:lineRule="atLeast"/>
        <w:ind w:left="6237"/>
      </w:pPr>
      <w:bookmarkStart w:id="0" w:name="_GoBack"/>
      <w:bookmarkEnd w:id="0"/>
      <w:r>
        <w:t>PATVIRTINTA</w:t>
      </w:r>
    </w:p>
    <w:p w14:paraId="46E7A63A" w14:textId="77777777" w:rsidR="00F84B52" w:rsidRDefault="00F84B52" w:rsidP="00DC124D">
      <w:pPr>
        <w:tabs>
          <w:tab w:val="left" w:pos="9356"/>
        </w:tabs>
        <w:spacing w:line="180" w:lineRule="atLeast"/>
        <w:ind w:left="6237"/>
      </w:pPr>
      <w:r>
        <w:t>Vilniaus miesto savivaldybės</w:t>
      </w:r>
    </w:p>
    <w:p w14:paraId="3FE0CF78" w14:textId="77777777" w:rsidR="00F84B52" w:rsidRDefault="00F84B52" w:rsidP="00DC124D">
      <w:pPr>
        <w:spacing w:line="180" w:lineRule="atLeast"/>
        <w:ind w:left="6237"/>
      </w:pPr>
      <w:r>
        <w:t>administracijos direktoriaus</w:t>
      </w:r>
    </w:p>
    <w:p w14:paraId="07BC5625" w14:textId="41897947" w:rsidR="009D0C45" w:rsidRDefault="00963753" w:rsidP="00DC124D">
      <w:pPr>
        <w:spacing w:line="180" w:lineRule="atLeast"/>
        <w:ind w:left="6237"/>
        <w:rPr>
          <w:rFonts w:ascii="Liberation Serif;Times New Roma" w:eastAsia="SimSun;宋体" w:hAnsi="Liberation Serif;Times New Roma" w:cs="Mangal"/>
          <w:color w:val="00000A"/>
          <w:szCs w:val="24"/>
          <w:lang w:eastAsia="zh-CN" w:bidi="hi-IN"/>
        </w:rPr>
      </w:pPr>
      <w:r>
        <w:t>20</w:t>
      </w:r>
      <w:r w:rsidR="00C132EA">
        <w:rPr>
          <w:lang w:val="en-US"/>
        </w:rPr>
        <w:t>20</w:t>
      </w:r>
      <w:r>
        <w:t xml:space="preserve"> </w:t>
      </w:r>
      <w:r w:rsidR="00F84B52">
        <w:t>m</w:t>
      </w:r>
      <w:r w:rsidR="009D0C45">
        <w:t>.</w:t>
      </w:r>
      <w:r w:rsidR="00F84B52">
        <w:t xml:space="preserve"> </w:t>
      </w:r>
      <w:r w:rsidR="00E54197">
        <w:t xml:space="preserve">                           </w:t>
      </w:r>
      <w:r w:rsidR="009D0C45" w:rsidRPr="009D0C45">
        <w:rPr>
          <w:rFonts w:ascii="Liberation Serif;Times New Roma" w:eastAsia="SimSun;宋体" w:hAnsi="Liberation Serif;Times New Roma" w:cs="Mangal"/>
          <w:color w:val="00000A"/>
          <w:szCs w:val="24"/>
          <w:lang w:eastAsia="zh-CN" w:bidi="hi-IN"/>
        </w:rPr>
        <w:t xml:space="preserve">d. </w:t>
      </w:r>
    </w:p>
    <w:p w14:paraId="26E079BD" w14:textId="51FE776D" w:rsidR="00A70713" w:rsidRDefault="00F84B52" w:rsidP="00DC124D">
      <w:pPr>
        <w:spacing w:line="180" w:lineRule="atLeast"/>
        <w:ind w:left="6237"/>
        <w:rPr>
          <w:b/>
          <w:szCs w:val="24"/>
        </w:rPr>
      </w:pPr>
      <w:r>
        <w:t xml:space="preserve">įsakymu Nr. </w:t>
      </w:r>
      <w:r w:rsidR="009D0C45" w:rsidRPr="009D0C45">
        <w:rPr>
          <w:rFonts w:ascii="Liberation Serif;Times New Roma" w:eastAsia="SimSun;宋体" w:hAnsi="Liberation Serif;Times New Roma" w:cs="Mangal"/>
          <w:color w:val="00000A"/>
          <w:szCs w:val="24"/>
          <w:lang w:eastAsia="zh-CN" w:bidi="hi-IN"/>
        </w:rPr>
        <w:t>30-</w:t>
      </w:r>
    </w:p>
    <w:p w14:paraId="2625C6B0" w14:textId="77777777" w:rsidR="009D0C45" w:rsidRDefault="009D0C45" w:rsidP="00DC124D">
      <w:pPr>
        <w:tabs>
          <w:tab w:val="left" w:pos="851"/>
        </w:tabs>
        <w:suppressAutoHyphens/>
        <w:spacing w:line="360" w:lineRule="auto"/>
        <w:ind w:firstLine="720"/>
        <w:jc w:val="center"/>
        <w:rPr>
          <w:rFonts w:ascii="Liberation Serif;Times New Roma" w:eastAsia="SimSun;宋体" w:hAnsi="Liberation Serif;Times New Roma" w:cs="Mangal"/>
          <w:color w:val="00000A"/>
          <w:szCs w:val="24"/>
          <w:lang w:eastAsia="zh-CN" w:bidi="hi-IN"/>
        </w:rPr>
      </w:pPr>
    </w:p>
    <w:p w14:paraId="26E079C0" w14:textId="204E15BE" w:rsidR="00A70713" w:rsidRDefault="009F5E23" w:rsidP="00DC124D">
      <w:pPr>
        <w:tabs>
          <w:tab w:val="left" w:pos="851"/>
        </w:tabs>
        <w:suppressAutoHyphens/>
        <w:jc w:val="center"/>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b/>
          <w:color w:val="00000A"/>
          <w:szCs w:val="24"/>
          <w:lang w:eastAsia="zh-CN" w:bidi="hi-IN"/>
        </w:rPr>
        <w:t xml:space="preserve">NEVYRIAUSYBINIŲ ORGANIZACIJŲ IR BENDRUOMENINĖS VEIKLOS STIPRINIMO </w:t>
      </w:r>
      <w:r w:rsidR="0035170C">
        <w:rPr>
          <w:rFonts w:ascii="Liberation Serif;Times New Roma" w:eastAsia="SimSun;宋体" w:hAnsi="Liberation Serif;Times New Roma" w:cs="Mangal"/>
          <w:b/>
          <w:color w:val="00000A"/>
          <w:szCs w:val="24"/>
          <w:lang w:eastAsia="zh-CN" w:bidi="hi-IN"/>
        </w:rPr>
        <w:t>2020</w:t>
      </w:r>
      <w:r>
        <w:rPr>
          <w:rFonts w:ascii="Liberation Serif;Times New Roma" w:eastAsia="SimSun;宋体" w:hAnsi="Liberation Serif;Times New Roma" w:cs="Mangal"/>
          <w:b/>
          <w:color w:val="00000A"/>
          <w:szCs w:val="24"/>
          <w:lang w:eastAsia="zh-CN" w:bidi="hi-IN"/>
        </w:rPr>
        <w:t xml:space="preserve"> METŲ VEIKSMŲ PLANO ĮGYVENDINIMO </w:t>
      </w:r>
      <w:r w:rsidR="0035170C">
        <w:rPr>
          <w:rFonts w:ascii="Liberation Serif;Times New Roma" w:eastAsia="SimSun;宋体" w:hAnsi="Liberation Serif;Times New Roma" w:cs="Mangal"/>
          <w:b/>
          <w:color w:val="00000A"/>
          <w:szCs w:val="24"/>
          <w:lang w:eastAsia="zh-CN" w:bidi="hi-IN"/>
        </w:rPr>
        <w:t xml:space="preserve">1.1.5 </w:t>
      </w:r>
      <w:r>
        <w:rPr>
          <w:rFonts w:ascii="Liberation Serif;Times New Roma" w:eastAsia="SimSun;宋体" w:hAnsi="Liberation Serif;Times New Roma" w:cs="Mangal"/>
          <w:b/>
          <w:color w:val="00000A"/>
          <w:szCs w:val="24"/>
          <w:lang w:eastAsia="zh-CN" w:bidi="hi-IN"/>
        </w:rPr>
        <w:t>PRIEMONĖS „</w:t>
      </w:r>
      <w:r w:rsidR="00BC3DC8">
        <w:rPr>
          <w:rFonts w:ascii="Liberation Serif;Times New Roma" w:eastAsia="SimSun;宋体" w:hAnsi="Liberation Serif;Times New Roma" w:cs="Mangal"/>
          <w:b/>
          <w:color w:val="00000A"/>
          <w:szCs w:val="24"/>
          <w:lang w:eastAsia="zh-CN" w:bidi="hi-IN"/>
        </w:rPr>
        <w:t xml:space="preserve">STIPRINTI </w:t>
      </w:r>
      <w:r>
        <w:rPr>
          <w:rFonts w:ascii="Liberation Serif;Times New Roma" w:eastAsia="SimSun;宋体" w:hAnsi="Liberation Serif;Times New Roma" w:cs="Mangal"/>
          <w:b/>
          <w:color w:val="00000A"/>
          <w:szCs w:val="24"/>
          <w:lang w:eastAsia="zh-CN" w:bidi="hi-IN"/>
        </w:rPr>
        <w:t xml:space="preserve">BENDRUOMENINĘ VEIKLĄ SAVIVALDYBĖSE“ </w:t>
      </w:r>
      <w:r>
        <w:rPr>
          <w:rFonts w:ascii="Liberation Serif;Times New Roma" w:eastAsia="SimSun;宋体" w:hAnsi="Liberation Serif;Times New Roma" w:cs="Mangal"/>
          <w:b/>
          <w:bCs/>
          <w:caps/>
          <w:color w:val="00000A"/>
          <w:szCs w:val="24"/>
          <w:lang w:eastAsia="zh-CN" w:bidi="hi-IN"/>
        </w:rPr>
        <w:t xml:space="preserve">įgyvendinimo </w:t>
      </w:r>
      <w:r>
        <w:rPr>
          <w:rFonts w:ascii="Liberation Serif;Times New Roma" w:eastAsia="SimSun;宋体" w:hAnsi="Liberation Serif;Times New Roma" w:cs="Mangal"/>
          <w:b/>
          <w:color w:val="00000A"/>
          <w:szCs w:val="24"/>
          <w:lang w:eastAsia="zh-CN" w:bidi="hi-IN"/>
        </w:rPr>
        <w:t xml:space="preserve">VILNIAUS MIESTO SAVIVALDYBĖJE </w:t>
      </w:r>
      <w:r>
        <w:rPr>
          <w:rFonts w:ascii="Liberation Serif;Times New Roma" w:eastAsia="SimSun;宋体" w:hAnsi="Liberation Serif;Times New Roma" w:cs="Mangal"/>
          <w:b/>
          <w:bCs/>
          <w:caps/>
          <w:color w:val="00000A"/>
          <w:szCs w:val="24"/>
          <w:lang w:eastAsia="zh-CN" w:bidi="hi-IN"/>
        </w:rPr>
        <w:t>APRAŠAS</w:t>
      </w:r>
    </w:p>
    <w:p w14:paraId="26E079C1" w14:textId="77777777" w:rsidR="00A70713" w:rsidRDefault="00A70713" w:rsidP="00DC124D">
      <w:pPr>
        <w:tabs>
          <w:tab w:val="left" w:pos="851"/>
        </w:tabs>
        <w:suppressAutoHyphens/>
        <w:jc w:val="center"/>
        <w:rPr>
          <w:rFonts w:ascii="Liberation Serif;Times New Roma" w:eastAsia="SimSun;宋体" w:hAnsi="Liberation Serif;Times New Roma" w:cs="Mangal"/>
          <w:b/>
          <w:bCs/>
          <w:caps/>
          <w:color w:val="00000A"/>
          <w:szCs w:val="24"/>
          <w:lang w:eastAsia="zh-CN" w:bidi="hi-IN"/>
        </w:rPr>
      </w:pPr>
    </w:p>
    <w:p w14:paraId="26E079C2" w14:textId="77777777" w:rsidR="00A70713" w:rsidRDefault="009F5E23" w:rsidP="00DC124D">
      <w:pPr>
        <w:tabs>
          <w:tab w:val="left" w:pos="851"/>
        </w:tabs>
        <w:suppressAutoHyphens/>
        <w:jc w:val="center"/>
        <w:rPr>
          <w:rFonts w:ascii="Liberation Serif;Times New Roma" w:eastAsia="SimSun;宋体" w:hAnsi="Liberation Serif;Times New Roma" w:cs="Mangal"/>
          <w:b/>
          <w:bCs/>
          <w:caps/>
          <w:color w:val="00000A"/>
          <w:szCs w:val="24"/>
          <w:lang w:eastAsia="zh-CN" w:bidi="hi-IN"/>
        </w:rPr>
      </w:pPr>
      <w:r>
        <w:rPr>
          <w:rFonts w:ascii="Liberation Serif;Times New Roma" w:eastAsia="SimSun;宋体" w:hAnsi="Liberation Serif;Times New Roma" w:cs="Mangal"/>
          <w:b/>
          <w:bCs/>
          <w:caps/>
          <w:color w:val="00000A"/>
          <w:szCs w:val="24"/>
          <w:lang w:eastAsia="zh-CN" w:bidi="hi-IN"/>
        </w:rPr>
        <w:t>I SKYRIUS</w:t>
      </w:r>
    </w:p>
    <w:p w14:paraId="26E079C3" w14:textId="77777777" w:rsidR="00A70713" w:rsidRDefault="009F5E23" w:rsidP="00DC124D">
      <w:pPr>
        <w:tabs>
          <w:tab w:val="left" w:pos="851"/>
        </w:tabs>
        <w:suppressAutoHyphens/>
        <w:jc w:val="center"/>
        <w:rPr>
          <w:rFonts w:ascii="Liberation Serif;Times New Roma" w:eastAsia="SimSun;宋体" w:hAnsi="Liberation Serif;Times New Roma" w:cs="Mangal"/>
          <w:b/>
          <w:bCs/>
          <w:caps/>
          <w:color w:val="00000A"/>
          <w:szCs w:val="24"/>
          <w:lang w:eastAsia="zh-CN" w:bidi="hi-IN"/>
        </w:rPr>
      </w:pPr>
      <w:r>
        <w:rPr>
          <w:rFonts w:ascii="Liberation Serif;Times New Roma" w:eastAsia="SimSun;宋体" w:hAnsi="Liberation Serif;Times New Roma" w:cs="Mangal"/>
          <w:b/>
          <w:bCs/>
          <w:caps/>
          <w:color w:val="00000A"/>
          <w:szCs w:val="24"/>
          <w:lang w:eastAsia="zh-CN" w:bidi="hi-IN"/>
        </w:rPr>
        <w:t>Bendrosios nuostatos</w:t>
      </w:r>
    </w:p>
    <w:p w14:paraId="26E079C4" w14:textId="77777777" w:rsidR="00A70713" w:rsidRDefault="00A70713" w:rsidP="00DC124D">
      <w:pPr>
        <w:tabs>
          <w:tab w:val="left" w:pos="851"/>
        </w:tabs>
        <w:suppressAutoHyphens/>
        <w:spacing w:line="360" w:lineRule="auto"/>
        <w:jc w:val="center"/>
        <w:rPr>
          <w:rFonts w:ascii="Liberation Serif;Times New Roma" w:eastAsia="SimSun;宋体" w:hAnsi="Liberation Serif;Times New Roma" w:cs="Mangal"/>
          <w:b/>
          <w:bCs/>
          <w:caps/>
          <w:color w:val="00000A"/>
          <w:szCs w:val="24"/>
          <w:lang w:eastAsia="zh-CN" w:bidi="hi-IN"/>
        </w:rPr>
      </w:pPr>
    </w:p>
    <w:p w14:paraId="26E079C5" w14:textId="725BEE7B" w:rsidR="00A70713" w:rsidRDefault="009F5E23" w:rsidP="00DC124D">
      <w:pPr>
        <w:tabs>
          <w:tab w:val="left" w:pos="851"/>
          <w:tab w:val="left" w:pos="6840"/>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1. Nevyriausybinių organizacijų ir bendruomeninės veiklos stiprinimo </w:t>
      </w:r>
      <w:r w:rsidR="00BC3DC8">
        <w:rPr>
          <w:rFonts w:eastAsia="SimSun;宋体"/>
          <w:color w:val="00000A"/>
          <w:szCs w:val="24"/>
          <w:lang w:val="en-US" w:eastAsia="zh-CN" w:bidi="hi-IN"/>
        </w:rPr>
        <w:t>2020</w:t>
      </w:r>
      <w:r>
        <w:rPr>
          <w:rFonts w:eastAsia="SimSun;宋体"/>
          <w:color w:val="00000A"/>
          <w:szCs w:val="24"/>
          <w:lang w:eastAsia="zh-CN" w:bidi="hi-IN"/>
        </w:rPr>
        <w:t xml:space="preserve"> metų veiksmų plano įgyvendinimo </w:t>
      </w:r>
      <w:r w:rsidR="00BC3DC8">
        <w:rPr>
          <w:rFonts w:eastAsia="SimSun;宋体"/>
          <w:color w:val="00000A"/>
          <w:szCs w:val="24"/>
          <w:lang w:eastAsia="zh-CN" w:bidi="hi-IN"/>
        </w:rPr>
        <w:t>1.1.15</w:t>
      </w:r>
      <w:r>
        <w:rPr>
          <w:rFonts w:eastAsia="SimSun;宋体"/>
          <w:color w:val="00000A"/>
          <w:szCs w:val="24"/>
          <w:lang w:eastAsia="zh-CN" w:bidi="hi-IN"/>
        </w:rPr>
        <w:t xml:space="preserve"> priemonės „</w:t>
      </w:r>
      <w:r w:rsidR="00BC3DC8">
        <w:rPr>
          <w:rFonts w:eastAsia="SimSun;宋体"/>
          <w:color w:val="00000A"/>
          <w:szCs w:val="24"/>
          <w:lang w:eastAsia="zh-CN" w:bidi="hi-IN"/>
        </w:rPr>
        <w:t xml:space="preserve">Stiprinti </w:t>
      </w:r>
      <w:r>
        <w:rPr>
          <w:rFonts w:eastAsia="SimSun;宋体"/>
          <w:color w:val="00000A"/>
          <w:szCs w:val="24"/>
          <w:lang w:eastAsia="zh-CN" w:bidi="hi-IN"/>
        </w:rPr>
        <w:t xml:space="preserve">bendruomeninę veiklą savivaldybėse“ įgyvendinimo Vilniaus miesto savivaldybėje aprašas (toliau – Savivaldybės aprašas) nustato Nevyriausybinių organizacijų ir bendruomeninės veiklos stiprinimo </w:t>
      </w:r>
      <w:r w:rsidR="00BC3DC8">
        <w:rPr>
          <w:rFonts w:eastAsia="SimSun;宋体"/>
          <w:color w:val="00000A"/>
          <w:szCs w:val="24"/>
          <w:lang w:eastAsia="zh-CN" w:bidi="hi-IN"/>
        </w:rPr>
        <w:t>2020</w:t>
      </w:r>
      <w:r>
        <w:rPr>
          <w:rFonts w:eastAsia="SimSun;宋体"/>
          <w:color w:val="00000A"/>
          <w:szCs w:val="24"/>
          <w:lang w:eastAsia="zh-CN" w:bidi="hi-IN"/>
        </w:rPr>
        <w:t xml:space="preserve"> metų veiksmų plano, patvirtinto Lietuvos Respublikos socialinės apsaugos ir darbo ministro </w:t>
      </w:r>
      <w:r w:rsidR="00BC3DC8">
        <w:rPr>
          <w:rFonts w:eastAsia="SimSun;宋体"/>
          <w:color w:val="00000A"/>
          <w:szCs w:val="24"/>
          <w:lang w:eastAsia="zh-CN" w:bidi="hi-IN"/>
        </w:rPr>
        <w:t xml:space="preserve">2019 </w:t>
      </w:r>
      <w:r>
        <w:rPr>
          <w:rFonts w:eastAsia="SimSun;宋体"/>
          <w:color w:val="00000A"/>
          <w:szCs w:val="24"/>
          <w:lang w:eastAsia="zh-CN" w:bidi="hi-IN"/>
        </w:rPr>
        <w:t xml:space="preserve">m. </w:t>
      </w:r>
      <w:r w:rsidR="00BC3DC8">
        <w:rPr>
          <w:rFonts w:eastAsia="SimSun;宋体"/>
          <w:color w:val="00000A"/>
          <w:szCs w:val="24"/>
          <w:lang w:eastAsia="zh-CN" w:bidi="hi-IN"/>
        </w:rPr>
        <w:t xml:space="preserve">rugsėjo </w:t>
      </w:r>
      <w:r w:rsidR="00BC3DC8">
        <w:rPr>
          <w:rFonts w:eastAsia="SimSun;宋体"/>
          <w:color w:val="00000A"/>
          <w:szCs w:val="24"/>
          <w:lang w:val="en-US" w:eastAsia="zh-CN" w:bidi="hi-IN"/>
        </w:rPr>
        <w:t>5</w:t>
      </w:r>
      <w:r>
        <w:rPr>
          <w:rFonts w:eastAsia="SimSun;宋体"/>
          <w:color w:val="00000A"/>
          <w:szCs w:val="24"/>
          <w:lang w:eastAsia="zh-CN" w:bidi="hi-IN"/>
        </w:rPr>
        <w:t xml:space="preserve"> d. įsakymu Nr. A1-</w:t>
      </w:r>
      <w:r w:rsidR="00BC3DC8">
        <w:rPr>
          <w:rFonts w:eastAsia="SimSun;宋体"/>
          <w:color w:val="00000A"/>
          <w:szCs w:val="24"/>
          <w:lang w:eastAsia="zh-CN" w:bidi="hi-IN"/>
        </w:rPr>
        <w:t xml:space="preserve">493 </w:t>
      </w:r>
      <w:r>
        <w:rPr>
          <w:rFonts w:eastAsia="SimSun;宋体"/>
          <w:color w:val="00000A"/>
          <w:szCs w:val="24"/>
          <w:lang w:eastAsia="zh-CN" w:bidi="hi-IN"/>
        </w:rPr>
        <w:t xml:space="preserve">„Dėl Nevyriausybinių organizacijų ir bendruomeninės veiklos stiprinimo </w:t>
      </w:r>
      <w:r w:rsidR="00BC3DC8">
        <w:rPr>
          <w:rFonts w:eastAsia="SimSun;宋体"/>
          <w:color w:val="00000A"/>
          <w:szCs w:val="24"/>
          <w:lang w:eastAsia="zh-CN" w:bidi="hi-IN"/>
        </w:rPr>
        <w:t>2020</w:t>
      </w:r>
      <w:r>
        <w:rPr>
          <w:rFonts w:eastAsia="SimSun;宋体"/>
          <w:color w:val="00000A"/>
          <w:szCs w:val="24"/>
          <w:lang w:eastAsia="zh-CN" w:bidi="hi-IN"/>
        </w:rPr>
        <w:t xml:space="preserve"> metų veiksmų plano patvirtinimo“, 1 priedo </w:t>
      </w:r>
      <w:r w:rsidR="00BC3DC8">
        <w:rPr>
          <w:rFonts w:eastAsia="SimSun;宋体"/>
          <w:color w:val="00000A"/>
          <w:szCs w:val="24"/>
          <w:lang w:eastAsia="zh-CN" w:bidi="hi-IN"/>
        </w:rPr>
        <w:t>1.1.5</w:t>
      </w:r>
      <w:r>
        <w:rPr>
          <w:rFonts w:eastAsia="SimSun;宋体"/>
          <w:color w:val="00000A"/>
          <w:szCs w:val="24"/>
          <w:lang w:eastAsia="zh-CN" w:bidi="hi-IN"/>
        </w:rPr>
        <w:t xml:space="preserve"> papunktyje nurodytos priemonės „</w:t>
      </w:r>
      <w:r w:rsidR="00BC3DC8">
        <w:rPr>
          <w:rFonts w:eastAsia="SimSun;宋体"/>
          <w:color w:val="00000A"/>
          <w:szCs w:val="24"/>
          <w:lang w:eastAsia="zh-CN" w:bidi="hi-IN"/>
        </w:rPr>
        <w:t xml:space="preserve">Stiprinti </w:t>
      </w:r>
      <w:r>
        <w:rPr>
          <w:rFonts w:eastAsia="SimSun;宋体"/>
          <w:color w:val="00000A"/>
          <w:szCs w:val="24"/>
          <w:lang w:eastAsia="zh-CN" w:bidi="hi-IN"/>
        </w:rPr>
        <w:t>bendruomeninę veiklą savivaldybėse“ (toliau – Priemonė) finansavimo, jos įgyvendinimo ir kontrolės tvarką.</w:t>
      </w:r>
    </w:p>
    <w:p w14:paraId="26E079C6" w14:textId="1B33E35C" w:rsidR="00A70713" w:rsidRDefault="009F5E23" w:rsidP="00DC124D">
      <w:pPr>
        <w:tabs>
          <w:tab w:val="left" w:pos="851"/>
          <w:tab w:val="left" w:pos="6840"/>
        </w:tabs>
        <w:suppressAutoHyphens/>
        <w:spacing w:line="360" w:lineRule="auto"/>
        <w:ind w:firstLine="851"/>
        <w:jc w:val="both"/>
        <w:rPr>
          <w:rFonts w:eastAsia="SimSun;宋体"/>
          <w:color w:val="00000A"/>
          <w:szCs w:val="24"/>
          <w:lang w:eastAsia="zh-CN" w:bidi="hi-IN"/>
        </w:rPr>
      </w:pPr>
      <w:r>
        <w:rPr>
          <w:szCs w:val="24"/>
        </w:rPr>
        <w:t xml:space="preserve">2. Savivaldybės aprašas parengtas vadovaujantis Nevyriausybinių organizacijų ir bendruomeninės veiklos stiprinimo </w:t>
      </w:r>
      <w:r w:rsidR="00BC3DC8">
        <w:rPr>
          <w:szCs w:val="24"/>
        </w:rPr>
        <w:t>2020</w:t>
      </w:r>
      <w:r>
        <w:rPr>
          <w:szCs w:val="24"/>
        </w:rPr>
        <w:t xml:space="preserve"> metų veiksmų plano įgyvendinimo </w:t>
      </w:r>
      <w:r w:rsidR="00BC3DC8">
        <w:rPr>
          <w:szCs w:val="24"/>
        </w:rPr>
        <w:t>1.1.5</w:t>
      </w:r>
      <w:r>
        <w:rPr>
          <w:szCs w:val="24"/>
        </w:rPr>
        <w:t xml:space="preserve"> priemonės „</w:t>
      </w:r>
      <w:r w:rsidR="00BC3DC8">
        <w:rPr>
          <w:szCs w:val="24"/>
        </w:rPr>
        <w:t xml:space="preserve">Stiprinti </w:t>
      </w:r>
      <w:r>
        <w:rPr>
          <w:szCs w:val="24"/>
        </w:rPr>
        <w:t xml:space="preserve">bendruomeninę veiklą savivaldybėse“ įgyvendinimo aprašu, patvirtintu Lietuvos Respublikos socialinės apsaugos ir darbo ministro </w:t>
      </w:r>
      <w:r w:rsidR="00E42429">
        <w:rPr>
          <w:szCs w:val="24"/>
          <w:lang w:val="en-US"/>
        </w:rPr>
        <w:t>2020</w:t>
      </w:r>
      <w:r w:rsidR="00BC3DC8">
        <w:rPr>
          <w:szCs w:val="24"/>
        </w:rPr>
        <w:t xml:space="preserve"> </w:t>
      </w:r>
      <w:r w:rsidR="00963643">
        <w:rPr>
          <w:szCs w:val="24"/>
        </w:rPr>
        <w:t xml:space="preserve">m. </w:t>
      </w:r>
      <w:r w:rsidR="00E42429">
        <w:rPr>
          <w:szCs w:val="24"/>
        </w:rPr>
        <w:t xml:space="preserve">vasario 4 d. Nr. A1-86 </w:t>
      </w:r>
      <w:r w:rsidR="00963643">
        <w:rPr>
          <w:szCs w:val="24"/>
        </w:rPr>
        <w:t xml:space="preserve">įsakymu </w:t>
      </w:r>
      <w:r w:rsidR="00F404C6">
        <w:rPr>
          <w:szCs w:val="24"/>
        </w:rPr>
        <w:br/>
      </w:r>
      <w:r w:rsidR="00E42429">
        <w:rPr>
          <w:szCs w:val="24"/>
        </w:rPr>
        <w:t xml:space="preserve">Nr. A1-86 </w:t>
      </w:r>
      <w:r w:rsidR="00963643" w:rsidDel="00963643">
        <w:rPr>
          <w:szCs w:val="24"/>
        </w:rPr>
        <w:t xml:space="preserve"> </w:t>
      </w:r>
      <w:r>
        <w:t>„</w:t>
      </w:r>
      <w:r w:rsidR="00963643" w:rsidRPr="00AF0083">
        <w:rPr>
          <w:szCs w:val="24"/>
        </w:rPr>
        <w:t xml:space="preserve">Dėl Nevyriausybinių organizacijų ir bendruomeninės veiklos stiprinimo </w:t>
      </w:r>
      <w:r w:rsidR="003804AE">
        <w:rPr>
          <w:szCs w:val="24"/>
        </w:rPr>
        <w:t xml:space="preserve"> 2020 </w:t>
      </w:r>
      <w:r w:rsidR="00963643" w:rsidRPr="00AF0083">
        <w:rPr>
          <w:szCs w:val="24"/>
        </w:rPr>
        <w:t xml:space="preserve">metų veiksmų plano įgyvendinimo </w:t>
      </w:r>
      <w:r w:rsidR="00E42429">
        <w:rPr>
          <w:szCs w:val="24"/>
          <w:lang w:val="en-US"/>
        </w:rPr>
        <w:t>1.1.5</w:t>
      </w:r>
      <w:r w:rsidR="00963643" w:rsidRPr="00AF0083">
        <w:rPr>
          <w:szCs w:val="24"/>
        </w:rPr>
        <w:t xml:space="preserve"> priemonės „</w:t>
      </w:r>
      <w:r w:rsidR="003804AE">
        <w:rPr>
          <w:szCs w:val="24"/>
        </w:rPr>
        <w:t>Stiprinti</w:t>
      </w:r>
      <w:r w:rsidR="00963643" w:rsidRPr="00AF0083">
        <w:rPr>
          <w:szCs w:val="24"/>
        </w:rPr>
        <w:t xml:space="preserve"> bendruomeninę veiklą savivaldybėse“ įgyvendinimo aprašo patvirtinimo“ </w:t>
      </w:r>
      <w:r>
        <w:rPr>
          <w:szCs w:val="24"/>
        </w:rPr>
        <w:t>(toliau – Aprašas).</w:t>
      </w:r>
    </w:p>
    <w:p w14:paraId="26E079C7" w14:textId="77777777" w:rsidR="00A70713" w:rsidRDefault="009F5E23" w:rsidP="00DC124D">
      <w:pPr>
        <w:tabs>
          <w:tab w:val="left" w:pos="851"/>
          <w:tab w:val="left" w:pos="6840"/>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 xml:space="preserve">3. </w:t>
      </w:r>
      <w:r>
        <w:rPr>
          <w:rFonts w:eastAsia="SimSun;宋体"/>
          <w:bCs/>
          <w:color w:val="00000A"/>
          <w:szCs w:val="24"/>
          <w:lang w:eastAsia="zh-CN" w:bidi="hi-IN"/>
        </w:rPr>
        <w:t>Priemonės tikslas</w:t>
      </w:r>
      <w:r>
        <w:rPr>
          <w:rFonts w:eastAsia="SimSun;宋体"/>
          <w:color w:val="00000A"/>
          <w:szCs w:val="24"/>
          <w:lang w:eastAsia="zh-CN" w:bidi="hi-IN"/>
        </w:rPr>
        <w:t xml:space="preserve"> – skatinti gyvenamųjų vietovių bendruomenių (toliau – bendruomenė) savarankiškumą tenkinant socialinius jų narių (gyventojų) poreikius, stiprinti narių (gyventojų) sutelktumą ir tarpusavio pasitikėjimą, bendruomeninę veiklą, sudaryti sąlygas bendruomeninėms, religinėms, kitoms nevyriausybinėms organizacijoms dalyvauti priimant sprendimus dėl bendruomenių narių (gyventojų) socialinių poreikių tenkinimo.</w:t>
      </w:r>
    </w:p>
    <w:p w14:paraId="26E079C8" w14:textId="30A612EB" w:rsidR="00A70713" w:rsidRDefault="009F5E23" w:rsidP="00DC124D">
      <w:pPr>
        <w:tabs>
          <w:tab w:val="left" w:pos="851"/>
        </w:tab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4. Priemonės įgyvendinimą Vilniaus miesto savivaldybėje (toliau – Savivaldybė) organizuoja Savivaldybės administracijos direktoriaus įsakymu sudaryta Nevyriausybinių organizacijų ir bendruomeninės veiklos stiprinimo projektų vertinimo darbo grupė (toliau – Darbo grupė), paskelbdama projektų atrankos konkursą (toliau – konkursas). Darbo grupė </w:t>
      </w:r>
      <w:r>
        <w:rPr>
          <w:szCs w:val="24"/>
          <w:lang w:eastAsia="lt-LT"/>
        </w:rPr>
        <w:t xml:space="preserve">sudaroma iš </w:t>
      </w:r>
      <w:r w:rsidR="00DC366A">
        <w:rPr>
          <w:szCs w:val="24"/>
          <w:lang w:eastAsia="lt-LT"/>
        </w:rPr>
        <w:t>Apskaitos, Finansų ir ekonomikos</w:t>
      </w:r>
      <w:r w:rsidR="00963753">
        <w:rPr>
          <w:szCs w:val="24"/>
          <w:lang w:eastAsia="lt-LT"/>
        </w:rPr>
        <w:t>,</w:t>
      </w:r>
      <w:r w:rsidR="00DC366A">
        <w:rPr>
          <w:szCs w:val="24"/>
          <w:lang w:eastAsia="lt-LT"/>
        </w:rPr>
        <w:t xml:space="preserve"> </w:t>
      </w:r>
      <w:r w:rsidR="00963753" w:rsidRPr="00963753">
        <w:rPr>
          <w:szCs w:val="24"/>
          <w:lang w:eastAsia="lt-LT"/>
        </w:rPr>
        <w:t xml:space="preserve">Sveikatos apsaugos </w:t>
      </w:r>
      <w:r w:rsidR="00DC366A">
        <w:rPr>
          <w:szCs w:val="24"/>
          <w:lang w:eastAsia="lt-LT"/>
        </w:rPr>
        <w:t>skyrių</w:t>
      </w:r>
      <w:r w:rsidR="00963753">
        <w:rPr>
          <w:szCs w:val="24"/>
          <w:lang w:eastAsia="lt-LT"/>
        </w:rPr>
        <w:t xml:space="preserve"> </w:t>
      </w:r>
      <w:r>
        <w:rPr>
          <w:szCs w:val="24"/>
          <w:lang w:eastAsia="lt-LT"/>
        </w:rPr>
        <w:t xml:space="preserve">valstybės tarnautojų ir darbuotojų, dirbančių pagal darbo sutartį, bei už atitinkamų sričių </w:t>
      </w:r>
      <w:r>
        <w:rPr>
          <w:rFonts w:eastAsia="SimSun;宋体"/>
          <w:color w:val="00000A"/>
          <w:szCs w:val="24"/>
          <w:lang w:eastAsia="zh-CN" w:bidi="hi-IN"/>
        </w:rPr>
        <w:t xml:space="preserve">koordinavimą, atsižvelgiant į Savivaldybės </w:t>
      </w:r>
      <w:r>
        <w:rPr>
          <w:rFonts w:eastAsia="SimSun;宋体"/>
          <w:color w:val="00000A"/>
          <w:szCs w:val="24"/>
          <w:lang w:eastAsia="zh-CN" w:bidi="hi-IN"/>
        </w:rPr>
        <w:lastRenderedPageBreak/>
        <w:t xml:space="preserve">apraše nurodytas tinkamas finansuotinas veiklas, atsakingų Savivaldybės administracijos valstybės tarnautojų, padalinių vadovų arba jų įgaliotų asmenų. </w:t>
      </w:r>
    </w:p>
    <w:p w14:paraId="26E079C9" w14:textId="77777777" w:rsidR="00A70713" w:rsidRDefault="009F5E23" w:rsidP="00DC124D">
      <w:pPr>
        <w:tabs>
          <w:tab w:val="left" w:pos="851"/>
        </w:tabs>
        <w:spacing w:line="360" w:lineRule="auto"/>
        <w:ind w:firstLine="851"/>
        <w:jc w:val="both"/>
        <w:rPr>
          <w:rFonts w:eastAsia="SimSun;宋体"/>
          <w:bCs/>
          <w:color w:val="00000A"/>
          <w:szCs w:val="24"/>
          <w:lang w:eastAsia="zh-CN" w:bidi="hi-IN"/>
        </w:rPr>
      </w:pPr>
      <w:r>
        <w:rPr>
          <w:rFonts w:eastAsia="SimSun;宋体"/>
          <w:bCs/>
          <w:color w:val="00000A"/>
          <w:szCs w:val="24"/>
          <w:lang w:eastAsia="zh-CN" w:bidi="hi-IN"/>
        </w:rPr>
        <w:t>5. Galimi pareiškėjai:</w:t>
      </w:r>
    </w:p>
    <w:p w14:paraId="26E079CA" w14:textId="6E309AAF" w:rsidR="00A70713" w:rsidRDefault="009F5E23" w:rsidP="00DC124D">
      <w:pPr>
        <w:tabs>
          <w:tab w:val="left" w:pos="851"/>
          <w:tab w:val="left" w:pos="6840"/>
        </w:tabs>
        <w:suppressAutoHyphens/>
        <w:spacing w:line="360" w:lineRule="auto"/>
        <w:ind w:firstLine="851"/>
        <w:jc w:val="both"/>
        <w:rPr>
          <w:rFonts w:eastAsia="SimSun;宋体"/>
          <w:color w:val="00000A"/>
          <w:szCs w:val="24"/>
          <w:lang w:eastAsia="zh-CN" w:bidi="hi-IN"/>
        </w:rPr>
      </w:pPr>
      <w:r>
        <w:rPr>
          <w:rFonts w:eastAsia="SimSun;宋体"/>
          <w:bCs/>
          <w:color w:val="00000A"/>
          <w:szCs w:val="24"/>
          <w:lang w:eastAsia="zh-CN" w:bidi="hi-IN"/>
        </w:rPr>
        <w:t>5.1. bendruomeninės organizacijos, kaip jas apibrėžia Lietuvos Respublikos vietos savivaldos įstatymas</w:t>
      </w:r>
      <w:r w:rsidR="00DC366A">
        <w:rPr>
          <w:rFonts w:eastAsia="SimSun;宋体"/>
          <w:bCs/>
          <w:color w:val="00000A"/>
          <w:szCs w:val="24"/>
          <w:lang w:eastAsia="zh-CN" w:bidi="hi-IN"/>
        </w:rPr>
        <w:t xml:space="preserve"> ir Lietuvos Respublikos bendruomeninių organizacijų plėtros įstatymas</w:t>
      </w:r>
      <w:r>
        <w:rPr>
          <w:rFonts w:eastAsia="SimSun;宋体"/>
          <w:bCs/>
          <w:color w:val="00000A"/>
          <w:szCs w:val="24"/>
          <w:lang w:eastAsia="zh-CN" w:bidi="hi-IN"/>
        </w:rPr>
        <w:t>;</w:t>
      </w:r>
    </w:p>
    <w:p w14:paraId="26E079CB" w14:textId="77777777" w:rsidR="00A70713" w:rsidRDefault="009F5E23" w:rsidP="00DC124D">
      <w:pPr>
        <w:tabs>
          <w:tab w:val="left" w:pos="851"/>
          <w:tab w:val="left" w:pos="6840"/>
        </w:tabs>
        <w:suppressAutoHyphens/>
        <w:spacing w:line="360" w:lineRule="auto"/>
        <w:ind w:firstLine="851"/>
        <w:jc w:val="both"/>
        <w:rPr>
          <w:rFonts w:eastAsia="SimSun;宋体"/>
          <w:bCs/>
          <w:color w:val="000000"/>
          <w:szCs w:val="24"/>
          <w:lang w:eastAsia="zh-CN" w:bidi="hi-IN"/>
        </w:rPr>
      </w:pPr>
      <w:r>
        <w:rPr>
          <w:rFonts w:eastAsia="SimSun;宋体"/>
          <w:bCs/>
          <w:color w:val="000000"/>
          <w:szCs w:val="24"/>
          <w:lang w:eastAsia="zh-CN" w:bidi="hi-IN"/>
        </w:rPr>
        <w:t>5.2. kitos nevyriausybinės organizacijos, kaip jas apibrėžia Lietuvos Respublikos nevyriausybinių organizacijų plėtros įstatymas;</w:t>
      </w:r>
    </w:p>
    <w:p w14:paraId="26E079CC" w14:textId="77777777" w:rsidR="00A70713" w:rsidRDefault="009F5E23" w:rsidP="00DC124D">
      <w:pPr>
        <w:tabs>
          <w:tab w:val="left" w:pos="851"/>
          <w:tab w:val="left" w:pos="6840"/>
        </w:tabs>
        <w:suppressAutoHyphens/>
        <w:spacing w:line="360" w:lineRule="auto"/>
        <w:ind w:firstLine="851"/>
        <w:jc w:val="both"/>
        <w:rPr>
          <w:rFonts w:eastAsia="SimSun;宋体"/>
          <w:bCs/>
          <w:color w:val="000000"/>
          <w:szCs w:val="24"/>
          <w:lang w:eastAsia="zh-CN" w:bidi="hi-IN"/>
        </w:rPr>
      </w:pPr>
      <w:r>
        <w:rPr>
          <w:rFonts w:eastAsia="SimSun;宋体"/>
          <w:bCs/>
          <w:color w:val="000000"/>
          <w:szCs w:val="24"/>
          <w:lang w:eastAsia="zh-CN" w:bidi="hi-IN"/>
        </w:rPr>
        <w:t>5.3. religinės bendruomenės ir bendrijos, kaip jas apibrėžia Lietuvos Respublikos religinių bendruomenių ir bendrijų įstatymas.</w:t>
      </w:r>
    </w:p>
    <w:p w14:paraId="26E079CD" w14:textId="59AB1931" w:rsidR="00A70713" w:rsidRDefault="009F5E23" w:rsidP="00DC124D">
      <w:pPr>
        <w:tabs>
          <w:tab w:val="left" w:pos="528"/>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0"/>
          <w:szCs w:val="24"/>
          <w:lang w:eastAsia="lt-LT" w:bidi="hi-IN"/>
        </w:rPr>
        <w:t>6. K</w:t>
      </w:r>
      <w:r>
        <w:rPr>
          <w:rFonts w:eastAsia="SimSun;宋体"/>
          <w:color w:val="000000"/>
          <w:szCs w:val="24"/>
          <w:lang w:eastAsia="zh-CN" w:bidi="hi-IN"/>
        </w:rPr>
        <w:t xml:space="preserve">onkursas </w:t>
      </w:r>
      <w:r>
        <w:rPr>
          <w:rFonts w:eastAsia="SimSun;宋体"/>
          <w:color w:val="000000"/>
          <w:szCs w:val="24"/>
          <w:lang w:eastAsia="lt-LT" w:bidi="hi-IN"/>
        </w:rPr>
        <w:t>skelbiamas viešai Savivaldybės ir atitinkamos seniūnijos interneto svetainėse (esant galimybei), skelbime nurodant:</w:t>
      </w:r>
    </w:p>
    <w:p w14:paraId="26E079CE" w14:textId="76164617" w:rsidR="00A70713" w:rsidRDefault="009F5E23" w:rsidP="00DC124D">
      <w:pPr>
        <w:tabs>
          <w:tab w:val="left" w:pos="528"/>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 xml:space="preserve">6.1. </w:t>
      </w:r>
      <w:r w:rsidR="00DC366A">
        <w:rPr>
          <w:rFonts w:eastAsia="SimSun;宋体"/>
          <w:color w:val="000000"/>
          <w:szCs w:val="24"/>
          <w:lang w:eastAsia="lt-LT" w:bidi="hi-IN"/>
        </w:rPr>
        <w:t xml:space="preserve">paraiškų </w:t>
      </w:r>
      <w:r>
        <w:rPr>
          <w:rFonts w:eastAsia="SimSun;宋体"/>
          <w:color w:val="000000"/>
          <w:szCs w:val="24"/>
          <w:lang w:eastAsia="lt-LT" w:bidi="hi-IN"/>
        </w:rPr>
        <w:t xml:space="preserve">priėmimo pradžią ir terminą, kuris turėtų būti ne trumpesnis kaip </w:t>
      </w:r>
      <w:r w:rsidR="002D4799">
        <w:rPr>
          <w:szCs w:val="24"/>
        </w:rPr>
        <w:t>1 mėnuo</w:t>
      </w:r>
      <w:r w:rsidR="00D04A33">
        <w:rPr>
          <w:rFonts w:eastAsia="SimSun;宋体"/>
          <w:color w:val="000000"/>
          <w:szCs w:val="24"/>
          <w:lang w:eastAsia="lt-LT" w:bidi="hi-IN"/>
        </w:rPr>
        <w:t xml:space="preserve"> </w:t>
      </w:r>
      <w:r>
        <w:rPr>
          <w:rFonts w:eastAsia="SimSun;宋体"/>
          <w:color w:val="000000"/>
          <w:szCs w:val="24"/>
          <w:lang w:eastAsia="lt-LT" w:bidi="hi-IN"/>
        </w:rPr>
        <w:t>nuo kvietimo teikti paraiškas paskelbimo dienos;</w:t>
      </w:r>
    </w:p>
    <w:p w14:paraId="26E079CF" w14:textId="6D9943EC" w:rsidR="00A70713" w:rsidRDefault="009F5E23" w:rsidP="00DC124D">
      <w:pPr>
        <w:tabs>
          <w:tab w:val="left" w:pos="528"/>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 xml:space="preserve">6.2. </w:t>
      </w:r>
      <w:r w:rsidR="00DC366A">
        <w:rPr>
          <w:rFonts w:eastAsia="SimSun;宋体"/>
          <w:color w:val="000000"/>
          <w:szCs w:val="24"/>
          <w:lang w:eastAsia="lt-LT" w:bidi="hi-IN"/>
        </w:rPr>
        <w:t xml:space="preserve">elektroninį </w:t>
      </w:r>
      <w:r>
        <w:rPr>
          <w:rFonts w:eastAsia="SimSun;宋体"/>
          <w:color w:val="000000"/>
          <w:szCs w:val="24"/>
          <w:lang w:eastAsia="lt-LT" w:bidi="hi-IN"/>
        </w:rPr>
        <w:t xml:space="preserve">adresą, kuriuo turi būti pateiktos paraiškos, ir paraiškų pateikimo formatą; </w:t>
      </w:r>
    </w:p>
    <w:p w14:paraId="26E079D0" w14:textId="5FCB1B47" w:rsidR="00A70713" w:rsidRDefault="009F5E23" w:rsidP="00DC124D">
      <w:pPr>
        <w:tabs>
          <w:tab w:val="left" w:pos="528"/>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 xml:space="preserve">6.3. </w:t>
      </w:r>
      <w:r w:rsidR="00F3692B">
        <w:rPr>
          <w:rFonts w:eastAsia="SimSun;宋体"/>
          <w:color w:val="000000"/>
          <w:szCs w:val="24"/>
          <w:lang w:eastAsia="lt-LT" w:bidi="hi-IN"/>
        </w:rPr>
        <w:t>atsakingo (-ų)</w:t>
      </w:r>
      <w:r>
        <w:rPr>
          <w:rFonts w:eastAsia="SimSun;宋体"/>
          <w:color w:val="000000"/>
          <w:szCs w:val="24"/>
          <w:lang w:eastAsia="lt-LT" w:bidi="hi-IN"/>
        </w:rPr>
        <w:t xml:space="preserve"> Savivaldybės valstybės </w:t>
      </w:r>
      <w:r w:rsidR="00F3692B">
        <w:rPr>
          <w:rFonts w:eastAsia="SimSun;宋体"/>
          <w:color w:val="000000"/>
          <w:szCs w:val="24"/>
          <w:lang w:eastAsia="lt-LT" w:bidi="hi-IN"/>
        </w:rPr>
        <w:t xml:space="preserve">tarnautojo </w:t>
      </w:r>
      <w:r>
        <w:rPr>
          <w:rFonts w:eastAsia="SimSun;宋体"/>
          <w:color w:val="000000"/>
          <w:szCs w:val="24"/>
          <w:lang w:eastAsia="lt-LT" w:bidi="hi-IN"/>
        </w:rPr>
        <w:t>(-</w:t>
      </w:r>
      <w:r w:rsidR="00F3692B">
        <w:rPr>
          <w:rFonts w:eastAsia="SimSun;宋体"/>
          <w:color w:val="000000"/>
          <w:szCs w:val="24"/>
          <w:lang w:eastAsia="lt-LT" w:bidi="hi-IN"/>
        </w:rPr>
        <w:t>jų</w:t>
      </w:r>
      <w:r>
        <w:rPr>
          <w:rFonts w:eastAsia="SimSun;宋体"/>
          <w:color w:val="000000"/>
          <w:szCs w:val="24"/>
          <w:lang w:eastAsia="lt-LT" w:bidi="hi-IN"/>
        </w:rPr>
        <w:t xml:space="preserve">) ar </w:t>
      </w:r>
      <w:r w:rsidR="00F3692B">
        <w:rPr>
          <w:rFonts w:eastAsia="SimSun;宋体"/>
          <w:color w:val="000000"/>
          <w:szCs w:val="24"/>
          <w:lang w:eastAsia="lt-LT" w:bidi="hi-IN"/>
        </w:rPr>
        <w:t xml:space="preserve">darbuotojo </w:t>
      </w:r>
      <w:r>
        <w:rPr>
          <w:rFonts w:eastAsia="SimSun;宋体"/>
          <w:color w:val="000000"/>
          <w:szCs w:val="24"/>
          <w:lang w:eastAsia="lt-LT" w:bidi="hi-IN"/>
        </w:rPr>
        <w:t>(-</w:t>
      </w:r>
      <w:r w:rsidR="00F3692B">
        <w:rPr>
          <w:rFonts w:eastAsia="SimSun;宋体"/>
          <w:color w:val="000000"/>
          <w:szCs w:val="24"/>
          <w:lang w:eastAsia="lt-LT" w:bidi="hi-IN"/>
        </w:rPr>
        <w:t>ų</w:t>
      </w:r>
      <w:r>
        <w:rPr>
          <w:rFonts w:eastAsia="SimSun;宋体"/>
          <w:color w:val="000000"/>
          <w:szCs w:val="24"/>
          <w:lang w:eastAsia="lt-LT" w:bidi="hi-IN"/>
        </w:rPr>
        <w:t xml:space="preserve">), </w:t>
      </w:r>
      <w:r w:rsidR="00F3692B">
        <w:rPr>
          <w:rFonts w:eastAsia="SimSun;宋体"/>
          <w:color w:val="000000"/>
          <w:szCs w:val="24"/>
          <w:lang w:eastAsia="lt-LT" w:bidi="hi-IN"/>
        </w:rPr>
        <w:t xml:space="preserve">dirbančio </w:t>
      </w:r>
      <w:r>
        <w:rPr>
          <w:rFonts w:eastAsia="SimSun;宋体"/>
          <w:color w:val="000000"/>
          <w:szCs w:val="24"/>
          <w:lang w:eastAsia="lt-LT" w:bidi="hi-IN"/>
        </w:rPr>
        <w:t>(</w:t>
      </w:r>
      <w:r>
        <w:rPr>
          <w:rFonts w:eastAsia="SimSun;宋体"/>
          <w:color w:val="000000"/>
          <w:szCs w:val="24"/>
          <w:lang w:eastAsia="lt-LT" w:bidi="hi-IN"/>
        </w:rPr>
        <w:noBreakHyphen/>
      </w:r>
      <w:proofErr w:type="spellStart"/>
      <w:r w:rsidR="00F3692B">
        <w:rPr>
          <w:rFonts w:eastAsia="SimSun;宋体"/>
          <w:color w:val="000000"/>
          <w:szCs w:val="24"/>
          <w:lang w:eastAsia="lt-LT" w:bidi="hi-IN"/>
        </w:rPr>
        <w:t>ių</w:t>
      </w:r>
      <w:proofErr w:type="spellEnd"/>
      <w:r>
        <w:rPr>
          <w:rFonts w:eastAsia="SimSun;宋体"/>
          <w:color w:val="000000"/>
          <w:szCs w:val="24"/>
          <w:lang w:eastAsia="lt-LT" w:bidi="hi-IN"/>
        </w:rPr>
        <w:t xml:space="preserve">) pagal darbo sutartį </w:t>
      </w:r>
      <w:r w:rsidR="00E86483">
        <w:rPr>
          <w:rFonts w:eastAsia="SimSun;宋体"/>
          <w:color w:val="000000"/>
          <w:szCs w:val="24"/>
          <w:lang w:eastAsia="lt-LT" w:bidi="hi-IN"/>
        </w:rPr>
        <w:t>ir</w:t>
      </w:r>
      <w:r>
        <w:rPr>
          <w:rFonts w:eastAsia="SimSun;宋体"/>
          <w:color w:val="000000"/>
          <w:szCs w:val="24"/>
          <w:lang w:eastAsia="lt-LT" w:bidi="hi-IN"/>
        </w:rPr>
        <w:t xml:space="preserve"> </w:t>
      </w:r>
      <w:r w:rsidR="00F3692B">
        <w:rPr>
          <w:rFonts w:eastAsia="SimSun;宋体"/>
          <w:color w:val="000000"/>
          <w:szCs w:val="24"/>
          <w:lang w:eastAsia="lt-LT" w:bidi="hi-IN"/>
        </w:rPr>
        <w:t xml:space="preserve">teikiančio </w:t>
      </w:r>
      <w:r>
        <w:rPr>
          <w:rFonts w:eastAsia="SimSun;宋体"/>
          <w:color w:val="000000"/>
          <w:szCs w:val="24"/>
          <w:lang w:eastAsia="lt-LT" w:bidi="hi-IN"/>
        </w:rPr>
        <w:t>(-</w:t>
      </w:r>
      <w:proofErr w:type="spellStart"/>
      <w:r w:rsidR="00F3692B">
        <w:rPr>
          <w:rFonts w:eastAsia="SimSun;宋体"/>
          <w:color w:val="000000"/>
          <w:szCs w:val="24"/>
          <w:lang w:eastAsia="lt-LT" w:bidi="hi-IN"/>
        </w:rPr>
        <w:t>ių</w:t>
      </w:r>
      <w:proofErr w:type="spellEnd"/>
      <w:r>
        <w:rPr>
          <w:rFonts w:eastAsia="SimSun;宋体"/>
          <w:color w:val="000000"/>
          <w:szCs w:val="24"/>
          <w:lang w:eastAsia="lt-LT" w:bidi="hi-IN"/>
        </w:rPr>
        <w:t>) konsultacijas pareiškėjams su konkursu susijusiais klausimais</w:t>
      </w:r>
      <w:r w:rsidR="00E86483">
        <w:rPr>
          <w:rFonts w:eastAsia="SimSun;宋体"/>
          <w:color w:val="000000"/>
          <w:szCs w:val="24"/>
          <w:lang w:eastAsia="lt-LT" w:bidi="hi-IN"/>
        </w:rPr>
        <w:t xml:space="preserve"> (toliau – atsakingas valstybės tarnautojas ar darbuotojas),</w:t>
      </w:r>
      <w:r>
        <w:rPr>
          <w:rFonts w:eastAsia="SimSun;宋体"/>
          <w:color w:val="000000"/>
          <w:szCs w:val="24"/>
          <w:lang w:eastAsia="lt-LT" w:bidi="hi-IN"/>
        </w:rPr>
        <w:t xml:space="preserve"> telefono numerį (-</w:t>
      </w:r>
      <w:proofErr w:type="spellStart"/>
      <w:r>
        <w:rPr>
          <w:rFonts w:eastAsia="SimSun;宋体"/>
          <w:color w:val="000000"/>
          <w:szCs w:val="24"/>
          <w:lang w:eastAsia="lt-LT" w:bidi="hi-IN"/>
        </w:rPr>
        <w:t>ius</w:t>
      </w:r>
      <w:proofErr w:type="spellEnd"/>
      <w:r>
        <w:rPr>
          <w:rFonts w:eastAsia="SimSun;宋体"/>
          <w:color w:val="000000"/>
          <w:szCs w:val="24"/>
          <w:lang w:eastAsia="lt-LT" w:bidi="hi-IN"/>
        </w:rPr>
        <w:t>), elektroninio pašto adresą (-</w:t>
      </w:r>
      <w:proofErr w:type="spellStart"/>
      <w:r>
        <w:rPr>
          <w:rFonts w:eastAsia="SimSun;宋体"/>
          <w:color w:val="000000"/>
          <w:szCs w:val="24"/>
          <w:lang w:eastAsia="lt-LT" w:bidi="hi-IN"/>
        </w:rPr>
        <w:t>us</w:t>
      </w:r>
      <w:proofErr w:type="spellEnd"/>
      <w:r>
        <w:rPr>
          <w:rFonts w:eastAsia="SimSun;宋体"/>
          <w:color w:val="000000"/>
          <w:szCs w:val="24"/>
          <w:lang w:eastAsia="lt-LT" w:bidi="hi-IN"/>
        </w:rPr>
        <w:t>) ir laiką pasiteirauti;</w:t>
      </w:r>
    </w:p>
    <w:p w14:paraId="26E079D1" w14:textId="77777777" w:rsidR="00A70713" w:rsidRDefault="009F5E23" w:rsidP="00DC124D">
      <w:pPr>
        <w:tabs>
          <w:tab w:val="left" w:pos="528"/>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6.4. projekto paraiškos formą ir kitą su paraiškos pildymu susijusią informaciją;</w:t>
      </w:r>
    </w:p>
    <w:p w14:paraId="26E079D2" w14:textId="77777777" w:rsidR="00A70713" w:rsidRDefault="009F5E23" w:rsidP="00DC124D">
      <w:pPr>
        <w:tabs>
          <w:tab w:val="left" w:pos="528"/>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0"/>
          <w:szCs w:val="24"/>
          <w:lang w:eastAsia="lt-LT" w:bidi="hi-IN"/>
        </w:rPr>
        <w:t xml:space="preserve">6.5. </w:t>
      </w:r>
      <w:r>
        <w:rPr>
          <w:rFonts w:ascii="Liberation Serif;Times New Roma" w:eastAsia="SimSun;宋体" w:hAnsi="Liberation Serif;Times New Roma" w:cs="Mangal"/>
          <w:color w:val="00000A"/>
          <w:szCs w:val="24"/>
          <w:lang w:eastAsia="zh-CN" w:bidi="hi-IN"/>
        </w:rPr>
        <w:t>galimus pareiškėjus;</w:t>
      </w:r>
    </w:p>
    <w:p w14:paraId="26E079D3" w14:textId="77777777" w:rsidR="00A70713" w:rsidRDefault="009F5E23" w:rsidP="00DC124D">
      <w:pPr>
        <w:tabs>
          <w:tab w:val="left" w:pos="528"/>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color w:val="00000A"/>
          <w:szCs w:val="24"/>
          <w:lang w:eastAsia="zh-CN" w:bidi="hi-IN"/>
        </w:rPr>
        <w:t xml:space="preserve">6.6. finansuotinas veiklas; </w:t>
      </w:r>
    </w:p>
    <w:p w14:paraId="26E079D4" w14:textId="77777777" w:rsidR="00A70713" w:rsidRDefault="009F5E23" w:rsidP="00DC124D">
      <w:pPr>
        <w:tabs>
          <w:tab w:val="left" w:pos="528"/>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color w:val="00000A"/>
          <w:szCs w:val="24"/>
          <w:lang w:eastAsia="zh-CN" w:bidi="hi-IN"/>
        </w:rPr>
        <w:t>6.7. dokumentus, kuriuos reikia pateikti (priedai);</w:t>
      </w:r>
    </w:p>
    <w:p w14:paraId="26E079D5" w14:textId="77777777" w:rsidR="00A70713" w:rsidRDefault="009F5E23" w:rsidP="00DC124D">
      <w:pPr>
        <w:tabs>
          <w:tab w:val="left" w:pos="528"/>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 xml:space="preserve">6.8. konkursui numatytą skirti Lietuvos Respublikos valstybės biudžeto (toliau – valstybės biudžetas) lėšų sumą; </w:t>
      </w:r>
    </w:p>
    <w:p w14:paraId="26E079D6" w14:textId="77777777" w:rsidR="00A70713" w:rsidRDefault="009F5E23" w:rsidP="00DC124D">
      <w:pPr>
        <w:tabs>
          <w:tab w:val="left" w:pos="528"/>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6.9. didžiausią ir mažiausią vienam projektui galimą skirti valstybės biudžeto lėšų sumą;</w:t>
      </w:r>
    </w:p>
    <w:p w14:paraId="26E079D7" w14:textId="77777777" w:rsidR="00A70713" w:rsidRDefault="009F5E23" w:rsidP="00DC124D">
      <w:pPr>
        <w:tabs>
          <w:tab w:val="left" w:pos="528"/>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6.10. kitą reikalingą informaciją.</w:t>
      </w:r>
    </w:p>
    <w:p w14:paraId="26E079D8" w14:textId="0DE268F5" w:rsidR="00A70713" w:rsidRDefault="009F5E23" w:rsidP="00DC124D">
      <w:pPr>
        <w:tabs>
          <w:tab w:val="left" w:pos="851"/>
          <w:tab w:val="left" w:pos="6840"/>
        </w:tab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7. </w:t>
      </w:r>
      <w:r w:rsidR="003028CE">
        <w:rPr>
          <w:rFonts w:eastAsia="SimSun;宋体"/>
          <w:color w:val="00000A"/>
          <w:szCs w:val="24"/>
          <w:lang w:eastAsia="zh-CN" w:bidi="hi-IN"/>
        </w:rPr>
        <w:t>Savivaldybės a</w:t>
      </w:r>
      <w:r>
        <w:rPr>
          <w:rFonts w:eastAsia="SimSun;宋体"/>
          <w:color w:val="00000A"/>
          <w:szCs w:val="24"/>
          <w:lang w:eastAsia="zh-CN" w:bidi="hi-IN"/>
        </w:rPr>
        <w:t xml:space="preserve">prašo nustatyta tvarka, įgyvendinant Priemonę, finansavimą numatoma skirti </w:t>
      </w:r>
      <w:r>
        <w:rPr>
          <w:szCs w:val="24"/>
        </w:rPr>
        <w:t xml:space="preserve">Antakalnio, Fabijoniškių, Grigiškių, Justiniškių, Karoliniškių, Lazdynų, Naujamiesčio, Naujininkų, Naujosios Vilnios, Panerių, Pašilaičių, Pilaitės, Rasų, Senamiesčio, Šeškinės, Šnipiškių, Verkių, Vilkpėdės, Viršuliškių, Žirmūnų ir Žvėryno </w:t>
      </w:r>
      <w:r>
        <w:rPr>
          <w:rFonts w:eastAsia="SimSun;宋体"/>
          <w:color w:val="00000A"/>
          <w:szCs w:val="24"/>
          <w:lang w:eastAsia="zh-CN" w:bidi="hi-IN"/>
        </w:rPr>
        <w:t xml:space="preserve">seniūnijų aptarnaujamų teritorijų gyventojų bendruomeninei veiklai stiprinti. </w:t>
      </w:r>
    </w:p>
    <w:p w14:paraId="26E079D9" w14:textId="77777777" w:rsidR="00A70713" w:rsidRDefault="009F5E23" w:rsidP="00DC124D">
      <w:pPr>
        <w:tabs>
          <w:tab w:val="left" w:pos="851"/>
          <w:tab w:val="left" w:pos="6840"/>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8. Išplėstinė seniūnaičių sueiga priima sprendimą dėl konkrečioje Savivaldybės seniūnijoje prioritetinių vykdytinų ir finansuotinų veiklų, vertina paraiškas, nusprendžia, kuri seniūnijos teritorijoje </w:t>
      </w:r>
      <w:r>
        <w:rPr>
          <w:rFonts w:eastAsia="SimSun;宋体"/>
          <w:color w:val="00000A"/>
          <w:szCs w:val="24"/>
          <w:lang w:eastAsia="lt-LT" w:bidi="hi-IN"/>
        </w:rPr>
        <w:t xml:space="preserve">veiklą vykdanti bendruomeninė organizacija, </w:t>
      </w:r>
      <w:r>
        <w:rPr>
          <w:rFonts w:eastAsia="SimSun;宋体"/>
          <w:color w:val="00000A"/>
          <w:szCs w:val="24"/>
          <w:lang w:eastAsia="zh-CN" w:bidi="hi-IN"/>
        </w:rPr>
        <w:t>religinė bendruomenė ir bendrija, nevyriausybinė organizacija (toliau kartu – organizacija) vykdys projektą (-</w:t>
      </w:r>
      <w:proofErr w:type="spellStart"/>
      <w:r>
        <w:rPr>
          <w:rFonts w:eastAsia="SimSun;宋体"/>
          <w:color w:val="00000A"/>
          <w:szCs w:val="24"/>
          <w:lang w:eastAsia="zh-CN" w:bidi="hi-IN"/>
        </w:rPr>
        <w:t>us</w:t>
      </w:r>
      <w:proofErr w:type="spellEnd"/>
      <w:r>
        <w:rPr>
          <w:rFonts w:eastAsia="SimSun;宋体"/>
          <w:color w:val="00000A"/>
          <w:szCs w:val="24"/>
          <w:lang w:eastAsia="zh-CN" w:bidi="hi-IN"/>
        </w:rPr>
        <w:t xml:space="preserve">). </w:t>
      </w:r>
    </w:p>
    <w:p w14:paraId="26E079DA" w14:textId="0744695C" w:rsidR="00A70713" w:rsidRDefault="009F5E23" w:rsidP="00DC124D">
      <w:pPr>
        <w:tabs>
          <w:tab w:val="left" w:pos="851"/>
          <w:tab w:val="left" w:pos="6840"/>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9. Projektų įgyvendinimo trukmė – nuo valstybės biudžeto lėšų naudojimo projektui Savivaldybėje įgyvendinti pagal Nevyriausybinių organizacijų ir bendruomeninės veiklos stiprinimo </w:t>
      </w:r>
      <w:r w:rsidR="00E86483">
        <w:rPr>
          <w:rFonts w:eastAsia="SimSun;宋体"/>
          <w:color w:val="00000A"/>
          <w:szCs w:val="24"/>
          <w:lang w:eastAsia="zh-CN" w:bidi="hi-IN"/>
        </w:rPr>
        <w:t>2020</w:t>
      </w:r>
      <w:r>
        <w:rPr>
          <w:rFonts w:eastAsia="SimSun;宋体"/>
          <w:color w:val="00000A"/>
          <w:szCs w:val="24"/>
          <w:lang w:eastAsia="zh-CN" w:bidi="hi-IN"/>
        </w:rPr>
        <w:t xml:space="preserve"> metų veiksmų plano įgyvendinimo </w:t>
      </w:r>
      <w:r w:rsidR="00E86483">
        <w:rPr>
          <w:rFonts w:eastAsia="SimSun;宋体"/>
          <w:color w:val="00000A"/>
          <w:szCs w:val="24"/>
          <w:lang w:eastAsia="zh-CN" w:bidi="hi-IN"/>
        </w:rPr>
        <w:t>1.1.5</w:t>
      </w:r>
      <w:r>
        <w:rPr>
          <w:rFonts w:eastAsia="SimSun;宋体"/>
          <w:color w:val="00000A"/>
          <w:szCs w:val="24"/>
          <w:lang w:eastAsia="zh-CN" w:bidi="hi-IN"/>
        </w:rPr>
        <w:t xml:space="preserve"> priemonę „</w:t>
      </w:r>
      <w:r w:rsidR="00E86483">
        <w:rPr>
          <w:rFonts w:eastAsia="SimSun;宋体"/>
          <w:color w:val="00000A"/>
          <w:szCs w:val="24"/>
          <w:lang w:eastAsia="zh-CN" w:bidi="hi-IN"/>
        </w:rPr>
        <w:t xml:space="preserve">Stiprinti </w:t>
      </w:r>
      <w:r>
        <w:rPr>
          <w:rFonts w:eastAsia="SimSun;宋体"/>
          <w:color w:val="00000A"/>
          <w:szCs w:val="24"/>
          <w:lang w:eastAsia="zh-CN" w:bidi="hi-IN"/>
        </w:rPr>
        <w:t>bendruomeninę veiklą savivaldybėse“ sutarties (toliau – Projekto įgyvendinimo sutartis</w:t>
      </w:r>
      <w:r w:rsidR="00AC0EDD">
        <w:rPr>
          <w:rFonts w:eastAsia="SimSun;宋体"/>
          <w:color w:val="00000A"/>
          <w:szCs w:val="24"/>
          <w:lang w:eastAsia="zh-CN" w:bidi="hi-IN"/>
        </w:rPr>
        <w:t xml:space="preserve">, </w:t>
      </w:r>
      <w:r w:rsidR="00B200CC">
        <w:rPr>
          <w:rFonts w:eastAsia="SimSun;宋体"/>
          <w:color w:val="00000A"/>
          <w:szCs w:val="24"/>
          <w:lang w:val="en-US" w:eastAsia="zh-CN" w:bidi="hi-IN"/>
        </w:rPr>
        <w:t>3</w:t>
      </w:r>
      <w:r w:rsidR="00AC0EDD">
        <w:rPr>
          <w:rFonts w:eastAsia="SimSun;宋体"/>
          <w:color w:val="00000A"/>
          <w:szCs w:val="24"/>
          <w:lang w:val="en-US" w:eastAsia="zh-CN" w:bidi="hi-IN"/>
        </w:rPr>
        <w:t xml:space="preserve"> </w:t>
      </w:r>
      <w:proofErr w:type="spellStart"/>
      <w:r w:rsidR="00AC0EDD">
        <w:rPr>
          <w:rFonts w:eastAsia="SimSun;宋体"/>
          <w:color w:val="00000A"/>
          <w:szCs w:val="24"/>
          <w:lang w:val="en-US" w:eastAsia="zh-CN" w:bidi="hi-IN"/>
        </w:rPr>
        <w:t>priedas</w:t>
      </w:r>
      <w:proofErr w:type="spellEnd"/>
      <w:r>
        <w:rPr>
          <w:rFonts w:eastAsia="SimSun;宋体"/>
          <w:color w:val="00000A"/>
          <w:szCs w:val="24"/>
          <w:lang w:eastAsia="zh-CN" w:bidi="hi-IN"/>
        </w:rPr>
        <w:t>) su projektą (-</w:t>
      </w:r>
      <w:proofErr w:type="spellStart"/>
      <w:r>
        <w:rPr>
          <w:rFonts w:eastAsia="SimSun;宋体"/>
          <w:color w:val="00000A"/>
          <w:szCs w:val="24"/>
          <w:lang w:eastAsia="zh-CN" w:bidi="hi-IN"/>
        </w:rPr>
        <w:t>us</w:t>
      </w:r>
      <w:proofErr w:type="spellEnd"/>
      <w:r>
        <w:rPr>
          <w:rFonts w:eastAsia="SimSun;宋体"/>
          <w:color w:val="00000A"/>
          <w:szCs w:val="24"/>
          <w:lang w:eastAsia="zh-CN" w:bidi="hi-IN"/>
        </w:rPr>
        <w:t>) vykdyti atrinkta (-</w:t>
      </w:r>
      <w:proofErr w:type="spellStart"/>
      <w:r>
        <w:rPr>
          <w:rFonts w:eastAsia="SimSun;宋体"/>
          <w:color w:val="00000A"/>
          <w:szCs w:val="24"/>
          <w:lang w:eastAsia="zh-CN" w:bidi="hi-IN"/>
        </w:rPr>
        <w:t>omis</w:t>
      </w:r>
      <w:proofErr w:type="spellEnd"/>
      <w:r>
        <w:rPr>
          <w:rFonts w:eastAsia="SimSun;宋体"/>
          <w:color w:val="00000A"/>
          <w:szCs w:val="24"/>
          <w:lang w:eastAsia="zh-CN" w:bidi="hi-IN"/>
        </w:rPr>
        <w:t>) organizacija (-</w:t>
      </w:r>
      <w:proofErr w:type="spellStart"/>
      <w:r>
        <w:rPr>
          <w:rFonts w:eastAsia="SimSun;宋体"/>
          <w:color w:val="00000A"/>
          <w:szCs w:val="24"/>
          <w:lang w:eastAsia="zh-CN" w:bidi="hi-IN"/>
        </w:rPr>
        <w:t>omis</w:t>
      </w:r>
      <w:proofErr w:type="spellEnd"/>
      <w:r>
        <w:rPr>
          <w:rFonts w:eastAsia="SimSun;宋体"/>
          <w:color w:val="00000A"/>
          <w:szCs w:val="24"/>
          <w:lang w:eastAsia="zh-CN" w:bidi="hi-IN"/>
        </w:rPr>
        <w:t>) (toliau – Projekto vykdytojas) pasirašymo dienos iki einamųjų metų gruodžio 31 d.</w:t>
      </w:r>
    </w:p>
    <w:p w14:paraId="26E079DB" w14:textId="2FFFE7B0" w:rsidR="00A70713" w:rsidRDefault="009F5E23">
      <w:pPr>
        <w:spacing w:line="360" w:lineRule="auto"/>
        <w:ind w:firstLine="860"/>
        <w:jc w:val="both"/>
        <w:rPr>
          <w:rFonts w:eastAsia="SimSun;宋体"/>
          <w:color w:val="00000A"/>
          <w:szCs w:val="24"/>
          <w:lang w:eastAsia="zh-CN" w:bidi="hi-IN"/>
        </w:rPr>
      </w:pPr>
      <w:r>
        <w:rPr>
          <w:rFonts w:eastAsia="SimSun;宋体"/>
          <w:color w:val="00000A"/>
          <w:szCs w:val="24"/>
          <w:lang w:eastAsia="zh-CN" w:bidi="hi-IN"/>
        </w:rPr>
        <w:t xml:space="preserve">10. </w:t>
      </w:r>
      <w:r w:rsidR="003028CE">
        <w:rPr>
          <w:rFonts w:eastAsia="SimSun;宋体"/>
          <w:color w:val="00000A"/>
          <w:szCs w:val="24"/>
          <w:lang w:eastAsia="zh-CN" w:bidi="hi-IN"/>
        </w:rPr>
        <w:t>Savivaldybės a</w:t>
      </w:r>
      <w:r>
        <w:rPr>
          <w:rFonts w:eastAsia="SimSun;宋体"/>
          <w:color w:val="00000A"/>
          <w:szCs w:val="24"/>
          <w:lang w:eastAsia="zh-CN" w:bidi="hi-IN"/>
        </w:rPr>
        <w:t xml:space="preserve">praše vartojamos sąvokos atitinka </w:t>
      </w:r>
      <w:r w:rsidR="00E86483">
        <w:rPr>
          <w:color w:val="00000A"/>
          <w:szCs w:val="24"/>
        </w:rPr>
        <w:t xml:space="preserve">Jungtinių Tautų bendrojoje klimato kaitos konvencijoje, Lietuvos Respublikos vietos savivaldos įstatyme, Lietuvos Respublikos nevyriausybinių organizacijų plėtros įstatyme, Lietuvos Respublikos bendruomeninių organizacijų plėtros įstatyme, Lietuvos Respublikos religinių bendruomenių ir bendrijų įstatyme, </w:t>
      </w:r>
      <w:r>
        <w:rPr>
          <w:rFonts w:eastAsia="SimSun;宋体"/>
          <w:color w:val="00000A"/>
          <w:szCs w:val="24"/>
          <w:lang w:eastAsia="zh-CN" w:bidi="hi-IN"/>
        </w:rPr>
        <w:t>Lietuvos Respublikos savanoriškos veiklos įstatyme, Lietuvos Respublikos vaiko teisių apsaugos pagrindų įstatyme, Lietuvos Respublikos jaunimo politikos pagrindų įstatyme ir Lietuvos Respublikos pridėtinės vertės mokesčio įstatyme</w:t>
      </w:r>
      <w:r w:rsidR="00B865C4">
        <w:rPr>
          <w:rFonts w:eastAsia="SimSun;宋体"/>
          <w:color w:val="00000A"/>
          <w:szCs w:val="24"/>
          <w:lang w:eastAsia="zh-CN" w:bidi="hi-IN"/>
        </w:rPr>
        <w:t xml:space="preserve">, </w:t>
      </w:r>
      <w:r w:rsidR="00B865C4">
        <w:rPr>
          <w:color w:val="00000A"/>
          <w:szCs w:val="24"/>
        </w:rPr>
        <w:t xml:space="preserve">Lietuvos Respublikos viešojo administravimo įstatyme, Lietuvos Respublikos labdaros ir paramos įstatyme, Lietuvos Respublikos Seimo 2018 m. rugsėjo </w:t>
      </w:r>
      <w:r w:rsidR="00173897">
        <w:rPr>
          <w:color w:val="00000A"/>
          <w:szCs w:val="24"/>
        </w:rPr>
        <w:br/>
      </w:r>
      <w:r w:rsidR="00B865C4">
        <w:rPr>
          <w:color w:val="00000A"/>
          <w:szCs w:val="24"/>
        </w:rPr>
        <w:t xml:space="preserve">20 d. nutarime Nr. XIII-1484 „Dėl Demografijos, migracijos ir integracijos politikos 2018–2030 metų strategijos patvirtinimo“, Lietuvos Respublikos ūkio ministro 2015 m. balandžio 3 d. įsakyme </w:t>
      </w:r>
      <w:r w:rsidR="00173897">
        <w:rPr>
          <w:color w:val="00000A"/>
          <w:szCs w:val="24"/>
        </w:rPr>
        <w:br/>
      </w:r>
      <w:r w:rsidR="00B865C4">
        <w:rPr>
          <w:color w:val="00000A"/>
          <w:szCs w:val="24"/>
        </w:rPr>
        <w:t>Nr. 4-207 „Dėl Socialinio verslo koncepcijos patvirtinimo“</w:t>
      </w:r>
      <w:r>
        <w:rPr>
          <w:rFonts w:eastAsia="SimSun;宋体"/>
          <w:color w:val="00000A"/>
          <w:szCs w:val="24"/>
          <w:lang w:eastAsia="zh-CN" w:bidi="hi-IN"/>
        </w:rPr>
        <w:t xml:space="preserve"> vartojamas sąvokas.</w:t>
      </w:r>
    </w:p>
    <w:p w14:paraId="26E079DC" w14:textId="77777777" w:rsidR="00A70713" w:rsidRDefault="00A70713" w:rsidP="00DC124D">
      <w:pPr>
        <w:tabs>
          <w:tab w:val="left" w:pos="851"/>
        </w:tabs>
        <w:suppressAutoHyphens/>
        <w:spacing w:line="360" w:lineRule="auto"/>
        <w:ind w:firstLine="851"/>
        <w:jc w:val="both"/>
        <w:rPr>
          <w:rFonts w:eastAsia="SimSun;宋体"/>
          <w:color w:val="00000A"/>
          <w:szCs w:val="24"/>
          <w:lang w:eastAsia="zh-CN" w:bidi="hi-IN"/>
        </w:rPr>
      </w:pPr>
    </w:p>
    <w:p w14:paraId="26E079DD" w14:textId="77777777" w:rsidR="00A70713" w:rsidRDefault="009F5E23" w:rsidP="00DC124D">
      <w:pPr>
        <w:tabs>
          <w:tab w:val="left" w:pos="851"/>
        </w:tabs>
        <w:suppressAutoHyphens/>
        <w:ind w:firstLine="851"/>
        <w:jc w:val="center"/>
        <w:rPr>
          <w:rFonts w:ascii="Liberation Serif;Times New Roma" w:eastAsia="SimSun;宋体" w:hAnsi="Liberation Serif;Times New Roma" w:cs="Mangal"/>
          <w:b/>
          <w:color w:val="00000A"/>
          <w:szCs w:val="24"/>
          <w:lang w:eastAsia="zh-CN" w:bidi="hi-IN"/>
        </w:rPr>
      </w:pPr>
      <w:r>
        <w:rPr>
          <w:rFonts w:eastAsia="SimSun;宋体"/>
          <w:b/>
          <w:color w:val="00000A"/>
          <w:szCs w:val="24"/>
          <w:lang w:eastAsia="zh-CN" w:bidi="hi-IN"/>
        </w:rPr>
        <w:t>II SKYRIUS</w:t>
      </w:r>
    </w:p>
    <w:p w14:paraId="26E079DE" w14:textId="77777777" w:rsidR="00A70713" w:rsidRDefault="009F5E23" w:rsidP="00DC124D">
      <w:pPr>
        <w:tabs>
          <w:tab w:val="left" w:pos="851"/>
        </w:tabs>
        <w:suppressAutoHyphens/>
        <w:ind w:firstLine="142"/>
        <w:jc w:val="center"/>
        <w:rPr>
          <w:rFonts w:eastAsia="SimSun;宋体"/>
          <w:b/>
          <w:color w:val="00000A"/>
          <w:szCs w:val="24"/>
          <w:lang w:eastAsia="zh-CN" w:bidi="hi-IN"/>
        </w:rPr>
      </w:pPr>
      <w:r>
        <w:rPr>
          <w:rFonts w:eastAsia="SimSun;宋体"/>
          <w:b/>
          <w:color w:val="00000A"/>
          <w:szCs w:val="24"/>
          <w:lang w:eastAsia="zh-CN" w:bidi="hi-IN"/>
        </w:rPr>
        <w:t>TINKAMOS FINANSUOTI VEIKLOS IR FINANSAVIMO PRIORITETAI</w:t>
      </w:r>
    </w:p>
    <w:p w14:paraId="26E079DF" w14:textId="77777777" w:rsidR="00A70713" w:rsidRDefault="00A70713" w:rsidP="00DC124D">
      <w:pPr>
        <w:tabs>
          <w:tab w:val="left" w:pos="851"/>
        </w:tabs>
        <w:suppressAutoHyphens/>
        <w:spacing w:line="360" w:lineRule="auto"/>
        <w:ind w:firstLine="851"/>
        <w:jc w:val="center"/>
        <w:rPr>
          <w:rFonts w:eastAsia="SimSun;宋体"/>
          <w:color w:val="00000A"/>
          <w:szCs w:val="24"/>
          <w:lang w:eastAsia="zh-CN" w:bidi="hi-IN"/>
        </w:rPr>
      </w:pPr>
    </w:p>
    <w:p w14:paraId="26E079E0" w14:textId="77777777" w:rsidR="00A70713" w:rsidRDefault="009F5E23" w:rsidP="00DC124D">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11. Tinkamomis finansuoti laikomos išplėstinės seniūnaičių sueigos sprendimu patvirtintos veiklos, tenkinančios socialinius gyvenamųjų vietovių bendruomenių narių (gyventojų) poreikius:</w:t>
      </w:r>
    </w:p>
    <w:p w14:paraId="5F2C1C49" w14:textId="0A5DA996" w:rsidR="00B865C4" w:rsidRPr="00B865C4" w:rsidRDefault="00B865C4" w:rsidP="00DC124D">
      <w:pPr>
        <w:tabs>
          <w:tab w:val="left" w:pos="851"/>
        </w:tabs>
        <w:suppressAutoHyphens/>
        <w:spacing w:line="360" w:lineRule="auto"/>
        <w:ind w:firstLine="851"/>
        <w:jc w:val="both"/>
        <w:rPr>
          <w:rFonts w:eastAsia="SimSun;宋体"/>
          <w:color w:val="00000A"/>
          <w:szCs w:val="24"/>
          <w:lang w:eastAsia="zh-CN" w:bidi="hi-IN"/>
        </w:rPr>
      </w:pPr>
      <w:r w:rsidRPr="00B865C4">
        <w:rPr>
          <w:rFonts w:eastAsia="SimSun;宋体"/>
          <w:color w:val="00000A"/>
          <w:szCs w:val="24"/>
          <w:lang w:eastAsia="zh-CN" w:bidi="hi-IN"/>
        </w:rPr>
        <w:t>11.1. socialinė veikla, skirta socialiai pažeidžiamiems bendruomenės nariams (gyventojams) ir (ar) jų grupėms (sukakusių senatvės pensijos amžių, nustatytą Lietuvos Respublikos valstybinių socialinio draudimo pensijų įstatymo 21 straipsnio 1 dalyje, vienišų asmenų ir asmenų su negalia, kuriems reikalinga pagalba, lankymas, pagalbos nuo priklausomybių ar socialinių problemų kenčiantiems asmenims bei jų artimiesiems grupių organizavimas, renginių ir kitų priemonių, skatinančių socialinę atskirtį patiriančių asmenų ir grupių įsitraukimą į bendruomenės gyvenimą, organizavimas);</w:t>
      </w:r>
    </w:p>
    <w:p w14:paraId="3A461215" w14:textId="77777777" w:rsidR="00B865C4" w:rsidRPr="00B865C4" w:rsidRDefault="00B865C4" w:rsidP="00DC124D">
      <w:pPr>
        <w:tabs>
          <w:tab w:val="left" w:pos="851"/>
        </w:tabs>
        <w:suppressAutoHyphens/>
        <w:spacing w:line="360" w:lineRule="auto"/>
        <w:ind w:firstLine="851"/>
        <w:jc w:val="both"/>
        <w:rPr>
          <w:rFonts w:eastAsia="SimSun;宋体"/>
          <w:color w:val="00000A"/>
          <w:szCs w:val="24"/>
          <w:lang w:eastAsia="zh-CN" w:bidi="hi-IN"/>
        </w:rPr>
      </w:pPr>
      <w:r w:rsidRPr="00B865C4">
        <w:rPr>
          <w:rFonts w:eastAsia="SimSun;宋体"/>
          <w:color w:val="00000A"/>
          <w:szCs w:val="24"/>
          <w:lang w:eastAsia="zh-CN" w:bidi="hi-IN"/>
        </w:rPr>
        <w:t>11.2 veikla, skirta atvykstančių ir grįžtančių asmenų įtraukimui į bendruomeninę veiklą (pagalbos atvykstantiems ir grįžtantiems asmenims, jų artimiesiems teikimas, jų integracija į bendruomenę ir įtraukimas į bendruomenės gyvenimą per įvairias veiklas);</w:t>
      </w:r>
    </w:p>
    <w:p w14:paraId="2D30893F" w14:textId="77777777" w:rsidR="00B865C4" w:rsidRPr="00B865C4" w:rsidRDefault="00B865C4" w:rsidP="00DC124D">
      <w:pPr>
        <w:tabs>
          <w:tab w:val="left" w:pos="851"/>
        </w:tabs>
        <w:suppressAutoHyphens/>
        <w:spacing w:line="360" w:lineRule="auto"/>
        <w:ind w:firstLine="851"/>
        <w:jc w:val="both"/>
        <w:rPr>
          <w:rFonts w:eastAsia="SimSun;宋体"/>
          <w:color w:val="00000A"/>
          <w:szCs w:val="24"/>
          <w:lang w:eastAsia="zh-CN" w:bidi="hi-IN"/>
        </w:rPr>
      </w:pPr>
      <w:r w:rsidRPr="00B865C4">
        <w:rPr>
          <w:rFonts w:eastAsia="SimSun;宋体"/>
          <w:color w:val="00000A"/>
          <w:szCs w:val="24"/>
          <w:lang w:eastAsia="zh-CN" w:bidi="hi-IN"/>
        </w:rPr>
        <w:t>11.3 veikla, skirta bendruomenės narių pilietiškumui, lyderystei ugdyti ir gyvenimo kokybei gerinti (pilietinių iniciatyvų (bendruomenės forumų), skatinančių vietos gyventojus kelti ir spręsti vietos bendruomenei svarbius klausimus, stiprinančių bendruomeninių organizacijų ir vietos valdžios institucijų bendradarbiavimą, organizavimas, savanoriškos veiklos organizavimas, bendruomeninių organizacijų gebėjimų ugdymas ir žmogiškųjų išteklių plėtra);</w:t>
      </w:r>
    </w:p>
    <w:p w14:paraId="3A0DF2A7" w14:textId="77777777" w:rsidR="00B865C4" w:rsidRPr="00B865C4" w:rsidRDefault="00B865C4" w:rsidP="00DC124D">
      <w:pPr>
        <w:tabs>
          <w:tab w:val="left" w:pos="851"/>
        </w:tabs>
        <w:suppressAutoHyphens/>
        <w:spacing w:line="360" w:lineRule="auto"/>
        <w:ind w:firstLine="851"/>
        <w:jc w:val="both"/>
        <w:rPr>
          <w:rFonts w:eastAsia="SimSun;宋体"/>
          <w:color w:val="00000A"/>
          <w:szCs w:val="24"/>
          <w:lang w:eastAsia="zh-CN" w:bidi="hi-IN"/>
        </w:rPr>
      </w:pPr>
      <w:r w:rsidRPr="00B865C4">
        <w:rPr>
          <w:rFonts w:eastAsia="SimSun;宋体"/>
          <w:color w:val="00000A"/>
          <w:szCs w:val="24"/>
          <w:lang w:eastAsia="zh-CN" w:bidi="hi-IN"/>
        </w:rPr>
        <w:t>11.4. veikla, susijusi su socialinio verslo plėtra, pasirengimu jį kurti, pasirengimu teikti viešąsias paslaugas ar susijusi su viešųjų paslaugų teikimu, jei jas teikia ar socialinį verslą vykdo bendruomeninė organizacija, nevyriausybinė organizacija, religinė bendruomenė ar bendrija;</w:t>
      </w:r>
    </w:p>
    <w:p w14:paraId="4422D66C" w14:textId="19A8F09A" w:rsidR="00B865C4" w:rsidRPr="00B865C4" w:rsidRDefault="00B865C4" w:rsidP="00DC124D">
      <w:pPr>
        <w:tabs>
          <w:tab w:val="left" w:pos="851"/>
        </w:tabs>
        <w:suppressAutoHyphens/>
        <w:spacing w:line="360" w:lineRule="auto"/>
        <w:ind w:firstLine="851"/>
        <w:jc w:val="both"/>
        <w:rPr>
          <w:rFonts w:eastAsia="SimSun;宋体"/>
          <w:color w:val="00000A"/>
          <w:szCs w:val="24"/>
          <w:lang w:eastAsia="zh-CN" w:bidi="hi-IN"/>
        </w:rPr>
      </w:pPr>
      <w:r w:rsidRPr="00B865C4">
        <w:rPr>
          <w:rFonts w:eastAsia="SimSun;宋体"/>
          <w:color w:val="00000A"/>
          <w:szCs w:val="24"/>
          <w:lang w:eastAsia="zh-CN" w:bidi="hi-IN"/>
        </w:rPr>
        <w:t>11.5. veikla, skirta narių (gyventojų) sutelktumui ir tarpusavio pasitikėjimui stiprinti, organizuojant vaikų ir jaunimo laisvalaikio užimtumą (renginių, stovyklų ir kitų prasmingo vaikų bei jaunimo laisvalaikio užimtumo veiklų organizavimas, skatinantis asmeninių ir socialinių gebėjimų ugdymą), bendruomenės narių kultūrinei ir švietėjiškai veiklai skatinti (priemonių, skatinančių kūrybiškumą, saviraišką ir vietos gyventojų išprusimą, organizavimas, gyvenamosios vietos bendruomenei telkti ir jos tapatybei reikšmingų leidinių leidyba, kitos panašios veiklos), sporto ir sveikatinimo veiklai skatinti (sportuojančių gyvenamosios vietovės bendruomenės narių telkimas, sporto varžybų ir treniruočių organizavimas, sveikai gyvensenai propaguoti skirtų renginių, teminių užsiėmimų ir mokymų organizavimas), bendruomenių akcijų bei iniciatyvų, skirtų viešųjų erdvių ir aplinkos kokybei gerinti, organizavimas (parkų, sporto ir poilsio aikštelių, vaikų žaidimų aikštelių, kitų vietos bendruomenės teritorijoje esančių poilsio ir rekreacijos vietų tvarkymas ir atnaujinimas, viešo naudojimo patalpų pritaikymas bendruomenės poreikiams). Ilgalaikiam materialiajam turtui įsigyti gali būti skirta ne daugiau kaip 20 proc. projektui įgyvendinti reikalingų lėšų.</w:t>
      </w:r>
    </w:p>
    <w:p w14:paraId="26E079E7" w14:textId="77777777" w:rsidR="00A70713" w:rsidRDefault="009F5E23" w:rsidP="00DC124D">
      <w:pPr>
        <w:tabs>
          <w:tab w:val="left" w:pos="851"/>
          <w:tab w:val="left" w:pos="1134"/>
        </w:tabs>
        <w:suppressAutoHyphens/>
        <w:spacing w:line="360" w:lineRule="auto"/>
        <w:ind w:firstLine="851"/>
        <w:jc w:val="both"/>
        <w:rPr>
          <w:rFonts w:eastAsia="SimSun;宋体"/>
          <w:color w:val="00000A"/>
          <w:szCs w:val="24"/>
          <w:lang w:eastAsia="zh-CN" w:bidi="hi-IN"/>
        </w:rPr>
      </w:pPr>
      <w:r>
        <w:rPr>
          <w:rFonts w:eastAsia="SimSun;宋体"/>
          <w:bCs/>
          <w:color w:val="00000A"/>
          <w:szCs w:val="24"/>
          <w:lang w:eastAsia="zh-CN" w:bidi="hi-IN"/>
        </w:rPr>
        <w:t xml:space="preserve">12. </w:t>
      </w:r>
      <w:r>
        <w:rPr>
          <w:rFonts w:eastAsia="SimSun;宋体"/>
          <w:color w:val="00000A"/>
          <w:szCs w:val="24"/>
          <w:lang w:eastAsia="lt-LT" w:bidi="hi-IN"/>
        </w:rPr>
        <w:t>Vertinant projektus, papildomi balai skiriami, jeigu:</w:t>
      </w:r>
    </w:p>
    <w:p w14:paraId="26E079E8" w14:textId="77777777" w:rsidR="00A70713" w:rsidRDefault="009F5E23" w:rsidP="00DC124D">
      <w:pPr>
        <w:tabs>
          <w:tab w:val="left" w:pos="851"/>
          <w:tab w:val="left" w:pos="1134"/>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lt-LT" w:bidi="hi-IN"/>
        </w:rPr>
        <w:t xml:space="preserve">12.1. </w:t>
      </w:r>
      <w:r>
        <w:rPr>
          <w:rFonts w:eastAsia="SimSun;宋体"/>
          <w:color w:val="00000A"/>
          <w:szCs w:val="24"/>
          <w:lang w:eastAsia="zh-CN" w:bidi="hi-IN"/>
        </w:rPr>
        <w:t>projektą pateikė bendruomeninė organizacija;</w:t>
      </w:r>
    </w:p>
    <w:p w14:paraId="26E079E9" w14:textId="56A53D8F" w:rsidR="00A70713" w:rsidRDefault="009F5E23" w:rsidP="00DC124D">
      <w:pPr>
        <w:tabs>
          <w:tab w:val="left" w:pos="851"/>
          <w:tab w:val="left" w:pos="1134"/>
        </w:tabs>
        <w:suppressAutoHyphens/>
        <w:spacing w:line="360" w:lineRule="auto"/>
        <w:ind w:firstLine="851"/>
        <w:jc w:val="both"/>
        <w:rPr>
          <w:rFonts w:ascii="Liberation Serif;Times New Roma" w:eastAsia="SimSun;宋体" w:hAnsi="Liberation Serif;Times New Roma" w:cs="Mangal"/>
          <w:color w:val="000000"/>
          <w:szCs w:val="24"/>
          <w:lang w:eastAsia="zh-CN" w:bidi="hi-IN"/>
        </w:rPr>
      </w:pPr>
      <w:r>
        <w:rPr>
          <w:rFonts w:eastAsia="SimSun;宋体"/>
          <w:color w:val="00000A"/>
          <w:szCs w:val="24"/>
          <w:lang w:eastAsia="zh-CN" w:bidi="hi-IN"/>
        </w:rPr>
        <w:t xml:space="preserve">12.2. </w:t>
      </w:r>
      <w:r>
        <w:rPr>
          <w:rFonts w:ascii="Liberation Serif;Times New Roma" w:eastAsia="SimSun;宋体" w:hAnsi="Liberation Serif;Times New Roma" w:cs="Mangal"/>
          <w:color w:val="000000"/>
          <w:szCs w:val="24"/>
          <w:lang w:eastAsia="zh-CN" w:bidi="hi-IN"/>
        </w:rPr>
        <w:t xml:space="preserve">bendruomeninė organizacija yra sudariusi partnerystės sutartį su bent vienu partneriu, t. y. </w:t>
      </w:r>
      <w:r w:rsidR="000A11D7">
        <w:rPr>
          <w:rFonts w:ascii="Liberation Serif;Times New Roma" w:eastAsia="SimSun;宋体" w:hAnsi="Liberation Serif;Times New Roma" w:cs="Mangal"/>
          <w:color w:val="000000"/>
          <w:szCs w:val="24"/>
          <w:lang w:eastAsia="zh-CN" w:bidi="hi-IN"/>
        </w:rPr>
        <w:t xml:space="preserve">su </w:t>
      </w:r>
      <w:r>
        <w:rPr>
          <w:rFonts w:ascii="Liberation Serif;Times New Roma" w:eastAsia="SimSun;宋体" w:hAnsi="Liberation Serif;Times New Roma" w:cs="Mangal"/>
          <w:color w:val="000000"/>
          <w:szCs w:val="24"/>
          <w:lang w:eastAsia="zh-CN" w:bidi="hi-IN"/>
        </w:rPr>
        <w:t>kita nevyriausybine organizacija</w:t>
      </w:r>
      <w:r w:rsidR="000A11D7">
        <w:rPr>
          <w:rFonts w:ascii="Liberation Serif;Times New Roma" w:eastAsia="SimSun;宋体" w:hAnsi="Liberation Serif;Times New Roma" w:cs="Mangal"/>
          <w:color w:val="000000"/>
          <w:szCs w:val="24"/>
          <w:lang w:eastAsia="zh-CN" w:bidi="hi-IN"/>
        </w:rPr>
        <w:t>,</w:t>
      </w:r>
      <w:r>
        <w:rPr>
          <w:rFonts w:ascii="Liberation Serif;Times New Roma" w:eastAsia="SimSun;宋体" w:hAnsi="Liberation Serif;Times New Roma" w:cs="Mangal"/>
          <w:color w:val="000000"/>
          <w:szCs w:val="24"/>
          <w:lang w:eastAsia="zh-CN" w:bidi="hi-IN"/>
        </w:rPr>
        <w:t xml:space="preserve"> religine bendruomene</w:t>
      </w:r>
      <w:r w:rsidR="003E7A54">
        <w:rPr>
          <w:rFonts w:ascii="Liberation Serif;Times New Roma" w:eastAsia="SimSun;宋体" w:hAnsi="Liberation Serif;Times New Roma" w:cs="Mangal"/>
          <w:color w:val="000000"/>
          <w:szCs w:val="24"/>
          <w:lang w:eastAsia="zh-CN" w:bidi="hi-IN"/>
        </w:rPr>
        <w:t>,</w:t>
      </w:r>
      <w:r w:rsidR="00FA5DCD">
        <w:rPr>
          <w:rFonts w:ascii="Liberation Serif;Times New Roma" w:eastAsia="SimSun;宋体" w:hAnsi="Liberation Serif;Times New Roma" w:cs="Mangal"/>
          <w:color w:val="000000"/>
          <w:szCs w:val="24"/>
          <w:lang w:eastAsia="zh-CN" w:bidi="hi-IN"/>
        </w:rPr>
        <w:t xml:space="preserve"> </w:t>
      </w:r>
      <w:r>
        <w:rPr>
          <w:rFonts w:ascii="Liberation Serif;Times New Roma" w:eastAsia="SimSun;宋体" w:hAnsi="Liberation Serif;Times New Roma" w:cs="Mangal"/>
          <w:color w:val="000000"/>
          <w:szCs w:val="24"/>
          <w:lang w:eastAsia="zh-CN" w:bidi="hi-IN"/>
        </w:rPr>
        <w:t>bendrija</w:t>
      </w:r>
      <w:r w:rsidR="003E7A54">
        <w:rPr>
          <w:rFonts w:ascii="Liberation Serif;Times New Roma" w:eastAsia="SimSun;宋体" w:hAnsi="Liberation Serif;Times New Roma" w:cs="Mangal"/>
          <w:color w:val="000000"/>
          <w:szCs w:val="24"/>
          <w:lang w:eastAsia="zh-CN" w:bidi="hi-IN"/>
        </w:rPr>
        <w:t>,</w:t>
      </w:r>
      <w:r w:rsidR="00570F87">
        <w:rPr>
          <w:rFonts w:ascii="Liberation Serif;Times New Roma" w:eastAsia="SimSun;宋体" w:hAnsi="Liberation Serif;Times New Roma" w:cs="Mangal"/>
          <w:color w:val="000000"/>
          <w:szCs w:val="24"/>
          <w:lang w:eastAsia="zh-CN" w:bidi="hi-IN"/>
        </w:rPr>
        <w:t xml:space="preserve"> kita ne pelno siekiančia organ</w:t>
      </w:r>
      <w:r w:rsidR="003A396D">
        <w:rPr>
          <w:rFonts w:ascii="Liberation Serif;Times New Roma" w:eastAsia="SimSun;宋体" w:hAnsi="Liberation Serif;Times New Roma" w:cs="Mangal"/>
          <w:color w:val="000000"/>
          <w:szCs w:val="24"/>
          <w:lang w:eastAsia="zh-CN" w:bidi="hi-IN"/>
        </w:rPr>
        <w:t>i</w:t>
      </w:r>
      <w:r w:rsidR="00570F87">
        <w:rPr>
          <w:rFonts w:ascii="Liberation Serif;Times New Roma" w:eastAsia="SimSun;宋体" w:hAnsi="Liberation Serif;Times New Roma" w:cs="Mangal"/>
          <w:color w:val="000000"/>
          <w:szCs w:val="24"/>
          <w:lang w:eastAsia="zh-CN" w:bidi="hi-IN"/>
        </w:rPr>
        <w:t>zacija</w:t>
      </w:r>
      <w:r w:rsidR="00E31C52">
        <w:rPr>
          <w:rFonts w:ascii="Liberation Serif;Times New Roma" w:eastAsia="SimSun;宋体" w:hAnsi="Liberation Serif;Times New Roma" w:cs="Mangal"/>
          <w:color w:val="000000"/>
          <w:szCs w:val="24"/>
          <w:lang w:eastAsia="zh-CN" w:bidi="hi-IN"/>
        </w:rPr>
        <w:t>;</w:t>
      </w:r>
    </w:p>
    <w:p w14:paraId="71DA2F40" w14:textId="7D57E557" w:rsidR="000A11D7" w:rsidRDefault="000A11D7" w:rsidP="00DC124D">
      <w:pPr>
        <w:tabs>
          <w:tab w:val="left" w:pos="851"/>
          <w:tab w:val="left" w:pos="1134"/>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sidRPr="000A11D7">
        <w:rPr>
          <w:rFonts w:ascii="Liberation Serif;Times New Roma" w:eastAsia="SimSun;宋体" w:hAnsi="Liberation Serif;Times New Roma" w:cs="Mangal"/>
          <w:color w:val="00000A"/>
          <w:szCs w:val="24"/>
          <w:lang w:eastAsia="zh-CN" w:bidi="hi-IN"/>
        </w:rPr>
        <w:t>1</w:t>
      </w:r>
      <w:r>
        <w:rPr>
          <w:rFonts w:ascii="Liberation Serif;Times New Roma" w:eastAsia="SimSun;宋体" w:hAnsi="Liberation Serif;Times New Roma" w:cs="Mangal"/>
          <w:color w:val="00000A"/>
          <w:szCs w:val="24"/>
          <w:lang w:eastAsia="zh-CN" w:bidi="hi-IN"/>
        </w:rPr>
        <w:t>2</w:t>
      </w:r>
      <w:r w:rsidRPr="000A11D7">
        <w:rPr>
          <w:rFonts w:ascii="Liberation Serif;Times New Roma" w:eastAsia="SimSun;宋体" w:hAnsi="Liberation Serif;Times New Roma" w:cs="Mangal"/>
          <w:color w:val="00000A"/>
          <w:szCs w:val="24"/>
          <w:lang w:eastAsia="zh-CN" w:bidi="hi-IN"/>
        </w:rPr>
        <w:t>.3. bendruomeninė organizacija yra sudariusi partnerystės sutartį su bent vienu partneriu, kuris veikia kitos seniūnijos ar kitos savivaldybės teritorijoje;</w:t>
      </w:r>
    </w:p>
    <w:p w14:paraId="26E079EA" w14:textId="48D4F3EF" w:rsidR="00A70713" w:rsidRDefault="009F5E23" w:rsidP="00DC124D">
      <w:pPr>
        <w:tabs>
          <w:tab w:val="left" w:pos="851"/>
          <w:tab w:val="left" w:pos="1134"/>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12.</w:t>
      </w:r>
      <w:r w:rsidR="000A11D7">
        <w:rPr>
          <w:rFonts w:eastAsia="SimSun;宋体"/>
          <w:color w:val="00000A"/>
          <w:szCs w:val="24"/>
          <w:lang w:eastAsia="zh-CN" w:bidi="hi-IN"/>
        </w:rPr>
        <w:t>4</w:t>
      </w:r>
      <w:r>
        <w:rPr>
          <w:rFonts w:eastAsia="SimSun;宋体"/>
          <w:color w:val="00000A"/>
          <w:szCs w:val="24"/>
          <w:lang w:eastAsia="zh-CN" w:bidi="hi-IN"/>
        </w:rPr>
        <w:t xml:space="preserve">. </w:t>
      </w:r>
      <w:r>
        <w:rPr>
          <w:rFonts w:ascii="Liberation Serif;Times New Roma" w:eastAsia="SimSun;宋体" w:hAnsi="Liberation Serif;Times New Roma" w:cs="Mangal"/>
          <w:color w:val="000000"/>
          <w:szCs w:val="24"/>
          <w:lang w:eastAsia="zh-CN" w:bidi="hi-IN"/>
        </w:rPr>
        <w:t>į projekto veiklų įgyvendinimą įtraukti savanoriai;</w:t>
      </w:r>
      <w:r>
        <w:rPr>
          <w:rFonts w:eastAsia="SimSun;宋体"/>
          <w:color w:val="00000A"/>
          <w:szCs w:val="24"/>
          <w:lang w:eastAsia="zh-CN" w:bidi="hi-IN"/>
        </w:rPr>
        <w:t xml:space="preserve"> </w:t>
      </w:r>
    </w:p>
    <w:p w14:paraId="707ED54C" w14:textId="69CDD0EE" w:rsidR="000A11D7" w:rsidRPr="000A11D7" w:rsidRDefault="000A11D7" w:rsidP="00DC124D">
      <w:pPr>
        <w:tabs>
          <w:tab w:val="left" w:pos="851"/>
          <w:tab w:val="left" w:pos="1134"/>
        </w:tabs>
        <w:suppressAutoHyphens/>
        <w:spacing w:line="360" w:lineRule="auto"/>
        <w:ind w:firstLine="851"/>
        <w:jc w:val="both"/>
        <w:rPr>
          <w:rFonts w:eastAsia="SimSun;宋体"/>
          <w:color w:val="00000A"/>
          <w:szCs w:val="24"/>
          <w:lang w:eastAsia="zh-CN" w:bidi="hi-IN"/>
        </w:rPr>
      </w:pPr>
      <w:r w:rsidRPr="000A11D7">
        <w:rPr>
          <w:rFonts w:eastAsia="SimSun;宋体"/>
          <w:color w:val="00000A"/>
          <w:szCs w:val="24"/>
          <w:lang w:eastAsia="zh-CN" w:bidi="hi-IN"/>
        </w:rPr>
        <w:t>1</w:t>
      </w:r>
      <w:r>
        <w:rPr>
          <w:rFonts w:eastAsia="SimSun;宋体"/>
          <w:color w:val="00000A"/>
          <w:szCs w:val="24"/>
          <w:lang w:eastAsia="zh-CN" w:bidi="hi-IN"/>
        </w:rPr>
        <w:t>2</w:t>
      </w:r>
      <w:r w:rsidRPr="000A11D7">
        <w:rPr>
          <w:rFonts w:eastAsia="SimSun;宋体"/>
          <w:color w:val="00000A"/>
          <w:szCs w:val="24"/>
          <w:lang w:eastAsia="zh-CN" w:bidi="hi-IN"/>
        </w:rPr>
        <w:t>.5. į projekto veiklų įgyvendinimą įtraukti socialinę atskirtį patiriantys asmenys;</w:t>
      </w:r>
    </w:p>
    <w:p w14:paraId="4CC9B2C1" w14:textId="7592FB40" w:rsidR="000A11D7" w:rsidRPr="000A11D7" w:rsidRDefault="000A11D7" w:rsidP="00DC124D">
      <w:pPr>
        <w:tabs>
          <w:tab w:val="left" w:pos="851"/>
          <w:tab w:val="left" w:pos="1134"/>
        </w:tabs>
        <w:suppressAutoHyphens/>
        <w:spacing w:line="360" w:lineRule="auto"/>
        <w:ind w:firstLine="851"/>
        <w:jc w:val="both"/>
        <w:rPr>
          <w:rFonts w:eastAsia="SimSun;宋体"/>
          <w:color w:val="00000A"/>
          <w:szCs w:val="24"/>
          <w:lang w:eastAsia="zh-CN" w:bidi="hi-IN"/>
        </w:rPr>
      </w:pPr>
      <w:r w:rsidRPr="000A11D7">
        <w:rPr>
          <w:rFonts w:eastAsia="SimSun;宋体"/>
          <w:color w:val="00000A"/>
          <w:szCs w:val="24"/>
          <w:lang w:eastAsia="zh-CN" w:bidi="hi-IN"/>
        </w:rPr>
        <w:t>1</w:t>
      </w:r>
      <w:r>
        <w:rPr>
          <w:rFonts w:eastAsia="SimSun;宋体"/>
          <w:color w:val="00000A"/>
          <w:szCs w:val="24"/>
          <w:lang w:eastAsia="zh-CN" w:bidi="hi-IN"/>
        </w:rPr>
        <w:t>2</w:t>
      </w:r>
      <w:r w:rsidRPr="000A11D7">
        <w:rPr>
          <w:rFonts w:eastAsia="SimSun;宋体"/>
          <w:color w:val="00000A"/>
          <w:szCs w:val="24"/>
          <w:lang w:eastAsia="zh-CN" w:bidi="hi-IN"/>
        </w:rPr>
        <w:t xml:space="preserve">.6. įgyvendinant projektą vykdomos veiklos, numatytos </w:t>
      </w:r>
      <w:r w:rsidR="003028CE">
        <w:rPr>
          <w:rFonts w:eastAsia="SimSun;宋体"/>
          <w:color w:val="00000A"/>
          <w:szCs w:val="24"/>
          <w:lang w:eastAsia="zh-CN" w:bidi="hi-IN"/>
        </w:rPr>
        <w:t>Savivaldybės a</w:t>
      </w:r>
      <w:r w:rsidRPr="000A11D7">
        <w:rPr>
          <w:rFonts w:eastAsia="SimSun;宋体"/>
          <w:color w:val="00000A"/>
          <w:szCs w:val="24"/>
          <w:lang w:eastAsia="zh-CN" w:bidi="hi-IN"/>
        </w:rPr>
        <w:t>prašo 1</w:t>
      </w:r>
      <w:r>
        <w:rPr>
          <w:rFonts w:eastAsia="SimSun;宋体"/>
          <w:color w:val="00000A"/>
          <w:szCs w:val="24"/>
          <w:lang w:eastAsia="zh-CN" w:bidi="hi-IN"/>
        </w:rPr>
        <w:t>1</w:t>
      </w:r>
      <w:r w:rsidRPr="000A11D7">
        <w:rPr>
          <w:rFonts w:eastAsia="SimSun;宋体"/>
          <w:color w:val="00000A"/>
          <w:szCs w:val="24"/>
          <w:lang w:eastAsia="zh-CN" w:bidi="hi-IN"/>
        </w:rPr>
        <w:t>.1–1</w:t>
      </w:r>
      <w:r>
        <w:rPr>
          <w:rFonts w:eastAsia="SimSun;宋体"/>
          <w:color w:val="00000A"/>
          <w:szCs w:val="24"/>
          <w:lang w:eastAsia="zh-CN" w:bidi="hi-IN"/>
        </w:rPr>
        <w:t>1</w:t>
      </w:r>
      <w:r w:rsidRPr="000A11D7">
        <w:rPr>
          <w:rFonts w:eastAsia="SimSun;宋体"/>
          <w:color w:val="00000A"/>
          <w:szCs w:val="24"/>
          <w:lang w:eastAsia="zh-CN" w:bidi="hi-IN"/>
        </w:rPr>
        <w:t>.4 punktuose;</w:t>
      </w:r>
    </w:p>
    <w:p w14:paraId="70DB708D" w14:textId="0A1C6E3A" w:rsidR="000A11D7" w:rsidRPr="000A11D7" w:rsidRDefault="000A11D7" w:rsidP="00DC124D">
      <w:pPr>
        <w:tabs>
          <w:tab w:val="left" w:pos="851"/>
          <w:tab w:val="left" w:pos="1134"/>
        </w:tabs>
        <w:suppressAutoHyphens/>
        <w:spacing w:line="360" w:lineRule="auto"/>
        <w:ind w:firstLine="851"/>
        <w:jc w:val="both"/>
        <w:rPr>
          <w:rFonts w:eastAsia="SimSun;宋体"/>
          <w:color w:val="00000A"/>
          <w:szCs w:val="24"/>
          <w:lang w:eastAsia="zh-CN" w:bidi="hi-IN"/>
        </w:rPr>
      </w:pPr>
      <w:r w:rsidRPr="000A11D7">
        <w:rPr>
          <w:rFonts w:eastAsia="SimSun;宋体"/>
          <w:color w:val="00000A"/>
          <w:szCs w:val="24"/>
          <w:lang w:eastAsia="zh-CN" w:bidi="hi-IN"/>
        </w:rPr>
        <w:t>1</w:t>
      </w:r>
      <w:r>
        <w:rPr>
          <w:rFonts w:eastAsia="SimSun;宋体"/>
          <w:color w:val="00000A"/>
          <w:szCs w:val="24"/>
          <w:lang w:eastAsia="zh-CN" w:bidi="hi-IN"/>
        </w:rPr>
        <w:t>2</w:t>
      </w:r>
      <w:r w:rsidRPr="000A11D7">
        <w:rPr>
          <w:rFonts w:eastAsia="SimSun;宋体"/>
          <w:color w:val="00000A"/>
          <w:szCs w:val="24"/>
          <w:lang w:eastAsia="zh-CN" w:bidi="hi-IN"/>
        </w:rPr>
        <w:t>.7. į projekto veiklų įgyvendinimą įtrauktas jaunimas;</w:t>
      </w:r>
    </w:p>
    <w:p w14:paraId="26E079EC" w14:textId="17D53A84" w:rsidR="00A70713" w:rsidRDefault="000A11D7" w:rsidP="00DC124D">
      <w:pPr>
        <w:tabs>
          <w:tab w:val="left" w:pos="851"/>
          <w:tab w:val="left" w:pos="1134"/>
        </w:tabs>
        <w:suppressAutoHyphens/>
        <w:spacing w:line="360" w:lineRule="auto"/>
        <w:ind w:firstLine="851"/>
        <w:jc w:val="both"/>
        <w:rPr>
          <w:rFonts w:eastAsia="SimSun;宋体"/>
          <w:color w:val="00000A"/>
          <w:szCs w:val="24"/>
          <w:lang w:eastAsia="zh-CN" w:bidi="hi-IN"/>
        </w:rPr>
      </w:pPr>
      <w:r w:rsidRPr="000A11D7">
        <w:rPr>
          <w:rFonts w:eastAsia="SimSun;宋体"/>
          <w:color w:val="00000A"/>
          <w:szCs w:val="24"/>
          <w:lang w:eastAsia="zh-CN" w:bidi="hi-IN"/>
        </w:rPr>
        <w:t>1</w:t>
      </w:r>
      <w:r>
        <w:rPr>
          <w:rFonts w:eastAsia="SimSun;宋体"/>
          <w:color w:val="00000A"/>
          <w:szCs w:val="24"/>
          <w:lang w:eastAsia="zh-CN" w:bidi="hi-IN"/>
        </w:rPr>
        <w:t>2</w:t>
      </w:r>
      <w:r w:rsidRPr="000A11D7">
        <w:rPr>
          <w:rFonts w:eastAsia="SimSun;宋体"/>
          <w:color w:val="00000A"/>
          <w:szCs w:val="24"/>
          <w:lang w:eastAsia="zh-CN" w:bidi="hi-IN"/>
        </w:rPr>
        <w:t>.8. pareiškėjas, įgyvendindamas projektą, naudoja kovos su klimato kaita priemones</w:t>
      </w:r>
      <w:r w:rsidR="009F5E23">
        <w:rPr>
          <w:rFonts w:ascii="Liberation Serif;Times New Roma" w:eastAsia="SimSun;宋体" w:hAnsi="Liberation Serif;Times New Roma" w:cs="Mangal"/>
          <w:color w:val="000000"/>
          <w:szCs w:val="24"/>
          <w:lang w:eastAsia="zh-CN" w:bidi="hi-IN"/>
        </w:rPr>
        <w:t>.</w:t>
      </w:r>
    </w:p>
    <w:p w14:paraId="26E079ED" w14:textId="4280F896" w:rsidR="00A70713" w:rsidRDefault="00A70713" w:rsidP="003C56C2">
      <w:pPr>
        <w:tabs>
          <w:tab w:val="left" w:pos="851"/>
        </w:tabs>
        <w:suppressAutoHyphens/>
        <w:spacing w:line="360" w:lineRule="auto"/>
        <w:jc w:val="both"/>
        <w:rPr>
          <w:rFonts w:eastAsia="SimSun;宋体"/>
          <w:color w:val="00000A"/>
          <w:szCs w:val="24"/>
          <w:lang w:eastAsia="zh-CN" w:bidi="hi-IN"/>
        </w:rPr>
      </w:pPr>
    </w:p>
    <w:p w14:paraId="68CD6416" w14:textId="2A8598C7" w:rsidR="00F404C6" w:rsidRDefault="00F404C6" w:rsidP="003C56C2">
      <w:pPr>
        <w:tabs>
          <w:tab w:val="left" w:pos="851"/>
        </w:tabs>
        <w:suppressAutoHyphens/>
        <w:spacing w:line="360" w:lineRule="auto"/>
        <w:jc w:val="both"/>
        <w:rPr>
          <w:rFonts w:eastAsia="SimSun;宋体"/>
          <w:color w:val="00000A"/>
          <w:szCs w:val="24"/>
          <w:lang w:eastAsia="zh-CN" w:bidi="hi-IN"/>
        </w:rPr>
      </w:pPr>
    </w:p>
    <w:p w14:paraId="6242DCA3" w14:textId="3A174AF5" w:rsidR="00F404C6" w:rsidRDefault="00F404C6" w:rsidP="003C56C2">
      <w:pPr>
        <w:tabs>
          <w:tab w:val="left" w:pos="851"/>
        </w:tabs>
        <w:suppressAutoHyphens/>
        <w:spacing w:line="360" w:lineRule="auto"/>
        <w:jc w:val="both"/>
        <w:rPr>
          <w:rFonts w:eastAsia="SimSun;宋体"/>
          <w:color w:val="00000A"/>
          <w:szCs w:val="24"/>
          <w:lang w:eastAsia="zh-CN" w:bidi="hi-IN"/>
        </w:rPr>
      </w:pPr>
    </w:p>
    <w:p w14:paraId="2AA36881" w14:textId="77777777" w:rsidR="00F404C6" w:rsidRDefault="00F404C6" w:rsidP="00DC124D">
      <w:pPr>
        <w:tabs>
          <w:tab w:val="left" w:pos="851"/>
        </w:tabs>
        <w:suppressAutoHyphens/>
        <w:spacing w:line="360" w:lineRule="auto"/>
        <w:jc w:val="both"/>
        <w:rPr>
          <w:rFonts w:eastAsia="SimSun;宋体"/>
          <w:color w:val="00000A"/>
          <w:szCs w:val="24"/>
          <w:lang w:eastAsia="zh-CN" w:bidi="hi-IN"/>
        </w:rPr>
      </w:pPr>
    </w:p>
    <w:p w14:paraId="26E079EE" w14:textId="77777777" w:rsidR="00A70713" w:rsidRDefault="009F5E23" w:rsidP="00DC124D">
      <w:pPr>
        <w:suppressAutoHyphens/>
        <w:jc w:val="center"/>
        <w:rPr>
          <w:rFonts w:eastAsia="SimSun;宋体"/>
          <w:b/>
          <w:bCs/>
          <w:color w:val="00000A"/>
          <w:szCs w:val="24"/>
          <w:lang w:eastAsia="zh-CN" w:bidi="hi-IN"/>
        </w:rPr>
      </w:pPr>
      <w:r>
        <w:rPr>
          <w:rFonts w:eastAsia="SimSun;宋体"/>
          <w:b/>
          <w:bCs/>
          <w:color w:val="00000A"/>
          <w:szCs w:val="24"/>
          <w:lang w:eastAsia="zh-CN" w:bidi="hi-IN"/>
        </w:rPr>
        <w:t>III SKYRIUS</w:t>
      </w:r>
    </w:p>
    <w:p w14:paraId="26E079EF" w14:textId="77777777" w:rsidR="00A70713" w:rsidRDefault="009F5E23" w:rsidP="00DC124D">
      <w:pPr>
        <w:suppressAutoHyphens/>
        <w:jc w:val="center"/>
        <w:rPr>
          <w:rFonts w:eastAsia="SimSun;宋体"/>
          <w:b/>
          <w:bCs/>
          <w:color w:val="00000A"/>
          <w:szCs w:val="24"/>
          <w:lang w:eastAsia="zh-CN" w:bidi="hi-IN"/>
        </w:rPr>
      </w:pPr>
      <w:r>
        <w:rPr>
          <w:rFonts w:eastAsia="SimSun;宋体"/>
          <w:b/>
          <w:bCs/>
          <w:color w:val="00000A"/>
          <w:szCs w:val="24"/>
          <w:lang w:eastAsia="zh-CN" w:bidi="hi-IN"/>
        </w:rPr>
        <w:t>PARAIŠKŲ TURINIO REIKALAVIMAI IR PARAIŠKŲ TEIKIMAS</w:t>
      </w:r>
    </w:p>
    <w:p w14:paraId="26E079F0" w14:textId="77777777" w:rsidR="00A70713" w:rsidRDefault="00A70713" w:rsidP="00DC124D">
      <w:pPr>
        <w:suppressAutoHyphens/>
        <w:spacing w:line="360" w:lineRule="auto"/>
        <w:ind w:firstLine="851"/>
        <w:jc w:val="center"/>
        <w:rPr>
          <w:rFonts w:eastAsia="SimSun;宋体"/>
          <w:bCs/>
          <w:color w:val="00000A"/>
          <w:szCs w:val="24"/>
          <w:lang w:eastAsia="zh-CN" w:bidi="hi-IN"/>
        </w:rPr>
      </w:pPr>
    </w:p>
    <w:p w14:paraId="26E079F1" w14:textId="695DA212" w:rsidR="00A70713" w:rsidRDefault="009F5E23" w:rsidP="00DC124D">
      <w:pPr>
        <w:tabs>
          <w:tab w:val="left" w:pos="514"/>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13. Projektai aprašomi užpildant paraišką. Paraiška turi būti užpildyta lietuvių kalba pagal rekomenduojamą paraiškos formą (1 priedas) ir pasirašyta pareiškėjo vadovo arba jo įgalioto asmens, turinčio teisę veikti pareiškėjo vardu, nurodant vardą, pavardę ir pareigas, bei patvirtinta antspaudu, jei pareiškėjas privalo turėti antspaudą. Paraiška turi būti užpildyta kompiuteriu.</w:t>
      </w:r>
    </w:p>
    <w:p w14:paraId="26E079F2" w14:textId="21A7EFA1" w:rsidR="00A70713" w:rsidRDefault="009F5E23" w:rsidP="00DC124D">
      <w:pPr>
        <w:tabs>
          <w:tab w:val="left" w:pos="514"/>
        </w:tabs>
        <w:suppressAutoHyphens/>
        <w:spacing w:line="360" w:lineRule="auto"/>
        <w:ind w:firstLine="851"/>
        <w:jc w:val="both"/>
        <w:rPr>
          <w:rFonts w:eastAsia="SimSun;宋体"/>
          <w:color w:val="00000A"/>
          <w:szCs w:val="24"/>
          <w:lang w:eastAsia="zh-CN" w:bidi="hi-IN"/>
        </w:rPr>
      </w:pPr>
      <w:r>
        <w:rPr>
          <w:rFonts w:eastAsia="SimSun;宋体"/>
          <w:color w:val="000000"/>
          <w:szCs w:val="24"/>
          <w:lang w:eastAsia="lt-LT" w:bidi="hi-IN"/>
        </w:rPr>
        <w:t>Pareiškėjas konkursui gali pateikti tik vieną paraišką.</w:t>
      </w:r>
      <w:r w:rsidR="000A11D7">
        <w:rPr>
          <w:rFonts w:eastAsia="SimSun;宋体"/>
          <w:color w:val="000000"/>
          <w:szCs w:val="24"/>
          <w:lang w:eastAsia="lt-LT" w:bidi="hi-IN"/>
        </w:rPr>
        <w:t xml:space="preserve"> </w:t>
      </w:r>
      <w:r w:rsidR="000A11D7" w:rsidRPr="000A11D7">
        <w:rPr>
          <w:rFonts w:eastAsia="SimSun;宋体"/>
          <w:color w:val="000000"/>
          <w:szCs w:val="24"/>
          <w:lang w:eastAsia="lt-LT" w:bidi="hi-IN"/>
        </w:rPr>
        <w:t>Pareiškėjas, teikdamas paraišką, nurodo, kurias išplėstinės seniūnaičių sueigos patvirtintas prioritetines finansuotinas veiklas siekia įgyvendinti.</w:t>
      </w:r>
    </w:p>
    <w:p w14:paraId="26E079F3" w14:textId="6A329DB0" w:rsidR="00A70713" w:rsidRDefault="009F5E23" w:rsidP="00DC124D">
      <w:pPr>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 xml:space="preserve">14. Siekiant užtikrinti projektų vertinimo skaidrumą ir pareiškėjų lygiateisiškumą, pateikus paraišką Savivaldybės administracijai, negalima </w:t>
      </w:r>
      <w:r w:rsidR="000A11D7">
        <w:rPr>
          <w:rFonts w:eastAsia="SimSun;宋体"/>
          <w:color w:val="000000"/>
          <w:szCs w:val="24"/>
          <w:lang w:eastAsia="lt-LT" w:bidi="hi-IN"/>
        </w:rPr>
        <w:t xml:space="preserve">jos </w:t>
      </w:r>
      <w:r>
        <w:rPr>
          <w:rFonts w:eastAsia="SimSun;宋体"/>
          <w:color w:val="000000"/>
          <w:szCs w:val="24"/>
          <w:lang w:eastAsia="lt-LT" w:bidi="hi-IN"/>
        </w:rPr>
        <w:t>taisyti, tikslinti, pildyti ar teikti papildomų dokumentų pareiškėjo iniciatyva.</w:t>
      </w:r>
    </w:p>
    <w:p w14:paraId="26E079F4" w14:textId="77777777" w:rsidR="00A70713" w:rsidRDefault="009F5E23" w:rsidP="00DC124D">
      <w:pPr>
        <w:tabs>
          <w:tab w:val="left" w:pos="514"/>
        </w:tabs>
        <w:suppressAutoHyphens/>
        <w:spacing w:line="360" w:lineRule="auto"/>
        <w:ind w:firstLine="851"/>
        <w:jc w:val="both"/>
        <w:rPr>
          <w:rFonts w:eastAsia="SimSun;宋体"/>
          <w:color w:val="00000A"/>
          <w:szCs w:val="24"/>
          <w:lang w:eastAsia="zh-CN" w:bidi="hi-IN"/>
        </w:rPr>
      </w:pPr>
      <w:r>
        <w:rPr>
          <w:rFonts w:eastAsia="SimSun;宋体"/>
          <w:color w:val="000000"/>
          <w:szCs w:val="24"/>
          <w:lang w:eastAsia="lt-LT" w:bidi="hi-IN"/>
        </w:rPr>
        <w:t>15. Paraiškoje nurodoma:</w:t>
      </w:r>
    </w:p>
    <w:p w14:paraId="26E079F5" w14:textId="16237C34" w:rsidR="00A70713" w:rsidRDefault="009F5E23" w:rsidP="00DC124D">
      <w:pPr>
        <w:tabs>
          <w:tab w:val="left" w:pos="514"/>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15.1. informacija apie pareiškėją (pareiškėjo teisinė forma, juridinio asmens kodas, narių skaičius, pareiškėjo vadovas, kontaktinis asmuo / projekto vadovas,</w:t>
      </w:r>
      <w:r>
        <w:rPr>
          <w:rFonts w:eastAsia="Calibri"/>
          <w:color w:val="000000"/>
          <w:szCs w:val="24"/>
          <w:lang w:eastAsia="lt-LT" w:bidi="hi-IN"/>
        </w:rPr>
        <w:t xml:space="preserve"> </w:t>
      </w:r>
      <w:r w:rsidR="000A11D7" w:rsidRPr="000A11D7">
        <w:rPr>
          <w:rFonts w:eastAsia="Calibri"/>
          <w:color w:val="000000"/>
          <w:szCs w:val="24"/>
          <w:lang w:eastAsia="lt-LT" w:bidi="hi-IN"/>
        </w:rPr>
        <w:t xml:space="preserve">banko, kitos kredito ar mokėjimo įstaigos sąskaitos numeris, banko pavadinimas, </w:t>
      </w:r>
      <w:r>
        <w:rPr>
          <w:rFonts w:eastAsia="Calibri"/>
          <w:color w:val="000000"/>
          <w:szCs w:val="24"/>
          <w:lang w:eastAsia="lt-LT" w:bidi="hi-IN"/>
        </w:rPr>
        <w:t>organizacijos patirtis įgyvendinant projektus, finansuojamus iš valstybės biudžeto (išvardyti per pastaruosius trejus metus iki paraiškos pateikimo vykdytus projektus, nurodant finansavimo šaltinį, skirtą sumą, projekto pavadinimą ir projekto vykdymo metus)</w:t>
      </w:r>
      <w:r>
        <w:rPr>
          <w:rFonts w:eastAsia="SimSun;宋体"/>
          <w:color w:val="000000"/>
          <w:szCs w:val="24"/>
          <w:lang w:eastAsia="lt-LT" w:bidi="hi-IN"/>
        </w:rPr>
        <w:t>;</w:t>
      </w:r>
    </w:p>
    <w:p w14:paraId="26E079F6" w14:textId="77777777" w:rsidR="00A70713" w:rsidRDefault="009F5E23" w:rsidP="00DC124D">
      <w:pPr>
        <w:tabs>
          <w:tab w:val="left" w:pos="514"/>
        </w:tabs>
        <w:suppressAutoHyphens/>
        <w:spacing w:line="360" w:lineRule="auto"/>
        <w:ind w:firstLine="851"/>
        <w:jc w:val="both"/>
        <w:rPr>
          <w:rFonts w:eastAsia="SimSun;宋体"/>
          <w:color w:val="000000"/>
          <w:szCs w:val="24"/>
          <w:lang w:eastAsia="lt-LT" w:bidi="hi-IN"/>
        </w:rPr>
      </w:pPr>
      <w:r>
        <w:rPr>
          <w:rFonts w:eastAsia="Calibri"/>
          <w:color w:val="000000"/>
          <w:szCs w:val="24"/>
          <w:lang w:eastAsia="lt-LT" w:bidi="hi-IN"/>
        </w:rPr>
        <w:t xml:space="preserve">15.2. </w:t>
      </w:r>
      <w:r>
        <w:rPr>
          <w:rFonts w:eastAsia="SimSun;宋体"/>
          <w:color w:val="000000"/>
          <w:szCs w:val="24"/>
          <w:lang w:eastAsia="lt-LT" w:bidi="hi-IN"/>
        </w:rPr>
        <w:t>informacija apie projektą (projekto pavadinimas, projektui įgyvendinti prašoma suma (eurais), projekto įgyvendinimo trukmė, projekto vykdymo vieta, projekto partneriai, jei pareiškėjas juos turi, jų kontaktiniai duomenys);</w:t>
      </w:r>
    </w:p>
    <w:p w14:paraId="26E079F7" w14:textId="547337EF" w:rsidR="00A70713" w:rsidRDefault="009F5E23" w:rsidP="00DC124D">
      <w:pPr>
        <w:tabs>
          <w:tab w:val="left" w:pos="672"/>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0"/>
          <w:szCs w:val="24"/>
          <w:lang w:eastAsia="lt-LT" w:bidi="hi-IN"/>
        </w:rPr>
        <w:t>15.3. projekto aprašymas (esamos padėties aprašymas, projekto tikslas ir uždaviniai, trumpas projekto aprašymas, tikslinė projekto grupė ir projekto dalyviai, projekto atitiktis išplėstinės seniūnaičių sueigos patvirtintoms prioritetinėms finansuotinoms veikloms, atitiktis kriterijams, už kuriuos skiriami papildomi balai, laukiami rezultatai ir nauda įgyvendinus projektą);</w:t>
      </w:r>
    </w:p>
    <w:p w14:paraId="26E079F8" w14:textId="77777777" w:rsidR="00A70713" w:rsidRDefault="009F5E23" w:rsidP="00DC124D">
      <w:pPr>
        <w:tabs>
          <w:tab w:val="left" w:pos="672"/>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15.4. projekto veiklų įgyvendinimo planas, kuriame turi būti nurodytas projekto veiklos pavadinimas, jos vykdytojas (-ai), projekto veiklos įgyvendinimo pradžia, pabaiga, vieta, aprašymas (veiklos metodai, planuojamas dalyvių / savanorių skaičius), kokybiniai ir kiekybiniai vertinimo kriterijai);</w:t>
      </w:r>
    </w:p>
    <w:p w14:paraId="26E079F9" w14:textId="2EB19084" w:rsidR="00A70713" w:rsidRDefault="009F5E23" w:rsidP="00DC124D">
      <w:pPr>
        <w:tabs>
          <w:tab w:val="left" w:pos="782"/>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0"/>
          <w:szCs w:val="24"/>
          <w:lang w:eastAsia="lt-LT" w:bidi="hi-IN"/>
        </w:rPr>
        <w:t xml:space="preserve">15.5. bendra projekto įgyvendinimo sąmata (toliau – sąmata), </w:t>
      </w:r>
      <w:r w:rsidR="000A11D7" w:rsidRPr="000A11D7">
        <w:rPr>
          <w:rFonts w:eastAsia="SimSun;宋体"/>
          <w:color w:val="000000"/>
          <w:szCs w:val="24"/>
          <w:lang w:eastAsia="lt-LT" w:bidi="hi-IN"/>
        </w:rPr>
        <w:t>kurioje pagal kiekvieną projekto planuojamą veiklą nurodomi lėšų šaltiniai</w:t>
      </w:r>
      <w:r>
        <w:rPr>
          <w:rFonts w:eastAsia="SimSun;宋体"/>
          <w:color w:val="000000"/>
          <w:szCs w:val="24"/>
          <w:lang w:eastAsia="lt-LT" w:bidi="hi-IN"/>
        </w:rPr>
        <w:t xml:space="preserve"> ir kiek lėšų prašoma iš Lietuvos Respublikos socialinės apsaugos ir darbo ministerijai (toliau – Ministerija) skirtų valstybės biudžeto asignavimų;</w:t>
      </w:r>
    </w:p>
    <w:p w14:paraId="26E079FA" w14:textId="77777777" w:rsidR="00A70713" w:rsidRDefault="009F5E23" w:rsidP="00DC124D">
      <w:pPr>
        <w:tabs>
          <w:tab w:val="left" w:pos="763"/>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15.6. projekto sklaida ir viešinimas;</w:t>
      </w:r>
    </w:p>
    <w:p w14:paraId="26E079FB" w14:textId="77777777" w:rsidR="00A70713" w:rsidRDefault="009F5E23" w:rsidP="00DC124D">
      <w:pPr>
        <w:tabs>
          <w:tab w:val="left" w:pos="763"/>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15.7. projekto veiklų tęstinumas;</w:t>
      </w:r>
    </w:p>
    <w:p w14:paraId="26E079FC" w14:textId="6D01EABF" w:rsidR="00A70713" w:rsidRDefault="009F5E23" w:rsidP="00DC124D">
      <w:pPr>
        <w:tabs>
          <w:tab w:val="left" w:pos="763"/>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15.8. pagrindinio (-</w:t>
      </w:r>
      <w:proofErr w:type="spellStart"/>
      <w:r>
        <w:rPr>
          <w:rFonts w:eastAsia="SimSun;宋体"/>
          <w:color w:val="000000"/>
          <w:szCs w:val="24"/>
          <w:lang w:eastAsia="lt-LT" w:bidi="hi-IN"/>
        </w:rPr>
        <w:t>ių</w:t>
      </w:r>
      <w:proofErr w:type="spellEnd"/>
      <w:r>
        <w:rPr>
          <w:rFonts w:eastAsia="SimSun;宋体"/>
          <w:color w:val="000000"/>
          <w:szCs w:val="24"/>
          <w:lang w:eastAsia="lt-LT" w:bidi="hi-IN"/>
        </w:rPr>
        <w:t>) Projekto vykdytojo (-ų) kvalifikacija, patirtis ir gebėjimai</w:t>
      </w:r>
      <w:r w:rsidR="000A11D7">
        <w:rPr>
          <w:rFonts w:eastAsia="SimSun;宋体"/>
          <w:color w:val="000000"/>
          <w:szCs w:val="24"/>
          <w:lang w:eastAsia="lt-LT" w:bidi="hi-IN"/>
        </w:rPr>
        <w:t>, reikalingi projektui</w:t>
      </w:r>
      <w:r>
        <w:rPr>
          <w:rFonts w:eastAsia="SimSun;宋体"/>
          <w:color w:val="000000"/>
          <w:szCs w:val="24"/>
          <w:lang w:eastAsia="lt-LT" w:bidi="hi-IN"/>
        </w:rPr>
        <w:t xml:space="preserve"> įgyvendinti </w:t>
      </w:r>
      <w:r w:rsidR="000A11D7">
        <w:rPr>
          <w:rFonts w:eastAsia="SimSun;宋体"/>
          <w:color w:val="000000"/>
          <w:szCs w:val="24"/>
          <w:lang w:eastAsia="lt-LT" w:bidi="hi-IN"/>
        </w:rPr>
        <w:t>,</w:t>
      </w:r>
      <w:r>
        <w:rPr>
          <w:rFonts w:eastAsia="SimSun;宋体"/>
          <w:color w:val="000000"/>
          <w:szCs w:val="24"/>
          <w:lang w:eastAsia="lt-LT" w:bidi="hi-IN"/>
        </w:rPr>
        <w:t xml:space="preserve"> kiti projekto įgyvendinimą užtikrinsiantys ištekliai;</w:t>
      </w:r>
    </w:p>
    <w:p w14:paraId="26E079FD" w14:textId="77777777" w:rsidR="00A70713" w:rsidRDefault="009F5E23" w:rsidP="00DC124D">
      <w:pPr>
        <w:tabs>
          <w:tab w:val="left" w:pos="763"/>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0"/>
          <w:szCs w:val="24"/>
          <w:lang w:eastAsia="lt-LT" w:bidi="hi-IN"/>
        </w:rPr>
        <w:t>15.9. pridedamų dokumentų sąrašas.</w:t>
      </w:r>
    </w:p>
    <w:p w14:paraId="26E079FE" w14:textId="77777777" w:rsidR="00A70713" w:rsidRDefault="009F5E23" w:rsidP="00DC124D">
      <w:pPr>
        <w:tabs>
          <w:tab w:val="left" w:pos="514"/>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 xml:space="preserve">16. Pareiškėjas kartu su paraiška pateikia šių lietuvių kalba surašytų dokumentų arba jų vertimų, </w:t>
      </w:r>
      <w:r>
        <w:rPr>
          <w:bCs/>
          <w:szCs w:val="24"/>
          <w:lang w:eastAsia="lt-LT"/>
        </w:rPr>
        <w:t>patvirtintų vertėjo parašu ir vertimų biuro antspaudu,</w:t>
      </w:r>
      <w:r>
        <w:rPr>
          <w:rFonts w:eastAsia="SimSun;宋体"/>
          <w:color w:val="000000"/>
          <w:szCs w:val="24"/>
          <w:lang w:eastAsia="lt-LT" w:bidi="hi-IN"/>
        </w:rPr>
        <w:t xml:space="preserve"> kopijas:</w:t>
      </w:r>
    </w:p>
    <w:p w14:paraId="26E079FF" w14:textId="7D979692" w:rsidR="00A70713" w:rsidRDefault="009F5E23" w:rsidP="00DC124D">
      <w:pPr>
        <w:tabs>
          <w:tab w:val="left" w:pos="643"/>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16.1. pareiškėjo steigimo dokumento (nuostatų, įstatų ar steigimo sutarties) (religinės bendruomenės ir bendrijos gali pateikti Kanonų teisės kodekso ištrauką, kurioje būtų nurodyta, kad jos gali verstis atitinkama veikla)</w:t>
      </w:r>
      <w:r w:rsidR="00C465F6">
        <w:rPr>
          <w:rFonts w:eastAsia="SimSun;宋体"/>
          <w:color w:val="000000"/>
          <w:szCs w:val="24"/>
          <w:lang w:eastAsia="lt-LT" w:bidi="hi-IN"/>
        </w:rPr>
        <w:t xml:space="preserve">, </w:t>
      </w:r>
      <w:r w:rsidR="00C465F6" w:rsidRPr="00C465F6">
        <w:rPr>
          <w:rFonts w:eastAsia="SimSun;宋体"/>
          <w:color w:val="000000"/>
          <w:szCs w:val="24"/>
          <w:lang w:eastAsia="lt-LT" w:bidi="hi-IN"/>
        </w:rPr>
        <w:t>jeigu šie dokumentai neprieinami Juridinių asmenų registre</w:t>
      </w:r>
      <w:r>
        <w:rPr>
          <w:rFonts w:eastAsia="SimSun;宋体"/>
          <w:color w:val="000000"/>
          <w:szCs w:val="24"/>
          <w:lang w:eastAsia="lt-LT" w:bidi="hi-IN"/>
        </w:rPr>
        <w:t>;</w:t>
      </w:r>
    </w:p>
    <w:p w14:paraId="26E07A00" w14:textId="3B78628A" w:rsidR="00A70713" w:rsidRDefault="009F5E23" w:rsidP="00DC124D">
      <w:pPr>
        <w:tabs>
          <w:tab w:val="left" w:pos="643"/>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0"/>
          <w:szCs w:val="24"/>
          <w:lang w:eastAsia="lt-LT" w:bidi="hi-IN"/>
        </w:rPr>
        <w:t xml:space="preserve">16.2. pareiškėjo vykdytos </w:t>
      </w:r>
      <w:r w:rsidR="00570F87">
        <w:rPr>
          <w:rFonts w:eastAsia="SimSun;宋体"/>
          <w:color w:val="000000"/>
          <w:szCs w:val="24"/>
          <w:lang w:eastAsia="lt-LT" w:bidi="hi-IN"/>
        </w:rPr>
        <w:t xml:space="preserve">vienų </w:t>
      </w:r>
      <w:r>
        <w:rPr>
          <w:rFonts w:eastAsia="SimSun;宋体"/>
          <w:color w:val="000000"/>
          <w:szCs w:val="24"/>
          <w:lang w:eastAsia="lt-LT" w:bidi="hi-IN"/>
        </w:rPr>
        <w:t>pastarųjų kalendorinių metų veiklos ataskaitos</w:t>
      </w:r>
      <w:r w:rsidR="00570F87">
        <w:rPr>
          <w:rFonts w:eastAsia="SimSun;宋体"/>
          <w:color w:val="000000"/>
          <w:szCs w:val="24"/>
          <w:lang w:eastAsia="lt-LT" w:bidi="hi-IN"/>
        </w:rPr>
        <w:t xml:space="preserve">, </w:t>
      </w:r>
      <w:r w:rsidR="003A396D">
        <w:rPr>
          <w:rFonts w:eastAsia="SimSun;宋体"/>
          <w:color w:val="000000"/>
          <w:szCs w:val="24"/>
          <w:lang w:eastAsia="lt-LT" w:bidi="hi-IN"/>
        </w:rPr>
        <w:t>jeigu ši ataskaita n</w:t>
      </w:r>
      <w:r w:rsidR="00FA5DCD">
        <w:rPr>
          <w:rFonts w:eastAsia="SimSun;宋体"/>
          <w:color w:val="000000"/>
          <w:szCs w:val="24"/>
          <w:lang w:eastAsia="lt-LT" w:bidi="hi-IN"/>
        </w:rPr>
        <w:t>e</w:t>
      </w:r>
      <w:r w:rsidR="003A396D">
        <w:rPr>
          <w:rFonts w:eastAsia="SimSun;宋体"/>
          <w:color w:val="000000"/>
          <w:szCs w:val="24"/>
          <w:lang w:eastAsia="lt-LT" w:bidi="hi-IN"/>
        </w:rPr>
        <w:t xml:space="preserve">pateikta </w:t>
      </w:r>
      <w:r w:rsidR="00570F87">
        <w:rPr>
          <w:rFonts w:eastAsia="SimSun;宋体"/>
          <w:color w:val="000000"/>
          <w:szCs w:val="24"/>
          <w:lang w:eastAsia="lt-LT" w:bidi="hi-IN"/>
        </w:rPr>
        <w:t>Juridinių asmenų registrui</w:t>
      </w:r>
      <w:r w:rsidR="00C465F6">
        <w:rPr>
          <w:rFonts w:eastAsia="SimSun;宋体"/>
          <w:color w:val="000000"/>
          <w:szCs w:val="24"/>
          <w:lang w:eastAsia="lt-LT" w:bidi="hi-IN"/>
        </w:rPr>
        <w:t xml:space="preserve"> </w:t>
      </w:r>
      <w:r w:rsidR="00C465F6" w:rsidRPr="00C465F6">
        <w:rPr>
          <w:rFonts w:eastAsia="SimSun;宋体"/>
          <w:color w:val="000000"/>
          <w:szCs w:val="24"/>
          <w:lang w:eastAsia="lt-LT" w:bidi="hi-IN"/>
        </w:rPr>
        <w:t>(jei juridinis asmuo veikia tru</w:t>
      </w:r>
      <w:r w:rsidR="00C465F6">
        <w:rPr>
          <w:rFonts w:eastAsia="SimSun;宋体"/>
          <w:color w:val="000000"/>
          <w:szCs w:val="24"/>
          <w:lang w:eastAsia="lt-LT" w:bidi="hi-IN"/>
        </w:rPr>
        <w:t>m</w:t>
      </w:r>
      <w:r w:rsidR="00C465F6" w:rsidRPr="00C465F6">
        <w:rPr>
          <w:rFonts w:eastAsia="SimSun;宋体"/>
          <w:color w:val="000000"/>
          <w:szCs w:val="24"/>
          <w:lang w:eastAsia="lt-LT" w:bidi="hi-IN"/>
        </w:rPr>
        <w:t>piau nei metus, pareiškėjas, teikdamas paraišką, prideda laisvos formos ataskaitą apie faktinę veiklą nuo įsteigimo datos)</w:t>
      </w:r>
      <w:r>
        <w:rPr>
          <w:rFonts w:eastAsia="SimSun;宋体"/>
          <w:color w:val="000000"/>
          <w:szCs w:val="24"/>
          <w:lang w:eastAsia="lt-LT" w:bidi="hi-IN"/>
        </w:rPr>
        <w:t>;</w:t>
      </w:r>
    </w:p>
    <w:p w14:paraId="26E07A01" w14:textId="14691995" w:rsidR="00A70713" w:rsidRDefault="009F5E23" w:rsidP="00DC124D">
      <w:pPr>
        <w:tabs>
          <w:tab w:val="left" w:pos="643"/>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 xml:space="preserve">16.3. asmens, turinčio teisę veikti pareiškėjo vardu, pasirašytos deklaracijos (pagal </w:t>
      </w:r>
      <w:r w:rsidR="003028CE">
        <w:rPr>
          <w:rFonts w:eastAsia="SimSun;宋体"/>
          <w:color w:val="000000"/>
          <w:szCs w:val="24"/>
          <w:lang w:eastAsia="lt-LT" w:bidi="hi-IN"/>
        </w:rPr>
        <w:t>Savivaldybės ap</w:t>
      </w:r>
      <w:r>
        <w:rPr>
          <w:rFonts w:eastAsia="SimSun;宋体"/>
          <w:color w:val="000000"/>
          <w:szCs w:val="24"/>
          <w:lang w:eastAsia="lt-LT" w:bidi="hi-IN"/>
        </w:rPr>
        <w:t xml:space="preserve">rašo </w:t>
      </w:r>
      <w:r w:rsidR="003F2D4C">
        <w:rPr>
          <w:rFonts w:eastAsia="SimSun;宋体"/>
          <w:color w:val="000000"/>
          <w:szCs w:val="24"/>
          <w:lang w:eastAsia="lt-LT" w:bidi="hi-IN"/>
        </w:rPr>
        <w:t>5</w:t>
      </w:r>
      <w:r>
        <w:rPr>
          <w:rFonts w:eastAsia="SimSun;宋体"/>
          <w:color w:val="000000"/>
          <w:szCs w:val="24"/>
          <w:lang w:eastAsia="lt-LT" w:bidi="hi-IN"/>
        </w:rPr>
        <w:t xml:space="preserve"> priedo formą);</w:t>
      </w:r>
    </w:p>
    <w:p w14:paraId="26E07A02" w14:textId="77777777" w:rsidR="00A70713" w:rsidRDefault="009F5E23" w:rsidP="00DC124D">
      <w:pPr>
        <w:tabs>
          <w:tab w:val="left" w:pos="643"/>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0"/>
          <w:szCs w:val="24"/>
          <w:lang w:eastAsia="lt-LT" w:bidi="hi-IN"/>
        </w:rPr>
        <w:t>16.4. jei pareiškėjui atstovauja ne jo vadovas, – dokumento, patvirtinančio asmens teisę veikti pareiškėjo vardu;</w:t>
      </w:r>
    </w:p>
    <w:p w14:paraId="26E07A03" w14:textId="77777777" w:rsidR="00A70713" w:rsidRDefault="009F5E23" w:rsidP="00DC124D">
      <w:pPr>
        <w:tabs>
          <w:tab w:val="left" w:pos="643"/>
        </w:tabs>
        <w:suppressAutoHyphens/>
        <w:spacing w:line="360" w:lineRule="auto"/>
        <w:ind w:firstLine="851"/>
        <w:jc w:val="both"/>
        <w:rPr>
          <w:rFonts w:eastAsia="Calibri"/>
          <w:color w:val="000000"/>
          <w:szCs w:val="24"/>
          <w:lang w:eastAsia="lt-LT" w:bidi="hi-IN"/>
        </w:rPr>
      </w:pPr>
      <w:r>
        <w:rPr>
          <w:rFonts w:eastAsia="SimSun;宋体"/>
          <w:color w:val="000000"/>
          <w:szCs w:val="24"/>
          <w:lang w:eastAsia="lt-LT" w:bidi="hi-IN"/>
        </w:rPr>
        <w:t>16.5. j</w:t>
      </w:r>
      <w:r>
        <w:rPr>
          <w:rFonts w:eastAsia="Calibri"/>
          <w:color w:val="000000"/>
          <w:szCs w:val="24"/>
          <w:lang w:eastAsia="lt-LT" w:bidi="hi-IN"/>
        </w:rPr>
        <w:t>eigu projektas įgyvendinamas su partneriu (-</w:t>
      </w:r>
      <w:proofErr w:type="spellStart"/>
      <w:r>
        <w:rPr>
          <w:rFonts w:eastAsia="Calibri"/>
          <w:color w:val="000000"/>
          <w:szCs w:val="24"/>
          <w:lang w:eastAsia="lt-LT" w:bidi="hi-IN"/>
        </w:rPr>
        <w:t>iais</w:t>
      </w:r>
      <w:proofErr w:type="spellEnd"/>
      <w:r>
        <w:rPr>
          <w:rFonts w:eastAsia="Calibri"/>
          <w:color w:val="000000"/>
          <w:szCs w:val="24"/>
          <w:lang w:eastAsia="lt-LT" w:bidi="hi-IN"/>
        </w:rPr>
        <w:t>), – bendradarbiavimo susitarimo / sutarties;</w:t>
      </w:r>
    </w:p>
    <w:p w14:paraId="611982BB" w14:textId="1261F1FB" w:rsidR="00C465F6" w:rsidRDefault="009F5E23" w:rsidP="00DC124D">
      <w:pPr>
        <w:tabs>
          <w:tab w:val="left" w:pos="643"/>
        </w:tabs>
        <w:suppressAutoHyphens/>
        <w:spacing w:line="360" w:lineRule="auto"/>
        <w:ind w:firstLine="851"/>
        <w:jc w:val="both"/>
        <w:rPr>
          <w:rFonts w:eastAsia="SimSun;宋体"/>
          <w:color w:val="000000"/>
          <w:szCs w:val="24"/>
          <w:lang w:eastAsia="lt-LT" w:bidi="hi-IN"/>
        </w:rPr>
      </w:pPr>
      <w:r>
        <w:rPr>
          <w:rFonts w:eastAsia="SimSun;宋体"/>
          <w:color w:val="000000"/>
          <w:szCs w:val="24"/>
          <w:lang w:eastAsia="lt-LT" w:bidi="hi-IN"/>
        </w:rPr>
        <w:t>16.</w:t>
      </w:r>
      <w:r w:rsidR="00C465F6">
        <w:rPr>
          <w:rFonts w:eastAsia="SimSun;宋体"/>
          <w:color w:val="000000"/>
          <w:szCs w:val="24"/>
          <w:lang w:val="en-US" w:eastAsia="lt-LT" w:bidi="hi-IN"/>
        </w:rPr>
        <w:t>6</w:t>
      </w:r>
      <w:r>
        <w:rPr>
          <w:rFonts w:eastAsia="SimSun;宋体"/>
          <w:color w:val="000000"/>
          <w:szCs w:val="24"/>
          <w:lang w:eastAsia="lt-LT" w:bidi="hi-IN"/>
        </w:rPr>
        <w:t>.</w:t>
      </w:r>
      <w:r w:rsidR="004B3D96">
        <w:rPr>
          <w:rFonts w:eastAsia="SimSun;宋体"/>
          <w:color w:val="000000"/>
          <w:szCs w:val="24"/>
          <w:lang w:eastAsia="lt-LT" w:bidi="hi-IN"/>
        </w:rPr>
        <w:t>, pagrindinio (-</w:t>
      </w:r>
      <w:proofErr w:type="spellStart"/>
      <w:r w:rsidR="004B3D96">
        <w:rPr>
          <w:rFonts w:eastAsia="SimSun;宋体"/>
          <w:color w:val="000000"/>
          <w:szCs w:val="24"/>
          <w:lang w:eastAsia="lt-LT" w:bidi="hi-IN"/>
        </w:rPr>
        <w:t>ių</w:t>
      </w:r>
      <w:proofErr w:type="spellEnd"/>
      <w:r w:rsidR="004B3D96">
        <w:rPr>
          <w:rFonts w:eastAsia="SimSun;宋体"/>
          <w:color w:val="000000"/>
          <w:szCs w:val="24"/>
          <w:lang w:eastAsia="lt-LT" w:bidi="hi-IN"/>
        </w:rPr>
        <w:t>) Projekto vykdytojo (-ų) kvalifikaciją, patirtį ir gebėjimus įgyvendinti planuojamą projektą patvirtinančių dokumentų (pvz., gyvenimo aprašymo);</w:t>
      </w:r>
    </w:p>
    <w:p w14:paraId="26E07A05" w14:textId="0A2AE7A3" w:rsidR="00A70713" w:rsidRDefault="00C465F6" w:rsidP="00DC124D">
      <w:pPr>
        <w:tabs>
          <w:tab w:val="left" w:pos="643"/>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0"/>
          <w:szCs w:val="24"/>
          <w:lang w:eastAsia="lt-LT" w:bidi="hi-IN"/>
        </w:rPr>
        <w:t>16.7. kitų dokumentų, kuriuos, pareiškėjo nuomone, tikslinga pateikti.</w:t>
      </w:r>
    </w:p>
    <w:p w14:paraId="26E07A06" w14:textId="155D07D0" w:rsidR="00A70713" w:rsidRDefault="009F5E23" w:rsidP="00DC124D">
      <w:pPr>
        <w:suppressAutoHyphens/>
        <w:spacing w:line="360" w:lineRule="auto"/>
        <w:ind w:firstLine="851"/>
        <w:jc w:val="both"/>
        <w:rPr>
          <w:rFonts w:eastAsia="Calibri"/>
          <w:color w:val="000000"/>
          <w:szCs w:val="24"/>
          <w:lang w:eastAsia="lt-LT" w:bidi="hi-IN"/>
        </w:rPr>
      </w:pPr>
      <w:r>
        <w:rPr>
          <w:rFonts w:eastAsia="Calibri"/>
          <w:color w:val="000000"/>
          <w:szCs w:val="24"/>
          <w:lang w:eastAsia="lt-LT" w:bidi="hi-IN"/>
        </w:rPr>
        <w:t xml:space="preserve">17. Dokumentus, nurodytus </w:t>
      </w:r>
      <w:r w:rsidR="003028CE">
        <w:rPr>
          <w:rFonts w:eastAsia="Calibri"/>
          <w:color w:val="000000"/>
          <w:szCs w:val="24"/>
          <w:lang w:eastAsia="lt-LT" w:bidi="hi-IN"/>
        </w:rPr>
        <w:t>Savivaldybės a</w:t>
      </w:r>
      <w:r>
        <w:rPr>
          <w:rFonts w:eastAsia="Calibri"/>
          <w:color w:val="000000"/>
          <w:szCs w:val="24"/>
          <w:lang w:eastAsia="lt-LT" w:bidi="hi-IN"/>
        </w:rPr>
        <w:t>prašo 16.1, 16.2</w:t>
      </w:r>
      <w:r w:rsidR="003A396D">
        <w:rPr>
          <w:rFonts w:eastAsia="Calibri"/>
          <w:color w:val="000000"/>
          <w:szCs w:val="24"/>
          <w:lang w:eastAsia="lt-LT" w:bidi="hi-IN"/>
        </w:rPr>
        <w:t xml:space="preserve"> </w:t>
      </w:r>
      <w:r w:rsidR="003A396D" w:rsidRPr="003A396D">
        <w:rPr>
          <w:rFonts w:eastAsia="Calibri"/>
          <w:color w:val="000000"/>
          <w:szCs w:val="24"/>
          <w:lang w:eastAsia="lt-LT" w:bidi="hi-IN"/>
        </w:rPr>
        <w:t xml:space="preserve">(jeigu </w:t>
      </w:r>
      <w:r w:rsidR="007C6395">
        <w:rPr>
          <w:rFonts w:eastAsia="Calibri"/>
          <w:color w:val="000000"/>
          <w:szCs w:val="24"/>
          <w:lang w:eastAsia="lt-LT" w:bidi="hi-IN"/>
        </w:rPr>
        <w:t>dokumentai nepateikti</w:t>
      </w:r>
      <w:r w:rsidR="003A396D" w:rsidRPr="003A396D">
        <w:rPr>
          <w:rFonts w:eastAsia="Calibri"/>
          <w:color w:val="000000"/>
          <w:szCs w:val="24"/>
          <w:lang w:eastAsia="lt-LT" w:bidi="hi-IN"/>
        </w:rPr>
        <w:t xml:space="preserve"> Juridinių asmenų registrui)</w:t>
      </w:r>
      <w:r>
        <w:rPr>
          <w:rFonts w:eastAsia="Calibri"/>
          <w:color w:val="000000"/>
          <w:szCs w:val="24"/>
          <w:lang w:eastAsia="lt-LT" w:bidi="hi-IN"/>
        </w:rPr>
        <w:t xml:space="preserve">, 16.3 papunkčiuose, pateikti privaloma. Dokumentus, nurodytus </w:t>
      </w:r>
      <w:r w:rsidR="003028CE">
        <w:rPr>
          <w:rFonts w:eastAsia="Calibri"/>
          <w:color w:val="000000"/>
          <w:szCs w:val="24"/>
          <w:lang w:eastAsia="lt-LT" w:bidi="hi-IN"/>
        </w:rPr>
        <w:t>Savivaldybės a</w:t>
      </w:r>
      <w:r>
        <w:rPr>
          <w:rFonts w:eastAsia="Calibri"/>
          <w:color w:val="000000"/>
          <w:szCs w:val="24"/>
          <w:lang w:eastAsia="lt-LT" w:bidi="hi-IN"/>
        </w:rPr>
        <w:t>prašo 16.4, 16.5</w:t>
      </w:r>
      <w:r w:rsidR="00E31C52">
        <w:rPr>
          <w:rFonts w:eastAsia="Calibri"/>
          <w:color w:val="000000"/>
          <w:szCs w:val="24"/>
          <w:lang w:eastAsia="lt-LT" w:bidi="hi-IN"/>
        </w:rPr>
        <w:t xml:space="preserve"> </w:t>
      </w:r>
      <w:r>
        <w:rPr>
          <w:rFonts w:eastAsia="Calibri"/>
          <w:color w:val="000000"/>
          <w:szCs w:val="24"/>
          <w:lang w:eastAsia="lt-LT" w:bidi="hi-IN"/>
        </w:rPr>
        <w:t xml:space="preserve">papunkčiuose, privaloma pateikti, jeigu projektas atitinka šiuose papunkčiuose nustatytas sąlygas. </w:t>
      </w:r>
    </w:p>
    <w:p w14:paraId="26E07A07" w14:textId="2D018144" w:rsidR="00A70713" w:rsidRDefault="009F5E23" w:rsidP="00DC124D">
      <w:pPr>
        <w:suppressAutoHyphens/>
        <w:spacing w:line="360" w:lineRule="auto"/>
        <w:ind w:firstLine="851"/>
        <w:jc w:val="both"/>
        <w:rPr>
          <w:rFonts w:eastAsia="SimSun;宋体"/>
          <w:bCs/>
          <w:color w:val="000000"/>
          <w:szCs w:val="24"/>
          <w:lang w:eastAsia="lt-LT" w:bidi="hi-IN"/>
        </w:rPr>
      </w:pPr>
      <w:r>
        <w:rPr>
          <w:rFonts w:eastAsia="SimSun;宋体"/>
          <w:bCs/>
          <w:color w:val="000000"/>
          <w:szCs w:val="24"/>
          <w:lang w:eastAsia="lt-LT" w:bidi="hi-IN"/>
        </w:rPr>
        <w:t>18. Pareiškėjai, rengdami projektus, turi teisę gauti informaciją ir konsultacijas su konkursu susijusiais klausimais</w:t>
      </w:r>
      <w:r w:rsidR="004B3D96">
        <w:rPr>
          <w:rFonts w:eastAsia="SimSun;宋体"/>
          <w:bCs/>
          <w:color w:val="000000"/>
          <w:szCs w:val="24"/>
          <w:lang w:eastAsia="lt-LT" w:bidi="hi-IN"/>
        </w:rPr>
        <w:t>.</w:t>
      </w:r>
      <w:r>
        <w:rPr>
          <w:rFonts w:eastAsia="SimSun;宋体"/>
          <w:bCs/>
          <w:color w:val="000000"/>
          <w:szCs w:val="24"/>
          <w:lang w:eastAsia="lt-LT" w:bidi="hi-IN"/>
        </w:rPr>
        <w:t xml:space="preserve"> </w:t>
      </w:r>
      <w:r w:rsidR="004B3D96">
        <w:rPr>
          <w:rFonts w:eastAsia="SimSun;宋体"/>
          <w:bCs/>
          <w:color w:val="000000"/>
          <w:szCs w:val="24"/>
          <w:lang w:eastAsia="lt-LT" w:bidi="hi-IN"/>
        </w:rPr>
        <w:t xml:space="preserve">Jas </w:t>
      </w:r>
      <w:r>
        <w:rPr>
          <w:rFonts w:eastAsia="SimSun;宋体"/>
          <w:bCs/>
          <w:color w:val="000000"/>
          <w:szCs w:val="24"/>
          <w:lang w:eastAsia="lt-LT" w:bidi="hi-IN"/>
        </w:rPr>
        <w:t xml:space="preserve">pagal kompetenciją teikia atsakingas Darbo grupės valstybės tarnautojas ar darbuotojas, kurio </w:t>
      </w:r>
      <w:r w:rsidR="00F3692B">
        <w:rPr>
          <w:rFonts w:eastAsia="SimSun;宋体"/>
          <w:bCs/>
          <w:color w:val="000000"/>
          <w:szCs w:val="24"/>
          <w:lang w:eastAsia="lt-LT" w:bidi="hi-IN"/>
        </w:rPr>
        <w:t xml:space="preserve">telefono numeris ir elektroninio pašto adresas pasiteirauti skelbiami </w:t>
      </w:r>
      <w:r w:rsidR="0086772D">
        <w:rPr>
          <w:rFonts w:eastAsia="SimSun;宋体"/>
          <w:bCs/>
          <w:color w:val="000000"/>
          <w:szCs w:val="24"/>
          <w:lang w:eastAsia="lt-LT" w:bidi="hi-IN"/>
        </w:rPr>
        <w:t>konkurso</w:t>
      </w:r>
      <w:r>
        <w:rPr>
          <w:rFonts w:eastAsia="SimSun;宋体"/>
          <w:bCs/>
          <w:color w:val="000000"/>
          <w:szCs w:val="24"/>
          <w:lang w:eastAsia="lt-LT" w:bidi="hi-IN"/>
        </w:rPr>
        <w:t xml:space="preserve"> skelbime. Informacija pareiškėjams teikiama iki paskutinės projektų pateikimo dienos.</w:t>
      </w:r>
    </w:p>
    <w:p w14:paraId="26E07A08" w14:textId="37BE87E1" w:rsidR="00A70713" w:rsidRDefault="009F5E23" w:rsidP="00DC124D">
      <w:pPr>
        <w:tabs>
          <w:tab w:val="left" w:pos="851"/>
        </w:tabs>
        <w:suppressAutoHyphens/>
        <w:spacing w:line="360" w:lineRule="auto"/>
        <w:ind w:firstLine="851"/>
        <w:jc w:val="both"/>
        <w:rPr>
          <w:szCs w:val="24"/>
        </w:rPr>
      </w:pPr>
      <w:r>
        <w:rPr>
          <w:rFonts w:eastAsia="SimSun;宋体"/>
          <w:color w:val="00000A"/>
          <w:szCs w:val="24"/>
          <w:lang w:eastAsia="zh-CN" w:bidi="hi-IN"/>
        </w:rPr>
        <w:t>19. Pareiškėjai užpildytą paraiškos formą (1 priedas) su priedais Savivaldybės administracijai</w:t>
      </w:r>
      <w:r>
        <w:rPr>
          <w:szCs w:val="24"/>
        </w:rPr>
        <w:t xml:space="preserve"> </w:t>
      </w:r>
      <w:r>
        <w:rPr>
          <w:rFonts w:eastAsia="SimSun;宋体"/>
          <w:color w:val="00000A"/>
          <w:szCs w:val="24"/>
          <w:lang w:eastAsia="zh-CN" w:bidi="hi-IN"/>
        </w:rPr>
        <w:t>pateikia</w:t>
      </w:r>
      <w:r>
        <w:rPr>
          <w:szCs w:val="24"/>
        </w:rPr>
        <w:t xml:space="preserve"> elektroniniu būdu per interneto svetainę www.vilnius.lt</w:t>
      </w:r>
      <w:r>
        <w:rPr>
          <w:rFonts w:eastAsia="SimSun;宋体"/>
          <w:color w:val="00000A"/>
          <w:szCs w:val="24"/>
          <w:lang w:eastAsia="zh-CN" w:bidi="hi-IN"/>
        </w:rPr>
        <w:t xml:space="preserve">. </w:t>
      </w:r>
    </w:p>
    <w:p w14:paraId="26E07A09" w14:textId="59ECEBFC" w:rsidR="00A70713" w:rsidRDefault="00A70713" w:rsidP="003C56C2">
      <w:pPr>
        <w:tabs>
          <w:tab w:val="left" w:pos="851"/>
        </w:tabs>
        <w:suppressAutoHyphens/>
        <w:spacing w:line="360" w:lineRule="auto"/>
        <w:jc w:val="both"/>
        <w:rPr>
          <w:sz w:val="23"/>
          <w:szCs w:val="23"/>
        </w:rPr>
      </w:pPr>
    </w:p>
    <w:p w14:paraId="71261B8E" w14:textId="5DFBFDD6" w:rsidR="00F404C6" w:rsidRDefault="00F404C6" w:rsidP="003C56C2">
      <w:pPr>
        <w:tabs>
          <w:tab w:val="left" w:pos="851"/>
        </w:tabs>
        <w:suppressAutoHyphens/>
        <w:spacing w:line="360" w:lineRule="auto"/>
        <w:jc w:val="both"/>
        <w:rPr>
          <w:sz w:val="23"/>
          <w:szCs w:val="23"/>
        </w:rPr>
      </w:pPr>
    </w:p>
    <w:p w14:paraId="2745E046" w14:textId="3EB995A0" w:rsidR="00F404C6" w:rsidRDefault="00F404C6" w:rsidP="003C56C2">
      <w:pPr>
        <w:tabs>
          <w:tab w:val="left" w:pos="851"/>
        </w:tabs>
        <w:suppressAutoHyphens/>
        <w:spacing w:line="360" w:lineRule="auto"/>
        <w:jc w:val="both"/>
        <w:rPr>
          <w:sz w:val="23"/>
          <w:szCs w:val="23"/>
        </w:rPr>
      </w:pPr>
    </w:p>
    <w:p w14:paraId="70ADFDCE" w14:textId="77777777" w:rsidR="00F404C6" w:rsidRDefault="00F404C6" w:rsidP="00DC124D">
      <w:pPr>
        <w:tabs>
          <w:tab w:val="left" w:pos="851"/>
        </w:tabs>
        <w:suppressAutoHyphens/>
        <w:spacing w:line="360" w:lineRule="auto"/>
        <w:jc w:val="both"/>
        <w:rPr>
          <w:sz w:val="23"/>
          <w:szCs w:val="23"/>
        </w:rPr>
      </w:pPr>
    </w:p>
    <w:p w14:paraId="26E07A0A" w14:textId="77777777" w:rsidR="00A70713" w:rsidRDefault="009F5E23" w:rsidP="00DC124D">
      <w:pPr>
        <w:tabs>
          <w:tab w:val="left" w:pos="851"/>
        </w:tabs>
        <w:suppressAutoHyphens/>
        <w:jc w:val="center"/>
        <w:rPr>
          <w:rFonts w:eastAsia="SimSun;宋体"/>
          <w:b/>
          <w:color w:val="00000A"/>
          <w:szCs w:val="24"/>
          <w:lang w:eastAsia="zh-CN" w:bidi="hi-IN"/>
        </w:rPr>
      </w:pPr>
      <w:r>
        <w:rPr>
          <w:rFonts w:eastAsia="SimSun;宋体"/>
          <w:b/>
          <w:color w:val="00000A"/>
          <w:szCs w:val="24"/>
          <w:lang w:eastAsia="zh-CN" w:bidi="hi-IN"/>
        </w:rPr>
        <w:t>IV SKYRIUS</w:t>
      </w:r>
    </w:p>
    <w:p w14:paraId="26E07A0B" w14:textId="77777777" w:rsidR="00A70713" w:rsidRDefault="009F5E23" w:rsidP="00DC124D">
      <w:pPr>
        <w:tabs>
          <w:tab w:val="left" w:pos="851"/>
        </w:tabs>
        <w:suppressAutoHyphens/>
        <w:jc w:val="center"/>
        <w:rPr>
          <w:rFonts w:eastAsia="SimSun;宋体"/>
          <w:b/>
          <w:color w:val="00000A"/>
          <w:szCs w:val="24"/>
          <w:lang w:eastAsia="zh-CN" w:bidi="hi-IN"/>
        </w:rPr>
      </w:pPr>
      <w:r>
        <w:rPr>
          <w:rFonts w:eastAsia="SimSun;宋体"/>
          <w:b/>
          <w:color w:val="00000A"/>
          <w:szCs w:val="24"/>
          <w:lang w:eastAsia="zh-CN" w:bidi="hi-IN"/>
        </w:rPr>
        <w:t>IŠPLĖSTINĖS SENIŪNAIČIŲ SUEIGOS VEIKLA ĮGYVENDINANT PRIEMONĘ</w:t>
      </w:r>
    </w:p>
    <w:p w14:paraId="26E07A0C" w14:textId="77777777" w:rsidR="00A70713" w:rsidRDefault="00A70713" w:rsidP="00DC124D">
      <w:pPr>
        <w:tabs>
          <w:tab w:val="left" w:pos="851"/>
        </w:tabs>
        <w:suppressAutoHyphens/>
        <w:spacing w:line="360" w:lineRule="auto"/>
        <w:jc w:val="both"/>
        <w:rPr>
          <w:rFonts w:eastAsia="SimSun;宋体"/>
          <w:strike/>
          <w:color w:val="00000A"/>
          <w:szCs w:val="24"/>
          <w:lang w:eastAsia="zh-CN" w:bidi="hi-IN"/>
        </w:rPr>
      </w:pPr>
    </w:p>
    <w:p w14:paraId="26E07A0D" w14:textId="2EB33CA8" w:rsidR="00A70713" w:rsidRDefault="009F5E23" w:rsidP="00DC124D">
      <w:pPr>
        <w:suppressAutoHyphens/>
        <w:spacing w:line="360" w:lineRule="auto"/>
        <w:ind w:right="260" w:firstLine="851"/>
        <w:jc w:val="both"/>
        <w:rPr>
          <w:rFonts w:eastAsia="SimSun;宋体"/>
          <w:color w:val="00000A"/>
          <w:szCs w:val="24"/>
          <w:lang w:eastAsia="zh-CN" w:bidi="hi-IN"/>
        </w:rPr>
      </w:pPr>
      <w:r>
        <w:rPr>
          <w:szCs w:val="24"/>
        </w:rPr>
        <w:t>20. Savivaldybėje sudaroma 21 išplėstinė seniūnaičių sueiga: Antakalnio seniūnijos, Fabijoniškių seniūnijos, Grigiškių seniūnijos, Justiniškių seniūnijos, Karoliniškių seniūnijos, Lazdynų seniūnijos, Naujamiesčio seniūnijos, Naujininkų seniūnijos, Naujosios Vilnios seniūnijos, Panerių seniūnijos, Pašilaičių seniūnijos, Pilaitės seniūnijos, Rasų seniūnijos, Senamiesčio seniūnijos, Šeškinės seniūnijos, Šnipiškių seniūnijos, Verkių seniūnijos, Vilkpėdės seniūnijos, Viršuliškių seniūnijos, Žirmūnų seniūnijos ir Žvėryno seniūnijos</w:t>
      </w:r>
      <w:r w:rsidR="00F404C6">
        <w:rPr>
          <w:szCs w:val="24"/>
        </w:rPr>
        <w:t>.</w:t>
      </w:r>
      <w:r w:rsidR="00F404C6">
        <w:rPr>
          <w:i/>
          <w:szCs w:val="24"/>
        </w:rPr>
        <w:t xml:space="preserve"> </w:t>
      </w:r>
      <w:r w:rsidR="00F404C6">
        <w:rPr>
          <w:szCs w:val="24"/>
        </w:rPr>
        <w:t>Sueiga</w:t>
      </w:r>
      <w:r>
        <w:rPr>
          <w:szCs w:val="24"/>
        </w:rPr>
        <w:t xml:space="preserve"> priima sprendimą dėl </w:t>
      </w:r>
      <w:r w:rsidR="003028CE">
        <w:rPr>
          <w:szCs w:val="24"/>
        </w:rPr>
        <w:t>Savivaldybės a</w:t>
      </w:r>
      <w:r>
        <w:rPr>
          <w:szCs w:val="24"/>
        </w:rPr>
        <w:t>prašo 7 punkte apibrėžtoje teritorijoje, kurios gyventojų bendruomeninei veiklai stiprinti pagal Priemonę yra skiriamas finansavimas Savivaldybės aprašo nustatyta tvarka, prioritetinių vykdytinų ir finansuotinų veiklų, vertina paraiškas, priima sprendimą, kuri (-</w:t>
      </w:r>
      <w:proofErr w:type="spellStart"/>
      <w:r>
        <w:rPr>
          <w:szCs w:val="24"/>
        </w:rPr>
        <w:t>ios</w:t>
      </w:r>
      <w:proofErr w:type="spellEnd"/>
      <w:r>
        <w:rPr>
          <w:szCs w:val="24"/>
        </w:rPr>
        <w:t xml:space="preserve">) </w:t>
      </w:r>
      <w:r w:rsidR="003028CE">
        <w:rPr>
          <w:szCs w:val="24"/>
        </w:rPr>
        <w:t>Savivaldybės a</w:t>
      </w:r>
      <w:r>
        <w:rPr>
          <w:szCs w:val="24"/>
        </w:rPr>
        <w:t>prašo 7 punkte apibrėžtoje teritorijoje veiklą vykdanti (-</w:t>
      </w:r>
      <w:proofErr w:type="spellStart"/>
      <w:r>
        <w:rPr>
          <w:szCs w:val="24"/>
        </w:rPr>
        <w:t>čios</w:t>
      </w:r>
      <w:proofErr w:type="spellEnd"/>
      <w:r>
        <w:rPr>
          <w:szCs w:val="24"/>
        </w:rPr>
        <w:t>) bendruomeninė (-ės) organizacija (-</w:t>
      </w:r>
      <w:proofErr w:type="spellStart"/>
      <w:r>
        <w:rPr>
          <w:szCs w:val="24"/>
        </w:rPr>
        <w:t>os</w:t>
      </w:r>
      <w:proofErr w:type="spellEnd"/>
      <w:r>
        <w:rPr>
          <w:szCs w:val="24"/>
        </w:rPr>
        <w:t>), religinė (-ės) bendruomenė (-ės) ir bendrija (-</w:t>
      </w:r>
      <w:proofErr w:type="spellStart"/>
      <w:r>
        <w:rPr>
          <w:szCs w:val="24"/>
        </w:rPr>
        <w:t>os</w:t>
      </w:r>
      <w:proofErr w:type="spellEnd"/>
      <w:r>
        <w:rPr>
          <w:szCs w:val="24"/>
        </w:rPr>
        <w:t>), nevyriausybinė (-ės) organizacija (-</w:t>
      </w:r>
      <w:proofErr w:type="spellStart"/>
      <w:r>
        <w:rPr>
          <w:szCs w:val="24"/>
        </w:rPr>
        <w:t>os</w:t>
      </w:r>
      <w:proofErr w:type="spellEnd"/>
      <w:r>
        <w:rPr>
          <w:szCs w:val="24"/>
        </w:rPr>
        <w:t>) vykdys projektą (-</w:t>
      </w:r>
      <w:proofErr w:type="spellStart"/>
      <w:r>
        <w:rPr>
          <w:szCs w:val="24"/>
        </w:rPr>
        <w:t>us</w:t>
      </w:r>
      <w:proofErr w:type="spellEnd"/>
      <w:r>
        <w:rPr>
          <w:szCs w:val="24"/>
        </w:rPr>
        <w:t>).</w:t>
      </w:r>
    </w:p>
    <w:p w14:paraId="26E07A0E" w14:textId="5A2B7D42" w:rsidR="00A70713" w:rsidRDefault="009F5E23" w:rsidP="00DC124D">
      <w:pPr>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21. Išplėstinė seniūnaičių sueiga, organizuodama savo darbą ir priimdama sprendimus, vadovaujasi Savivaldybės tarybos </w:t>
      </w:r>
      <w:r w:rsidR="00C81634">
        <w:rPr>
          <w:rFonts w:eastAsia="SimSun;宋体"/>
          <w:color w:val="00000A"/>
          <w:szCs w:val="24"/>
          <w:lang w:eastAsia="zh-CN" w:bidi="hi-IN"/>
        </w:rPr>
        <w:t xml:space="preserve">2018 </w:t>
      </w:r>
      <w:r>
        <w:rPr>
          <w:rFonts w:eastAsia="SimSun;宋体"/>
          <w:color w:val="00000A"/>
          <w:szCs w:val="24"/>
          <w:lang w:eastAsia="zh-CN" w:bidi="hi-IN"/>
        </w:rPr>
        <w:t xml:space="preserve">m. sausio 17 d. sprendimu Nr. </w:t>
      </w:r>
      <w:r>
        <w:t xml:space="preserve">1-1317 „Dėl Išplėstinės seniūnaičių sueigos nuostatų ir Seniūnaičių sueigos nuostatų tvirtinimo“ </w:t>
      </w:r>
      <w:r>
        <w:rPr>
          <w:rFonts w:eastAsia="SimSun;宋体"/>
          <w:color w:val="00000A"/>
          <w:szCs w:val="24"/>
          <w:lang w:eastAsia="zh-CN" w:bidi="hi-IN"/>
        </w:rPr>
        <w:t xml:space="preserve">patvirtintais Išplėstinės seniūnaičių sueigos nuostatais, </w:t>
      </w:r>
      <w:r w:rsidR="003028CE">
        <w:rPr>
          <w:rFonts w:eastAsia="SimSun;宋体"/>
          <w:color w:val="00000A"/>
          <w:szCs w:val="24"/>
          <w:lang w:eastAsia="zh-CN" w:bidi="hi-IN"/>
        </w:rPr>
        <w:t>A</w:t>
      </w:r>
      <w:r>
        <w:rPr>
          <w:rFonts w:eastAsia="SimSun;宋体"/>
          <w:color w:val="00000A"/>
          <w:szCs w:val="24"/>
          <w:lang w:eastAsia="zh-CN" w:bidi="hi-IN"/>
        </w:rPr>
        <w:t>prašu</w:t>
      </w:r>
      <w:r w:rsidR="0096600C">
        <w:rPr>
          <w:rFonts w:eastAsia="SimSun;宋体"/>
          <w:color w:val="00000A"/>
          <w:szCs w:val="24"/>
          <w:lang w:eastAsia="zh-CN" w:bidi="hi-IN"/>
        </w:rPr>
        <w:t>,</w:t>
      </w:r>
      <w:r>
        <w:rPr>
          <w:rFonts w:eastAsia="SimSun;宋体"/>
          <w:color w:val="00000A"/>
          <w:szCs w:val="24"/>
          <w:lang w:eastAsia="zh-CN" w:bidi="hi-IN"/>
        </w:rPr>
        <w:t xml:space="preserve"> </w:t>
      </w:r>
      <w:r w:rsidR="0096600C" w:rsidRPr="0096600C">
        <w:rPr>
          <w:rFonts w:eastAsia="SimSun;宋体"/>
          <w:color w:val="00000A"/>
          <w:szCs w:val="24"/>
          <w:lang w:eastAsia="zh-CN" w:bidi="hi-IN"/>
        </w:rPr>
        <w:t xml:space="preserve">2016 m. balandžio 27 d. Tarybos reglamentu (ES) 2016/679 dėl fizinių asmenų apsaugos tvarkant asmens duomenis ir dėl laisvo tokių duomenų judėjimo ir kuriuo panaikinama Direktyva 95/46/EB (Bendrasis duomenų apsaugos reglamentas) (OL 2016 L 119, p. 1) (toliau − Europos Parlamento ir Tarybos reglamentas (ES) 2016/679) </w:t>
      </w:r>
      <w:r>
        <w:rPr>
          <w:rFonts w:eastAsia="SimSun;宋体"/>
          <w:color w:val="00000A"/>
          <w:szCs w:val="24"/>
          <w:lang w:eastAsia="zh-CN" w:bidi="hi-IN"/>
        </w:rPr>
        <w:t xml:space="preserve">ir </w:t>
      </w:r>
      <w:r w:rsidR="003028CE">
        <w:rPr>
          <w:rFonts w:eastAsia="SimSun;宋体"/>
          <w:color w:val="00000A"/>
          <w:szCs w:val="24"/>
          <w:lang w:eastAsia="zh-CN" w:bidi="hi-IN"/>
        </w:rPr>
        <w:t>Savivaldybės aprašu</w:t>
      </w:r>
      <w:r>
        <w:rPr>
          <w:rFonts w:eastAsia="SimSun;宋体"/>
          <w:color w:val="00000A"/>
          <w:szCs w:val="24"/>
          <w:lang w:eastAsia="zh-CN" w:bidi="hi-IN"/>
        </w:rPr>
        <w:t>.</w:t>
      </w:r>
    </w:p>
    <w:p w14:paraId="26E07A0F" w14:textId="68FEBC3E" w:rsidR="00A70713" w:rsidRDefault="009F5E23" w:rsidP="00DC124D">
      <w:pPr>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22. Išplėstinė seniūnaičių sueiga ne vėliau kaip per 20 kalendorinių dienų nuo </w:t>
      </w:r>
      <w:r w:rsidR="00B20B06">
        <w:rPr>
          <w:rFonts w:eastAsia="SimSun;宋体"/>
          <w:color w:val="00000A"/>
          <w:szCs w:val="24"/>
          <w:lang w:eastAsia="zh-CN" w:bidi="hi-IN"/>
        </w:rPr>
        <w:t>Savivaldybės administracijos direktoriaus įsakymo</w:t>
      </w:r>
      <w:r>
        <w:rPr>
          <w:rFonts w:eastAsia="SimSun;宋体"/>
          <w:color w:val="00000A"/>
          <w:szCs w:val="24"/>
          <w:lang w:eastAsia="zh-CN" w:bidi="hi-IN"/>
        </w:rPr>
        <w:t xml:space="preserve">, kuriuo patvirtinamas </w:t>
      </w:r>
      <w:r w:rsidR="003028CE">
        <w:rPr>
          <w:rFonts w:eastAsia="SimSun;宋体"/>
          <w:color w:val="00000A"/>
          <w:szCs w:val="24"/>
          <w:lang w:eastAsia="zh-CN" w:bidi="hi-IN"/>
        </w:rPr>
        <w:t>Savivaldybės a</w:t>
      </w:r>
      <w:r>
        <w:rPr>
          <w:rFonts w:eastAsia="SimSun;宋体"/>
          <w:color w:val="00000A"/>
          <w:szCs w:val="24"/>
          <w:lang w:eastAsia="zh-CN" w:bidi="hi-IN"/>
        </w:rPr>
        <w:t xml:space="preserve">prašas, </w:t>
      </w:r>
      <w:r w:rsidR="00D04A33">
        <w:rPr>
          <w:rFonts w:eastAsia="SimSun;宋体"/>
          <w:color w:val="00000A"/>
          <w:szCs w:val="24"/>
          <w:lang w:eastAsia="zh-CN" w:bidi="hi-IN"/>
        </w:rPr>
        <w:t xml:space="preserve">paskelbimo </w:t>
      </w:r>
      <w:r>
        <w:rPr>
          <w:rFonts w:eastAsia="SimSun;宋体"/>
          <w:color w:val="00000A"/>
          <w:szCs w:val="24"/>
          <w:lang w:eastAsia="zh-CN" w:bidi="hi-IN"/>
        </w:rPr>
        <w:t>dienos priima sprendimą dėl Priemonei įgyvendinti prioritetinių vykdytinų ir finansuotinų veiklų patvirtinimo ir jį įformina protokolu.</w:t>
      </w:r>
    </w:p>
    <w:p w14:paraId="26E07A10" w14:textId="7CAEB281" w:rsidR="00A70713" w:rsidRDefault="009F5E23" w:rsidP="00DC124D">
      <w:pPr>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23. Išplėstinė seniūnaičių sueiga per 5 darbo dienas po įvykusios sueigos protokolinį sprendimą dėl Priemonei įgyvendinti prioritetinių vykdytinų ir finansuotinų veiklų patvirtinimo pateikia atsakingam valstybės tarnautojui ar darbuotojui</w:t>
      </w:r>
      <w:r w:rsidR="0019035A">
        <w:rPr>
          <w:rFonts w:eastAsia="SimSun;宋体"/>
          <w:color w:val="00000A"/>
          <w:szCs w:val="24"/>
          <w:lang w:eastAsia="zh-CN" w:bidi="hi-IN"/>
        </w:rPr>
        <w:t>.</w:t>
      </w:r>
      <w:r>
        <w:rPr>
          <w:rFonts w:eastAsia="SimSun;宋体"/>
          <w:color w:val="00000A"/>
          <w:szCs w:val="24"/>
          <w:lang w:eastAsia="zh-CN" w:bidi="hi-IN"/>
        </w:rPr>
        <w:t xml:space="preserve"> </w:t>
      </w:r>
      <w:r w:rsidR="0019035A" w:rsidRPr="0019035A">
        <w:rPr>
          <w:rFonts w:eastAsia="SimSun;宋体"/>
          <w:color w:val="00000A"/>
          <w:szCs w:val="24"/>
          <w:lang w:eastAsia="zh-CN" w:bidi="hi-IN"/>
        </w:rPr>
        <w:t xml:space="preserve">Atsakingas valstybės tarnautojas ar darbuotojas viešai paskelbia Priemonei </w:t>
      </w:r>
      <w:r w:rsidR="0019035A" w:rsidRPr="0019035A">
        <w:t>įgyvendinti prioritetinių vykdytinų ir finansuotinų veiklų sąrašą</w:t>
      </w:r>
      <w:r w:rsidR="0019035A" w:rsidRPr="0019035A">
        <w:rPr>
          <w:rFonts w:eastAsia="SimSun;宋体"/>
          <w:color w:val="00000A"/>
          <w:szCs w:val="24"/>
          <w:lang w:eastAsia="zh-CN" w:bidi="hi-IN"/>
        </w:rPr>
        <w:t xml:space="preserve"> </w:t>
      </w:r>
      <w:r>
        <w:rPr>
          <w:rFonts w:eastAsia="SimSun;宋体"/>
          <w:color w:val="00000A"/>
          <w:szCs w:val="24"/>
          <w:lang w:eastAsia="zh-CN" w:bidi="hi-IN"/>
        </w:rPr>
        <w:t>Savivaldybės interneto svetainėje, atitinkamos seniūnijos interneto svetainėje (esant galimybei) ir skelbimų lentose.</w:t>
      </w:r>
      <w:r w:rsidR="0086772D">
        <w:rPr>
          <w:rFonts w:eastAsia="SimSun;宋体"/>
          <w:color w:val="00000A"/>
          <w:szCs w:val="24"/>
          <w:lang w:eastAsia="zh-CN" w:bidi="hi-IN"/>
        </w:rPr>
        <w:t xml:space="preserve"> </w:t>
      </w:r>
      <w:r w:rsidR="0086772D" w:rsidRPr="0086772D">
        <w:rPr>
          <w:rFonts w:eastAsia="SimSun;宋体"/>
          <w:color w:val="00000A"/>
          <w:szCs w:val="24"/>
          <w:lang w:eastAsia="zh-CN" w:bidi="hi-IN"/>
        </w:rPr>
        <w:t>Kartu su prioritetinių vykdytinų ir finansuotinų veiklų sąrašu skelbiamas atsakingo valstybės tarnautojo ar darbuotojo telefono ryšio numeris ir elektroninio pašto adresas, paraiškų pateikimo terminas ir Savivaldybės tvarkos aprašas.</w:t>
      </w:r>
    </w:p>
    <w:p w14:paraId="26E07A11" w14:textId="015F2A0B" w:rsidR="00A70713" w:rsidRDefault="009F5E23" w:rsidP="00DC124D">
      <w:pPr>
        <w:tabs>
          <w:tab w:val="left" w:pos="855"/>
          <w:tab w:val="left" w:pos="1080"/>
        </w:tabs>
        <w:suppressAutoHyphens/>
        <w:spacing w:line="360" w:lineRule="auto"/>
        <w:ind w:firstLine="851"/>
        <w:jc w:val="both"/>
        <w:rPr>
          <w:rFonts w:eastAsia="SimSun;宋体"/>
          <w:color w:val="00000A"/>
          <w:szCs w:val="24"/>
          <w:lang w:eastAsia="zh-CN" w:bidi="hi-IN"/>
        </w:rPr>
      </w:pPr>
      <w:r>
        <w:rPr>
          <w:rFonts w:eastAsia="Calibri"/>
          <w:color w:val="00000A"/>
          <w:szCs w:val="24"/>
          <w:lang w:eastAsia="zh-CN" w:bidi="hi-IN"/>
        </w:rPr>
        <w:t xml:space="preserve">24. </w:t>
      </w:r>
      <w:r w:rsidR="0041786D">
        <w:rPr>
          <w:rFonts w:eastAsia="Calibri"/>
          <w:color w:val="00000A"/>
          <w:szCs w:val="24"/>
          <w:lang w:eastAsia="zh-CN" w:bidi="hi-IN"/>
        </w:rPr>
        <w:t>Prieš gaudami bet kokią su Priemonės įgyvendinimu susijusią informaciją</w:t>
      </w:r>
      <w:r w:rsidR="0041786D">
        <w:rPr>
          <w:rFonts w:eastAsia="Calibri"/>
          <w:bCs/>
          <w:color w:val="00000A"/>
          <w:szCs w:val="24"/>
          <w:lang w:eastAsia="zh-CN" w:bidi="hi-IN"/>
        </w:rPr>
        <w:t xml:space="preserve">, </w:t>
      </w:r>
      <w:r>
        <w:rPr>
          <w:rFonts w:eastAsia="Calibri"/>
          <w:color w:val="00000A"/>
          <w:szCs w:val="24"/>
          <w:lang w:eastAsia="zh-CN" w:bidi="hi-IN"/>
        </w:rPr>
        <w:t>išplėstinės seniūnaičių sueigos nariai pasirašo konfidencialumo pasižadėjimus viešai neskelbti ir neplatinti su projektų vertinimu susijusios informacijos (</w:t>
      </w:r>
      <w:r w:rsidR="003F2D4C">
        <w:rPr>
          <w:rFonts w:eastAsia="Calibri"/>
          <w:color w:val="00000A"/>
          <w:szCs w:val="24"/>
          <w:lang w:eastAsia="zh-CN" w:bidi="hi-IN"/>
        </w:rPr>
        <w:t>4</w:t>
      </w:r>
      <w:r>
        <w:rPr>
          <w:rFonts w:eastAsia="Calibri"/>
          <w:color w:val="00000A"/>
          <w:szCs w:val="24"/>
          <w:lang w:eastAsia="zh-CN" w:bidi="hi-IN"/>
        </w:rPr>
        <w:t> priedas), taip pat nešališkumo deklaracijas (</w:t>
      </w:r>
      <w:r w:rsidR="003F2D4C">
        <w:rPr>
          <w:rFonts w:eastAsia="Calibri"/>
          <w:color w:val="00000A"/>
          <w:szCs w:val="24"/>
          <w:lang w:eastAsia="zh-CN" w:bidi="hi-IN"/>
        </w:rPr>
        <w:t>6</w:t>
      </w:r>
      <w:r>
        <w:rPr>
          <w:rFonts w:eastAsia="Calibri"/>
          <w:color w:val="00000A"/>
          <w:szCs w:val="24"/>
          <w:lang w:eastAsia="zh-CN" w:bidi="hi-IN"/>
        </w:rPr>
        <w:t xml:space="preserve"> priedas) dėl objektyvių sprendimų priėmimo bei viešųjų ir privačių interesų konflikto vengimo. Nepasirašius minėtų dokumentų, draudžiama dalyvauti išplėstinės seniūnaičių sueigos posėdžiuose, svarstant klausimus dėl pateiktų projektų vertinimo ir atrankos</w:t>
      </w:r>
      <w:r w:rsidR="0041786D">
        <w:rPr>
          <w:rFonts w:eastAsia="Calibri"/>
          <w:color w:val="00000A"/>
          <w:szCs w:val="24"/>
          <w:lang w:eastAsia="zh-CN" w:bidi="hi-IN"/>
        </w:rPr>
        <w:t>,</w:t>
      </w:r>
      <w:r w:rsidR="0041786D" w:rsidRPr="0041786D">
        <w:rPr>
          <w:rFonts w:eastAsia="Calibri"/>
          <w:color w:val="00000A"/>
          <w:szCs w:val="24"/>
          <w:lang w:eastAsia="zh-CN" w:bidi="hi-IN"/>
        </w:rPr>
        <w:t xml:space="preserve"> </w:t>
      </w:r>
      <w:r w:rsidR="0041786D">
        <w:rPr>
          <w:rFonts w:eastAsia="Calibri"/>
          <w:color w:val="00000A"/>
          <w:szCs w:val="24"/>
          <w:lang w:eastAsia="zh-CN" w:bidi="hi-IN"/>
        </w:rPr>
        <w:t>teikti šiame punkte nurodytų dokumentų nepasirašiusiems seniūnaičių sueigos nariams</w:t>
      </w:r>
      <w:r w:rsidR="0041786D">
        <w:t xml:space="preserve"> </w:t>
      </w:r>
      <w:r w:rsidR="0041786D">
        <w:rPr>
          <w:rFonts w:eastAsia="Calibri"/>
          <w:color w:val="00000A"/>
          <w:szCs w:val="24"/>
          <w:lang w:eastAsia="zh-CN" w:bidi="hi-IN"/>
        </w:rPr>
        <w:t>bet kokią su Priemonės įgyvendinimu susijusią informaciją.</w:t>
      </w:r>
      <w:r>
        <w:rPr>
          <w:rFonts w:eastAsia="Calibri"/>
          <w:color w:val="00000A"/>
          <w:szCs w:val="24"/>
          <w:lang w:eastAsia="zh-CN" w:bidi="hi-IN"/>
        </w:rPr>
        <w:t xml:space="preserve"> Išplėstinės seniūnaičių sueigos narys privalo nusišalinti nuo paraiškos vertinimo ir balsavimo, jei </w:t>
      </w:r>
      <w:r w:rsidR="004169E5">
        <w:rPr>
          <w:rFonts w:eastAsia="Calibri"/>
          <w:color w:val="00000A"/>
          <w:szCs w:val="24"/>
          <w:lang w:eastAsia="zh-CN" w:bidi="hi-IN"/>
        </w:rPr>
        <w:t>jis</w:t>
      </w:r>
      <w:r>
        <w:rPr>
          <w:rFonts w:eastAsia="Calibri"/>
          <w:color w:val="00000A"/>
          <w:szCs w:val="24"/>
          <w:lang w:eastAsia="zh-CN" w:bidi="hi-IN"/>
        </w:rPr>
        <w:t xml:space="preserve"> turi svarstyti organizacijos, kurios</w:t>
      </w:r>
      <w:r w:rsidR="004F5352">
        <w:rPr>
          <w:rFonts w:eastAsia="Calibri"/>
          <w:color w:val="00000A"/>
          <w:szCs w:val="24"/>
          <w:lang w:eastAsia="zh-CN" w:bidi="hi-IN"/>
        </w:rPr>
        <w:t xml:space="preserve"> vadovas, kolegialaus valdymo organo narys</w:t>
      </w:r>
      <w:r>
        <w:rPr>
          <w:rFonts w:eastAsia="Calibri"/>
          <w:color w:val="00000A"/>
          <w:szCs w:val="24"/>
          <w:lang w:eastAsia="zh-CN" w:bidi="hi-IN"/>
        </w:rPr>
        <w:t xml:space="preserve"> ir (arba) darbuotojas jis yra, paraišką. Išplėstinės seniūnaičių sueigos narys taip pat turi nusišalinti nuo paraiškos vertinimo ir balsavimo, jeigu turi svarstyti paraišką organizacijos, kurios </w:t>
      </w:r>
      <w:r w:rsidR="0041786D">
        <w:rPr>
          <w:rFonts w:eastAsia="Calibri"/>
          <w:color w:val="00000A"/>
          <w:szCs w:val="24"/>
          <w:lang w:eastAsia="zh-CN" w:bidi="hi-IN"/>
        </w:rPr>
        <w:t xml:space="preserve">vadovas, kolegialaus valdymo organo narys </w:t>
      </w:r>
      <w:r>
        <w:rPr>
          <w:rFonts w:eastAsia="Calibri"/>
          <w:color w:val="00000A"/>
          <w:szCs w:val="24"/>
          <w:lang w:eastAsia="zh-CN" w:bidi="hi-IN"/>
        </w:rPr>
        <w:t xml:space="preserve">(arba) darbuotojas yra asmuo, su kuriuo jis yra susijęs artimos giminystės, svainystės, santuokos, globos ar rūpybos ryšiais. </w:t>
      </w:r>
      <w:r>
        <w:rPr>
          <w:rFonts w:ascii="Liberation Serif;Times New Roma" w:eastAsia="Calibri" w:hAnsi="Liberation Serif;Times New Roma" w:cs="Mangal"/>
          <w:color w:val="00000A"/>
          <w:szCs w:val="24"/>
          <w:lang w:eastAsia="zh-CN" w:bidi="hi-IN"/>
        </w:rPr>
        <w:t xml:space="preserve">Jeigu išplėstinės seniūnaičių sueigos narys nenusišalina, išplėstinė seniūnaičių sueiga priima sprendimą dėl jo nušalinimo. </w:t>
      </w:r>
      <w:r>
        <w:rPr>
          <w:rFonts w:eastAsia="Calibri"/>
          <w:color w:val="00000A"/>
          <w:szCs w:val="24"/>
          <w:lang w:eastAsia="zh-CN" w:bidi="hi-IN"/>
        </w:rPr>
        <w:t>I</w:t>
      </w:r>
      <w:r>
        <w:rPr>
          <w:rFonts w:eastAsia="Calibri"/>
          <w:bCs/>
          <w:color w:val="00000A"/>
          <w:szCs w:val="24"/>
          <w:lang w:eastAsia="zh-CN" w:bidi="hi-IN"/>
        </w:rPr>
        <w:t xml:space="preserve">šplėstinės seniūnaičių sueigos posėdžiuose, kuriuose vertinami ir svarstomi </w:t>
      </w:r>
      <w:r>
        <w:rPr>
          <w:rFonts w:ascii="Liberation Serif;Times New Roma" w:eastAsia="SimSun;宋体" w:hAnsi="Liberation Serif;Times New Roma" w:cs="Mangal"/>
          <w:color w:val="00000A"/>
          <w:szCs w:val="24"/>
          <w:lang w:eastAsia="zh-CN" w:bidi="hi-IN"/>
        </w:rPr>
        <w:t xml:space="preserve">pateikti </w:t>
      </w:r>
      <w:r>
        <w:rPr>
          <w:rFonts w:eastAsia="Calibri"/>
          <w:bCs/>
          <w:color w:val="00000A"/>
          <w:szCs w:val="24"/>
          <w:lang w:eastAsia="zh-CN" w:bidi="hi-IN"/>
        </w:rPr>
        <w:t>projektai Priemonei įgyvendinti</w:t>
      </w:r>
      <w:r>
        <w:rPr>
          <w:rFonts w:ascii="Liberation Serif;Times New Roma" w:eastAsia="SimSun;宋体" w:hAnsi="Liberation Serif;Times New Roma" w:cs="Mangal"/>
          <w:color w:val="00000A"/>
          <w:szCs w:val="24"/>
          <w:lang w:eastAsia="zh-CN" w:bidi="hi-IN"/>
        </w:rPr>
        <w:t xml:space="preserve">, stebėtojų teisėmis turi teisę dalyvauti </w:t>
      </w:r>
      <w:r w:rsidR="00992180">
        <w:rPr>
          <w:rFonts w:ascii="Liberation Serif;Times New Roma" w:eastAsia="SimSun;宋体" w:hAnsi="Liberation Serif;Times New Roma" w:cs="Mangal"/>
          <w:color w:val="00000A"/>
          <w:szCs w:val="24"/>
          <w:lang w:eastAsia="zh-CN" w:bidi="hi-IN"/>
        </w:rPr>
        <w:t>S</w:t>
      </w:r>
      <w:r w:rsidR="004F5352">
        <w:rPr>
          <w:rFonts w:ascii="Liberation Serif;Times New Roma" w:eastAsia="SimSun;宋体" w:hAnsi="Liberation Serif;Times New Roma" w:cs="Mangal"/>
          <w:color w:val="00000A"/>
          <w:szCs w:val="24"/>
          <w:lang w:eastAsia="zh-CN" w:bidi="hi-IN"/>
        </w:rPr>
        <w:t>avivaldybės</w:t>
      </w:r>
      <w:r w:rsidR="00C85879">
        <w:rPr>
          <w:rFonts w:ascii="Liberation Serif;Times New Roma" w:eastAsia="SimSun;宋体" w:hAnsi="Liberation Serif;Times New Roma" w:cs="Mangal"/>
          <w:color w:val="00000A"/>
          <w:szCs w:val="24"/>
          <w:lang w:eastAsia="zh-CN" w:bidi="hi-IN"/>
        </w:rPr>
        <w:t xml:space="preserve"> bendruomeninių organizacijų tarybos atstovai </w:t>
      </w:r>
      <w:r w:rsidR="004169E5">
        <w:rPr>
          <w:rFonts w:ascii="Liberation Serif;Times New Roma" w:eastAsia="SimSun;宋体" w:hAnsi="Liberation Serif;Times New Roma" w:cs="Mangal"/>
          <w:color w:val="00000A"/>
          <w:szCs w:val="24"/>
          <w:lang w:eastAsia="zh-CN" w:bidi="hi-IN"/>
        </w:rPr>
        <w:t>ir (</w:t>
      </w:r>
      <w:r w:rsidR="00C85879">
        <w:rPr>
          <w:rFonts w:ascii="Liberation Serif;Times New Roma" w:eastAsia="SimSun;宋体" w:hAnsi="Liberation Serif;Times New Roma" w:cs="Mangal"/>
          <w:color w:val="00000A"/>
          <w:szCs w:val="24"/>
          <w:lang w:eastAsia="zh-CN" w:bidi="hi-IN"/>
        </w:rPr>
        <w:t>ar</w:t>
      </w:r>
      <w:r w:rsidR="004169E5">
        <w:rPr>
          <w:rFonts w:ascii="Liberation Serif;Times New Roma" w:eastAsia="SimSun;宋体" w:hAnsi="Liberation Serif;Times New Roma" w:cs="Mangal"/>
          <w:color w:val="00000A"/>
          <w:szCs w:val="24"/>
          <w:lang w:eastAsia="zh-CN" w:bidi="hi-IN"/>
        </w:rPr>
        <w:t>ba)</w:t>
      </w:r>
      <w:r w:rsidR="00C85879">
        <w:rPr>
          <w:rFonts w:ascii="Liberation Serif;Times New Roma" w:eastAsia="SimSun;宋体" w:hAnsi="Liberation Serif;Times New Roma" w:cs="Mangal"/>
          <w:color w:val="00000A"/>
          <w:szCs w:val="24"/>
          <w:lang w:eastAsia="zh-CN" w:bidi="hi-IN"/>
        </w:rPr>
        <w:t xml:space="preserve"> </w:t>
      </w:r>
      <w:r w:rsidR="00992180">
        <w:rPr>
          <w:rFonts w:ascii="Liberation Serif;Times New Roma" w:eastAsia="SimSun;宋体" w:hAnsi="Liberation Serif;Times New Roma" w:cs="Mangal"/>
          <w:color w:val="00000A"/>
          <w:szCs w:val="24"/>
          <w:lang w:eastAsia="zh-CN" w:bidi="hi-IN"/>
        </w:rPr>
        <w:t>Vilniaus miesto</w:t>
      </w:r>
      <w:r w:rsidR="004F5352">
        <w:rPr>
          <w:rFonts w:ascii="Liberation Serif;Times New Roma" w:eastAsia="SimSun;宋体" w:hAnsi="Liberation Serif;Times New Roma" w:cs="Mangal"/>
          <w:color w:val="00000A"/>
          <w:szCs w:val="24"/>
          <w:lang w:eastAsia="zh-CN" w:bidi="hi-IN"/>
        </w:rPr>
        <w:t xml:space="preserve"> </w:t>
      </w:r>
      <w:r>
        <w:rPr>
          <w:rFonts w:ascii="Liberation Serif;Times New Roma" w:eastAsia="SimSun;宋体" w:hAnsi="Liberation Serif;Times New Roma" w:cs="Mangal"/>
          <w:color w:val="00000A"/>
          <w:szCs w:val="24"/>
          <w:lang w:eastAsia="zh-CN" w:bidi="hi-IN"/>
        </w:rPr>
        <w:t>nevyriausybinių organizacijų tarybų atstovai</w:t>
      </w:r>
      <w:r w:rsidR="00C85879">
        <w:rPr>
          <w:rFonts w:ascii="Liberation Serif;Times New Roma" w:eastAsia="SimSun;宋体" w:hAnsi="Liberation Serif;Times New Roma" w:cs="Mangal"/>
          <w:color w:val="00000A"/>
          <w:szCs w:val="24"/>
          <w:lang w:eastAsia="zh-CN" w:bidi="hi-IN"/>
        </w:rPr>
        <w:t>,</w:t>
      </w:r>
      <w:r>
        <w:rPr>
          <w:rFonts w:ascii="Liberation Serif;Times New Roma" w:eastAsia="SimSun;宋体" w:hAnsi="Liberation Serif;Times New Roma" w:cs="Mangal"/>
          <w:color w:val="00000A"/>
          <w:szCs w:val="24"/>
          <w:lang w:eastAsia="zh-CN" w:bidi="hi-IN"/>
        </w:rPr>
        <w:t xml:space="preserve"> ir kiti suinteresuoti asmenys</w:t>
      </w:r>
      <w:r>
        <w:rPr>
          <w:rFonts w:eastAsia="Calibri"/>
          <w:bCs/>
          <w:color w:val="00000A"/>
          <w:szCs w:val="24"/>
          <w:lang w:eastAsia="zh-CN" w:bidi="hi-IN"/>
        </w:rPr>
        <w:t>, kurie taip pat pasirašo konfidencialumo pasižadėjimus (</w:t>
      </w:r>
      <w:r w:rsidR="003F2D4C">
        <w:rPr>
          <w:rFonts w:eastAsia="Calibri"/>
          <w:bCs/>
          <w:color w:val="00000A"/>
          <w:szCs w:val="24"/>
          <w:lang w:eastAsia="zh-CN" w:bidi="hi-IN"/>
        </w:rPr>
        <w:t>7</w:t>
      </w:r>
      <w:r>
        <w:rPr>
          <w:rFonts w:eastAsia="Calibri"/>
          <w:bCs/>
          <w:color w:val="00000A"/>
          <w:szCs w:val="24"/>
          <w:lang w:eastAsia="zh-CN" w:bidi="hi-IN"/>
        </w:rPr>
        <w:t xml:space="preserve"> priedas).</w:t>
      </w:r>
      <w:r w:rsidR="00C85879">
        <w:rPr>
          <w:rFonts w:eastAsia="Calibri"/>
          <w:bCs/>
          <w:color w:val="00000A"/>
          <w:szCs w:val="24"/>
          <w:lang w:eastAsia="zh-CN" w:bidi="hi-IN"/>
        </w:rPr>
        <w:t xml:space="preserve"> </w:t>
      </w:r>
    </w:p>
    <w:p w14:paraId="26E07A12" w14:textId="0BFDC5D8" w:rsidR="00A70713" w:rsidRDefault="009F5E23" w:rsidP="00DC124D">
      <w:pPr>
        <w:tabs>
          <w:tab w:val="left" w:pos="851"/>
          <w:tab w:val="left" w:pos="1134"/>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25. Išplėstinė seniūnaičių sueiga, vadovaudamasi vertinimo anketos forma (2 priedas), įvertina paraiškas ir atrenka tą paraišką (-</w:t>
      </w:r>
      <w:proofErr w:type="spellStart"/>
      <w:r>
        <w:rPr>
          <w:rFonts w:eastAsia="SimSun;宋体"/>
          <w:color w:val="00000A"/>
          <w:szCs w:val="24"/>
          <w:lang w:eastAsia="zh-CN" w:bidi="hi-IN"/>
        </w:rPr>
        <w:t>as</w:t>
      </w:r>
      <w:proofErr w:type="spellEnd"/>
      <w:r>
        <w:rPr>
          <w:rFonts w:eastAsia="SimSun;宋体"/>
          <w:color w:val="00000A"/>
          <w:szCs w:val="24"/>
          <w:lang w:eastAsia="zh-CN" w:bidi="hi-IN"/>
        </w:rPr>
        <w:t>), kurioje (-</w:t>
      </w:r>
      <w:proofErr w:type="spellStart"/>
      <w:r>
        <w:rPr>
          <w:rFonts w:eastAsia="SimSun;宋体"/>
          <w:color w:val="00000A"/>
          <w:szCs w:val="24"/>
          <w:lang w:eastAsia="zh-CN" w:bidi="hi-IN"/>
        </w:rPr>
        <w:t>se</w:t>
      </w:r>
      <w:proofErr w:type="spellEnd"/>
      <w:r>
        <w:rPr>
          <w:rFonts w:eastAsia="SimSun;宋体"/>
          <w:color w:val="00000A"/>
          <w:szCs w:val="24"/>
          <w:lang w:eastAsia="zh-CN" w:bidi="hi-IN"/>
        </w:rPr>
        <w:t xml:space="preserve">) planuojamos veiklos labiausiai atitinka bendruomenės narių (gyventojų) </w:t>
      </w:r>
      <w:r>
        <w:rPr>
          <w:rFonts w:eastAsia="SimSun;宋体"/>
          <w:bCs/>
          <w:color w:val="00000A"/>
          <w:szCs w:val="24"/>
          <w:lang w:eastAsia="zh-CN" w:bidi="hi-IN"/>
        </w:rPr>
        <w:t xml:space="preserve">socialinius </w:t>
      </w:r>
      <w:r>
        <w:rPr>
          <w:rFonts w:eastAsia="SimSun;宋体"/>
          <w:color w:val="00000A"/>
          <w:szCs w:val="24"/>
          <w:lang w:eastAsia="zh-CN" w:bidi="hi-IN"/>
        </w:rPr>
        <w:t xml:space="preserve">poreikius ir interesus. </w:t>
      </w:r>
    </w:p>
    <w:p w14:paraId="26E07A13" w14:textId="77777777" w:rsidR="00A70713" w:rsidRDefault="009F5E23" w:rsidP="00DC124D">
      <w:pPr>
        <w:tabs>
          <w:tab w:val="left" w:pos="851"/>
          <w:tab w:val="left" w:pos="1134"/>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26. Lėšos skiriamos</w:t>
      </w:r>
      <w:r>
        <w:rPr>
          <w:rFonts w:eastAsia="SimSun;宋体"/>
          <w:color w:val="00000A"/>
          <w:szCs w:val="24"/>
          <w:lang w:eastAsia="lt-LT" w:bidi="hi-IN"/>
        </w:rPr>
        <w:t xml:space="preserve"> tam (tiems) projektui (-</w:t>
      </w:r>
      <w:proofErr w:type="spellStart"/>
      <w:r>
        <w:rPr>
          <w:rFonts w:eastAsia="SimSun;宋体"/>
          <w:color w:val="00000A"/>
          <w:szCs w:val="24"/>
          <w:lang w:eastAsia="lt-LT" w:bidi="hi-IN"/>
        </w:rPr>
        <w:t>ams</w:t>
      </w:r>
      <w:proofErr w:type="spellEnd"/>
      <w:r>
        <w:rPr>
          <w:rFonts w:eastAsia="SimSun;宋体"/>
          <w:color w:val="00000A"/>
          <w:szCs w:val="24"/>
          <w:lang w:eastAsia="lt-LT" w:bidi="hi-IN"/>
        </w:rPr>
        <w:t>), kuris (-</w:t>
      </w:r>
      <w:proofErr w:type="spellStart"/>
      <w:r>
        <w:rPr>
          <w:rFonts w:eastAsia="SimSun;宋体"/>
          <w:color w:val="00000A"/>
          <w:szCs w:val="24"/>
          <w:lang w:eastAsia="lt-LT" w:bidi="hi-IN"/>
        </w:rPr>
        <w:t>ie</w:t>
      </w:r>
      <w:proofErr w:type="spellEnd"/>
      <w:r>
        <w:rPr>
          <w:rFonts w:eastAsia="SimSun;宋体"/>
          <w:color w:val="00000A"/>
          <w:szCs w:val="24"/>
          <w:lang w:eastAsia="lt-LT" w:bidi="hi-IN"/>
        </w:rPr>
        <w:t>) surinko daugiausia išplėstinės seniūnaičių sueigos narių balų ir kuriems užteko Savivaldybės skirtų lėšų Priemonei įgyvendinti.</w:t>
      </w:r>
    </w:p>
    <w:p w14:paraId="26E07A14" w14:textId="1E75B282" w:rsidR="00A70713" w:rsidRDefault="009F5E23" w:rsidP="00DC124D">
      <w:pPr>
        <w:tabs>
          <w:tab w:val="left" w:pos="851"/>
          <w:tab w:val="left" w:pos="1134"/>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lt-LT" w:bidi="hi-IN"/>
        </w:rPr>
        <w:t>27. Išplėstinės seniūnaičių sueigos sprendimai dėl atrinktos (-ų) labiausiai atitinkančios (</w:t>
      </w:r>
      <w:r>
        <w:rPr>
          <w:rFonts w:eastAsia="SimSun;宋体"/>
          <w:color w:val="00000A"/>
          <w:szCs w:val="24"/>
          <w:lang w:eastAsia="lt-LT" w:bidi="hi-IN"/>
        </w:rPr>
        <w:noBreakHyphen/>
      </w:r>
      <w:proofErr w:type="spellStart"/>
      <w:r w:rsidR="00FB0B58">
        <w:rPr>
          <w:rFonts w:eastAsia="SimSun;宋体"/>
          <w:color w:val="00000A"/>
          <w:szCs w:val="24"/>
          <w:lang w:eastAsia="lt-LT" w:bidi="hi-IN"/>
        </w:rPr>
        <w:t>č</w:t>
      </w:r>
      <w:r>
        <w:rPr>
          <w:rFonts w:eastAsia="SimSun;宋体"/>
          <w:color w:val="00000A"/>
          <w:szCs w:val="24"/>
          <w:lang w:eastAsia="lt-LT" w:bidi="hi-IN"/>
        </w:rPr>
        <w:t>ių</w:t>
      </w:r>
      <w:proofErr w:type="spellEnd"/>
      <w:r>
        <w:rPr>
          <w:rFonts w:eastAsia="SimSun;宋体"/>
          <w:color w:val="00000A"/>
          <w:szCs w:val="24"/>
          <w:lang w:eastAsia="lt-LT" w:bidi="hi-IN"/>
        </w:rPr>
        <w:t>) bendruomenės narių (gyventojų) socialinius poreikius ir interesus paraiškos (</w:t>
      </w:r>
      <w:r>
        <w:rPr>
          <w:rFonts w:eastAsia="SimSun;宋体"/>
          <w:color w:val="00000A"/>
          <w:szCs w:val="24"/>
          <w:lang w:eastAsia="lt-LT" w:bidi="hi-IN"/>
        </w:rPr>
        <w:noBreakHyphen/>
        <w:t>ų), įforminti protokolu, ne vėliau kaip per 5 darbo dienas po įvykusio posėdžio pateikiami</w:t>
      </w:r>
      <w:r>
        <w:rPr>
          <w:rFonts w:eastAsia="SimSun;宋体"/>
          <w:color w:val="00000A"/>
          <w:szCs w:val="24"/>
          <w:lang w:eastAsia="zh-CN" w:bidi="hi-IN"/>
        </w:rPr>
        <w:t xml:space="preserve"> Savivaldybės administracijai. Savivaldybės administracijos direktorius </w:t>
      </w:r>
      <w:r>
        <w:rPr>
          <w:rFonts w:eastAsia="SimSun;宋体"/>
          <w:color w:val="00000A"/>
          <w:szCs w:val="24"/>
          <w:lang w:eastAsia="lt-LT" w:bidi="hi-IN"/>
        </w:rPr>
        <w:t>ne vėliau kaip per 20 darbo dienų nuo išplėstinės seniūnaičių sueigos sprendimo gavimo dienos priima sprendimą dėl atrinkto (-ų) labiausiai atitinkančio (-</w:t>
      </w:r>
      <w:proofErr w:type="spellStart"/>
      <w:r w:rsidR="00FB0B58">
        <w:rPr>
          <w:rFonts w:eastAsia="SimSun;宋体"/>
          <w:color w:val="00000A"/>
          <w:szCs w:val="24"/>
          <w:lang w:eastAsia="lt-LT" w:bidi="hi-IN"/>
        </w:rPr>
        <w:t>č</w:t>
      </w:r>
      <w:r>
        <w:rPr>
          <w:rFonts w:eastAsia="SimSun;宋体"/>
          <w:color w:val="00000A"/>
          <w:szCs w:val="24"/>
          <w:lang w:eastAsia="lt-LT" w:bidi="hi-IN"/>
        </w:rPr>
        <w:t>ių</w:t>
      </w:r>
      <w:proofErr w:type="spellEnd"/>
      <w:r>
        <w:rPr>
          <w:rFonts w:eastAsia="SimSun;宋体"/>
          <w:color w:val="00000A"/>
          <w:szCs w:val="24"/>
          <w:lang w:eastAsia="lt-LT" w:bidi="hi-IN"/>
        </w:rPr>
        <w:t xml:space="preserve">) bendruomenės narių (gyventojų) socialinius poreikius ir interesus projekto (-ų) finansavimo. </w:t>
      </w:r>
    </w:p>
    <w:p w14:paraId="26E07A15" w14:textId="244DD868" w:rsidR="00A70713" w:rsidRDefault="009F5E23" w:rsidP="00DC124D">
      <w:pPr>
        <w:tabs>
          <w:tab w:val="left" w:pos="851"/>
          <w:tab w:val="left" w:pos="1134"/>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lt-LT" w:bidi="hi-IN"/>
        </w:rPr>
        <w:t>28. Atsakingas valstybės tarnautojas ar darbuotojas</w:t>
      </w:r>
      <w:r>
        <w:rPr>
          <w:rFonts w:eastAsia="SimSun;宋体"/>
          <w:color w:val="00000A"/>
          <w:szCs w:val="24"/>
          <w:lang w:eastAsia="zh-CN" w:bidi="hi-IN"/>
        </w:rPr>
        <w:t xml:space="preserve"> </w:t>
      </w:r>
      <w:r>
        <w:rPr>
          <w:rFonts w:eastAsia="SimSun;宋体"/>
          <w:color w:val="00000A"/>
          <w:szCs w:val="24"/>
          <w:lang w:eastAsia="lt-LT" w:bidi="hi-IN"/>
        </w:rPr>
        <w:t xml:space="preserve">per </w:t>
      </w:r>
      <w:r w:rsidR="00963753">
        <w:rPr>
          <w:rFonts w:eastAsia="SimSun;宋体"/>
          <w:color w:val="00000A"/>
          <w:szCs w:val="24"/>
          <w:lang w:eastAsia="lt-LT" w:bidi="hi-IN"/>
        </w:rPr>
        <w:t>3</w:t>
      </w:r>
      <w:r w:rsidR="00FB0B58">
        <w:rPr>
          <w:rFonts w:eastAsia="SimSun;宋体"/>
          <w:color w:val="00000A"/>
          <w:szCs w:val="24"/>
          <w:lang w:eastAsia="lt-LT" w:bidi="hi-IN"/>
        </w:rPr>
        <w:t xml:space="preserve"> </w:t>
      </w:r>
      <w:r>
        <w:rPr>
          <w:rFonts w:eastAsia="SimSun;宋体"/>
          <w:color w:val="00000A"/>
          <w:szCs w:val="24"/>
          <w:lang w:eastAsia="lt-LT" w:bidi="hi-IN"/>
        </w:rPr>
        <w:t>darbo dienas nuo Savivaldybės administracijos direktoriaus sprendimo dėl atrinkto (-ų) labiausiai atitinkančio (-</w:t>
      </w:r>
      <w:proofErr w:type="spellStart"/>
      <w:r>
        <w:rPr>
          <w:rFonts w:eastAsia="SimSun;宋体"/>
          <w:color w:val="00000A"/>
          <w:szCs w:val="24"/>
          <w:lang w:eastAsia="lt-LT" w:bidi="hi-IN"/>
        </w:rPr>
        <w:t>ių</w:t>
      </w:r>
      <w:proofErr w:type="spellEnd"/>
      <w:r>
        <w:rPr>
          <w:rFonts w:eastAsia="SimSun;宋体"/>
          <w:color w:val="00000A"/>
          <w:szCs w:val="24"/>
          <w:lang w:eastAsia="lt-LT" w:bidi="hi-IN"/>
        </w:rPr>
        <w:t xml:space="preserve">) bendruomenės narių (gyventojų) socialinius poreikius ir interesus projekto (-ų) finansavimo priėmimo </w:t>
      </w:r>
      <w:r w:rsidR="0041786D">
        <w:rPr>
          <w:rFonts w:eastAsia="SimSun;宋体"/>
          <w:color w:val="00000A"/>
          <w:szCs w:val="24"/>
          <w:lang w:eastAsia="lt-LT" w:bidi="hi-IN"/>
        </w:rPr>
        <w:t xml:space="preserve">dienos </w:t>
      </w:r>
      <w:r>
        <w:rPr>
          <w:rFonts w:eastAsia="SimSun;宋体"/>
          <w:color w:val="00000A"/>
          <w:szCs w:val="24"/>
          <w:lang w:eastAsia="lt-LT" w:bidi="hi-IN"/>
        </w:rPr>
        <w:t xml:space="preserve">viešai paskelbia informaciją </w:t>
      </w:r>
      <w:r w:rsidR="0041786D">
        <w:rPr>
          <w:rFonts w:eastAsia="SimSun;宋体"/>
          <w:color w:val="00000A"/>
          <w:szCs w:val="24"/>
          <w:lang w:eastAsia="lt-LT" w:bidi="hi-IN"/>
        </w:rPr>
        <w:t>apie laimėtoją (-</w:t>
      </w:r>
      <w:proofErr w:type="spellStart"/>
      <w:r w:rsidR="0041786D">
        <w:rPr>
          <w:rFonts w:eastAsia="SimSun;宋体"/>
          <w:color w:val="00000A"/>
          <w:szCs w:val="24"/>
          <w:lang w:eastAsia="lt-LT" w:bidi="hi-IN"/>
        </w:rPr>
        <w:t>us</w:t>
      </w:r>
      <w:proofErr w:type="spellEnd"/>
      <w:r w:rsidR="0041786D">
        <w:rPr>
          <w:rFonts w:eastAsia="SimSun;宋体"/>
          <w:color w:val="00000A"/>
          <w:szCs w:val="24"/>
          <w:lang w:eastAsia="lt-LT" w:bidi="hi-IN"/>
        </w:rPr>
        <w:t xml:space="preserve">) </w:t>
      </w:r>
      <w:r w:rsidR="0096600C" w:rsidRPr="0096600C">
        <w:rPr>
          <w:rFonts w:eastAsia="SimSun;宋体"/>
          <w:color w:val="00000A"/>
          <w:szCs w:val="24"/>
          <w:lang w:eastAsia="lt-LT" w:bidi="hi-IN"/>
        </w:rPr>
        <w:t>(organizacijos pavadinimas, projekto pavadinimas, projektui finansuoti skirta suma)</w:t>
      </w:r>
      <w:r w:rsidR="0096600C">
        <w:rPr>
          <w:rFonts w:eastAsia="SimSun;宋体"/>
          <w:b/>
          <w:color w:val="00000A"/>
          <w:szCs w:val="24"/>
          <w:lang w:eastAsia="lt-LT" w:bidi="hi-IN"/>
        </w:rPr>
        <w:t xml:space="preserve"> </w:t>
      </w:r>
      <w:r>
        <w:rPr>
          <w:rFonts w:eastAsia="SimSun;宋体"/>
          <w:color w:val="00000A"/>
          <w:szCs w:val="24"/>
          <w:lang w:eastAsia="lt-LT" w:bidi="hi-IN"/>
        </w:rPr>
        <w:t>Savivaldybės interneto svetainėje, atitinkamos seniūnijos interneto svetainėje (esant galimybei) ir skelbimų lentose.</w:t>
      </w:r>
    </w:p>
    <w:p w14:paraId="26E07A16" w14:textId="5C29D64E" w:rsidR="00A70713" w:rsidRDefault="009F5E23" w:rsidP="00DC124D">
      <w:pPr>
        <w:tabs>
          <w:tab w:val="left" w:pos="851"/>
          <w:tab w:val="left" w:pos="1134"/>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lt-LT" w:bidi="hi-IN"/>
        </w:rPr>
        <w:t xml:space="preserve">29. Su Projektų vykdytojais, </w:t>
      </w:r>
      <w:r>
        <w:rPr>
          <w:rFonts w:eastAsia="SimSun;宋体"/>
          <w:color w:val="00000A"/>
          <w:szCs w:val="24"/>
          <w:lang w:eastAsia="zh-CN" w:bidi="hi-IN"/>
        </w:rPr>
        <w:t>kurių paraiškose nurodytos veiklos, išplėstinės seniūnaičių sueigos nuomone, labiausiai atitinka bendruomenės narių (gyventojų) socialinius poreikius bei interesus</w:t>
      </w:r>
      <w:r>
        <w:rPr>
          <w:rFonts w:eastAsia="SimSun;宋体"/>
          <w:color w:val="00000A"/>
          <w:szCs w:val="24"/>
          <w:lang w:eastAsia="lt-LT" w:bidi="hi-IN"/>
        </w:rPr>
        <w:t xml:space="preserve"> ir kurių projektams skirtas finansavimas, Savivaldybės administracijos direktorius ne vėliau kaip per </w:t>
      </w:r>
      <w:r w:rsidR="00FB0B58">
        <w:rPr>
          <w:rFonts w:eastAsia="SimSun;宋体"/>
          <w:color w:val="00000A"/>
          <w:szCs w:val="24"/>
          <w:lang w:val="en-US" w:eastAsia="lt-LT" w:bidi="hi-IN"/>
        </w:rPr>
        <w:t>15</w:t>
      </w:r>
      <w:r w:rsidR="00FB0B58">
        <w:rPr>
          <w:rFonts w:eastAsia="SimSun;宋体"/>
          <w:color w:val="00000A"/>
          <w:szCs w:val="24"/>
          <w:lang w:eastAsia="lt-LT" w:bidi="hi-IN"/>
        </w:rPr>
        <w:t xml:space="preserve"> </w:t>
      </w:r>
      <w:r>
        <w:rPr>
          <w:rFonts w:eastAsia="SimSun;宋体"/>
          <w:color w:val="00000A"/>
          <w:szCs w:val="24"/>
          <w:lang w:eastAsia="lt-LT" w:bidi="hi-IN"/>
        </w:rPr>
        <w:t>kalendorinių dienų nuo sprendimo priėmimo dienos pasirašo</w:t>
      </w:r>
      <w:r>
        <w:rPr>
          <w:rFonts w:eastAsia="SimSun;宋体"/>
          <w:color w:val="00000A"/>
          <w:szCs w:val="24"/>
          <w:lang w:eastAsia="zh-CN" w:bidi="hi-IN"/>
        </w:rPr>
        <w:t xml:space="preserve"> </w:t>
      </w:r>
      <w:r w:rsidR="00FB0B58">
        <w:rPr>
          <w:rFonts w:eastAsia="SimSun;宋体"/>
          <w:color w:val="00000A"/>
          <w:szCs w:val="24"/>
          <w:lang w:eastAsia="zh-CN" w:bidi="hi-IN"/>
        </w:rPr>
        <w:t xml:space="preserve">Projektų </w:t>
      </w:r>
      <w:r>
        <w:rPr>
          <w:rFonts w:eastAsia="SimSun;宋体"/>
          <w:color w:val="00000A"/>
          <w:szCs w:val="24"/>
          <w:lang w:eastAsia="zh-CN" w:bidi="hi-IN"/>
        </w:rPr>
        <w:t>įgyvendinimo sutarti</w:t>
      </w:r>
      <w:r w:rsidR="00FB0B58">
        <w:rPr>
          <w:rFonts w:eastAsia="SimSun;宋体"/>
          <w:color w:val="00000A"/>
          <w:szCs w:val="24"/>
          <w:lang w:eastAsia="zh-CN" w:bidi="hi-IN"/>
        </w:rPr>
        <w:t>s</w:t>
      </w:r>
      <w:r>
        <w:rPr>
          <w:rFonts w:eastAsia="SimSun;宋体"/>
          <w:color w:val="00000A"/>
          <w:szCs w:val="24"/>
          <w:lang w:eastAsia="zh-CN" w:bidi="hi-IN"/>
        </w:rPr>
        <w:t>.</w:t>
      </w:r>
    </w:p>
    <w:p w14:paraId="26E07A17" w14:textId="77777777" w:rsidR="00A70713" w:rsidRDefault="00A70713" w:rsidP="00DC124D">
      <w:pPr>
        <w:tabs>
          <w:tab w:val="left" w:pos="851"/>
          <w:tab w:val="left" w:pos="1134"/>
        </w:tabs>
        <w:suppressAutoHyphens/>
        <w:spacing w:line="360" w:lineRule="auto"/>
        <w:ind w:firstLine="851"/>
        <w:jc w:val="both"/>
        <w:rPr>
          <w:rFonts w:eastAsia="SimSun;宋体"/>
          <w:color w:val="00000A"/>
          <w:szCs w:val="24"/>
          <w:lang w:eastAsia="zh-CN" w:bidi="hi-IN"/>
        </w:rPr>
      </w:pPr>
    </w:p>
    <w:p w14:paraId="26E07A18" w14:textId="77777777" w:rsidR="00A70713" w:rsidRDefault="009F5E23" w:rsidP="00DC124D">
      <w:pPr>
        <w:tabs>
          <w:tab w:val="left" w:pos="851"/>
          <w:tab w:val="left" w:pos="1134"/>
        </w:tabs>
        <w:suppressAutoHyphens/>
        <w:jc w:val="center"/>
        <w:rPr>
          <w:rFonts w:eastAsia="SimSun;宋体"/>
          <w:b/>
          <w:color w:val="00000A"/>
          <w:szCs w:val="24"/>
          <w:lang w:eastAsia="zh-CN" w:bidi="hi-IN"/>
        </w:rPr>
      </w:pPr>
      <w:r>
        <w:rPr>
          <w:rFonts w:eastAsia="SimSun;宋体"/>
          <w:b/>
          <w:bCs/>
          <w:color w:val="00000A"/>
          <w:szCs w:val="24"/>
          <w:lang w:eastAsia="lt-LT" w:bidi="hi-IN"/>
        </w:rPr>
        <w:t>V SKYRIUS</w:t>
      </w:r>
    </w:p>
    <w:p w14:paraId="26E07A19" w14:textId="77777777" w:rsidR="00A70713" w:rsidRDefault="009F5E23" w:rsidP="00DC124D">
      <w:pPr>
        <w:tabs>
          <w:tab w:val="left" w:pos="851"/>
          <w:tab w:val="left" w:pos="1134"/>
        </w:tabs>
        <w:suppressAutoHyphens/>
        <w:jc w:val="center"/>
        <w:rPr>
          <w:rFonts w:eastAsia="SimSun;宋体"/>
          <w:b/>
          <w:color w:val="00000A"/>
          <w:szCs w:val="24"/>
          <w:lang w:eastAsia="zh-CN" w:bidi="hi-IN"/>
        </w:rPr>
      </w:pPr>
      <w:r>
        <w:rPr>
          <w:rFonts w:eastAsia="SimSun;宋体"/>
          <w:b/>
          <w:bCs/>
          <w:color w:val="00000A"/>
          <w:szCs w:val="24"/>
          <w:lang w:eastAsia="lt-LT" w:bidi="hi-IN"/>
        </w:rPr>
        <w:t>PARAIŠKŲ VERTINIMAS</w:t>
      </w:r>
    </w:p>
    <w:p w14:paraId="26E07A1A" w14:textId="77777777" w:rsidR="00A70713" w:rsidRDefault="00A70713" w:rsidP="00DC124D">
      <w:pPr>
        <w:tabs>
          <w:tab w:val="left" w:pos="851"/>
          <w:tab w:val="left" w:pos="1134"/>
        </w:tabs>
        <w:suppressAutoHyphens/>
        <w:spacing w:line="360" w:lineRule="auto"/>
        <w:ind w:firstLine="851"/>
        <w:jc w:val="center"/>
        <w:rPr>
          <w:rFonts w:eastAsia="SimSun;宋体"/>
          <w:bCs/>
          <w:color w:val="00000A"/>
          <w:szCs w:val="24"/>
          <w:lang w:eastAsia="zh-CN" w:bidi="hi-IN"/>
        </w:rPr>
      </w:pPr>
    </w:p>
    <w:p w14:paraId="26E07A1B" w14:textId="77777777" w:rsidR="00A70713" w:rsidRDefault="009F5E23" w:rsidP="00DC124D">
      <w:pPr>
        <w:tabs>
          <w:tab w:val="left" w:pos="851"/>
          <w:tab w:val="left" w:pos="1134"/>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30. Savivaldybės administracijoje užregistruotos paraiškos perduodamos atsakingam valstybės tarnautojui ar darbuotojui, kuris per 5 darbo dienas nuo nustatytos paskutinės paraiškų pateikimo dienos </w:t>
      </w:r>
      <w:r>
        <w:rPr>
          <w:rFonts w:eastAsia="SimSun;宋体"/>
          <w:bCs/>
          <w:color w:val="00000A"/>
          <w:szCs w:val="24"/>
          <w:lang w:eastAsia="zh-CN" w:bidi="hi-IN"/>
        </w:rPr>
        <w:t>įvertina, ar:</w:t>
      </w:r>
    </w:p>
    <w:p w14:paraId="26E07A1C" w14:textId="77777777" w:rsidR="00A70713" w:rsidRDefault="009F5E23" w:rsidP="00DC124D">
      <w:pPr>
        <w:tabs>
          <w:tab w:val="left" w:pos="851"/>
          <w:tab w:val="left" w:pos="1134"/>
        </w:tabs>
        <w:suppressAutoHyphens/>
        <w:spacing w:line="360" w:lineRule="auto"/>
        <w:ind w:firstLine="851"/>
        <w:jc w:val="both"/>
        <w:rPr>
          <w:rFonts w:eastAsia="SimSun;宋体"/>
          <w:bCs/>
          <w:color w:val="00000A"/>
          <w:szCs w:val="24"/>
          <w:lang w:eastAsia="zh-CN" w:bidi="hi-IN"/>
        </w:rPr>
      </w:pPr>
      <w:r>
        <w:rPr>
          <w:rFonts w:eastAsia="SimSun;宋体"/>
          <w:bCs/>
          <w:color w:val="00000A"/>
          <w:szCs w:val="24"/>
          <w:lang w:eastAsia="zh-CN" w:bidi="hi-IN"/>
        </w:rPr>
        <w:t>30.1. paraiškos pateiktos iki skelbime nurodytos datos;</w:t>
      </w:r>
    </w:p>
    <w:p w14:paraId="26E07A1D" w14:textId="6E4C4BE9" w:rsidR="00A70713" w:rsidRPr="00F4682D" w:rsidRDefault="009F5E23" w:rsidP="00DC124D">
      <w:pPr>
        <w:tabs>
          <w:tab w:val="left" w:pos="851"/>
          <w:tab w:val="left" w:pos="1134"/>
        </w:tabs>
        <w:suppressAutoHyphens/>
        <w:spacing w:line="360" w:lineRule="auto"/>
        <w:ind w:firstLine="851"/>
        <w:jc w:val="both"/>
        <w:rPr>
          <w:rFonts w:eastAsia="SimSun;宋体"/>
          <w:bCs/>
          <w:color w:val="00000A"/>
          <w:szCs w:val="24"/>
          <w:lang w:eastAsia="zh-CN" w:bidi="hi-IN"/>
        </w:rPr>
      </w:pPr>
      <w:r>
        <w:rPr>
          <w:rFonts w:eastAsia="SimSun;宋体"/>
          <w:bCs/>
          <w:color w:val="00000A"/>
          <w:szCs w:val="24"/>
          <w:lang w:eastAsia="zh-CN" w:bidi="hi-IN"/>
        </w:rPr>
        <w:t>30.2. paraišką pateikė pareiškėjas</w:t>
      </w:r>
      <w:r w:rsidR="00F4682D">
        <w:rPr>
          <w:rFonts w:eastAsia="SimSun;宋体"/>
          <w:bCs/>
          <w:color w:val="00000A"/>
          <w:szCs w:val="24"/>
          <w:lang w:eastAsia="zh-CN" w:bidi="hi-IN"/>
        </w:rPr>
        <w:t xml:space="preserve">, atitinkantis </w:t>
      </w:r>
      <w:r w:rsidR="003028CE">
        <w:rPr>
          <w:rFonts w:eastAsia="SimSun;宋体"/>
          <w:bCs/>
          <w:color w:val="00000A"/>
          <w:szCs w:val="24"/>
          <w:lang w:eastAsia="zh-CN" w:bidi="hi-IN"/>
        </w:rPr>
        <w:t>Savivaldybės a</w:t>
      </w:r>
      <w:r w:rsidR="00F4682D">
        <w:rPr>
          <w:rFonts w:eastAsia="SimSun;宋体"/>
          <w:bCs/>
          <w:color w:val="00000A"/>
          <w:szCs w:val="24"/>
          <w:lang w:eastAsia="zh-CN" w:bidi="hi-IN"/>
        </w:rPr>
        <w:t xml:space="preserve">prašo </w:t>
      </w:r>
      <w:r w:rsidR="00F4682D">
        <w:rPr>
          <w:rFonts w:eastAsia="SimSun;宋体"/>
          <w:bCs/>
          <w:color w:val="00000A"/>
          <w:szCs w:val="24"/>
          <w:lang w:val="en-US" w:eastAsia="zh-CN" w:bidi="hi-IN"/>
        </w:rPr>
        <w:t xml:space="preserve">5 </w:t>
      </w:r>
      <w:r w:rsidR="00F4682D" w:rsidRPr="00F4682D">
        <w:rPr>
          <w:rFonts w:eastAsia="SimSun;宋体"/>
          <w:bCs/>
          <w:color w:val="00000A"/>
          <w:szCs w:val="24"/>
          <w:lang w:eastAsia="zh-CN" w:bidi="hi-IN"/>
        </w:rPr>
        <w:t>punkte nustatytus reikalavimus</w:t>
      </w:r>
      <w:r w:rsidRPr="00F4682D">
        <w:rPr>
          <w:rFonts w:eastAsia="SimSun;宋体"/>
          <w:bCs/>
          <w:color w:val="00000A"/>
          <w:szCs w:val="24"/>
          <w:lang w:eastAsia="zh-CN" w:bidi="hi-IN"/>
        </w:rPr>
        <w:t>;</w:t>
      </w:r>
    </w:p>
    <w:p w14:paraId="26E07A1E" w14:textId="00091E3D" w:rsidR="00A70713" w:rsidRDefault="009F5E23" w:rsidP="00DC124D">
      <w:pPr>
        <w:tabs>
          <w:tab w:val="left" w:pos="851"/>
          <w:tab w:val="left" w:pos="1134"/>
        </w:tabs>
        <w:suppressAutoHyphens/>
        <w:spacing w:line="360" w:lineRule="auto"/>
        <w:ind w:firstLine="851"/>
        <w:jc w:val="both"/>
        <w:rPr>
          <w:rFonts w:eastAsia="SimSun;宋体"/>
          <w:bCs/>
          <w:color w:val="00000A"/>
          <w:szCs w:val="24"/>
          <w:lang w:eastAsia="zh-CN" w:bidi="hi-IN"/>
        </w:rPr>
      </w:pPr>
      <w:r>
        <w:rPr>
          <w:rFonts w:eastAsia="SimSun;宋体"/>
          <w:bCs/>
          <w:color w:val="00000A"/>
          <w:szCs w:val="24"/>
          <w:lang w:eastAsia="zh-CN" w:bidi="hi-IN"/>
        </w:rPr>
        <w:t>30.3. prie paraiškos pateikti visi prašomi dokumentai;</w:t>
      </w:r>
    </w:p>
    <w:p w14:paraId="26E07A1F" w14:textId="77777777" w:rsidR="00A70713" w:rsidRDefault="009F5E23" w:rsidP="00DC124D">
      <w:pPr>
        <w:tabs>
          <w:tab w:val="left" w:pos="851"/>
          <w:tab w:val="left" w:pos="1134"/>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30.4. pareiškėjas yra atsiskaitęs už ankstesniais kalendoriniais metais iš Savivaldybės ar valstybės biudžeto konkurso būdu gautas lėšas ir (arba) gautas lėšas panaudojo tikslingai;</w:t>
      </w:r>
    </w:p>
    <w:p w14:paraId="25C21EC7" w14:textId="140DBC93" w:rsidR="00F4682D" w:rsidRDefault="00F4682D" w:rsidP="00DC124D">
      <w:pPr>
        <w:tabs>
          <w:tab w:val="left" w:pos="851"/>
          <w:tab w:val="left" w:pos="1134"/>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30.5</w:t>
      </w:r>
      <w:r w:rsidRPr="00F4682D">
        <w:rPr>
          <w:rFonts w:eastAsia="SimSun;宋体"/>
          <w:color w:val="00000A"/>
          <w:szCs w:val="24"/>
          <w:lang w:eastAsia="zh-CN" w:bidi="hi-IN"/>
        </w:rPr>
        <w:t>. pareiškėjui nėra panaikintas paramos gavėjo statusas (esant galimybei);</w:t>
      </w:r>
    </w:p>
    <w:p w14:paraId="26E07A20" w14:textId="1550E69A" w:rsidR="00A70713" w:rsidRDefault="00086374" w:rsidP="00DC124D">
      <w:pPr>
        <w:tabs>
          <w:tab w:val="left" w:pos="851"/>
          <w:tab w:val="left" w:pos="1134"/>
        </w:tabs>
        <w:suppressAutoHyphens/>
        <w:spacing w:line="360" w:lineRule="auto"/>
        <w:ind w:firstLine="851"/>
        <w:jc w:val="both"/>
        <w:rPr>
          <w:rFonts w:eastAsia="SimSun;宋体"/>
          <w:bCs/>
          <w:color w:val="00000A"/>
          <w:szCs w:val="24"/>
          <w:lang w:eastAsia="zh-CN" w:bidi="hi-IN"/>
        </w:rPr>
      </w:pPr>
      <w:r>
        <w:rPr>
          <w:rFonts w:eastAsia="SimSun;宋体"/>
          <w:color w:val="00000A"/>
          <w:szCs w:val="24"/>
          <w:lang w:eastAsia="zh-CN" w:bidi="hi-IN"/>
        </w:rPr>
        <w:t xml:space="preserve">30.6. </w:t>
      </w:r>
      <w:r w:rsidR="009F5E23">
        <w:rPr>
          <w:rFonts w:eastAsia="SimSun;宋体"/>
          <w:color w:val="00000A"/>
          <w:szCs w:val="24"/>
          <w:lang w:eastAsia="zh-CN" w:bidi="hi-IN"/>
        </w:rPr>
        <w:t xml:space="preserve">paraiška atitinka </w:t>
      </w:r>
      <w:r w:rsidR="003028CE">
        <w:rPr>
          <w:rFonts w:eastAsia="SimSun;宋体"/>
          <w:color w:val="00000A"/>
          <w:szCs w:val="24"/>
          <w:lang w:eastAsia="zh-CN" w:bidi="hi-IN"/>
        </w:rPr>
        <w:t>Savivaldybės a</w:t>
      </w:r>
      <w:r w:rsidR="009F5E23">
        <w:rPr>
          <w:rFonts w:eastAsia="SimSun;宋体"/>
          <w:color w:val="00000A"/>
          <w:szCs w:val="24"/>
          <w:lang w:eastAsia="zh-CN" w:bidi="hi-IN"/>
        </w:rPr>
        <w:t>prašo 13 punkto reikalavimus.</w:t>
      </w:r>
    </w:p>
    <w:p w14:paraId="7C846DB1" w14:textId="6458EA5D" w:rsidR="00FD34E8" w:rsidRPr="00FD34E8" w:rsidRDefault="009F5E23"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bCs/>
          <w:color w:val="00000A"/>
          <w:szCs w:val="24"/>
          <w:lang w:eastAsia="lt-LT" w:bidi="hi-IN"/>
        </w:rPr>
        <w:t xml:space="preserve">31. Atsakingas valstybės tarnautojas ar darbuotojas </w:t>
      </w:r>
      <w:r w:rsidR="00F4682D">
        <w:rPr>
          <w:rFonts w:eastAsia="SimSun;宋体"/>
          <w:bCs/>
          <w:color w:val="00000A"/>
          <w:szCs w:val="24"/>
          <w:lang w:eastAsia="lt-LT" w:bidi="hi-IN"/>
        </w:rPr>
        <w:t xml:space="preserve">vertindamas </w:t>
      </w:r>
      <w:r>
        <w:rPr>
          <w:rFonts w:eastAsia="SimSun;宋体"/>
          <w:bCs/>
          <w:color w:val="00000A"/>
          <w:szCs w:val="24"/>
          <w:lang w:eastAsia="lt-LT" w:bidi="hi-IN"/>
        </w:rPr>
        <w:t xml:space="preserve">projektų atitiktį </w:t>
      </w:r>
      <w:r w:rsidR="003028CE">
        <w:rPr>
          <w:rFonts w:eastAsia="SimSun;宋体"/>
          <w:bCs/>
          <w:color w:val="00000A"/>
          <w:szCs w:val="24"/>
          <w:lang w:eastAsia="lt-LT" w:bidi="hi-IN"/>
        </w:rPr>
        <w:t>Savivaldybės a</w:t>
      </w:r>
      <w:r>
        <w:rPr>
          <w:rFonts w:eastAsia="SimSun;宋体"/>
          <w:bCs/>
          <w:color w:val="00000A"/>
          <w:szCs w:val="24"/>
          <w:lang w:eastAsia="lt-LT" w:bidi="hi-IN"/>
        </w:rPr>
        <w:t>prašo 30.1–30.</w:t>
      </w:r>
      <w:r w:rsidR="00F4682D">
        <w:rPr>
          <w:rFonts w:eastAsia="SimSun;宋体"/>
          <w:bCs/>
          <w:color w:val="00000A"/>
          <w:szCs w:val="24"/>
          <w:lang w:eastAsia="lt-LT" w:bidi="hi-IN"/>
        </w:rPr>
        <w:t xml:space="preserve">6 </w:t>
      </w:r>
      <w:r>
        <w:rPr>
          <w:rFonts w:eastAsia="SimSun;宋体"/>
          <w:bCs/>
          <w:color w:val="00000A"/>
          <w:szCs w:val="24"/>
          <w:lang w:eastAsia="lt-LT" w:bidi="hi-IN"/>
        </w:rPr>
        <w:t xml:space="preserve">papunkčiuose nurodytiems kriterijams </w:t>
      </w:r>
      <w:r w:rsidR="00FD34E8">
        <w:rPr>
          <w:rFonts w:eastAsia="SimSun;宋体"/>
          <w:bCs/>
          <w:color w:val="00000A"/>
          <w:szCs w:val="24"/>
          <w:lang w:eastAsia="lt-LT" w:bidi="hi-IN"/>
        </w:rPr>
        <w:t>turi teisę konsu</w:t>
      </w:r>
      <w:r w:rsidR="003028CE">
        <w:rPr>
          <w:rFonts w:eastAsia="SimSun;宋体"/>
          <w:bCs/>
          <w:color w:val="00000A"/>
          <w:szCs w:val="24"/>
          <w:lang w:eastAsia="lt-LT" w:bidi="hi-IN"/>
        </w:rPr>
        <w:t>l</w:t>
      </w:r>
      <w:r w:rsidR="00FD34E8">
        <w:rPr>
          <w:rFonts w:eastAsia="SimSun;宋体"/>
          <w:bCs/>
          <w:color w:val="00000A"/>
          <w:szCs w:val="24"/>
          <w:lang w:eastAsia="lt-LT" w:bidi="hi-IN"/>
        </w:rPr>
        <w:t>tuotis su i</w:t>
      </w:r>
      <w:r w:rsidR="00FD34E8">
        <w:rPr>
          <w:rFonts w:eastAsia="SimSun;宋体"/>
          <w:color w:val="00000A"/>
          <w:szCs w:val="24"/>
          <w:lang w:eastAsia="zh-CN" w:bidi="hi-IN"/>
        </w:rPr>
        <w:t xml:space="preserve">šplėstine </w:t>
      </w:r>
      <w:r>
        <w:rPr>
          <w:rFonts w:eastAsia="SimSun;宋体"/>
          <w:color w:val="00000A"/>
          <w:szCs w:val="24"/>
          <w:lang w:eastAsia="zh-CN" w:bidi="hi-IN"/>
        </w:rPr>
        <w:t>seniūnaičių sueiga</w:t>
      </w:r>
      <w:r w:rsidR="00FD34E8">
        <w:rPr>
          <w:rFonts w:eastAsia="SimSun;宋体"/>
          <w:color w:val="00000A"/>
          <w:szCs w:val="24"/>
          <w:lang w:eastAsia="zh-CN" w:bidi="hi-IN"/>
        </w:rPr>
        <w:t>.</w:t>
      </w:r>
      <w:r w:rsidR="00FD34E8" w:rsidRPr="00FD34E8">
        <w:t xml:space="preserve"> </w:t>
      </w:r>
      <w:r w:rsidR="00FD34E8" w:rsidRPr="00FD34E8">
        <w:rPr>
          <w:rFonts w:eastAsia="SimSun;宋体"/>
          <w:color w:val="00000A"/>
          <w:szCs w:val="24"/>
          <w:lang w:eastAsia="zh-CN" w:bidi="hi-IN"/>
        </w:rPr>
        <w:t>Paraiškos atmetamos, projektai nevertinami ir lėšos jiems neskiriamos, jeigu paraiškos neatitinka 30.1–30.6 papunkčiuose nurodytų kriterijų.</w:t>
      </w:r>
      <w:r w:rsidR="003028CE">
        <w:rPr>
          <w:rFonts w:eastAsia="SimSun;宋体"/>
          <w:color w:val="00000A"/>
          <w:szCs w:val="24"/>
          <w:lang w:eastAsia="zh-CN" w:bidi="hi-IN"/>
        </w:rPr>
        <w:t xml:space="preserve"> </w:t>
      </w:r>
      <w:r w:rsidR="00FD34E8" w:rsidRPr="00FD34E8">
        <w:rPr>
          <w:rFonts w:eastAsia="SimSun;宋体"/>
          <w:color w:val="00000A"/>
          <w:szCs w:val="24"/>
          <w:lang w:eastAsia="zh-CN" w:bidi="hi-IN"/>
        </w:rPr>
        <w:t>Jeigu kartu su paraiška nepateikti visi Savivaldybės tvarkos apraše nurodyti privalomi pateikti dokumentai, atsakingas valstybės tarnautojas ar darbuotojas kreipiasi į pareiškėją, nurodydamas jam pateikti privalomus dokumentus per 3 darbo dienas nuo nurodymo gavimo dienos. Pareiškėjui per nustatytą terminą nepateikus privalomų dokumentų, paraiškos atmetamos, projektai nevertinami ir lėšos jiems neskiriamos.</w:t>
      </w:r>
    </w:p>
    <w:p w14:paraId="58B94DBB" w14:textId="524E76FA" w:rsidR="00086374" w:rsidRDefault="00FD34E8" w:rsidP="00DC124D">
      <w:pPr>
        <w:tabs>
          <w:tab w:val="left" w:pos="851"/>
        </w:tabs>
        <w:suppressAutoHyphens/>
        <w:spacing w:line="360" w:lineRule="auto"/>
        <w:ind w:firstLine="851"/>
        <w:jc w:val="both"/>
        <w:rPr>
          <w:rFonts w:eastAsia="SimSun;宋体"/>
          <w:color w:val="00000A"/>
          <w:szCs w:val="24"/>
          <w:lang w:eastAsia="zh-CN" w:bidi="hi-IN"/>
        </w:rPr>
      </w:pPr>
      <w:r w:rsidRPr="00FD34E8">
        <w:rPr>
          <w:rFonts w:eastAsia="SimSun;宋体"/>
          <w:color w:val="00000A"/>
          <w:szCs w:val="24"/>
          <w:lang w:eastAsia="zh-CN" w:bidi="hi-IN"/>
        </w:rPr>
        <w:t>Atsakingas valstybės tarnautojas ar darbuotojas ne vėliau kaip per 3 darbo dienas nuo paskutinės formaliųjų kriterijų įvertinimo dienos perduoda paraiškas išplėstinei seniūnaičių sueigai.</w:t>
      </w:r>
    </w:p>
    <w:p w14:paraId="26E07A25" w14:textId="5BAB611C" w:rsidR="00A70713" w:rsidRDefault="009F5E23"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32. Jeigu vertinant gautą paraišką ir dokumentus kyla neaiškumų, trūksta informacijos, galinčios turėti įtakos vertinant projektą, išplėstinės seniūnaičių sueigos pirmininkas apie tai informuoja atsakingą valstybės tarnautoją ar darbuotoją, kuris privalo raštu paprašyti pareiškėją paaiškinti ar patikslinti pateiktą informaciją per 3 darbo dienas nuo šio prašymo gavimo dienos. </w:t>
      </w:r>
    </w:p>
    <w:p w14:paraId="26E07A2D" w14:textId="1EBD33F9" w:rsidR="00A70713" w:rsidRDefault="00FD34E8" w:rsidP="00DC124D">
      <w:pPr>
        <w:tabs>
          <w:tab w:val="left" w:pos="851"/>
        </w:tabs>
        <w:suppressAutoHyphens/>
        <w:spacing w:line="360" w:lineRule="auto"/>
        <w:ind w:firstLine="851"/>
        <w:jc w:val="both"/>
        <w:rPr>
          <w:rFonts w:eastAsia="SimSun;宋体"/>
          <w:color w:val="00000A"/>
          <w:szCs w:val="24"/>
          <w:lang w:eastAsia="zh-CN" w:bidi="hi-IN"/>
        </w:rPr>
      </w:pPr>
      <w:bookmarkStart w:id="1" w:name="_Hlk14259300"/>
      <w:r>
        <w:rPr>
          <w:rFonts w:eastAsia="SimSun;宋体"/>
          <w:color w:val="00000A"/>
          <w:szCs w:val="24"/>
          <w:lang w:eastAsia="zh-CN" w:bidi="hi-IN"/>
        </w:rPr>
        <w:t>33</w:t>
      </w:r>
      <w:r w:rsidR="009F5E23">
        <w:rPr>
          <w:rFonts w:eastAsia="SimSun;宋体"/>
          <w:color w:val="00000A"/>
          <w:szCs w:val="24"/>
          <w:lang w:eastAsia="zh-CN" w:bidi="hi-IN"/>
        </w:rPr>
        <w:t xml:space="preserve">. Vertintinus projektus išplėstinės seniūnaičių sueigos nariams paskirsto išplėstinės seniūnaičių sueigos pirmininkas. Vieną projektą vertina ne mažiau kaip 2 išplėstinės seniūnaičių sueigos nariai. Jeigu vieną projektą vertino 2 išplėstinės seniūnaičių sueigos nariai ir jų vertinimas skiriasi daugiau kaip 20 balų ir (arba) vienas iš išplėstinės seniūnaičių sueigos narių nusprendė skirti finansavimą, o kitas – neskirti, taip pat jeigu 2 išplėstinės seniūnaičių sueigos narių projektui įgyvendinti siūloma </w:t>
      </w:r>
      <w:r w:rsidR="009F5E23">
        <w:rPr>
          <w:rFonts w:ascii="Liberation Serif;Times New Roma" w:eastAsia="SimSun;宋体" w:hAnsi="Liberation Serif;Times New Roma" w:cs="Mangal"/>
          <w:color w:val="000000"/>
          <w:szCs w:val="24"/>
          <w:lang w:eastAsia="zh-CN" w:bidi="hi-IN"/>
        </w:rPr>
        <w:t>suma skiriasi daugiau nei 25 proc.,</w:t>
      </w:r>
      <w:r w:rsidR="009F5E23">
        <w:rPr>
          <w:rFonts w:eastAsia="SimSun;宋体"/>
          <w:color w:val="00000A"/>
          <w:szCs w:val="24"/>
          <w:lang w:eastAsia="zh-CN" w:bidi="hi-IN"/>
        </w:rPr>
        <w:t xml:space="preserve"> išplėstinės seniūnaičių sueigos pirmininkas paskiria trečią išplėstinės seniūnaičių sueigos narį tokiam projektui įvertinti.</w:t>
      </w:r>
    </w:p>
    <w:p w14:paraId="26E07A2E" w14:textId="49ED22DF" w:rsidR="00A70713" w:rsidRDefault="00FD34E8" w:rsidP="00DC124D">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34</w:t>
      </w:r>
      <w:r w:rsidR="009F5E23">
        <w:rPr>
          <w:rFonts w:eastAsia="SimSun;宋体"/>
          <w:color w:val="00000A"/>
          <w:szCs w:val="24"/>
          <w:lang w:eastAsia="zh-CN" w:bidi="hi-IN"/>
        </w:rPr>
        <w:t xml:space="preserve">. Jeigu </w:t>
      </w:r>
      <w:r w:rsidR="003028CE">
        <w:rPr>
          <w:rFonts w:eastAsia="SimSun;宋体"/>
          <w:color w:val="00000A"/>
          <w:szCs w:val="24"/>
          <w:lang w:eastAsia="zh-CN" w:bidi="hi-IN"/>
        </w:rPr>
        <w:t>Savivaldybės a</w:t>
      </w:r>
      <w:r w:rsidR="009F5E23">
        <w:rPr>
          <w:rFonts w:eastAsia="SimSun;宋体"/>
          <w:color w:val="00000A"/>
          <w:szCs w:val="24"/>
          <w:lang w:eastAsia="zh-CN" w:bidi="hi-IN"/>
        </w:rPr>
        <w:t xml:space="preserve">prašo </w:t>
      </w:r>
      <w:r>
        <w:rPr>
          <w:rFonts w:eastAsia="SimSun;宋体"/>
          <w:color w:val="00000A"/>
          <w:szCs w:val="24"/>
          <w:lang w:eastAsia="zh-CN" w:bidi="hi-IN"/>
        </w:rPr>
        <w:t xml:space="preserve">33 </w:t>
      </w:r>
      <w:r w:rsidR="009F5E23">
        <w:rPr>
          <w:rFonts w:eastAsia="SimSun;宋体"/>
          <w:color w:val="00000A"/>
          <w:szCs w:val="24"/>
          <w:lang w:eastAsia="zh-CN" w:bidi="hi-IN"/>
        </w:rPr>
        <w:t>punkte nurodytais atvejais projektui įvertinti paskiriamas trečias išplėstinės seniūnaičių sueigos narys, jo siūlymas dėl projekto įvertinimo pateikiamas išplėstinei seniūnaičių sueigai, kuri, įvertinusi trečio išplėstinės seniūnaičių sueigos nario, įvertinusio projektą, siūlymus, pritaria arba nepritaria jo skirtam balui ir (arba) šio išplėstinės seniūnaičių sueigos nario išvadai dėl projekto finansavimo ar nefinansavimo.</w:t>
      </w:r>
    </w:p>
    <w:bookmarkEnd w:id="1"/>
    <w:p w14:paraId="26E07A2F" w14:textId="61C50BF0" w:rsidR="00A70713" w:rsidRDefault="00FD34E8"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35</w:t>
      </w:r>
      <w:r w:rsidR="009F5E23">
        <w:rPr>
          <w:rFonts w:eastAsia="SimSun;宋体"/>
          <w:color w:val="00000A"/>
          <w:szCs w:val="24"/>
          <w:lang w:eastAsia="zh-CN" w:bidi="hi-IN"/>
        </w:rPr>
        <w:t xml:space="preserve">. Projektai turi būti įvertinti per 20 kalendorinių dienų nuo </w:t>
      </w:r>
      <w:r w:rsidRPr="00FD34E8">
        <w:rPr>
          <w:rFonts w:eastAsia="SimSun;宋体"/>
          <w:color w:val="00000A"/>
          <w:szCs w:val="24"/>
          <w:lang w:eastAsia="zh-CN" w:bidi="hi-IN"/>
        </w:rPr>
        <w:t>projektų perdavimo išplėstinei seniūnaičių sueigai dienos</w:t>
      </w:r>
      <w:r w:rsidR="009F5E23">
        <w:rPr>
          <w:rFonts w:eastAsia="SimSun;宋体"/>
          <w:color w:val="00000A"/>
          <w:szCs w:val="24"/>
          <w:lang w:eastAsia="zh-CN" w:bidi="hi-IN"/>
        </w:rPr>
        <w:t xml:space="preserve">. Išplėstinės seniūnaičių sueigos pirmininkas, atsižvelgdamas į gautų projektų skaičių ir apimtį, gali </w:t>
      </w:r>
      <w:r>
        <w:rPr>
          <w:rFonts w:eastAsia="SimSun;宋体"/>
          <w:color w:val="00000A"/>
          <w:szCs w:val="24"/>
          <w:lang w:eastAsia="zh-CN" w:bidi="hi-IN"/>
        </w:rPr>
        <w:t xml:space="preserve">šį </w:t>
      </w:r>
      <w:r w:rsidR="009F5E23">
        <w:rPr>
          <w:rFonts w:eastAsia="SimSun;宋体"/>
          <w:color w:val="00000A"/>
          <w:szCs w:val="24"/>
          <w:lang w:eastAsia="zh-CN" w:bidi="hi-IN"/>
        </w:rPr>
        <w:t>terminą sutrumpinti arba pratęsti iki 10 kalendorinių dienų.</w:t>
      </w:r>
    </w:p>
    <w:p w14:paraId="26E07A30" w14:textId="743D7E07" w:rsidR="00A70713" w:rsidRDefault="00FD34E8" w:rsidP="00DC124D">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36</w:t>
      </w:r>
      <w:r w:rsidR="009F5E23">
        <w:rPr>
          <w:rFonts w:eastAsia="SimSun;宋体"/>
          <w:color w:val="00000A"/>
          <w:szCs w:val="24"/>
          <w:lang w:eastAsia="zh-CN" w:bidi="hi-IN"/>
        </w:rPr>
        <w:t>. Išplėstinės seniūnaičių sueigos nariai, gavę vertinti projektus, juos vertina užpildydami vertinimo anketą (</w:t>
      </w:r>
      <w:r w:rsidR="003028CE">
        <w:rPr>
          <w:rFonts w:eastAsia="SimSun;宋体"/>
          <w:color w:val="00000A"/>
          <w:szCs w:val="24"/>
          <w:lang w:eastAsia="zh-CN" w:bidi="hi-IN"/>
        </w:rPr>
        <w:t>Savivaldybės a</w:t>
      </w:r>
      <w:r w:rsidR="009F5E23">
        <w:rPr>
          <w:rFonts w:eastAsia="SimSun;宋体"/>
          <w:color w:val="00000A"/>
          <w:szCs w:val="24"/>
          <w:lang w:eastAsia="zh-CN" w:bidi="hi-IN"/>
        </w:rPr>
        <w:t xml:space="preserve">prašo 2 priedas) pagal šioje anketoje nurodytus vertinimo kriterijus. </w:t>
      </w:r>
      <w:r>
        <w:t xml:space="preserve">Minimalus balų skaičius, kurį turi surinkti </w:t>
      </w:r>
      <w:r w:rsidR="00B97495">
        <w:t>p</w:t>
      </w:r>
      <w:r w:rsidR="00ED2281">
        <w:t xml:space="preserve">areiškėjas, yra </w:t>
      </w:r>
      <w:r>
        <w:t>50</w:t>
      </w:r>
      <w:r w:rsidR="00ED2281">
        <w:t xml:space="preserve">. Maksimalus balų skaičius, kurį turi surinkti </w:t>
      </w:r>
      <w:r w:rsidR="00B97495">
        <w:t>p</w:t>
      </w:r>
      <w:r w:rsidR="00ED2281">
        <w:t>areiškėjas,</w:t>
      </w:r>
      <w:r w:rsidRPr="00164EB9">
        <w:t xml:space="preserve"> </w:t>
      </w:r>
      <w:r w:rsidR="00ED2281">
        <w:t>yra</w:t>
      </w:r>
      <w:r w:rsidR="00ED2281" w:rsidRPr="00164EB9">
        <w:t xml:space="preserve"> </w:t>
      </w:r>
      <w:r>
        <w:t>110</w:t>
      </w:r>
      <w:r w:rsidRPr="00164EB9">
        <w:t xml:space="preserve"> </w:t>
      </w:r>
      <w:r w:rsidR="009F5E23" w:rsidRPr="00164EB9">
        <w:t>balų</w:t>
      </w:r>
      <w:r w:rsidR="009F5E23" w:rsidRPr="00340299">
        <w:t>.</w:t>
      </w:r>
      <w:r w:rsidR="009F5E23">
        <w:t xml:space="preserve"> </w:t>
      </w:r>
    </w:p>
    <w:p w14:paraId="26E07A31" w14:textId="0E4E5796" w:rsidR="00A70713" w:rsidRDefault="00ED2281" w:rsidP="00DC124D">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37</w:t>
      </w:r>
      <w:r w:rsidR="009F5E23">
        <w:rPr>
          <w:rFonts w:eastAsia="SimSun;宋体"/>
          <w:color w:val="00000A"/>
          <w:szCs w:val="24"/>
          <w:lang w:eastAsia="zh-CN" w:bidi="hi-IN"/>
        </w:rPr>
        <w:t xml:space="preserve">. Išplėstinė seniūnaičių sueiga įvertina projektus, apskaičiuodama kiekvienam projektui išplėstinės seniūnaičių sueigos narių skirtų balų vidurkį, ir reitinguoja projektus balų mažėjimo tvarka. Lėšos skiriamos tiems projektams, kurie surinko daugiausia balų ir kuriems </w:t>
      </w:r>
      <w:r>
        <w:rPr>
          <w:rFonts w:eastAsia="SimSun;宋体"/>
          <w:color w:val="00000A"/>
          <w:szCs w:val="24"/>
          <w:lang w:eastAsia="zh-CN" w:bidi="hi-IN"/>
        </w:rPr>
        <w:t xml:space="preserve">užtenka </w:t>
      </w:r>
      <w:r w:rsidR="009F5E23">
        <w:rPr>
          <w:rFonts w:eastAsia="SimSun;宋体"/>
          <w:color w:val="00000A"/>
          <w:szCs w:val="24"/>
          <w:lang w:eastAsia="zh-CN" w:bidi="hi-IN"/>
        </w:rPr>
        <w:t xml:space="preserve">konkursui įgyvendinti numatytų valstybės biudžeto lėšų. Projektai, įvertinti mažiau kaip </w:t>
      </w:r>
      <w:r>
        <w:rPr>
          <w:rFonts w:eastAsia="SimSun;宋体"/>
          <w:color w:val="00000A"/>
          <w:szCs w:val="24"/>
          <w:lang w:val="en-US" w:eastAsia="zh-CN" w:bidi="hi-IN"/>
        </w:rPr>
        <w:t>5</w:t>
      </w:r>
      <w:r>
        <w:rPr>
          <w:rFonts w:eastAsia="SimSun;宋体"/>
          <w:color w:val="00000A"/>
          <w:szCs w:val="24"/>
          <w:lang w:eastAsia="zh-CN" w:bidi="hi-IN"/>
        </w:rPr>
        <w:t xml:space="preserve">0 </w:t>
      </w:r>
      <w:r w:rsidR="009F5E23">
        <w:rPr>
          <w:rFonts w:eastAsia="SimSun;宋体"/>
          <w:color w:val="00000A"/>
          <w:szCs w:val="24"/>
          <w:lang w:eastAsia="zh-CN" w:bidi="hi-IN"/>
        </w:rPr>
        <w:t>balų, nefinansuojami.</w:t>
      </w:r>
    </w:p>
    <w:p w14:paraId="26E07A32" w14:textId="2BA3B569" w:rsidR="00A70713" w:rsidRDefault="00ED2281"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38</w:t>
      </w:r>
      <w:r w:rsidR="009F5E23">
        <w:rPr>
          <w:rFonts w:eastAsia="SimSun;宋体"/>
          <w:color w:val="00000A"/>
          <w:szCs w:val="24"/>
          <w:lang w:eastAsia="zh-CN" w:bidi="hi-IN"/>
        </w:rPr>
        <w:t xml:space="preserve">. Jeigu projektai pagal turinį ir prioritetą įvertinami vienodai, pirmenybė teikiama projektui, kurio vykdytojo darbo užmokesčio, įskaitant socialinio draudimo įmokas, </w:t>
      </w:r>
      <w:r w:rsidR="00C91572">
        <w:rPr>
          <w:rFonts w:eastAsia="SimSun;宋体"/>
          <w:color w:val="00000A"/>
          <w:szCs w:val="24"/>
          <w:lang w:eastAsia="zh-CN" w:bidi="hi-IN"/>
        </w:rPr>
        <w:t xml:space="preserve">išlaidos </w:t>
      </w:r>
      <w:r w:rsidR="009F5E23">
        <w:rPr>
          <w:rFonts w:eastAsia="SimSun;宋体"/>
          <w:color w:val="00000A"/>
          <w:szCs w:val="24"/>
          <w:lang w:eastAsia="zh-CN" w:bidi="hi-IN"/>
        </w:rPr>
        <w:t>mažesnė</w:t>
      </w:r>
      <w:r w:rsidR="00C91572">
        <w:rPr>
          <w:rFonts w:eastAsia="SimSun;宋体"/>
          <w:color w:val="00000A"/>
          <w:szCs w:val="24"/>
          <w:lang w:eastAsia="zh-CN" w:bidi="hi-IN"/>
        </w:rPr>
        <w:t>s</w:t>
      </w:r>
      <w:r w:rsidR="009F5E23">
        <w:rPr>
          <w:rFonts w:eastAsia="SimSun;宋体"/>
          <w:color w:val="00000A"/>
          <w:szCs w:val="24"/>
          <w:lang w:eastAsia="zh-CN" w:bidi="hi-IN"/>
        </w:rPr>
        <w:t xml:space="preserve">. </w:t>
      </w:r>
      <w:r w:rsidR="009F5E23">
        <w:rPr>
          <w:rFonts w:eastAsia="SimSun;宋体"/>
          <w:lang w:eastAsia="zh-CN" w:bidi="hi-IN"/>
        </w:rPr>
        <w:t>Tuo atveju, kai Projekto vykdytojo darbo užmokesčio, įskaitant socialinio draudimo įmokas, išlaidų suma yra vienoda, pirmenybė teikiama tam projektui, kurio projekto administravimo išlaidų dalis mažesnė.</w:t>
      </w:r>
    </w:p>
    <w:p w14:paraId="26E07A33" w14:textId="20F9F505" w:rsidR="00A70713" w:rsidRDefault="00ED2281"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39</w:t>
      </w:r>
      <w:r w:rsidR="009F5E23">
        <w:rPr>
          <w:rFonts w:eastAsia="SimSun;宋体"/>
          <w:color w:val="00000A"/>
          <w:szCs w:val="24"/>
          <w:lang w:eastAsia="zh-CN" w:bidi="hi-IN"/>
        </w:rPr>
        <w:t xml:space="preserve">. Jei išplėstinė seniūnaičių sueiga priima sprendimą skirti dalį paraiškoje prašomų lėšų, ji priima protokolinį sprendimą, kuriame nurodo, kokios priemonės (veiklos) ir (ar) išlaidos siūlomos finansuoti. Išplėstinės seniūnaičių sueigos pirmininkas nedelsdamas, bet ne vėliau nei per 3 darbo dienas nuo išplėstinės seniūnaičių sueigos protokolinio sprendimo gavimo dienos informuoja pareiškėją apie jam siūlomų skirti lėšų dydį, </w:t>
      </w:r>
      <w:r w:rsidR="00C91572">
        <w:rPr>
          <w:rFonts w:eastAsia="SimSun;宋体"/>
          <w:color w:val="00000A"/>
          <w:szCs w:val="24"/>
          <w:lang w:eastAsia="zh-CN" w:bidi="hi-IN"/>
        </w:rPr>
        <w:t>įvardija</w:t>
      </w:r>
      <w:r w:rsidR="009F5E23">
        <w:rPr>
          <w:rFonts w:eastAsia="SimSun;宋体"/>
          <w:color w:val="00000A"/>
          <w:szCs w:val="24"/>
          <w:lang w:eastAsia="zh-CN" w:bidi="hi-IN"/>
        </w:rPr>
        <w:t>, kokios priemonės (veiklos) ir (ar) išlaidos siūlomos finansuoti, taip pat nurodo patvirtinti, kad pareiškėjas sutinka su siūloma skirti suma ir kad siūlomas priimti sprendimas skirti dalį lėšų neturės neigiamos įtakos įgyvendinant numatytus konkurso tikslus, pagal išplėstinės seniūnaičių sueigos priimtą protokolinį sprendimą prašo patikslinti sąmatas ir (ar) priemonių ir (ar) veiklų planus.</w:t>
      </w:r>
    </w:p>
    <w:p w14:paraId="26E07A34" w14:textId="275A50FB" w:rsidR="00A70713" w:rsidRDefault="00ED2281"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40</w:t>
      </w:r>
      <w:r w:rsidR="009F5E23">
        <w:rPr>
          <w:rFonts w:eastAsia="SimSun;宋体"/>
          <w:color w:val="00000A"/>
          <w:szCs w:val="24"/>
          <w:lang w:eastAsia="zh-CN" w:bidi="hi-IN"/>
        </w:rPr>
        <w:t>. Pareiškėjas ne vėliau kaip per 3 darbo dienas nuo pranešimo gavimo dienos išplėstinės seniūnaičių sueigos pirmininkui patvirtinta, kad sutinka su siūloma skirti suma ir kad išplėstinės seniūnaičių sueigos siūlomas priimti sprendimas skirti dalį lėšų neturės neigiamos įtakos įgyvendinant konkurso tikslus, atsižvelgdamas į pateiktus nurodymus, pateikia patikslintą sąmatą ir (ar) priemonių ir (ar) veiklų planą. Pareiškėjui per šiame punkte nurodytą terminą nepatvirtinus, kad sutinka su išplėstinės seniūnaičių sueigos siūloma skirti suma ir (ar) kad išplėstinės seniūnaičių sueigos siūlomas priimti sprendimas skirti dalį lėšų neturės neigiamos įtakos įgyvendinant konkurso tikslus, ir (ar) nepatikslinus sąmatos ir (ar) priemonių ir (ar) veiklų plano, laikoma, kad jis nesutinka su išplėstinės seniūnaičių sueigos siūloma skirti suma. Jei pareiškėjas nesutinka su išplėstinės seniūnaičių sueigos priimtu sprendimu siūlyti skirti dalį projektui įgyvendinti pareiškėjo prašomų lėšų ar jei išplėstinė seniūnaičių sueiga nepritaria pareiškėjo patikslintoms sąmatoms ir (ar) priemonių ir (ar) veiklų planams, projektui lėšų neskiriama ir jis įtraukiamas į nefinansuotinų projektų sąrašą.</w:t>
      </w:r>
    </w:p>
    <w:p w14:paraId="26E07A35" w14:textId="4EE16F1F" w:rsidR="00A70713" w:rsidRDefault="00ED2281"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41</w:t>
      </w:r>
      <w:r w:rsidR="009F5E23">
        <w:rPr>
          <w:rFonts w:eastAsia="SimSun;宋体"/>
          <w:color w:val="00000A"/>
          <w:szCs w:val="24"/>
          <w:lang w:eastAsia="zh-CN" w:bidi="hi-IN"/>
        </w:rPr>
        <w:t xml:space="preserve">. Gavęs patvirtinimą, kad pareiškėjas sutinka su išplėstinės seniūnaičių sueigos siūloma skirti suma ir kad išplėstinės seniūnaičių sueigos siūlomas priimti sprendimas skirti dalį lėšų neturės neigiamos įtakos įgyvendinant konkurso tikslus, numatytus paraiškoje, bei patikslintas sąmatas ir (ar) priemonių ir (ar) veiklų planus, išplėstinės seniūnaičių sueigos pirmininkas nedelsdamas, bet ne vėliau nei per 2 darbo dienas nuo pareiškėjo patvirtinimo gavimo dienos juos pateikia įvertinti išplėstinės seniūnaičių sueigos nariams, kurie vertino pirmines paraiškas. Išplėstinė seniūnaičių sueiga patikslintus dokumentus įvertina ne vėliau kaip per 3 darbo dienas nuo išplėstinės seniūnaičių sueigos pirmininko dokumentų pateikimo išplėstinei seniūnaičių sueigai dienos ir protokoliniu sprendimu pritaria arba nepritaria pareiškėjų patikslintoms sąmatoms ir (ar) priemonių ir (ar) veiklų planams. </w:t>
      </w:r>
    </w:p>
    <w:p w14:paraId="26E07A36" w14:textId="3970CC1B" w:rsidR="00A70713" w:rsidRDefault="00ED2281" w:rsidP="00DC124D">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42</w:t>
      </w:r>
      <w:r w:rsidR="009F5E23">
        <w:rPr>
          <w:rFonts w:eastAsia="SimSun;宋体"/>
          <w:color w:val="00000A"/>
          <w:szCs w:val="24"/>
          <w:lang w:eastAsia="zh-CN" w:bidi="hi-IN"/>
        </w:rPr>
        <w:t>. Pasiūlymus dėl lėšų paskirstymo išplėstinė seniūnaičių sueiga pateikia atsakingam valstybės tarnautojui ar darbuotojui nedelsdama, bet ne vėliau nei per 2 darbo dienas nuo posėdžio, kuriame buvo priimtas sprendimas dėl projektų finansavimo siūlymų pateikimo, protokolo pasirašymo dienos.</w:t>
      </w:r>
    </w:p>
    <w:p w14:paraId="26E07A37" w14:textId="5B95804C" w:rsidR="00A70713" w:rsidRDefault="00ED2281"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43</w:t>
      </w:r>
      <w:r w:rsidR="009F5E23">
        <w:rPr>
          <w:rFonts w:eastAsia="SimSun;宋体"/>
          <w:color w:val="00000A"/>
          <w:szCs w:val="24"/>
          <w:lang w:eastAsia="zh-CN" w:bidi="hi-IN"/>
        </w:rPr>
        <w:t xml:space="preserve">. Pareiškėjui nesudarius Projekto įgyvendinimo sutarties per </w:t>
      </w:r>
      <w:r w:rsidR="003028CE">
        <w:rPr>
          <w:rFonts w:eastAsia="SimSun;宋体"/>
          <w:color w:val="00000A"/>
          <w:szCs w:val="24"/>
          <w:lang w:eastAsia="zh-CN" w:bidi="hi-IN"/>
        </w:rPr>
        <w:t xml:space="preserve">Savivaldybės </w:t>
      </w:r>
      <w:r w:rsidR="003028CE" w:rsidRPr="00E54197">
        <w:rPr>
          <w:rFonts w:eastAsia="SimSun;宋体"/>
          <w:color w:val="00000A"/>
          <w:szCs w:val="24"/>
          <w:lang w:eastAsia="zh-CN" w:bidi="hi-IN"/>
        </w:rPr>
        <w:t>a</w:t>
      </w:r>
      <w:r w:rsidR="009F5E23" w:rsidRPr="00E54197">
        <w:rPr>
          <w:rFonts w:eastAsia="SimSun;宋体"/>
          <w:color w:val="00000A"/>
          <w:szCs w:val="24"/>
          <w:lang w:eastAsia="zh-CN" w:bidi="hi-IN"/>
        </w:rPr>
        <w:t>prašo 5</w:t>
      </w:r>
      <w:r w:rsidR="00E54197" w:rsidRPr="00E54197">
        <w:rPr>
          <w:rFonts w:eastAsia="SimSun;宋体"/>
          <w:color w:val="00000A"/>
          <w:szCs w:val="24"/>
          <w:lang w:eastAsia="zh-CN" w:bidi="hi-IN"/>
        </w:rPr>
        <w:t>0</w:t>
      </w:r>
      <w:r w:rsidR="009F5E23" w:rsidRPr="00E54197">
        <w:rPr>
          <w:rFonts w:eastAsia="SimSun;宋体"/>
          <w:color w:val="00000A"/>
          <w:szCs w:val="24"/>
          <w:lang w:eastAsia="zh-CN" w:bidi="hi-IN"/>
        </w:rPr>
        <w:t>.13</w:t>
      </w:r>
      <w:r w:rsidR="009F5E23">
        <w:rPr>
          <w:rFonts w:eastAsia="SimSun;宋体"/>
          <w:color w:val="00000A"/>
          <w:szCs w:val="24"/>
          <w:lang w:eastAsia="zh-CN" w:bidi="hi-IN"/>
        </w:rPr>
        <w:t xml:space="preserve"> papunktyje </w:t>
      </w:r>
      <w:r w:rsidR="00B97495">
        <w:rPr>
          <w:rFonts w:eastAsia="SimSun;宋体"/>
          <w:color w:val="00000A"/>
          <w:szCs w:val="24"/>
          <w:lang w:eastAsia="zh-CN" w:bidi="hi-IN"/>
        </w:rPr>
        <w:t xml:space="preserve">nustatytą </w:t>
      </w:r>
      <w:r w:rsidR="009F5E23">
        <w:rPr>
          <w:rFonts w:eastAsia="SimSun;宋体"/>
          <w:color w:val="00000A"/>
          <w:szCs w:val="24"/>
          <w:lang w:eastAsia="zh-CN" w:bidi="hi-IN"/>
        </w:rPr>
        <w:t xml:space="preserve">terminą, atsisakius dalies lėšų ar toliau vykdyti finansuojamą projektą, nutraukus sudarytą Projekto įgyvendinimo sutartį, išplėstinės seniūnaičių sueigos siūlymu ir Savivaldybės administracijos direktoriaus sprendimu lėšos eilės tvarka gali būti skirtos įvertintiems projektams, esantiems rezervinių projektų sąraše. </w:t>
      </w:r>
      <w:r w:rsidR="00BC6F53">
        <w:rPr>
          <w:rFonts w:eastAsia="SimSun;宋体"/>
          <w:color w:val="00000A"/>
          <w:szCs w:val="24"/>
          <w:lang w:eastAsia="zh-CN" w:bidi="hi-IN"/>
        </w:rPr>
        <w:t xml:space="preserve">Rezervinių projektų sąrašas skelbiamas viešai. </w:t>
      </w:r>
      <w:r w:rsidR="009F5E23">
        <w:rPr>
          <w:rFonts w:eastAsia="SimSun;宋体"/>
          <w:color w:val="00000A"/>
          <w:szCs w:val="24"/>
          <w:lang w:eastAsia="zh-CN" w:bidi="hi-IN"/>
        </w:rPr>
        <w:t xml:space="preserve">Finansavimas projektams, esantiems rezervinių projektų sąraše, skiriamas neviršijant nepaskirstytų lėšų sumos. Rezerviniame sąraše esantiems projektams siūlant skirti dalį </w:t>
      </w:r>
      <w:r w:rsidR="00BC6F53">
        <w:rPr>
          <w:rFonts w:eastAsia="SimSun;宋体"/>
          <w:color w:val="00000A"/>
          <w:szCs w:val="24"/>
          <w:lang w:eastAsia="zh-CN" w:bidi="hi-IN"/>
        </w:rPr>
        <w:t xml:space="preserve">projektui įgyvendinti </w:t>
      </w:r>
      <w:r w:rsidR="009F5E23">
        <w:rPr>
          <w:rFonts w:eastAsia="SimSun;宋体"/>
          <w:color w:val="00000A"/>
          <w:szCs w:val="24"/>
          <w:lang w:eastAsia="zh-CN" w:bidi="hi-IN"/>
        </w:rPr>
        <w:t xml:space="preserve">prašomų lėšų, sąmata ir (ar) priemonių ir (ar) veiklų planas tikslinami </w:t>
      </w:r>
      <w:r w:rsidR="003028CE">
        <w:rPr>
          <w:rFonts w:eastAsia="SimSun;宋体"/>
          <w:color w:val="00000A"/>
          <w:szCs w:val="24"/>
          <w:lang w:eastAsia="zh-CN" w:bidi="hi-IN"/>
        </w:rPr>
        <w:t>Savivaldybės a</w:t>
      </w:r>
      <w:r w:rsidR="009F5E23">
        <w:rPr>
          <w:rFonts w:eastAsia="SimSun;宋体"/>
          <w:color w:val="00000A"/>
          <w:szCs w:val="24"/>
          <w:lang w:eastAsia="zh-CN" w:bidi="hi-IN"/>
        </w:rPr>
        <w:t xml:space="preserve">prašo </w:t>
      </w:r>
      <w:r w:rsidR="00E54197">
        <w:rPr>
          <w:rFonts w:eastAsia="SimSun;宋体"/>
          <w:color w:val="00000A"/>
          <w:szCs w:val="24"/>
          <w:lang w:eastAsia="zh-CN" w:bidi="hi-IN"/>
        </w:rPr>
        <w:t>39</w:t>
      </w:r>
      <w:r w:rsidR="009F5E23">
        <w:rPr>
          <w:rFonts w:eastAsia="SimSun;宋体"/>
          <w:color w:val="00000A"/>
          <w:szCs w:val="24"/>
          <w:lang w:eastAsia="zh-CN" w:bidi="hi-IN"/>
        </w:rPr>
        <w:t>–4</w:t>
      </w:r>
      <w:r w:rsidR="00E54197">
        <w:rPr>
          <w:rFonts w:eastAsia="SimSun;宋体"/>
          <w:color w:val="00000A"/>
          <w:szCs w:val="24"/>
          <w:lang w:eastAsia="zh-CN" w:bidi="hi-IN"/>
        </w:rPr>
        <w:t>2</w:t>
      </w:r>
      <w:r w:rsidR="009F5E23">
        <w:rPr>
          <w:rFonts w:eastAsia="SimSun;宋体"/>
          <w:color w:val="00000A"/>
          <w:szCs w:val="24"/>
          <w:lang w:eastAsia="zh-CN" w:bidi="hi-IN"/>
        </w:rPr>
        <w:t xml:space="preserve"> punktuose </w:t>
      </w:r>
      <w:r w:rsidR="00B97495">
        <w:rPr>
          <w:rFonts w:eastAsia="SimSun;宋体"/>
          <w:color w:val="00000A"/>
          <w:szCs w:val="24"/>
          <w:lang w:eastAsia="zh-CN" w:bidi="hi-IN"/>
        </w:rPr>
        <w:t xml:space="preserve">nustatyta </w:t>
      </w:r>
      <w:r w:rsidR="009F5E23">
        <w:rPr>
          <w:rFonts w:eastAsia="SimSun;宋体"/>
          <w:color w:val="00000A"/>
          <w:szCs w:val="24"/>
          <w:lang w:eastAsia="zh-CN" w:bidi="hi-IN"/>
        </w:rPr>
        <w:t>tvarka. Savivaldybės administracijos direktoriaus sprendimas dėl lėšų skyrimo priimamas per 5 darbo dienas nuo išplėstinės seniūnaičių sueigos siūlymo gavimo dienos.</w:t>
      </w:r>
    </w:p>
    <w:p w14:paraId="26E07A38" w14:textId="56935727" w:rsidR="00A70713" w:rsidRDefault="001A2686"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44</w:t>
      </w:r>
      <w:r w:rsidR="009F5E23">
        <w:rPr>
          <w:rFonts w:eastAsia="SimSun;宋体"/>
          <w:color w:val="00000A"/>
          <w:szCs w:val="24"/>
          <w:lang w:eastAsia="zh-CN" w:bidi="hi-IN"/>
        </w:rPr>
        <w:t xml:space="preserve">. Jei rezerviniame sąraše projektų nėra, Savivaldybės administracija </w:t>
      </w:r>
      <w:r w:rsidR="003028CE">
        <w:rPr>
          <w:rFonts w:eastAsia="SimSun;宋体"/>
          <w:color w:val="00000A"/>
          <w:szCs w:val="24"/>
          <w:lang w:eastAsia="zh-CN" w:bidi="hi-IN"/>
        </w:rPr>
        <w:t>Savivaldybės a</w:t>
      </w:r>
      <w:r w:rsidR="009F5E23">
        <w:rPr>
          <w:rFonts w:eastAsia="SimSun;宋体"/>
          <w:color w:val="00000A"/>
          <w:szCs w:val="24"/>
          <w:lang w:eastAsia="zh-CN" w:bidi="hi-IN"/>
        </w:rPr>
        <w:t xml:space="preserve">prašo </w:t>
      </w:r>
      <w:r w:rsidR="00BC6F53">
        <w:rPr>
          <w:rFonts w:eastAsia="SimSun;宋体"/>
          <w:color w:val="00000A"/>
          <w:szCs w:val="24"/>
          <w:lang w:eastAsia="zh-CN" w:bidi="hi-IN"/>
        </w:rPr>
        <w:t xml:space="preserve">43 </w:t>
      </w:r>
      <w:r w:rsidR="009F5E23">
        <w:rPr>
          <w:rFonts w:eastAsia="SimSun;宋体"/>
          <w:color w:val="00000A"/>
          <w:szCs w:val="24"/>
          <w:lang w:eastAsia="zh-CN" w:bidi="hi-IN"/>
        </w:rPr>
        <w:t>punkte numatytais atvejais lėšas gali paskirstyti skelbdama naują konkursą Priemonei įgyvendinti.</w:t>
      </w:r>
    </w:p>
    <w:p w14:paraId="26E07A39" w14:textId="6D834CB4" w:rsidR="00A70713" w:rsidRDefault="001A2686" w:rsidP="00DC124D">
      <w:pPr>
        <w:tabs>
          <w:tab w:val="left" w:pos="851"/>
        </w:tabs>
        <w:suppressAutoHyphens/>
        <w:spacing w:line="360" w:lineRule="auto"/>
        <w:ind w:firstLine="851"/>
        <w:jc w:val="both"/>
        <w:rPr>
          <w:rFonts w:eastAsia="SimSun;宋体"/>
          <w:color w:val="00000A"/>
          <w:lang w:eastAsia="zh-CN" w:bidi="hi-IN"/>
        </w:rPr>
      </w:pPr>
      <w:r>
        <w:rPr>
          <w:rFonts w:eastAsia="SimSun;宋体"/>
          <w:color w:val="00000A"/>
          <w:szCs w:val="24"/>
          <w:lang w:eastAsia="zh-CN" w:bidi="hi-IN"/>
        </w:rPr>
        <w:t>45</w:t>
      </w:r>
      <w:r w:rsidR="009F5E23">
        <w:rPr>
          <w:rFonts w:eastAsia="SimSun;宋体"/>
          <w:color w:val="00000A"/>
          <w:szCs w:val="24"/>
          <w:lang w:eastAsia="zh-CN" w:bidi="hi-IN"/>
        </w:rPr>
        <w:t xml:space="preserve">. Ministerijai per einamuosius metus skyrus papildomai lėšų Priemonei įgyvendinti, papildomos lėšos paskirstomos </w:t>
      </w:r>
      <w:r w:rsidR="003028CE">
        <w:rPr>
          <w:rFonts w:eastAsia="SimSun;宋体"/>
          <w:color w:val="00000A"/>
          <w:szCs w:val="24"/>
          <w:lang w:eastAsia="zh-CN" w:bidi="hi-IN"/>
        </w:rPr>
        <w:t>Savivaldybės a</w:t>
      </w:r>
      <w:r w:rsidR="009F5E23">
        <w:rPr>
          <w:rFonts w:eastAsia="SimSun;宋体"/>
          <w:color w:val="00000A"/>
          <w:szCs w:val="24"/>
          <w:lang w:eastAsia="zh-CN" w:bidi="hi-IN"/>
        </w:rPr>
        <w:t xml:space="preserve">praše nustatyta tvarka. </w:t>
      </w:r>
    </w:p>
    <w:p w14:paraId="26E07A3A" w14:textId="612297EA" w:rsidR="00A70713" w:rsidRDefault="001A2686" w:rsidP="00DC124D">
      <w:pPr>
        <w:tabs>
          <w:tab w:val="left" w:pos="851"/>
        </w:tabs>
        <w:spacing w:line="360" w:lineRule="auto"/>
        <w:ind w:firstLine="851"/>
        <w:jc w:val="both"/>
        <w:rPr>
          <w:rFonts w:eastAsia="SimSun;宋体"/>
          <w:color w:val="00000A"/>
          <w:szCs w:val="24"/>
          <w:lang w:eastAsia="zh-CN" w:bidi="hi-IN"/>
        </w:rPr>
      </w:pPr>
      <w:r>
        <w:rPr>
          <w:rFonts w:eastAsia="SimSun;宋体"/>
          <w:color w:val="00000A"/>
          <w:szCs w:val="24"/>
          <w:lang w:eastAsia="zh-CN" w:bidi="hi-IN"/>
        </w:rPr>
        <w:t>46</w:t>
      </w:r>
      <w:r w:rsidR="009F5E23">
        <w:rPr>
          <w:rFonts w:eastAsia="SimSun;宋体"/>
          <w:color w:val="00000A"/>
          <w:szCs w:val="24"/>
          <w:lang w:eastAsia="zh-CN" w:bidi="hi-IN"/>
        </w:rPr>
        <w:t xml:space="preserve">. </w:t>
      </w:r>
      <w:r w:rsidR="009F5E23">
        <w:t xml:space="preserve">Skundus dėl galimai pažeistos pateiktos (-ų) paraiškos (-ų) vertinimo ir atrankos procedūros nagrinėja Savivaldybės administracija. Institucijų sprendimai, veiksmai ir neveikimas gali būti skundžiami Lietuvos Respublikos viešojo administravimo ir Lietuvos Respublikos administracinių bylų teisenos įstatymų nustatyta tvarka. </w:t>
      </w:r>
    </w:p>
    <w:p w14:paraId="26E07A3B" w14:textId="77777777" w:rsidR="00A70713" w:rsidRDefault="00A70713" w:rsidP="00DC124D">
      <w:pPr>
        <w:tabs>
          <w:tab w:val="left" w:pos="851"/>
        </w:tabs>
        <w:suppressAutoHyphens/>
        <w:spacing w:line="360" w:lineRule="auto"/>
        <w:ind w:firstLine="851"/>
        <w:jc w:val="both"/>
        <w:rPr>
          <w:rFonts w:eastAsia="SimSun;宋体"/>
          <w:color w:val="00000A"/>
          <w:lang w:eastAsia="zh-CN" w:bidi="hi-IN"/>
        </w:rPr>
      </w:pPr>
    </w:p>
    <w:p w14:paraId="26E07A3C" w14:textId="77777777" w:rsidR="00A70713" w:rsidRDefault="009F5E23" w:rsidP="00DC124D">
      <w:pPr>
        <w:tabs>
          <w:tab w:val="left" w:pos="851"/>
        </w:tabs>
        <w:suppressAutoHyphens/>
        <w:jc w:val="center"/>
        <w:rPr>
          <w:rFonts w:eastAsia="SimSun;宋体"/>
          <w:b/>
          <w:color w:val="00000A"/>
          <w:szCs w:val="24"/>
          <w:lang w:eastAsia="zh-CN" w:bidi="hi-IN"/>
        </w:rPr>
      </w:pPr>
      <w:r>
        <w:rPr>
          <w:rFonts w:eastAsia="SimSun;宋体"/>
          <w:b/>
          <w:color w:val="00000A"/>
          <w:szCs w:val="24"/>
          <w:lang w:eastAsia="zh-CN" w:bidi="hi-IN"/>
        </w:rPr>
        <w:t>VI SKYRIUS</w:t>
      </w:r>
    </w:p>
    <w:p w14:paraId="26E07A3D" w14:textId="77777777" w:rsidR="00A70713" w:rsidRDefault="009F5E23" w:rsidP="00DC124D">
      <w:pPr>
        <w:tabs>
          <w:tab w:val="left" w:pos="851"/>
        </w:tabs>
        <w:suppressAutoHyphens/>
        <w:jc w:val="center"/>
        <w:rPr>
          <w:rFonts w:eastAsia="SimSun;宋体"/>
          <w:b/>
          <w:color w:val="00000A"/>
          <w:szCs w:val="24"/>
          <w:lang w:eastAsia="zh-CN" w:bidi="hi-IN"/>
        </w:rPr>
      </w:pPr>
      <w:r>
        <w:rPr>
          <w:rFonts w:eastAsia="SimSun;宋体"/>
          <w:b/>
          <w:color w:val="00000A"/>
          <w:szCs w:val="24"/>
          <w:lang w:eastAsia="zh-CN" w:bidi="hi-IN"/>
        </w:rPr>
        <w:t>PRIEMONĖS ĮGYVENDINIMAS</w:t>
      </w:r>
    </w:p>
    <w:p w14:paraId="26E07A3E" w14:textId="77777777" w:rsidR="00A70713" w:rsidRDefault="00A70713" w:rsidP="00DC124D">
      <w:pPr>
        <w:tabs>
          <w:tab w:val="left" w:pos="851"/>
        </w:tabs>
        <w:suppressAutoHyphens/>
        <w:spacing w:line="360" w:lineRule="auto"/>
        <w:jc w:val="both"/>
        <w:rPr>
          <w:rFonts w:eastAsia="SimSun;宋体"/>
          <w:color w:val="00000A"/>
          <w:szCs w:val="24"/>
          <w:lang w:eastAsia="zh-CN" w:bidi="hi-IN"/>
        </w:rPr>
      </w:pPr>
    </w:p>
    <w:p w14:paraId="26E07A3F" w14:textId="1161CB93" w:rsidR="00A70713" w:rsidRDefault="001A2686"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47</w:t>
      </w:r>
      <w:r w:rsidR="009F5E23">
        <w:rPr>
          <w:rFonts w:eastAsia="SimSun;宋体"/>
          <w:color w:val="00000A"/>
          <w:szCs w:val="24"/>
          <w:lang w:eastAsia="lt-LT" w:bidi="hi-IN"/>
        </w:rPr>
        <w:t xml:space="preserve">. Priemonei įgyvendinti skirtos lėšos Savivaldybės administracijos direktoriaus įsakymu ne vėliau kaip per 10 darbo dienų nuo </w:t>
      </w:r>
      <w:r w:rsidR="003028CE">
        <w:rPr>
          <w:rFonts w:eastAsia="SimSun;宋体"/>
          <w:color w:val="00000A"/>
          <w:szCs w:val="24"/>
          <w:lang w:eastAsia="lt-LT" w:bidi="hi-IN"/>
        </w:rPr>
        <w:t>Savivaldybės a</w:t>
      </w:r>
      <w:r w:rsidR="009F5E23">
        <w:rPr>
          <w:rFonts w:eastAsia="SimSun;宋体"/>
          <w:color w:val="00000A"/>
          <w:szCs w:val="24"/>
          <w:lang w:eastAsia="lt-LT" w:bidi="hi-IN"/>
        </w:rPr>
        <w:t xml:space="preserve">prašo patvirtinimo paskirstomos </w:t>
      </w:r>
      <w:r w:rsidR="003028CE">
        <w:rPr>
          <w:rFonts w:eastAsia="SimSun;宋体"/>
          <w:color w:val="00000A"/>
          <w:szCs w:val="24"/>
          <w:lang w:eastAsia="lt-LT" w:bidi="hi-IN"/>
        </w:rPr>
        <w:t>Savivaldybės a</w:t>
      </w:r>
      <w:r w:rsidR="009F5E23">
        <w:rPr>
          <w:rFonts w:eastAsia="SimSun;宋体"/>
          <w:color w:val="00000A"/>
          <w:szCs w:val="24"/>
          <w:lang w:eastAsia="lt-LT" w:bidi="hi-IN"/>
        </w:rPr>
        <w:t xml:space="preserve">prašo 7 punkte nurodytų teritorijų gyventojų bendruomeninei veiklai stiprinti, skiriant </w:t>
      </w:r>
      <w:r w:rsidR="007F687C">
        <w:rPr>
          <w:rFonts w:eastAsia="SimSun;宋体"/>
          <w:color w:val="00000A"/>
          <w:szCs w:val="24"/>
          <w:lang w:eastAsia="lt-LT" w:bidi="hi-IN"/>
        </w:rPr>
        <w:t xml:space="preserve">vienai </w:t>
      </w:r>
      <w:r w:rsidR="00C91572">
        <w:rPr>
          <w:rFonts w:eastAsia="SimSun;宋体"/>
          <w:color w:val="00000A"/>
          <w:szCs w:val="24"/>
          <w:lang w:eastAsia="lt-LT" w:bidi="hi-IN"/>
        </w:rPr>
        <w:t>seniūnij</w:t>
      </w:r>
      <w:r w:rsidR="007F687C">
        <w:rPr>
          <w:rFonts w:eastAsia="SimSun;宋体"/>
          <w:color w:val="00000A"/>
          <w:szCs w:val="24"/>
          <w:lang w:eastAsia="lt-LT" w:bidi="hi-IN"/>
        </w:rPr>
        <w:t>ai</w:t>
      </w:r>
      <w:r w:rsidR="009F5E23">
        <w:rPr>
          <w:rFonts w:eastAsia="SimSun;宋体"/>
          <w:color w:val="00000A"/>
          <w:szCs w:val="24"/>
          <w:lang w:eastAsia="lt-LT" w:bidi="hi-IN"/>
        </w:rPr>
        <w:t xml:space="preserve"> vieną dalį – 3000 Eur, o likusią proporcingai paskirstant pagal </w:t>
      </w:r>
      <w:r w:rsidR="009F5E23">
        <w:rPr>
          <w:rFonts w:eastAsia="SimSun;宋体"/>
          <w:color w:val="00000A"/>
          <w:szCs w:val="24"/>
          <w:lang w:eastAsia="zh-CN" w:bidi="hi-IN"/>
        </w:rPr>
        <w:t xml:space="preserve">jose praėjusiais kalendoriniais metais gyvenamąją vietą deklaravusių gyventojų skaičių, remiantis valstybės įmonės Registrų centro einamųjų metų </w:t>
      </w:r>
      <w:r w:rsidR="00B24932">
        <w:rPr>
          <w:rFonts w:eastAsia="SimSun;宋体"/>
          <w:color w:val="00000A"/>
          <w:szCs w:val="24"/>
          <w:lang w:eastAsia="zh-CN" w:bidi="hi-IN"/>
        </w:rPr>
        <w:t>sausio</w:t>
      </w:r>
      <w:r w:rsidR="00E26FF4">
        <w:rPr>
          <w:rFonts w:eastAsia="SimSun;宋体"/>
          <w:color w:val="00000A"/>
          <w:szCs w:val="24"/>
          <w:lang w:eastAsia="zh-CN" w:bidi="hi-IN"/>
        </w:rPr>
        <w:t xml:space="preserve"> </w:t>
      </w:r>
      <w:r w:rsidR="00E26FF4">
        <w:rPr>
          <w:rFonts w:eastAsia="SimSun;宋体"/>
          <w:color w:val="00000A"/>
          <w:szCs w:val="24"/>
          <w:lang w:val="en-US" w:eastAsia="zh-CN" w:bidi="hi-IN"/>
        </w:rPr>
        <w:t xml:space="preserve">1 </w:t>
      </w:r>
      <w:proofErr w:type="spellStart"/>
      <w:r w:rsidR="00E26FF4">
        <w:rPr>
          <w:rFonts w:eastAsia="SimSun;宋体"/>
          <w:color w:val="00000A"/>
          <w:szCs w:val="24"/>
          <w:lang w:val="en-US" w:eastAsia="zh-CN" w:bidi="hi-IN"/>
        </w:rPr>
        <w:t>d</w:t>
      </w:r>
      <w:r w:rsidR="00F404C6">
        <w:rPr>
          <w:rFonts w:eastAsia="SimSun;宋体"/>
          <w:color w:val="00000A"/>
          <w:szCs w:val="24"/>
          <w:lang w:val="en-US" w:eastAsia="zh-CN" w:bidi="hi-IN"/>
        </w:rPr>
        <w:t>ieną</w:t>
      </w:r>
      <w:proofErr w:type="spellEnd"/>
      <w:r w:rsidR="00E26FF4">
        <w:rPr>
          <w:rFonts w:eastAsia="SimSun;宋体"/>
          <w:color w:val="00000A"/>
          <w:szCs w:val="24"/>
          <w:lang w:val="en-US" w:eastAsia="zh-CN" w:bidi="hi-IN"/>
        </w:rPr>
        <w:t xml:space="preserve"> </w:t>
      </w:r>
      <w:r w:rsidR="009F5E23">
        <w:rPr>
          <w:rFonts w:eastAsia="SimSun;宋体"/>
          <w:color w:val="00000A"/>
          <w:szCs w:val="24"/>
          <w:lang w:eastAsia="zh-CN" w:bidi="hi-IN"/>
        </w:rPr>
        <w:t>pateiktais duomenimis.</w:t>
      </w:r>
    </w:p>
    <w:p w14:paraId="26E07A40" w14:textId="6FCB71A2" w:rsidR="00A70713" w:rsidRDefault="001C722C"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lt-LT" w:bidi="hi-IN"/>
        </w:rPr>
        <w:t>48</w:t>
      </w:r>
      <w:r w:rsidR="009F5E23">
        <w:rPr>
          <w:rFonts w:eastAsia="SimSun;宋体"/>
          <w:color w:val="00000A"/>
          <w:szCs w:val="24"/>
          <w:lang w:eastAsia="lt-LT" w:bidi="hi-IN"/>
        </w:rPr>
        <w:t xml:space="preserve">. Savivaldybės administracija apie sprendimą </w:t>
      </w:r>
      <w:r w:rsidR="009F5E23">
        <w:rPr>
          <w:rFonts w:eastAsia="SimSun;宋体"/>
          <w:color w:val="00000A"/>
          <w:szCs w:val="24"/>
          <w:lang w:eastAsia="zh-CN" w:bidi="hi-IN"/>
        </w:rPr>
        <w:t xml:space="preserve">dėl konkrečioje teritorijoje, kurios gyventojų bendruomeninei veiklai stiprinti skiriamas finansavimas, </w:t>
      </w:r>
      <w:r w:rsidR="009F5E23">
        <w:rPr>
          <w:rFonts w:eastAsia="SimSun;宋体"/>
          <w:color w:val="00000A"/>
          <w:szCs w:val="24"/>
          <w:lang w:eastAsia="lt-LT" w:bidi="hi-IN"/>
        </w:rPr>
        <w:t>raštu ne vėliau kaip per 5 darbo dienas nuo sprendimo skirti lėšas priėmimo dienos informuoja seniūnijas</w:t>
      </w:r>
      <w:r w:rsidR="009F5E23">
        <w:rPr>
          <w:rFonts w:eastAsia="SimSun;宋体"/>
          <w:color w:val="00000A"/>
          <w:szCs w:val="24"/>
          <w:lang w:eastAsia="zh-CN" w:bidi="hi-IN"/>
        </w:rPr>
        <w:t>.</w:t>
      </w:r>
    </w:p>
    <w:p w14:paraId="26E07A41" w14:textId="6AD34CA2" w:rsidR="00A70713" w:rsidRDefault="001C722C"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49</w:t>
      </w:r>
      <w:r w:rsidR="009F5E23">
        <w:rPr>
          <w:rFonts w:eastAsia="SimSun;宋体"/>
          <w:color w:val="00000A"/>
          <w:szCs w:val="24"/>
          <w:lang w:eastAsia="zh-CN" w:bidi="hi-IN"/>
        </w:rPr>
        <w:t xml:space="preserve">. Savivaldybių administracija, atsižvelgdama į Priemonei įgyvendinti skirtas lėšas, </w:t>
      </w:r>
      <w:r w:rsidR="009F5E23">
        <w:rPr>
          <w:rFonts w:eastAsia="SimSun;宋体"/>
          <w:color w:val="00000A"/>
          <w:szCs w:val="24"/>
          <w:lang w:eastAsia="lt-LT" w:bidi="hi-IN"/>
        </w:rPr>
        <w:t>iki 2 proc. šių lėšų gali skirti Priemonei administruoti, t. y. už Priemonę atsakingų valstybės</w:t>
      </w:r>
      <w:r w:rsidR="009F5E23">
        <w:rPr>
          <w:rFonts w:eastAsia="SimSun;宋体"/>
          <w:color w:val="00000A"/>
          <w:szCs w:val="24"/>
          <w:lang w:eastAsia="zh-CN" w:bidi="hi-IN"/>
        </w:rPr>
        <w:t xml:space="preserve"> tarnautojų ar darbuotojų darbo užmokesčiui, įskaitant gyventojų pajamų mokestį ir socialinio draudimo įmokas bei įmokas į Garantinį fondą, atliekant papildomas funkcijas, susijusias su Priemonės įgyvendinimu.</w:t>
      </w:r>
    </w:p>
    <w:p w14:paraId="26E07A42" w14:textId="472FDB90" w:rsidR="00A70713" w:rsidRDefault="001C722C"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lt-LT" w:bidi="hi-IN"/>
        </w:rPr>
        <w:t>50</w:t>
      </w:r>
      <w:r w:rsidR="009F5E23">
        <w:rPr>
          <w:rFonts w:eastAsia="SimSun;宋体"/>
          <w:color w:val="00000A"/>
          <w:szCs w:val="24"/>
          <w:lang w:eastAsia="lt-LT" w:bidi="hi-IN"/>
        </w:rPr>
        <w:t xml:space="preserve">. </w:t>
      </w:r>
      <w:r w:rsidR="009F5E23">
        <w:rPr>
          <w:rFonts w:eastAsia="SimSun;宋体"/>
          <w:color w:val="00000A"/>
          <w:szCs w:val="24"/>
          <w:lang w:eastAsia="zh-CN" w:bidi="hi-IN"/>
        </w:rPr>
        <w:t>Savivaldybės administracija:</w:t>
      </w:r>
    </w:p>
    <w:p w14:paraId="26E07A43" w14:textId="1206EEC5" w:rsidR="00A70713" w:rsidRDefault="001C722C" w:rsidP="00DC124D">
      <w:pPr>
        <w:tabs>
          <w:tab w:val="left" w:pos="851"/>
        </w:tabs>
        <w:suppressAutoHyphens/>
        <w:spacing w:line="360" w:lineRule="auto"/>
        <w:ind w:firstLine="851"/>
        <w:jc w:val="both"/>
        <w:rPr>
          <w:rFonts w:eastAsia="SimSun;宋体"/>
          <w:color w:val="00000A"/>
          <w:szCs w:val="24"/>
          <w:lang w:eastAsia="lt-LT" w:bidi="hi-IN"/>
        </w:rPr>
      </w:pPr>
      <w:r>
        <w:rPr>
          <w:rFonts w:eastAsia="SimSun;宋体"/>
          <w:color w:val="00000A"/>
          <w:szCs w:val="24"/>
          <w:lang w:eastAsia="lt-LT" w:bidi="hi-IN"/>
        </w:rPr>
        <w:t>50</w:t>
      </w:r>
      <w:r w:rsidR="009F5E23">
        <w:rPr>
          <w:rFonts w:eastAsia="SimSun;宋体"/>
          <w:color w:val="00000A"/>
          <w:szCs w:val="24"/>
          <w:lang w:eastAsia="lt-LT" w:bidi="hi-IN"/>
        </w:rPr>
        <w:t xml:space="preserve">.1. kartu su Socialinių paslaugų priežiūros departamentu prie Socialinės apsaugos ir darbo ministerijos (toliau – Socialinių paslaugų priežiūros departamentas) sudaro </w:t>
      </w:r>
      <w:r w:rsidR="00F26CD7">
        <w:rPr>
          <w:rFonts w:eastAsia="SimSun;宋体"/>
          <w:color w:val="00000A"/>
          <w:szCs w:val="24"/>
          <w:lang w:eastAsia="lt-LT" w:bidi="hi-IN"/>
        </w:rPr>
        <w:t xml:space="preserve">valstybės </w:t>
      </w:r>
      <w:r w:rsidR="009F5E23">
        <w:rPr>
          <w:rFonts w:eastAsia="SimSun;宋体"/>
          <w:color w:val="00000A"/>
          <w:szCs w:val="24"/>
          <w:lang w:eastAsia="lt-LT" w:bidi="hi-IN"/>
        </w:rPr>
        <w:t>lėšų naudojimo sutartį;</w:t>
      </w:r>
    </w:p>
    <w:p w14:paraId="26E07A44" w14:textId="2F02ABAC" w:rsidR="00A70713" w:rsidRDefault="001C722C" w:rsidP="00DC124D">
      <w:pPr>
        <w:suppressAutoHyphens/>
        <w:spacing w:line="360" w:lineRule="auto"/>
        <w:ind w:firstLine="851"/>
        <w:jc w:val="both"/>
        <w:rPr>
          <w:rFonts w:eastAsia="SimSun;宋体"/>
          <w:color w:val="00000A"/>
          <w:szCs w:val="24"/>
          <w:lang w:eastAsia="zh-CN" w:bidi="hi-IN"/>
        </w:rPr>
      </w:pPr>
      <w:r>
        <w:rPr>
          <w:rFonts w:eastAsia="SimSun;宋体"/>
          <w:color w:val="00000A"/>
          <w:szCs w:val="24"/>
          <w:lang w:eastAsia="lt-LT" w:bidi="hi-IN"/>
        </w:rPr>
        <w:t>50</w:t>
      </w:r>
      <w:r w:rsidR="009F5E23">
        <w:rPr>
          <w:rFonts w:eastAsia="SimSun;宋体"/>
          <w:color w:val="00000A"/>
          <w:szCs w:val="24"/>
          <w:lang w:eastAsia="lt-LT" w:bidi="hi-IN"/>
        </w:rPr>
        <w:t xml:space="preserve">.2. </w:t>
      </w:r>
      <w:r w:rsidR="009F5E23">
        <w:rPr>
          <w:rFonts w:eastAsia="SimSun;宋体"/>
          <w:color w:val="00000A"/>
          <w:szCs w:val="24"/>
          <w:lang w:eastAsia="zh-CN" w:bidi="hi-IN"/>
        </w:rPr>
        <w:t>patvirtinus parengtą (patikslintą) Savivaldybės tvarkos aprašą</w:t>
      </w:r>
      <w:r w:rsidR="009F5E23">
        <w:rPr>
          <w:rFonts w:eastAsia="SimSun;宋体"/>
          <w:color w:val="00000A"/>
          <w:szCs w:val="24"/>
          <w:lang w:eastAsia="lt-LT" w:bidi="hi-IN"/>
        </w:rPr>
        <w:t xml:space="preserve"> </w:t>
      </w:r>
      <w:r w:rsidR="009F5E23">
        <w:rPr>
          <w:rFonts w:eastAsia="SimSun;宋体"/>
          <w:color w:val="00000A"/>
          <w:szCs w:val="24"/>
          <w:lang w:eastAsia="zh-CN" w:bidi="hi-IN"/>
        </w:rPr>
        <w:t>per 10 darbo dienų pateikia jį Socialinių paslaugų priežiūros departamentui;</w:t>
      </w:r>
    </w:p>
    <w:p w14:paraId="26E07A45" w14:textId="1480B07E" w:rsidR="00A70713" w:rsidRDefault="001C722C" w:rsidP="00DC124D">
      <w:pPr>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50</w:t>
      </w:r>
      <w:r w:rsidR="009F5E23">
        <w:rPr>
          <w:rFonts w:eastAsia="SimSun;宋体"/>
          <w:color w:val="00000A"/>
          <w:szCs w:val="24"/>
          <w:lang w:eastAsia="zh-CN" w:bidi="hi-IN"/>
        </w:rPr>
        <w:t>.3. parengia Projekto įgyvendinimo sutarties formą ir jos priedus, projekto įgyvendinimo ataskaitų formas;</w:t>
      </w:r>
    </w:p>
    <w:p w14:paraId="26E07A46" w14:textId="27FF7E6F" w:rsidR="00A70713" w:rsidRDefault="001C722C" w:rsidP="00DC124D">
      <w:pPr>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lt-LT" w:bidi="hi-IN"/>
        </w:rPr>
        <w:t>50</w:t>
      </w:r>
      <w:r w:rsidR="009F5E23">
        <w:rPr>
          <w:rFonts w:eastAsia="SimSun;宋体"/>
          <w:color w:val="00000A"/>
          <w:szCs w:val="24"/>
          <w:lang w:eastAsia="lt-LT" w:bidi="hi-IN"/>
        </w:rPr>
        <w:t xml:space="preserve">.4. paskiria </w:t>
      </w:r>
      <w:r w:rsidR="009F5E23">
        <w:rPr>
          <w:rFonts w:eastAsia="SimSun;宋体"/>
          <w:color w:val="00000A"/>
          <w:szCs w:val="24"/>
          <w:lang w:eastAsia="zh-CN" w:bidi="hi-IN"/>
        </w:rPr>
        <w:t>atsakingus valstybės tarnautojus ar darbuotojus</w:t>
      </w:r>
      <w:r w:rsidR="009F5E23">
        <w:rPr>
          <w:rFonts w:eastAsia="SimSun;宋体"/>
          <w:color w:val="00000A"/>
          <w:szCs w:val="24"/>
          <w:lang w:eastAsia="lt-LT" w:bidi="hi-IN"/>
        </w:rPr>
        <w:t>;</w:t>
      </w:r>
    </w:p>
    <w:p w14:paraId="26E07A47" w14:textId="5A8CC812" w:rsidR="00A70713" w:rsidRDefault="001C722C" w:rsidP="00DC124D">
      <w:pPr>
        <w:suppressAutoHyphens/>
        <w:spacing w:line="360" w:lineRule="auto"/>
        <w:ind w:firstLine="851"/>
        <w:jc w:val="both"/>
        <w:rPr>
          <w:rFonts w:eastAsia="SimSun;宋体"/>
          <w:color w:val="00000A"/>
          <w:szCs w:val="24"/>
          <w:lang w:eastAsia="lt-LT" w:bidi="hi-IN"/>
        </w:rPr>
      </w:pPr>
      <w:r>
        <w:rPr>
          <w:rFonts w:eastAsia="SimSun;宋体"/>
          <w:color w:val="00000A"/>
          <w:szCs w:val="24"/>
          <w:lang w:eastAsia="lt-LT" w:bidi="hi-IN"/>
        </w:rPr>
        <w:t>50</w:t>
      </w:r>
      <w:r w:rsidR="009F5E23">
        <w:rPr>
          <w:rFonts w:eastAsia="SimSun;宋体"/>
          <w:color w:val="00000A"/>
          <w:szCs w:val="24"/>
          <w:lang w:eastAsia="lt-LT" w:bidi="hi-IN"/>
        </w:rPr>
        <w:t xml:space="preserve">.5. </w:t>
      </w:r>
      <w:r>
        <w:rPr>
          <w:rFonts w:eastAsia="SimSun;宋体"/>
          <w:color w:val="00000A"/>
          <w:szCs w:val="24"/>
          <w:lang w:eastAsia="lt-LT" w:bidi="hi-IN"/>
        </w:rPr>
        <w:t>padeda</w:t>
      </w:r>
      <w:r w:rsidR="009F5E23">
        <w:rPr>
          <w:rFonts w:eastAsia="SimSun;宋体"/>
          <w:color w:val="00000A"/>
          <w:szCs w:val="24"/>
          <w:lang w:eastAsia="lt-LT" w:bidi="hi-IN"/>
        </w:rPr>
        <w:t xml:space="preserve"> organizuoti išplėstines seniūnaičių sueigas ir užtikrinti išplėstinių seniūnaičių sueigų priimtų sprendimų, įgyvendinamų projektų viešinimą, taip pat dalyvauti vykdant įgyvendinamų projektų stebėseną;</w:t>
      </w:r>
    </w:p>
    <w:p w14:paraId="26E07A48" w14:textId="03604960" w:rsidR="00A70713" w:rsidRDefault="001C722C" w:rsidP="00DC124D">
      <w:pPr>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lt-LT" w:bidi="hi-IN"/>
        </w:rPr>
        <w:t>50</w:t>
      </w:r>
      <w:r w:rsidR="009F5E23">
        <w:rPr>
          <w:rFonts w:eastAsia="SimSun;宋体"/>
          <w:color w:val="00000A"/>
          <w:szCs w:val="24"/>
          <w:lang w:eastAsia="lt-LT" w:bidi="hi-IN"/>
        </w:rPr>
        <w:t xml:space="preserve">.6. ne vėliau kaip per 10 darbo dienų nuo </w:t>
      </w:r>
      <w:r w:rsidR="00B97495">
        <w:rPr>
          <w:rFonts w:eastAsia="SimSun;宋体"/>
          <w:color w:val="00000A"/>
          <w:szCs w:val="24"/>
          <w:lang w:eastAsia="lt-LT" w:bidi="hi-IN"/>
        </w:rPr>
        <w:t xml:space="preserve">valstybės </w:t>
      </w:r>
      <w:r w:rsidR="009F5E23">
        <w:rPr>
          <w:rFonts w:eastAsia="SimSun;宋体"/>
          <w:color w:val="00000A"/>
          <w:szCs w:val="24"/>
          <w:lang w:eastAsia="lt-LT" w:bidi="hi-IN"/>
        </w:rPr>
        <w:t xml:space="preserve">lėšų naudojimo sutarties pasirašymo ir išplėstinių seniūnaičių sueigų sudarymo paskelbia konkursą </w:t>
      </w:r>
      <w:r w:rsidR="003028CE">
        <w:rPr>
          <w:rFonts w:eastAsia="SimSun;宋体"/>
          <w:color w:val="00000A"/>
          <w:szCs w:val="24"/>
          <w:lang w:eastAsia="lt-LT" w:bidi="hi-IN"/>
        </w:rPr>
        <w:t>Savivaldybės a</w:t>
      </w:r>
      <w:r w:rsidR="009F5E23">
        <w:rPr>
          <w:rFonts w:eastAsia="SimSun;宋体"/>
          <w:color w:val="00000A"/>
          <w:szCs w:val="24"/>
          <w:lang w:eastAsia="lt-LT" w:bidi="hi-IN"/>
        </w:rPr>
        <w:t>prašo 6 punkte numatyta tvarka;</w:t>
      </w:r>
    </w:p>
    <w:p w14:paraId="26E07A49" w14:textId="1FEB88C5" w:rsidR="00A70713" w:rsidRDefault="001C722C" w:rsidP="00DC124D">
      <w:pPr>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lt-LT" w:bidi="hi-IN"/>
        </w:rPr>
        <w:t>50</w:t>
      </w:r>
      <w:r w:rsidR="009F5E23">
        <w:rPr>
          <w:rFonts w:eastAsia="SimSun;宋体"/>
          <w:color w:val="00000A"/>
          <w:szCs w:val="24"/>
          <w:lang w:eastAsia="lt-LT" w:bidi="hi-IN"/>
        </w:rPr>
        <w:t xml:space="preserve">.7. paveda išplėstinėms seniūnaičių sueigoms įgyvendinti </w:t>
      </w:r>
      <w:r w:rsidR="003028CE">
        <w:rPr>
          <w:rFonts w:eastAsia="SimSun;宋体"/>
          <w:color w:val="00000A"/>
          <w:szCs w:val="24"/>
          <w:lang w:eastAsia="lt-LT" w:bidi="hi-IN"/>
        </w:rPr>
        <w:t>Savivaldybės a</w:t>
      </w:r>
      <w:r w:rsidR="009F5E23">
        <w:rPr>
          <w:rFonts w:eastAsia="SimSun;宋体"/>
          <w:color w:val="00000A"/>
          <w:szCs w:val="24"/>
          <w:lang w:eastAsia="lt-LT" w:bidi="hi-IN"/>
        </w:rPr>
        <w:t>prašo V skyriaus nuostatas;</w:t>
      </w:r>
    </w:p>
    <w:p w14:paraId="26E07A4A" w14:textId="29EABD71" w:rsidR="00A70713" w:rsidRDefault="001C722C"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50</w:t>
      </w:r>
      <w:r w:rsidR="009F5E23">
        <w:rPr>
          <w:rFonts w:eastAsia="SimSun;宋体"/>
          <w:color w:val="00000A"/>
          <w:szCs w:val="24"/>
          <w:lang w:eastAsia="zh-CN" w:bidi="hi-IN"/>
        </w:rPr>
        <w:t xml:space="preserve">.8. </w:t>
      </w:r>
      <w:r>
        <w:rPr>
          <w:rFonts w:eastAsia="SimSun;宋体"/>
          <w:color w:val="00000A"/>
          <w:szCs w:val="24"/>
          <w:lang w:eastAsia="zh-CN" w:bidi="hi-IN"/>
        </w:rPr>
        <w:t xml:space="preserve">teikia rekomendacijas ir </w:t>
      </w:r>
      <w:r w:rsidR="009F5E23">
        <w:rPr>
          <w:rFonts w:eastAsia="SimSun;宋体"/>
          <w:color w:val="00000A"/>
          <w:szCs w:val="24"/>
          <w:lang w:eastAsia="zh-CN" w:bidi="hi-IN"/>
        </w:rPr>
        <w:t>konsultuoja išplėstines seniūnaičių sueigas, pareiškėjus ir Projektų vykdytojus su Priemonės įgyvendinimu susijusiais klausimais, renka paraiškas;</w:t>
      </w:r>
    </w:p>
    <w:p w14:paraId="26E07A4B" w14:textId="2D7263A8" w:rsidR="00A70713" w:rsidRDefault="001C722C"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50</w:t>
      </w:r>
      <w:r w:rsidR="009F5E23">
        <w:rPr>
          <w:rFonts w:eastAsia="SimSun;宋体"/>
          <w:color w:val="00000A"/>
          <w:szCs w:val="24"/>
          <w:lang w:eastAsia="zh-CN" w:bidi="hi-IN"/>
        </w:rPr>
        <w:t xml:space="preserve">.9. </w:t>
      </w:r>
      <w:r w:rsidR="009F5E23">
        <w:rPr>
          <w:rFonts w:ascii="Liberation Serif;Times New Roma" w:eastAsia="SimSun;宋体" w:hAnsi="Liberation Serif;Times New Roma" w:cs="Mangal"/>
          <w:color w:val="00000A"/>
          <w:szCs w:val="24"/>
          <w:lang w:eastAsia="zh-CN" w:bidi="hi-IN"/>
        </w:rPr>
        <w:t>kiekvieną ketvirtį perveda Projektų vykdytojams lėšas projektui (-</w:t>
      </w:r>
      <w:proofErr w:type="spellStart"/>
      <w:r w:rsidR="009F5E23">
        <w:rPr>
          <w:rFonts w:ascii="Liberation Serif;Times New Roma" w:eastAsia="SimSun;宋体" w:hAnsi="Liberation Serif;Times New Roma" w:cs="Mangal"/>
          <w:color w:val="00000A"/>
          <w:szCs w:val="24"/>
          <w:lang w:eastAsia="zh-CN" w:bidi="hi-IN"/>
        </w:rPr>
        <w:t>ams</w:t>
      </w:r>
      <w:proofErr w:type="spellEnd"/>
      <w:r w:rsidR="009F5E23">
        <w:rPr>
          <w:rFonts w:ascii="Liberation Serif;Times New Roma" w:eastAsia="SimSun;宋体" w:hAnsi="Liberation Serif;Times New Roma" w:cs="Mangal"/>
          <w:color w:val="00000A"/>
          <w:szCs w:val="24"/>
          <w:lang w:eastAsia="zh-CN" w:bidi="hi-IN"/>
        </w:rPr>
        <w:t>) įgyvendinti;</w:t>
      </w:r>
    </w:p>
    <w:p w14:paraId="26E07A4C" w14:textId="179EB5AB" w:rsidR="00A70713" w:rsidRDefault="001C722C"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50</w:t>
      </w:r>
      <w:r w:rsidR="009F5E23">
        <w:rPr>
          <w:rFonts w:eastAsia="SimSun;宋体"/>
          <w:color w:val="00000A"/>
          <w:szCs w:val="24"/>
          <w:lang w:eastAsia="zh-CN" w:bidi="hi-IN"/>
        </w:rPr>
        <w:t xml:space="preserve">.10. turi teisę tikslinti Priemonės </w:t>
      </w:r>
      <w:r w:rsidR="009F5E23">
        <w:rPr>
          <w:rFonts w:eastAsia="SimSun;宋体"/>
          <w:bCs/>
          <w:color w:val="00000A"/>
          <w:szCs w:val="24"/>
          <w:lang w:eastAsia="zh-CN" w:bidi="hi-IN"/>
        </w:rPr>
        <w:t>būsimų ketvirčių ir jų straipsnių išlaidų sąmatą</w:t>
      </w:r>
      <w:r w:rsidR="009F5E23">
        <w:rPr>
          <w:rFonts w:eastAsia="SimSun;宋体"/>
          <w:color w:val="00000A"/>
          <w:szCs w:val="24"/>
          <w:lang w:eastAsia="zh-CN" w:bidi="hi-IN"/>
        </w:rPr>
        <w:t>, pateikdama Socialinių paslaugų priežiūros departamentui motyvuotą prašymą ir išlaidų sąmatos pakeitimo projektą, vieną kartą per ketvirtį iki einamojo ketvirčio paskutinio mėnesio 28 d</w:t>
      </w:r>
      <w:r>
        <w:rPr>
          <w:rFonts w:eastAsia="SimSun;宋体"/>
          <w:color w:val="00000A"/>
          <w:szCs w:val="24"/>
          <w:lang w:eastAsia="zh-CN" w:bidi="hi-IN"/>
        </w:rPr>
        <w:t>ienos</w:t>
      </w:r>
      <w:r w:rsidR="009F5E23">
        <w:rPr>
          <w:rFonts w:eastAsia="SimSun;宋体"/>
          <w:color w:val="00000A"/>
          <w:szCs w:val="24"/>
          <w:lang w:eastAsia="zh-CN" w:bidi="hi-IN"/>
        </w:rPr>
        <w:t>;</w:t>
      </w:r>
    </w:p>
    <w:p w14:paraId="26E07A4D" w14:textId="69B62DBA" w:rsidR="00A70713" w:rsidRDefault="001C722C"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50</w:t>
      </w:r>
      <w:r w:rsidR="009F5E23">
        <w:rPr>
          <w:rFonts w:eastAsia="SimSun;宋体"/>
          <w:color w:val="00000A"/>
          <w:szCs w:val="24"/>
          <w:lang w:eastAsia="zh-CN" w:bidi="hi-IN"/>
        </w:rPr>
        <w:t xml:space="preserve">.11. viešina išplėstinės seniūnaičių sueigos ir Savivaldybės administracijos direktoriaus priimtus sprendimus, susijusius su Priemonei įgyvendinti skirtu konkursu: </w:t>
      </w:r>
      <w:r w:rsidR="009F5E23">
        <w:rPr>
          <w:rFonts w:eastAsia="SimSun;宋体"/>
          <w:bCs/>
          <w:color w:val="00000A"/>
          <w:szCs w:val="24"/>
          <w:lang w:eastAsia="zh-CN" w:bidi="hi-IN"/>
        </w:rPr>
        <w:t>viešai skelbia</w:t>
      </w:r>
      <w:r w:rsidR="009F5E23">
        <w:rPr>
          <w:rFonts w:eastAsia="SimSun;宋体"/>
          <w:color w:val="00000A"/>
          <w:szCs w:val="24"/>
          <w:lang w:eastAsia="zh-CN" w:bidi="hi-IN"/>
        </w:rPr>
        <w:t xml:space="preserve"> Savivaldybės interneto svetainėje, atitinkamos seniūnijos interneto svetainėje ir skelbimų lentose</w:t>
      </w:r>
      <w:r w:rsidR="008178DE">
        <w:rPr>
          <w:rFonts w:eastAsia="SimSun;宋体"/>
          <w:bCs/>
          <w:color w:val="00000A"/>
          <w:szCs w:val="24"/>
          <w:lang w:eastAsia="zh-CN" w:bidi="hi-IN"/>
        </w:rPr>
        <w:t xml:space="preserve"> finansavimą gavusias organizacijas ir sumą, </w:t>
      </w:r>
      <w:r w:rsidR="008178DE" w:rsidRPr="00340299">
        <w:rPr>
          <w:rFonts w:eastAsia="SimSun;宋体"/>
          <w:bCs/>
          <w:color w:val="00000A"/>
          <w:szCs w:val="24"/>
          <w:lang w:eastAsia="zh-CN" w:bidi="hi-IN"/>
        </w:rPr>
        <w:t>skirtą visoms</w:t>
      </w:r>
      <w:r w:rsidR="0019035A" w:rsidRPr="00803573">
        <w:rPr>
          <w:rFonts w:eastAsia="SimSun;宋体"/>
          <w:bCs/>
          <w:color w:val="00000A"/>
          <w:szCs w:val="24"/>
          <w:lang w:eastAsia="zh-CN" w:bidi="hi-IN"/>
        </w:rPr>
        <w:t xml:space="preserve"> </w:t>
      </w:r>
      <w:r w:rsidR="00C91572">
        <w:rPr>
          <w:rFonts w:eastAsia="SimSun;宋体"/>
          <w:bCs/>
          <w:color w:val="00000A"/>
          <w:szCs w:val="24"/>
          <w:lang w:eastAsia="zh-CN" w:bidi="hi-IN"/>
        </w:rPr>
        <w:t>administruojamoje</w:t>
      </w:r>
      <w:r w:rsidR="0019035A" w:rsidRPr="00803573">
        <w:rPr>
          <w:rFonts w:eastAsia="SimSun;宋体"/>
          <w:bCs/>
          <w:color w:val="00000A"/>
          <w:szCs w:val="24"/>
          <w:lang w:eastAsia="zh-CN" w:bidi="hi-IN"/>
        </w:rPr>
        <w:t xml:space="preserve"> teritorijoje</w:t>
      </w:r>
      <w:r w:rsidR="00C91572">
        <w:rPr>
          <w:rFonts w:eastAsia="SimSun;宋体"/>
          <w:bCs/>
          <w:color w:val="00000A"/>
          <w:szCs w:val="24"/>
          <w:lang w:eastAsia="zh-CN" w:bidi="hi-IN"/>
        </w:rPr>
        <w:t xml:space="preserve"> esančioms </w:t>
      </w:r>
      <w:r w:rsidRPr="00340299">
        <w:rPr>
          <w:rFonts w:eastAsia="SimSun;宋体"/>
          <w:bCs/>
          <w:color w:val="00000A"/>
          <w:szCs w:val="24"/>
          <w:lang w:eastAsia="zh-CN" w:bidi="hi-IN"/>
        </w:rPr>
        <w:t>organizacijom</w:t>
      </w:r>
      <w:r w:rsidR="008314C5">
        <w:rPr>
          <w:rFonts w:eastAsia="SimSun;宋体"/>
          <w:bCs/>
          <w:color w:val="00000A"/>
          <w:szCs w:val="24"/>
          <w:lang w:eastAsia="zh-CN" w:bidi="hi-IN"/>
        </w:rPr>
        <w:t>s</w:t>
      </w:r>
      <w:r>
        <w:rPr>
          <w:rFonts w:eastAsia="SimSun;宋体"/>
          <w:bCs/>
          <w:color w:val="00000A"/>
          <w:szCs w:val="24"/>
          <w:lang w:eastAsia="zh-CN" w:bidi="hi-IN"/>
        </w:rPr>
        <w:t>, taip pat rezervinių projektų sąrašus</w:t>
      </w:r>
      <w:r w:rsidR="009F5E23" w:rsidRPr="00340299">
        <w:rPr>
          <w:rFonts w:eastAsia="SimSun;宋体"/>
          <w:color w:val="00000A"/>
          <w:szCs w:val="24"/>
          <w:lang w:eastAsia="zh-CN" w:bidi="hi-IN"/>
        </w:rPr>
        <w:t>;</w:t>
      </w:r>
    </w:p>
    <w:p w14:paraId="26E07A4E" w14:textId="25D689B9" w:rsidR="00A70713" w:rsidRDefault="001C722C" w:rsidP="00DC124D">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50</w:t>
      </w:r>
      <w:r w:rsidR="009F5E23">
        <w:rPr>
          <w:rFonts w:eastAsia="SimSun;宋体"/>
          <w:color w:val="00000A"/>
          <w:szCs w:val="24"/>
          <w:lang w:eastAsia="zh-CN" w:bidi="hi-IN"/>
        </w:rPr>
        <w:t>.12. vykdo Priemonės įgyvendinimo stebėseną</w:t>
      </w:r>
      <w:r>
        <w:rPr>
          <w:rFonts w:eastAsia="SimSun;宋体"/>
          <w:color w:val="00000A"/>
          <w:szCs w:val="24"/>
          <w:lang w:eastAsia="zh-CN" w:bidi="hi-IN"/>
        </w:rPr>
        <w:t xml:space="preserve">, </w:t>
      </w:r>
      <w:r w:rsidRPr="001C722C">
        <w:rPr>
          <w:rFonts w:eastAsia="SimSun;宋体"/>
          <w:color w:val="00000A"/>
          <w:szCs w:val="24"/>
          <w:lang w:eastAsia="zh-CN" w:bidi="hi-IN"/>
        </w:rPr>
        <w:t xml:space="preserve">tikrina </w:t>
      </w:r>
      <w:r w:rsidR="00B97495">
        <w:rPr>
          <w:rFonts w:eastAsia="SimSun;宋体"/>
          <w:color w:val="00000A"/>
          <w:szCs w:val="24"/>
          <w:lang w:eastAsia="zh-CN" w:bidi="hi-IN"/>
        </w:rPr>
        <w:t>p</w:t>
      </w:r>
      <w:r w:rsidRPr="001C722C">
        <w:rPr>
          <w:rFonts w:eastAsia="SimSun;宋体"/>
          <w:color w:val="00000A"/>
          <w:szCs w:val="24"/>
          <w:lang w:eastAsia="zh-CN" w:bidi="hi-IN"/>
        </w:rPr>
        <w:t>rojekto veiklų įgyvendinimą, jam skirtų valstybės biudžeto lėšų tikslinį panaudojimą, jų teisėtumą ir tinkamumą (esant galimybei, per metus patikrina ne mažiau kaip 10 proc. visų savivaldybėje vykdytų projektų)</w:t>
      </w:r>
      <w:r w:rsidR="009F5E23">
        <w:rPr>
          <w:rFonts w:eastAsia="SimSun;宋体"/>
          <w:color w:val="00000A"/>
          <w:szCs w:val="24"/>
          <w:lang w:eastAsia="zh-CN" w:bidi="hi-IN"/>
        </w:rPr>
        <w:t>;</w:t>
      </w:r>
    </w:p>
    <w:p w14:paraId="26E07A4F" w14:textId="49498EAD" w:rsidR="00A70713" w:rsidRDefault="001C722C"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bCs/>
          <w:color w:val="00000A"/>
          <w:szCs w:val="24"/>
          <w:lang w:eastAsia="zh-CN" w:bidi="hi-IN"/>
        </w:rPr>
        <w:t>50</w:t>
      </w:r>
      <w:r w:rsidR="009F5E23">
        <w:rPr>
          <w:rFonts w:eastAsia="SimSun;宋体"/>
          <w:bCs/>
          <w:color w:val="00000A"/>
          <w:szCs w:val="24"/>
          <w:lang w:eastAsia="zh-CN" w:bidi="hi-IN"/>
        </w:rPr>
        <w:t xml:space="preserve">.13. ne vėliau kaip per </w:t>
      </w:r>
      <w:r>
        <w:rPr>
          <w:rFonts w:eastAsia="SimSun;宋体"/>
          <w:bCs/>
          <w:color w:val="00000A"/>
          <w:szCs w:val="24"/>
          <w:lang w:eastAsia="zh-CN" w:bidi="hi-IN"/>
        </w:rPr>
        <w:t xml:space="preserve">15 </w:t>
      </w:r>
      <w:r w:rsidR="009F5E23">
        <w:rPr>
          <w:rFonts w:eastAsia="SimSun;宋体"/>
          <w:bCs/>
          <w:color w:val="00000A"/>
          <w:szCs w:val="24"/>
          <w:lang w:eastAsia="zh-CN" w:bidi="hi-IN"/>
        </w:rPr>
        <w:t xml:space="preserve">kalendorinių dienų nuo Savivaldybės administracijos direktoriaus sprendimo dėl lėšų skyrimo su Projekto vykdytoju sudaro Projekto įgyvendinimo sutartį, </w:t>
      </w:r>
      <w:r w:rsidR="009F5E23">
        <w:rPr>
          <w:rFonts w:eastAsia="SimSun;宋体"/>
          <w:color w:val="00000A"/>
          <w:szCs w:val="24"/>
          <w:lang w:eastAsia="zh-CN" w:bidi="hi-IN"/>
        </w:rPr>
        <w:t>kiekvieną ketvirtį renka projekto veiklos ir lėšų panaudojimo ataskaitas;</w:t>
      </w:r>
    </w:p>
    <w:p w14:paraId="26E07A50" w14:textId="04711B07" w:rsidR="00A70713" w:rsidRDefault="001C722C"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50</w:t>
      </w:r>
      <w:r w:rsidR="009F5E23">
        <w:rPr>
          <w:rFonts w:eastAsia="SimSun;宋体"/>
          <w:color w:val="00000A"/>
          <w:szCs w:val="24"/>
          <w:lang w:eastAsia="zh-CN" w:bidi="hi-IN"/>
        </w:rPr>
        <w:t>.14. atsiskaito Socialinių paslaugų priežiūros d</w:t>
      </w:r>
      <w:r w:rsidR="009F5E23">
        <w:rPr>
          <w:rFonts w:eastAsia="SimSun;宋体"/>
          <w:bCs/>
          <w:color w:val="00000A"/>
          <w:szCs w:val="24"/>
          <w:lang w:eastAsia="zh-CN" w:bidi="hi-IN"/>
        </w:rPr>
        <w:t>epartamentui</w:t>
      </w:r>
      <w:r w:rsidR="009F5E23">
        <w:rPr>
          <w:rFonts w:eastAsia="SimSun;宋体"/>
          <w:color w:val="00000A"/>
          <w:szCs w:val="24"/>
          <w:lang w:eastAsia="zh-CN" w:bidi="hi-IN"/>
        </w:rPr>
        <w:t xml:space="preserve"> dėl Priemonei įgyvendinti skirtų valstybės biudžeto lėšų </w:t>
      </w:r>
      <w:r w:rsidR="00B97495">
        <w:rPr>
          <w:rFonts w:eastAsia="SimSun;宋体"/>
          <w:color w:val="00000A"/>
          <w:szCs w:val="24"/>
          <w:lang w:eastAsia="zh-CN" w:bidi="hi-IN"/>
        </w:rPr>
        <w:t xml:space="preserve">valstybės </w:t>
      </w:r>
      <w:r w:rsidR="009F5E23">
        <w:rPr>
          <w:rFonts w:eastAsia="SimSun;宋体"/>
          <w:color w:val="00000A"/>
          <w:szCs w:val="24"/>
          <w:lang w:eastAsia="zh-CN" w:bidi="hi-IN"/>
        </w:rPr>
        <w:t>lėšų naudojimo sutartyje nustatyta tvarka;</w:t>
      </w:r>
    </w:p>
    <w:p w14:paraId="26E07A51" w14:textId="022688E1" w:rsidR="00A70713" w:rsidRDefault="001C722C"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50</w:t>
      </w:r>
      <w:r w:rsidR="009F5E23">
        <w:rPr>
          <w:rFonts w:eastAsia="SimSun;宋体"/>
          <w:color w:val="00000A"/>
          <w:szCs w:val="24"/>
          <w:lang w:eastAsia="zh-CN" w:bidi="hi-IN"/>
        </w:rPr>
        <w:t>.15. atsako už informacijos ir Socialinių paslaugų priežiūros d</w:t>
      </w:r>
      <w:r w:rsidR="009F5E23">
        <w:rPr>
          <w:rFonts w:eastAsia="SimSun;宋体"/>
          <w:bCs/>
          <w:color w:val="00000A"/>
          <w:szCs w:val="24"/>
          <w:lang w:eastAsia="zh-CN" w:bidi="hi-IN"/>
        </w:rPr>
        <w:t>epartamentui</w:t>
      </w:r>
      <w:r w:rsidR="009F5E23">
        <w:rPr>
          <w:rFonts w:eastAsia="SimSun;宋体"/>
          <w:color w:val="00000A"/>
          <w:szCs w:val="24"/>
          <w:lang w:eastAsia="zh-CN" w:bidi="hi-IN"/>
        </w:rPr>
        <w:t xml:space="preserve"> pateiktų dokumentų teisingumą, tikslumą, jų pateikimą laiku, gautų valstybės biudžeto lėšų buhalterinės apskaitos tvarkymą;</w:t>
      </w:r>
    </w:p>
    <w:p w14:paraId="26E07A52" w14:textId="1B5DCF18" w:rsidR="00A70713" w:rsidRDefault="001C722C"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50</w:t>
      </w:r>
      <w:r w:rsidR="009F5E23">
        <w:rPr>
          <w:rFonts w:eastAsia="SimSun;宋体"/>
          <w:color w:val="00000A"/>
          <w:szCs w:val="24"/>
          <w:lang w:eastAsia="zh-CN" w:bidi="hi-IN"/>
        </w:rPr>
        <w:t>.16. užtikrina, kad projektams skirtomis lėšomis nebūtų finansuojamos išlaidos, kurios finansuojamos iš kitų šaltinių;</w:t>
      </w:r>
    </w:p>
    <w:p w14:paraId="26E07A53" w14:textId="246790E5" w:rsidR="00A70713" w:rsidRDefault="001C722C"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50</w:t>
      </w:r>
      <w:r w:rsidR="009F5E23">
        <w:rPr>
          <w:rFonts w:eastAsia="SimSun;宋体"/>
          <w:color w:val="00000A"/>
          <w:szCs w:val="24"/>
          <w:lang w:eastAsia="zh-CN" w:bidi="hi-IN"/>
        </w:rPr>
        <w:t>.17. tikrina, ar projektui (-</w:t>
      </w:r>
      <w:proofErr w:type="spellStart"/>
      <w:r w:rsidR="009F5E23">
        <w:rPr>
          <w:rFonts w:eastAsia="SimSun;宋体"/>
          <w:color w:val="00000A"/>
          <w:szCs w:val="24"/>
          <w:lang w:eastAsia="zh-CN" w:bidi="hi-IN"/>
        </w:rPr>
        <w:t>ams</w:t>
      </w:r>
      <w:proofErr w:type="spellEnd"/>
      <w:r w:rsidR="009F5E23">
        <w:rPr>
          <w:rFonts w:eastAsia="SimSun;宋体"/>
          <w:color w:val="00000A"/>
          <w:szCs w:val="24"/>
          <w:lang w:eastAsia="zh-CN" w:bidi="hi-IN"/>
        </w:rPr>
        <w:t xml:space="preserve">) įgyvendinti skirtos lėšos naudojamos </w:t>
      </w:r>
      <w:r w:rsidR="00DF6AD1">
        <w:rPr>
          <w:rFonts w:eastAsia="SimSun;宋体"/>
          <w:color w:val="00000A"/>
          <w:szCs w:val="24"/>
          <w:lang w:eastAsia="zh-CN" w:bidi="hi-IN"/>
        </w:rPr>
        <w:t xml:space="preserve">vykdant </w:t>
      </w:r>
      <w:r w:rsidR="009F5E23">
        <w:rPr>
          <w:rFonts w:eastAsia="SimSun;宋体"/>
          <w:color w:val="00000A"/>
          <w:szCs w:val="24"/>
          <w:lang w:eastAsia="zh-CN" w:bidi="hi-IN"/>
        </w:rPr>
        <w:t xml:space="preserve">Projekto įgyvendinimo sutartyje </w:t>
      </w:r>
      <w:r w:rsidR="00DF6AD1">
        <w:rPr>
          <w:rFonts w:eastAsia="SimSun;宋体"/>
          <w:color w:val="00000A"/>
          <w:szCs w:val="24"/>
          <w:lang w:eastAsia="zh-CN" w:bidi="hi-IN"/>
        </w:rPr>
        <w:t>nustatytus įsipareigojimus</w:t>
      </w:r>
      <w:r w:rsidR="009F5E23">
        <w:rPr>
          <w:rFonts w:eastAsia="SimSun;宋体"/>
          <w:color w:val="00000A"/>
          <w:szCs w:val="24"/>
          <w:lang w:eastAsia="zh-CN" w:bidi="hi-IN"/>
        </w:rPr>
        <w:t>;</w:t>
      </w:r>
    </w:p>
    <w:p w14:paraId="26E07A54" w14:textId="27E5A69C" w:rsidR="00A70713" w:rsidRDefault="00DF6AD1"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50</w:t>
      </w:r>
      <w:r w:rsidR="009F5E23">
        <w:rPr>
          <w:rFonts w:eastAsia="SimSun;宋体"/>
          <w:color w:val="00000A"/>
          <w:szCs w:val="24"/>
          <w:lang w:eastAsia="zh-CN" w:bidi="hi-IN"/>
        </w:rPr>
        <w:t>.18. nepanaudotas Priemonei įgyvendinti skirtas lėšas grąžina ne vėliau kaip iki kitų po ataskaitinių metų sausio 5 d</w:t>
      </w:r>
      <w:r>
        <w:rPr>
          <w:rFonts w:eastAsia="SimSun;宋体"/>
          <w:color w:val="00000A"/>
          <w:szCs w:val="24"/>
          <w:lang w:eastAsia="zh-CN" w:bidi="hi-IN"/>
        </w:rPr>
        <w:t>ienos</w:t>
      </w:r>
      <w:r w:rsidR="009F5E23">
        <w:rPr>
          <w:rFonts w:eastAsia="SimSun;宋体"/>
          <w:color w:val="00000A"/>
          <w:szCs w:val="24"/>
          <w:lang w:eastAsia="zh-CN" w:bidi="hi-IN"/>
        </w:rPr>
        <w:t xml:space="preserve"> (įskaitytinai) į </w:t>
      </w:r>
      <w:r w:rsidR="00B97495">
        <w:rPr>
          <w:rFonts w:eastAsia="SimSun;宋体"/>
          <w:color w:val="00000A"/>
          <w:szCs w:val="24"/>
          <w:lang w:eastAsia="zh-CN" w:bidi="hi-IN"/>
        </w:rPr>
        <w:t xml:space="preserve">valstybės </w:t>
      </w:r>
      <w:r w:rsidR="009F5E23">
        <w:rPr>
          <w:rFonts w:eastAsia="SimSun;宋体"/>
          <w:color w:val="00000A"/>
          <w:szCs w:val="24"/>
          <w:lang w:eastAsia="zh-CN" w:bidi="hi-IN"/>
        </w:rPr>
        <w:t>lėšų naudojimo sutartyje nurodytą Socialinių paslaugų priežiūros d</w:t>
      </w:r>
      <w:r w:rsidR="009F5E23">
        <w:rPr>
          <w:rFonts w:eastAsia="SimSun;宋体"/>
          <w:bCs/>
          <w:color w:val="00000A"/>
          <w:szCs w:val="24"/>
          <w:lang w:eastAsia="zh-CN" w:bidi="hi-IN"/>
        </w:rPr>
        <w:t>epartamento</w:t>
      </w:r>
      <w:r w:rsidR="009F5E23">
        <w:rPr>
          <w:rFonts w:eastAsia="SimSun;宋体"/>
          <w:color w:val="00000A"/>
          <w:szCs w:val="24"/>
          <w:lang w:eastAsia="zh-CN" w:bidi="hi-IN"/>
        </w:rPr>
        <w:t xml:space="preserve"> sąskaitą, mokėjimo paskirtyje nurodydama, kurių metų lėšos grąžinamos, programos ir Priemonės kodą, finansavimo šaltinį, valstybės funkciją, ekonominės klasifikacijos straipsnį, grąžinamą sumą;</w:t>
      </w:r>
    </w:p>
    <w:p w14:paraId="26E07A55" w14:textId="303566F2" w:rsidR="00A70713" w:rsidRDefault="00DF6AD1"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50</w:t>
      </w:r>
      <w:r w:rsidR="009F5E23">
        <w:rPr>
          <w:rFonts w:eastAsia="SimSun;宋体"/>
          <w:color w:val="00000A"/>
          <w:szCs w:val="24"/>
          <w:lang w:eastAsia="zh-CN" w:bidi="hi-IN"/>
        </w:rPr>
        <w:t>.19. ne pagal paskirtį panaudotas Priemonei įgyvendinti skirtas lėšas Socialinių paslaugų priežiūros departamento nustatytais terminais grąžina į Valstybės lėšų naudojimo sutartyje nurodytą Socialinių paslaugų priežiūros d</w:t>
      </w:r>
      <w:r w:rsidR="009F5E23">
        <w:rPr>
          <w:rFonts w:eastAsia="SimSun;宋体"/>
          <w:bCs/>
          <w:color w:val="00000A"/>
          <w:szCs w:val="24"/>
          <w:lang w:eastAsia="zh-CN" w:bidi="hi-IN"/>
        </w:rPr>
        <w:t>epartamento</w:t>
      </w:r>
      <w:r w:rsidR="009F5E23">
        <w:rPr>
          <w:rFonts w:eastAsia="SimSun;宋体"/>
          <w:color w:val="00000A"/>
          <w:szCs w:val="24"/>
          <w:lang w:eastAsia="zh-CN" w:bidi="hi-IN"/>
        </w:rPr>
        <w:t xml:space="preserve"> sąskaitą, mokėjimo paskirtyje nurodydamos, kurių metų lėšos grąžinamos, programos ir Priemonės kodą, finansavimo šaltinį, valstybės funkciją, ekonominės klasifikacijos straipsnį, grąžinamą sumą;</w:t>
      </w:r>
    </w:p>
    <w:p w14:paraId="26E07A56" w14:textId="7C4BE351" w:rsidR="00A70713" w:rsidRDefault="00DF6AD1"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50</w:t>
      </w:r>
      <w:r w:rsidR="009F5E23">
        <w:rPr>
          <w:rFonts w:eastAsia="SimSun;宋体"/>
          <w:color w:val="00000A"/>
          <w:szCs w:val="24"/>
          <w:lang w:eastAsia="zh-CN" w:bidi="hi-IN"/>
        </w:rPr>
        <w:t>.20. už valstybės biudžeto lėšas gautas palūkanas, pasibaigus ataskaitiniams metams, iki kitų metų sausio 5 d</w:t>
      </w:r>
      <w:r w:rsidR="00F404C6">
        <w:rPr>
          <w:rFonts w:eastAsia="SimSun;宋体"/>
          <w:color w:val="00000A"/>
          <w:szCs w:val="24"/>
          <w:lang w:eastAsia="zh-CN" w:bidi="hi-IN"/>
        </w:rPr>
        <w:t>ienos</w:t>
      </w:r>
      <w:r w:rsidR="009F5E23">
        <w:rPr>
          <w:rFonts w:eastAsia="SimSun;宋体"/>
          <w:color w:val="00000A"/>
          <w:szCs w:val="24"/>
          <w:lang w:eastAsia="zh-CN" w:bidi="hi-IN"/>
        </w:rPr>
        <w:t xml:space="preserve"> (įskaitytinai) perveda į </w:t>
      </w:r>
      <w:r w:rsidR="00B97495">
        <w:rPr>
          <w:rFonts w:eastAsia="SimSun;宋体"/>
          <w:color w:val="00000A"/>
          <w:szCs w:val="24"/>
          <w:lang w:eastAsia="zh-CN" w:bidi="hi-IN"/>
        </w:rPr>
        <w:t xml:space="preserve">valstybės </w:t>
      </w:r>
      <w:r w:rsidR="009F5E23">
        <w:rPr>
          <w:rFonts w:eastAsia="SimSun;宋体"/>
          <w:color w:val="00000A"/>
          <w:szCs w:val="24"/>
          <w:lang w:eastAsia="zh-CN" w:bidi="hi-IN"/>
        </w:rPr>
        <w:t>lėšų naudojimo sutartyje nurodytą Socialinių paslaugų priežiūros d</w:t>
      </w:r>
      <w:r w:rsidR="009F5E23">
        <w:rPr>
          <w:rFonts w:eastAsia="SimSun;宋体"/>
          <w:bCs/>
          <w:color w:val="00000A"/>
          <w:szCs w:val="24"/>
          <w:lang w:eastAsia="zh-CN" w:bidi="hi-IN"/>
        </w:rPr>
        <w:t>epartamento</w:t>
      </w:r>
      <w:r w:rsidR="009F5E23">
        <w:rPr>
          <w:rFonts w:eastAsia="SimSun;宋体"/>
          <w:color w:val="00000A"/>
          <w:szCs w:val="24"/>
          <w:lang w:eastAsia="zh-CN" w:bidi="hi-IN"/>
        </w:rPr>
        <w:t xml:space="preserve"> sąskaitą nurodydama, kurių metų lėšos grąžinamos, programos ir Priemonės kodą, finansavimo šaltinį, valstybės funkciją, ekonominės klasifikacijos straipsnį ir grąžinamą sumą;</w:t>
      </w:r>
    </w:p>
    <w:p w14:paraId="26E07A57" w14:textId="065C9157" w:rsidR="00A70713" w:rsidRDefault="00DF6AD1" w:rsidP="00DC124D">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color w:val="00000A"/>
          <w:szCs w:val="24"/>
          <w:lang w:eastAsia="zh-CN" w:bidi="hi-IN"/>
        </w:rPr>
        <w:t>50</w:t>
      </w:r>
      <w:r w:rsidR="009F5E23">
        <w:rPr>
          <w:rFonts w:ascii="Liberation Serif;Times New Roma" w:eastAsia="SimSun;宋体" w:hAnsi="Liberation Serif;Times New Roma" w:cs="Mangal"/>
          <w:color w:val="00000A"/>
          <w:szCs w:val="24"/>
          <w:lang w:eastAsia="zh-CN" w:bidi="hi-IN"/>
        </w:rPr>
        <w:t xml:space="preserve">.21. </w:t>
      </w:r>
      <w:r w:rsidR="009F5E23">
        <w:rPr>
          <w:rFonts w:ascii="Liberation Serif;Times New Roma" w:eastAsia="SimSun;宋体" w:hAnsi="Liberation Serif;Times New Roma" w:cs="Mangal"/>
          <w:color w:val="00000A"/>
          <w:spacing w:val="-2"/>
          <w:szCs w:val="24"/>
          <w:lang w:eastAsia="zh-CN" w:bidi="hi-IN"/>
        </w:rPr>
        <w:t xml:space="preserve">paraiškas, kurios nebuvo atrinktos finansuoti, saugo vienus metus, kitas </w:t>
      </w:r>
      <w:r w:rsidR="004E393F">
        <w:rPr>
          <w:rFonts w:ascii="Liberation Serif;Times New Roma" w:eastAsia="SimSun;宋体" w:hAnsi="Liberation Serif;Times New Roma" w:cs="Mangal"/>
          <w:color w:val="00000A"/>
          <w:spacing w:val="-2"/>
          <w:szCs w:val="24"/>
          <w:lang w:eastAsia="zh-CN" w:bidi="hi-IN"/>
        </w:rPr>
        <w:t xml:space="preserve">paraiškas ir konkurso organizavimo dokumentus </w:t>
      </w:r>
      <w:r w:rsidR="009F5E23">
        <w:rPr>
          <w:rFonts w:ascii="Liberation Serif;Times New Roma" w:eastAsia="SimSun;宋体" w:hAnsi="Liberation Serif;Times New Roma" w:cs="Mangal"/>
          <w:color w:val="00000A"/>
          <w:szCs w:val="24"/>
          <w:lang w:eastAsia="zh-CN" w:bidi="hi-IN"/>
        </w:rPr>
        <w:t xml:space="preserve">– </w:t>
      </w:r>
      <w:r w:rsidR="007F687C">
        <w:rPr>
          <w:rFonts w:ascii="Liberation Serif;Times New Roma" w:hAnsi="Liberation Serif;Times New Roma"/>
          <w:color w:val="00000A"/>
          <w:szCs w:val="24"/>
          <w:lang w:eastAsia="zh-CN"/>
        </w:rPr>
        <w:t xml:space="preserve">Dokumentų saugojimo taisyklėse, patvirtintose Lietuvos vyriausiojo archyvaro 2011 m. gruodžio 28 d. įsakymu Nr. V-157 „Dėl Dokumentų saugojimo taisyklių patvirtinimo“, nustatyta tvarka ir Bendrųjų dokumentų saugojimo terminų rodyklėje, patvirtintoje Lietuvos vyriausiojo archyvaro 2011 m. kovo 9 d. įsakymu Nr. V-100 „Dėl Bendrųjų dokumentų saugojimo terminų rodyklės patvirtinimo“, nustatytais terminais. </w:t>
      </w:r>
      <w:r w:rsidR="009F5E23">
        <w:rPr>
          <w:rFonts w:ascii="Liberation Serif;Times New Roma" w:eastAsia="SimSun;宋体" w:hAnsi="Liberation Serif;Times New Roma" w:cs="Mangal"/>
          <w:color w:val="00000A"/>
          <w:szCs w:val="24"/>
          <w:lang w:eastAsia="zh-CN" w:bidi="hi-IN"/>
        </w:rPr>
        <w:t xml:space="preserve">Konkursui pasibaigus, paraiškos pareiškėjams negrąžinamos; </w:t>
      </w:r>
    </w:p>
    <w:p w14:paraId="26E07A58" w14:textId="28407446" w:rsidR="00A70713" w:rsidRDefault="00DF6AD1" w:rsidP="00DC124D">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color w:val="00000A"/>
          <w:szCs w:val="24"/>
          <w:lang w:eastAsia="zh-CN" w:bidi="hi-IN"/>
        </w:rPr>
        <w:t>50</w:t>
      </w:r>
      <w:r w:rsidR="009F5E23">
        <w:rPr>
          <w:rFonts w:ascii="Liberation Serif;Times New Roma" w:eastAsia="SimSun;宋体" w:hAnsi="Liberation Serif;Times New Roma" w:cs="Mangal"/>
          <w:color w:val="00000A"/>
          <w:szCs w:val="24"/>
          <w:lang w:eastAsia="zh-CN" w:bidi="hi-IN"/>
        </w:rPr>
        <w:t>.22. skelbdama informaciją apie konkursą, naudoja Ministerijos logotipą;</w:t>
      </w:r>
    </w:p>
    <w:p w14:paraId="26E07A59" w14:textId="4BB967B6" w:rsidR="00A70713" w:rsidRDefault="00DF6AD1" w:rsidP="00DC124D">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color w:val="00000A"/>
          <w:szCs w:val="24"/>
          <w:lang w:eastAsia="zh-CN" w:bidi="hi-IN"/>
        </w:rPr>
        <w:t>50</w:t>
      </w:r>
      <w:r w:rsidR="009F5E23">
        <w:rPr>
          <w:rFonts w:ascii="Liberation Serif;Times New Roma" w:eastAsia="SimSun;宋体" w:hAnsi="Liberation Serif;Times New Roma" w:cs="Mangal"/>
          <w:color w:val="00000A"/>
          <w:szCs w:val="24"/>
          <w:lang w:eastAsia="zh-CN" w:bidi="hi-IN"/>
        </w:rPr>
        <w:t xml:space="preserve">.23. konsultuojasi su Ministerija dėl </w:t>
      </w:r>
      <w:r w:rsidR="003028CE">
        <w:rPr>
          <w:rFonts w:ascii="Liberation Serif;Times New Roma" w:eastAsia="SimSun;宋体" w:hAnsi="Liberation Serif;Times New Roma" w:cs="Mangal"/>
          <w:color w:val="00000A"/>
          <w:szCs w:val="24"/>
          <w:lang w:eastAsia="zh-CN" w:bidi="hi-IN"/>
        </w:rPr>
        <w:t>Savivaldybės a</w:t>
      </w:r>
      <w:r w:rsidR="009F5E23">
        <w:rPr>
          <w:rFonts w:ascii="Liberation Serif;Times New Roma" w:eastAsia="SimSun;宋体" w:hAnsi="Liberation Serif;Times New Roma" w:cs="Mangal"/>
          <w:color w:val="00000A"/>
          <w:szCs w:val="24"/>
          <w:lang w:eastAsia="zh-CN" w:bidi="hi-IN"/>
        </w:rPr>
        <w:t>prašo ir jo pakeitimo projektų rengimo.</w:t>
      </w:r>
    </w:p>
    <w:p w14:paraId="6975F248" w14:textId="1E295197" w:rsidR="007D45CA" w:rsidRDefault="00DF6AD1" w:rsidP="00DC124D">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color w:val="00000A"/>
          <w:szCs w:val="24"/>
          <w:lang w:eastAsia="zh-CN" w:bidi="hi-IN"/>
        </w:rPr>
        <w:t>50</w:t>
      </w:r>
      <w:r w:rsidR="007D45CA">
        <w:rPr>
          <w:rFonts w:ascii="Liberation Serif;Times New Roma" w:eastAsia="SimSun;宋体" w:hAnsi="Liberation Serif;Times New Roma" w:cs="Mangal"/>
          <w:color w:val="00000A"/>
          <w:szCs w:val="24"/>
          <w:lang w:eastAsia="zh-CN" w:bidi="hi-IN"/>
        </w:rPr>
        <w:t xml:space="preserve">.24. informuoja visuomenę apie </w:t>
      </w:r>
      <w:r>
        <w:rPr>
          <w:rFonts w:ascii="Liberation Serif;Times New Roma" w:eastAsia="SimSun;宋体" w:hAnsi="Liberation Serif;Times New Roma" w:cs="Mangal"/>
          <w:color w:val="00000A"/>
          <w:szCs w:val="24"/>
          <w:lang w:eastAsia="zh-CN" w:bidi="hi-IN"/>
        </w:rPr>
        <w:t xml:space="preserve">Priemonės </w:t>
      </w:r>
      <w:r w:rsidR="007D45CA">
        <w:rPr>
          <w:rFonts w:ascii="Liberation Serif;Times New Roma" w:eastAsia="SimSun;宋体" w:hAnsi="Liberation Serif;Times New Roma" w:cs="Mangal"/>
          <w:color w:val="00000A"/>
          <w:szCs w:val="24"/>
          <w:lang w:eastAsia="zh-CN" w:bidi="hi-IN"/>
        </w:rPr>
        <w:t>įgyvendinimą bei įgyvendinamus projektus, nagrinėja fizinių ir juridinių asmenų prašymus ir skundus.</w:t>
      </w:r>
    </w:p>
    <w:p w14:paraId="26E07A5A" w14:textId="322BC707" w:rsidR="00A70713" w:rsidRDefault="00DF6AD1" w:rsidP="00DC124D">
      <w:pPr>
        <w:tabs>
          <w:tab w:val="left" w:pos="851"/>
        </w:tabs>
        <w:suppressAutoHyphens/>
        <w:spacing w:line="360" w:lineRule="auto"/>
        <w:ind w:firstLine="851"/>
        <w:jc w:val="both"/>
        <w:rPr>
          <w:rFonts w:eastAsia="SimSun;宋体"/>
          <w:color w:val="00000A"/>
          <w:szCs w:val="24"/>
          <w:lang w:eastAsia="zh-CN" w:bidi="hi-IN"/>
        </w:rPr>
      </w:pPr>
      <w:bookmarkStart w:id="2" w:name="_Hlk38368399"/>
      <w:bookmarkStart w:id="3" w:name="_Hlk38368439"/>
      <w:r>
        <w:rPr>
          <w:rFonts w:eastAsia="SimSun;宋体"/>
          <w:color w:val="00000A"/>
          <w:szCs w:val="24"/>
          <w:lang w:eastAsia="zh-CN" w:bidi="hi-IN"/>
        </w:rPr>
        <w:t>51</w:t>
      </w:r>
      <w:r w:rsidR="009F5E23">
        <w:rPr>
          <w:rFonts w:eastAsia="SimSun;宋体"/>
          <w:color w:val="00000A"/>
          <w:szCs w:val="24"/>
          <w:lang w:eastAsia="zh-CN" w:bidi="hi-IN"/>
        </w:rPr>
        <w:t>. Seniūnai:</w:t>
      </w:r>
    </w:p>
    <w:bookmarkEnd w:id="2"/>
    <w:p w14:paraId="26E07A5B" w14:textId="547F21B9" w:rsidR="00A70713" w:rsidRDefault="00DF6AD1" w:rsidP="00DC124D">
      <w:pPr>
        <w:suppressAutoHyphens/>
        <w:spacing w:line="360" w:lineRule="auto"/>
        <w:ind w:firstLine="851"/>
        <w:jc w:val="both"/>
        <w:rPr>
          <w:rFonts w:eastAsia="SimSun;宋体"/>
          <w:color w:val="00000A"/>
          <w:lang w:bidi="hi-IN"/>
        </w:rPr>
      </w:pPr>
      <w:r>
        <w:rPr>
          <w:rFonts w:eastAsia="SimSun;宋体"/>
          <w:color w:val="00000A"/>
          <w:szCs w:val="24"/>
          <w:lang w:eastAsia="lt-LT" w:bidi="hi-IN"/>
        </w:rPr>
        <w:t>51</w:t>
      </w:r>
      <w:r w:rsidR="009F5E23">
        <w:rPr>
          <w:rFonts w:eastAsia="SimSun;宋体"/>
          <w:color w:val="00000A"/>
          <w:szCs w:val="24"/>
          <w:lang w:eastAsia="lt-LT" w:bidi="hi-IN"/>
        </w:rPr>
        <w:t>.1. padeda organizuoti išplėstines seniūnaičių sueigas, rūpinasi patalpomis, būtinomis priemonėmis, dalyvauja išplėstinėse seniūnaičių sueigose priimant sprendimus dėl Priemonės įgyvendinimo;</w:t>
      </w:r>
    </w:p>
    <w:p w14:paraId="26E07A5C" w14:textId="2C3D894E" w:rsidR="00A70713" w:rsidRDefault="00DF6AD1" w:rsidP="00DC124D">
      <w:pPr>
        <w:suppressAutoHyphens/>
        <w:spacing w:line="360" w:lineRule="auto"/>
        <w:ind w:firstLine="851"/>
        <w:jc w:val="both"/>
        <w:rPr>
          <w:rFonts w:eastAsia="SimSun;宋体"/>
          <w:color w:val="00000A"/>
          <w:lang w:eastAsia="lt-LT" w:bidi="hi-IN"/>
        </w:rPr>
      </w:pPr>
      <w:r>
        <w:rPr>
          <w:rFonts w:eastAsia="SimSun;宋体"/>
          <w:color w:val="00000A"/>
          <w:szCs w:val="24"/>
          <w:lang w:eastAsia="lt-LT" w:bidi="hi-IN"/>
        </w:rPr>
        <w:t>51</w:t>
      </w:r>
      <w:r w:rsidR="009F5E23">
        <w:rPr>
          <w:rFonts w:eastAsia="SimSun;宋体"/>
          <w:color w:val="00000A"/>
          <w:szCs w:val="24"/>
          <w:lang w:eastAsia="lt-LT" w:bidi="hi-IN"/>
        </w:rPr>
        <w:t xml:space="preserve">.2. </w:t>
      </w:r>
      <w:r w:rsidR="009F5E23">
        <w:rPr>
          <w:rFonts w:eastAsia="SimSun;宋体"/>
          <w:bCs/>
          <w:color w:val="00000A"/>
          <w:lang w:bidi="hi-IN"/>
        </w:rPr>
        <w:t xml:space="preserve">padeda išplėstinėms seniūnaičių sueigoms įgyvendinti </w:t>
      </w:r>
      <w:r w:rsidR="003028CE">
        <w:rPr>
          <w:rFonts w:eastAsia="SimSun;宋体"/>
          <w:bCs/>
          <w:color w:val="00000A"/>
          <w:lang w:bidi="hi-IN"/>
        </w:rPr>
        <w:t>Savivaldybės a</w:t>
      </w:r>
      <w:r w:rsidR="009F5E23">
        <w:rPr>
          <w:rFonts w:eastAsia="SimSun;宋体"/>
          <w:bCs/>
          <w:color w:val="00000A"/>
          <w:lang w:bidi="hi-IN"/>
        </w:rPr>
        <w:t>prašo IV ir V skyrių nuostatas;</w:t>
      </w:r>
    </w:p>
    <w:p w14:paraId="26E07A5D" w14:textId="4FC939AB" w:rsidR="00A70713" w:rsidRDefault="00DF6AD1" w:rsidP="00DC124D">
      <w:pPr>
        <w:suppressAutoHyphens/>
        <w:spacing w:line="360" w:lineRule="auto"/>
        <w:ind w:firstLine="851"/>
        <w:jc w:val="both"/>
        <w:rPr>
          <w:rFonts w:eastAsia="SimSun;宋体"/>
          <w:color w:val="00000A"/>
          <w:szCs w:val="24"/>
          <w:lang w:eastAsia="lt-LT" w:bidi="hi-IN"/>
        </w:rPr>
      </w:pPr>
      <w:r>
        <w:rPr>
          <w:rFonts w:eastAsia="SimSun;宋体"/>
          <w:color w:val="00000A"/>
          <w:szCs w:val="24"/>
          <w:lang w:eastAsia="lt-LT" w:bidi="hi-IN"/>
        </w:rPr>
        <w:t>51</w:t>
      </w:r>
      <w:r w:rsidR="009F5E23">
        <w:rPr>
          <w:rFonts w:eastAsia="SimSun;宋体"/>
          <w:color w:val="00000A"/>
          <w:szCs w:val="24"/>
          <w:lang w:eastAsia="lt-LT" w:bidi="hi-IN"/>
        </w:rPr>
        <w:t xml:space="preserve">.3 užtikrina išplėstinių seniūnaičių sueigų priimtų sprendimų, įgyvendinamų projektų viešinimą; </w:t>
      </w:r>
    </w:p>
    <w:p w14:paraId="26E07A5E" w14:textId="75B64822" w:rsidR="00A70713" w:rsidRDefault="00DF6AD1" w:rsidP="00DC124D">
      <w:pPr>
        <w:suppressAutoHyphens/>
        <w:spacing w:line="360" w:lineRule="auto"/>
        <w:ind w:firstLine="851"/>
        <w:jc w:val="both"/>
        <w:rPr>
          <w:rFonts w:eastAsia="SimSun;宋体"/>
          <w:color w:val="00000A"/>
          <w:szCs w:val="24"/>
          <w:lang w:eastAsia="lt-LT" w:bidi="hi-IN"/>
        </w:rPr>
      </w:pPr>
      <w:r>
        <w:rPr>
          <w:rFonts w:eastAsia="SimSun;宋体"/>
          <w:color w:val="00000A"/>
          <w:szCs w:val="24"/>
          <w:lang w:eastAsia="lt-LT" w:bidi="hi-IN"/>
        </w:rPr>
        <w:t>51</w:t>
      </w:r>
      <w:r w:rsidR="009F5E23">
        <w:rPr>
          <w:rFonts w:eastAsia="SimSun;宋体"/>
          <w:color w:val="00000A"/>
          <w:szCs w:val="24"/>
          <w:lang w:eastAsia="lt-LT" w:bidi="hi-IN"/>
        </w:rPr>
        <w:t>.4. dalyvauja vykdant įgyvendinamų projektų stebėseną.</w:t>
      </w:r>
    </w:p>
    <w:bookmarkEnd w:id="3"/>
    <w:p w14:paraId="26E07A5F" w14:textId="6CFA3995" w:rsidR="00A70713" w:rsidRDefault="00DF6AD1"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52</w:t>
      </w:r>
      <w:r w:rsidR="009F5E23">
        <w:rPr>
          <w:rFonts w:eastAsia="SimSun;宋体"/>
          <w:color w:val="00000A"/>
          <w:szCs w:val="24"/>
          <w:lang w:eastAsia="zh-CN" w:bidi="hi-IN"/>
        </w:rPr>
        <w:t xml:space="preserve">. </w:t>
      </w:r>
      <w:r w:rsidR="007D45CA">
        <w:rPr>
          <w:rFonts w:eastAsia="SimSun;宋体"/>
          <w:color w:val="00000A"/>
          <w:szCs w:val="24"/>
          <w:lang w:eastAsia="zh-CN" w:bidi="hi-IN"/>
        </w:rPr>
        <w:t xml:space="preserve">Savivaldybės bendruomeninių organizacijų taryba arba </w:t>
      </w:r>
      <w:r w:rsidR="009F5E23">
        <w:rPr>
          <w:rFonts w:eastAsia="SimSun;宋体"/>
          <w:color w:val="00000A"/>
          <w:szCs w:val="24"/>
          <w:lang w:eastAsia="zh-CN" w:bidi="hi-IN"/>
        </w:rPr>
        <w:t>Vilniaus miesto nevyriausybinių organizacijų taryba:</w:t>
      </w:r>
    </w:p>
    <w:p w14:paraId="26E07A60" w14:textId="085D5A5B" w:rsidR="00A70713" w:rsidRDefault="00DF6AD1"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52</w:t>
      </w:r>
      <w:r w:rsidR="009F5E23">
        <w:rPr>
          <w:rFonts w:eastAsia="SimSun;宋体"/>
          <w:color w:val="00000A"/>
          <w:szCs w:val="24"/>
          <w:lang w:eastAsia="zh-CN" w:bidi="hi-IN"/>
        </w:rPr>
        <w:t>.1. teik</w:t>
      </w:r>
      <w:r w:rsidR="007D45CA">
        <w:rPr>
          <w:rFonts w:eastAsia="SimSun;宋体"/>
          <w:color w:val="00000A"/>
          <w:szCs w:val="24"/>
          <w:lang w:eastAsia="zh-CN" w:bidi="hi-IN"/>
        </w:rPr>
        <w:t>ia</w:t>
      </w:r>
      <w:r w:rsidR="009F5E23">
        <w:rPr>
          <w:rFonts w:eastAsia="SimSun;宋体"/>
          <w:color w:val="00000A"/>
          <w:szCs w:val="24"/>
          <w:lang w:eastAsia="zh-CN" w:bidi="hi-IN"/>
        </w:rPr>
        <w:t xml:space="preserve"> pasiūlymus </w:t>
      </w:r>
      <w:r w:rsidR="007F687C">
        <w:rPr>
          <w:rFonts w:eastAsia="SimSun;宋体"/>
          <w:color w:val="00000A"/>
          <w:szCs w:val="24"/>
          <w:lang w:eastAsia="zh-CN" w:bidi="hi-IN"/>
        </w:rPr>
        <w:t xml:space="preserve">Savivaldybės administracijos direktoriui </w:t>
      </w:r>
      <w:r w:rsidR="009F5E23">
        <w:rPr>
          <w:rFonts w:eastAsia="SimSun;宋体"/>
          <w:color w:val="00000A"/>
          <w:szCs w:val="24"/>
          <w:lang w:eastAsia="zh-CN" w:bidi="hi-IN"/>
        </w:rPr>
        <w:t>dėl Savivaldybės tvarkos aprašo projekto tobulinimo;</w:t>
      </w:r>
    </w:p>
    <w:p w14:paraId="672CA4CD" w14:textId="005FFF2C" w:rsidR="0023615E" w:rsidRPr="0023615E" w:rsidRDefault="0023615E" w:rsidP="00DC124D">
      <w:pPr>
        <w:tabs>
          <w:tab w:val="left" w:pos="851"/>
        </w:tabs>
        <w:suppressAutoHyphens/>
        <w:spacing w:line="360" w:lineRule="auto"/>
        <w:ind w:firstLine="851"/>
        <w:jc w:val="both"/>
        <w:rPr>
          <w:rFonts w:eastAsia="SimSun;宋体"/>
          <w:color w:val="00000A"/>
          <w:szCs w:val="24"/>
          <w:lang w:eastAsia="zh-CN" w:bidi="hi-IN"/>
        </w:rPr>
      </w:pPr>
      <w:bookmarkStart w:id="4" w:name="_Hlk38368647"/>
      <w:r>
        <w:rPr>
          <w:rFonts w:eastAsia="SimSun;宋体"/>
          <w:color w:val="00000A"/>
          <w:szCs w:val="24"/>
          <w:lang w:val="en-US" w:eastAsia="zh-CN" w:bidi="hi-IN"/>
        </w:rPr>
        <w:t xml:space="preserve">52.2. </w:t>
      </w:r>
      <w:proofErr w:type="spellStart"/>
      <w:r>
        <w:rPr>
          <w:rFonts w:eastAsia="SimSun;宋体"/>
          <w:color w:val="00000A"/>
          <w:szCs w:val="24"/>
          <w:lang w:val="en-US" w:eastAsia="zh-CN" w:bidi="hi-IN"/>
        </w:rPr>
        <w:t>teikia</w:t>
      </w:r>
      <w:proofErr w:type="spellEnd"/>
      <w:r>
        <w:rPr>
          <w:rFonts w:eastAsia="SimSun;宋体"/>
          <w:color w:val="00000A"/>
          <w:szCs w:val="24"/>
          <w:lang w:val="en-US" w:eastAsia="zh-CN" w:bidi="hi-IN"/>
        </w:rPr>
        <w:t xml:space="preserve"> </w:t>
      </w:r>
      <w:proofErr w:type="spellStart"/>
      <w:r>
        <w:rPr>
          <w:rFonts w:eastAsia="SimSun;宋体"/>
          <w:color w:val="00000A"/>
          <w:szCs w:val="24"/>
          <w:lang w:val="en-US" w:eastAsia="zh-CN" w:bidi="hi-IN"/>
        </w:rPr>
        <w:t>rekomendacijas</w:t>
      </w:r>
      <w:proofErr w:type="spellEnd"/>
      <w:r>
        <w:rPr>
          <w:rFonts w:eastAsia="SimSun;宋体"/>
          <w:color w:val="00000A"/>
          <w:szCs w:val="24"/>
          <w:lang w:val="en-US" w:eastAsia="zh-CN" w:bidi="hi-IN"/>
        </w:rPr>
        <w:t xml:space="preserve"> </w:t>
      </w:r>
      <w:proofErr w:type="spellStart"/>
      <w:r>
        <w:rPr>
          <w:rFonts w:eastAsia="SimSun;宋体"/>
          <w:color w:val="00000A"/>
          <w:szCs w:val="24"/>
          <w:lang w:val="en-US" w:eastAsia="zh-CN" w:bidi="hi-IN"/>
        </w:rPr>
        <w:t>i</w:t>
      </w:r>
      <w:r>
        <w:rPr>
          <w:rFonts w:eastAsia="SimSun;宋体"/>
          <w:color w:val="00000A"/>
          <w:szCs w:val="24"/>
          <w:lang w:eastAsia="zh-CN" w:bidi="hi-IN"/>
        </w:rPr>
        <w:t>šplėstinėms</w:t>
      </w:r>
      <w:proofErr w:type="spellEnd"/>
      <w:r>
        <w:rPr>
          <w:rFonts w:eastAsia="SimSun;宋体"/>
          <w:color w:val="00000A"/>
          <w:szCs w:val="24"/>
          <w:lang w:eastAsia="zh-CN" w:bidi="hi-IN"/>
        </w:rPr>
        <w:t xml:space="preserve"> seniūnaičių sueigoms dėl veiklų, projektų vertinimo, jų įgyvendinimo ir viešinimo.</w:t>
      </w:r>
    </w:p>
    <w:bookmarkEnd w:id="4"/>
    <w:p w14:paraId="26E07A61" w14:textId="197BF951" w:rsidR="00A70713" w:rsidRDefault="00DF6AD1"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52</w:t>
      </w:r>
      <w:r w:rsidR="009F5E23">
        <w:rPr>
          <w:rFonts w:eastAsia="SimSun;宋体"/>
          <w:color w:val="00000A"/>
          <w:szCs w:val="24"/>
          <w:lang w:eastAsia="zh-CN" w:bidi="hi-IN"/>
        </w:rPr>
        <w:t>.</w:t>
      </w:r>
      <w:r w:rsidR="0023615E">
        <w:rPr>
          <w:rFonts w:eastAsia="SimSun;宋体"/>
          <w:color w:val="00000A"/>
          <w:szCs w:val="24"/>
          <w:lang w:eastAsia="zh-CN" w:bidi="hi-IN"/>
        </w:rPr>
        <w:t>3</w:t>
      </w:r>
      <w:r w:rsidR="009F5E23">
        <w:rPr>
          <w:rFonts w:eastAsia="SimSun;宋体"/>
          <w:color w:val="00000A"/>
          <w:szCs w:val="24"/>
          <w:lang w:eastAsia="zh-CN" w:bidi="hi-IN"/>
        </w:rPr>
        <w:t xml:space="preserve">. gali dalyvauti išplėstinėse seniūnaičių sueigose, susipažinti </w:t>
      </w:r>
      <w:r w:rsidR="009F5E23">
        <w:rPr>
          <w:rFonts w:eastAsia="SimSun;宋体"/>
          <w:color w:val="00000A"/>
          <w:szCs w:val="24"/>
          <w:lang w:eastAsia="lt-LT" w:bidi="hi-IN"/>
        </w:rPr>
        <w:t xml:space="preserve">su įgyvendinto (-ų) </w:t>
      </w:r>
      <w:r w:rsidR="009F5E23">
        <w:rPr>
          <w:rFonts w:eastAsia="SimSun;宋体"/>
          <w:color w:val="00000A"/>
          <w:szCs w:val="24"/>
          <w:lang w:eastAsia="lt-LT" w:bidi="hi-IN"/>
        </w:rPr>
        <w:br/>
        <w:t>projekto (-ų) rezultatais;</w:t>
      </w:r>
    </w:p>
    <w:p w14:paraId="26E07A62" w14:textId="279AB3E5" w:rsidR="00A70713" w:rsidRDefault="00DF6AD1"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bCs/>
          <w:color w:val="00000A"/>
          <w:szCs w:val="24"/>
          <w:lang w:eastAsia="lt-LT" w:bidi="hi-IN"/>
        </w:rPr>
        <w:t>5</w:t>
      </w:r>
      <w:r>
        <w:rPr>
          <w:rFonts w:eastAsia="SimSun;宋体"/>
          <w:bCs/>
          <w:color w:val="00000A"/>
          <w:szCs w:val="24"/>
          <w:lang w:val="en-US" w:eastAsia="lt-LT" w:bidi="hi-IN"/>
        </w:rPr>
        <w:t>2</w:t>
      </w:r>
      <w:r w:rsidR="009F5E23">
        <w:rPr>
          <w:rFonts w:eastAsia="SimSun;宋体"/>
          <w:bCs/>
          <w:color w:val="00000A"/>
          <w:szCs w:val="24"/>
          <w:lang w:eastAsia="lt-LT" w:bidi="hi-IN"/>
        </w:rPr>
        <w:t>.</w:t>
      </w:r>
      <w:r w:rsidR="0023615E">
        <w:rPr>
          <w:rFonts w:eastAsia="SimSun;宋体"/>
          <w:bCs/>
          <w:color w:val="00000A"/>
          <w:szCs w:val="24"/>
          <w:lang w:eastAsia="lt-LT" w:bidi="hi-IN"/>
        </w:rPr>
        <w:t>4</w:t>
      </w:r>
      <w:r w:rsidR="009F5E23">
        <w:rPr>
          <w:rFonts w:eastAsia="SimSun;宋体"/>
          <w:bCs/>
          <w:color w:val="00000A"/>
          <w:szCs w:val="24"/>
          <w:lang w:eastAsia="lt-LT" w:bidi="hi-IN"/>
        </w:rPr>
        <w:t xml:space="preserve">. gali organizuoti projektų </w:t>
      </w:r>
      <w:r>
        <w:rPr>
          <w:rFonts w:eastAsia="SimSun;宋体"/>
          <w:bCs/>
          <w:color w:val="00000A"/>
          <w:szCs w:val="24"/>
          <w:lang w:eastAsia="lt-LT" w:bidi="hi-IN"/>
        </w:rPr>
        <w:t xml:space="preserve">paraiškų </w:t>
      </w:r>
      <w:r w:rsidR="009F5E23">
        <w:rPr>
          <w:rFonts w:eastAsia="SimSun;宋体"/>
          <w:bCs/>
          <w:color w:val="00000A"/>
          <w:szCs w:val="24"/>
          <w:lang w:eastAsia="lt-LT" w:bidi="hi-IN"/>
        </w:rPr>
        <w:t>vertinimą ir atranką, jeigu:</w:t>
      </w:r>
    </w:p>
    <w:p w14:paraId="26E07A63" w14:textId="74F41DCC" w:rsidR="00A70713" w:rsidRDefault="00DF6AD1" w:rsidP="00DC124D">
      <w:pPr>
        <w:tabs>
          <w:tab w:val="left" w:pos="851"/>
        </w:tabs>
        <w:suppressAutoHyphens/>
        <w:spacing w:line="360" w:lineRule="auto"/>
        <w:ind w:left="851"/>
        <w:jc w:val="both"/>
        <w:rPr>
          <w:rFonts w:eastAsia="SimSun;宋体"/>
          <w:color w:val="00000A"/>
          <w:szCs w:val="24"/>
          <w:lang w:eastAsia="zh-CN" w:bidi="hi-IN"/>
        </w:rPr>
      </w:pPr>
      <w:r>
        <w:rPr>
          <w:rFonts w:eastAsia="SimSun;宋体"/>
          <w:bCs/>
          <w:color w:val="00000A"/>
          <w:szCs w:val="24"/>
          <w:lang w:eastAsia="lt-LT" w:bidi="hi-IN"/>
        </w:rPr>
        <w:t>52</w:t>
      </w:r>
      <w:r w:rsidR="009F5E23">
        <w:rPr>
          <w:rFonts w:eastAsia="SimSun;宋体"/>
          <w:bCs/>
          <w:color w:val="00000A"/>
          <w:szCs w:val="24"/>
          <w:lang w:eastAsia="lt-LT" w:bidi="hi-IN"/>
        </w:rPr>
        <w:t>.</w:t>
      </w:r>
      <w:r w:rsidR="0023615E">
        <w:rPr>
          <w:rFonts w:eastAsia="SimSun;宋体"/>
          <w:bCs/>
          <w:color w:val="00000A"/>
          <w:szCs w:val="24"/>
          <w:lang w:eastAsia="lt-LT" w:bidi="hi-IN"/>
        </w:rPr>
        <w:t>4</w:t>
      </w:r>
      <w:r w:rsidR="009F5E23">
        <w:rPr>
          <w:rFonts w:eastAsia="SimSun;宋体"/>
          <w:bCs/>
          <w:color w:val="00000A"/>
          <w:szCs w:val="24"/>
          <w:lang w:eastAsia="lt-LT" w:bidi="hi-IN"/>
        </w:rPr>
        <w:t xml:space="preserve">.1. yra pasibaigusi daugiau kaip pusės tos seniūnijos seniūnaičių kadencija; </w:t>
      </w:r>
    </w:p>
    <w:p w14:paraId="26E07A64" w14:textId="20340EAE" w:rsidR="00A70713" w:rsidRDefault="00DF6AD1" w:rsidP="00DC124D">
      <w:pPr>
        <w:tabs>
          <w:tab w:val="left" w:pos="851"/>
        </w:tabs>
        <w:suppressAutoHyphens/>
        <w:spacing w:line="360" w:lineRule="auto"/>
        <w:ind w:firstLine="851"/>
        <w:jc w:val="both"/>
        <w:rPr>
          <w:rFonts w:eastAsia="SimSun;宋体"/>
          <w:bCs/>
          <w:color w:val="00000A"/>
          <w:szCs w:val="24"/>
          <w:lang w:eastAsia="lt-LT" w:bidi="hi-IN"/>
        </w:rPr>
      </w:pPr>
      <w:r>
        <w:rPr>
          <w:rFonts w:eastAsia="SimSun;宋体"/>
          <w:bCs/>
          <w:color w:val="00000A"/>
          <w:szCs w:val="24"/>
          <w:lang w:eastAsia="lt-LT" w:bidi="hi-IN"/>
        </w:rPr>
        <w:t>52</w:t>
      </w:r>
      <w:r w:rsidR="009F5E23">
        <w:rPr>
          <w:rFonts w:eastAsia="SimSun;宋体"/>
          <w:bCs/>
          <w:color w:val="00000A"/>
          <w:szCs w:val="24"/>
          <w:lang w:eastAsia="lt-LT" w:bidi="hi-IN"/>
        </w:rPr>
        <w:t>.</w:t>
      </w:r>
      <w:r w:rsidR="0023615E">
        <w:rPr>
          <w:rFonts w:eastAsia="SimSun;宋体"/>
          <w:bCs/>
          <w:color w:val="00000A"/>
          <w:szCs w:val="24"/>
          <w:lang w:eastAsia="lt-LT" w:bidi="hi-IN"/>
        </w:rPr>
        <w:t>4</w:t>
      </w:r>
      <w:r w:rsidR="009F5E23">
        <w:rPr>
          <w:rFonts w:eastAsia="SimSun;宋体"/>
          <w:bCs/>
          <w:color w:val="00000A"/>
          <w:szCs w:val="24"/>
          <w:lang w:eastAsia="lt-LT" w:bidi="hi-IN"/>
        </w:rPr>
        <w:t xml:space="preserve">.2. iki daugiau kaip pusės tos seniūnijos seniūnaičių kadencijos pabaigos liko </w:t>
      </w:r>
      <w:r>
        <w:rPr>
          <w:rFonts w:eastAsia="SimSun;宋体"/>
          <w:bCs/>
          <w:color w:val="00000A"/>
          <w:szCs w:val="24"/>
          <w:lang w:eastAsia="lt-LT" w:bidi="hi-IN"/>
        </w:rPr>
        <w:t>mažiau</w:t>
      </w:r>
      <w:r w:rsidR="009F5E23">
        <w:rPr>
          <w:rFonts w:eastAsia="SimSun;宋体"/>
          <w:bCs/>
          <w:color w:val="00000A"/>
          <w:szCs w:val="24"/>
          <w:lang w:eastAsia="lt-LT" w:bidi="hi-IN"/>
        </w:rPr>
        <w:t xml:space="preserve"> nei du mėnesiai nuo viešo paskelbimo apie konkursą </w:t>
      </w:r>
      <w:r w:rsidR="009F5E23">
        <w:rPr>
          <w:rFonts w:eastAsia="SimSun;宋体"/>
          <w:color w:val="000000"/>
          <w:szCs w:val="24"/>
          <w:lang w:eastAsia="lt-LT" w:bidi="hi-IN"/>
        </w:rPr>
        <w:t>Savivaldybės ir atitinkamos seniūnijos interneto svetainėse (esant galimybei) bei skelbimų lentose</w:t>
      </w:r>
      <w:r w:rsidR="009F5E23">
        <w:rPr>
          <w:rFonts w:eastAsia="SimSun;宋体"/>
          <w:bCs/>
          <w:color w:val="00000A"/>
          <w:szCs w:val="24"/>
          <w:lang w:eastAsia="lt-LT" w:bidi="hi-IN"/>
        </w:rPr>
        <w:t xml:space="preserve"> dienos ir seniūnaičiai nespės užbaigti einamųjų metų projektų vertinimo bei atrankos procedūrų;</w:t>
      </w:r>
    </w:p>
    <w:p w14:paraId="26E07A65" w14:textId="0823DF03" w:rsidR="00A70713" w:rsidRDefault="00DF6AD1" w:rsidP="00DC124D">
      <w:pPr>
        <w:tabs>
          <w:tab w:val="left" w:pos="851"/>
        </w:tabs>
        <w:suppressAutoHyphens/>
        <w:spacing w:line="360" w:lineRule="auto"/>
        <w:ind w:firstLine="851"/>
        <w:jc w:val="both"/>
        <w:rPr>
          <w:rFonts w:eastAsia="SimSun;宋体"/>
          <w:bCs/>
          <w:color w:val="00000A"/>
          <w:szCs w:val="24"/>
          <w:lang w:eastAsia="lt-LT" w:bidi="hi-IN"/>
        </w:rPr>
      </w:pPr>
      <w:bookmarkStart w:id="5" w:name="_Hlk38369060"/>
      <w:r>
        <w:rPr>
          <w:rFonts w:eastAsia="SimSun;宋体"/>
          <w:bCs/>
          <w:color w:val="00000A"/>
          <w:szCs w:val="24"/>
          <w:lang w:eastAsia="lt-LT" w:bidi="hi-IN"/>
        </w:rPr>
        <w:t>52</w:t>
      </w:r>
      <w:r w:rsidR="009F5E23">
        <w:rPr>
          <w:rFonts w:eastAsia="SimSun;宋体"/>
          <w:bCs/>
          <w:color w:val="00000A"/>
          <w:szCs w:val="24"/>
          <w:lang w:eastAsia="lt-LT" w:bidi="hi-IN"/>
        </w:rPr>
        <w:t>.</w:t>
      </w:r>
      <w:r w:rsidR="0023615E">
        <w:rPr>
          <w:rFonts w:eastAsia="SimSun;宋体"/>
          <w:bCs/>
          <w:color w:val="00000A"/>
          <w:szCs w:val="24"/>
          <w:lang w:eastAsia="lt-LT" w:bidi="hi-IN"/>
        </w:rPr>
        <w:t>4</w:t>
      </w:r>
      <w:r w:rsidR="009F5E23">
        <w:rPr>
          <w:rFonts w:eastAsia="SimSun;宋体"/>
          <w:bCs/>
          <w:color w:val="00000A"/>
          <w:szCs w:val="24"/>
          <w:lang w:eastAsia="lt-LT" w:bidi="hi-IN"/>
        </w:rPr>
        <w:t xml:space="preserve">.3. raštu to paprašo išplėstinė seniūnaičių sueiga. Sprendimui dėl kreipimosi į </w:t>
      </w:r>
      <w:r w:rsidR="007D45CA">
        <w:rPr>
          <w:rFonts w:eastAsia="SimSun;宋体"/>
          <w:bCs/>
          <w:color w:val="00000A"/>
          <w:szCs w:val="24"/>
          <w:lang w:eastAsia="lt-LT" w:bidi="hi-IN"/>
        </w:rPr>
        <w:t xml:space="preserve">Savivaldybės bendruomeninių organizacijų tarybą ar </w:t>
      </w:r>
      <w:r w:rsidR="009F5E23">
        <w:rPr>
          <w:rFonts w:eastAsia="SimSun;宋体"/>
          <w:bCs/>
          <w:color w:val="00000A"/>
          <w:szCs w:val="24"/>
          <w:lang w:eastAsia="lt-LT" w:bidi="hi-IN"/>
        </w:rPr>
        <w:t>Vilniaus miesto nevyriausybinių organizacijų tarybą turi pritarti dalyvaujančių išplėstinės sueigos narių dauguma.</w:t>
      </w:r>
    </w:p>
    <w:bookmarkEnd w:id="5"/>
    <w:p w14:paraId="26E07A66" w14:textId="632F3999" w:rsidR="00A70713" w:rsidRDefault="00DF6AD1" w:rsidP="00DC124D">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53</w:t>
      </w:r>
      <w:r w:rsidR="009F5E23">
        <w:rPr>
          <w:rFonts w:eastAsia="SimSun;宋体"/>
          <w:color w:val="00000A"/>
          <w:szCs w:val="24"/>
          <w:lang w:eastAsia="zh-CN" w:bidi="hi-IN"/>
        </w:rPr>
        <w:t>. Projektų vykdytojai:</w:t>
      </w:r>
    </w:p>
    <w:p w14:paraId="26E07A67" w14:textId="25C195AC" w:rsidR="00A70713" w:rsidRDefault="00DF6AD1"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53</w:t>
      </w:r>
      <w:r w:rsidR="009F5E23">
        <w:rPr>
          <w:rFonts w:eastAsia="SimSun;宋体"/>
          <w:color w:val="00000A"/>
          <w:szCs w:val="24"/>
          <w:lang w:eastAsia="zh-CN" w:bidi="hi-IN"/>
        </w:rPr>
        <w:t>.1. su Savivaldybės administracija sudaro Projekto įgyvendinimo sutartį, įgyvendina projektą ir kiekvieną ketvirtį Savivaldybės administracijai teikia Projekto įgyvendinimo sutartyje nustatytais terminais patvirtintos formos ataskaitas (veiklos ir lėšų panaudojimo);</w:t>
      </w:r>
    </w:p>
    <w:p w14:paraId="26E07A68" w14:textId="0E97C154" w:rsidR="00A70713" w:rsidRDefault="00DF6AD1" w:rsidP="00DC124D">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53</w:t>
      </w:r>
      <w:r w:rsidR="009F5E23">
        <w:rPr>
          <w:rFonts w:eastAsia="SimSun;宋体"/>
          <w:color w:val="00000A"/>
          <w:szCs w:val="24"/>
          <w:lang w:eastAsia="zh-CN" w:bidi="hi-IN"/>
        </w:rPr>
        <w:t xml:space="preserve">.2. kas ketvirtį teikdami Savivaldybės administracijai veiklos ataskaitas, pateikia </w:t>
      </w:r>
      <w:r w:rsidR="004D4805">
        <w:rPr>
          <w:rFonts w:eastAsia="SimSun;宋体"/>
          <w:color w:val="00000A"/>
          <w:szCs w:val="24"/>
          <w:lang w:eastAsia="zh-CN" w:bidi="hi-IN"/>
        </w:rPr>
        <w:t xml:space="preserve">savanorių, dalyvavusių įgyvendinant projekto veiklas </w:t>
      </w:r>
      <w:r w:rsidR="004E393F">
        <w:rPr>
          <w:rFonts w:eastAsia="SimSun;宋体"/>
          <w:color w:val="00000A"/>
          <w:szCs w:val="24"/>
          <w:lang w:eastAsia="zh-CN" w:bidi="hi-IN"/>
        </w:rPr>
        <w:t>skaičių</w:t>
      </w:r>
      <w:r w:rsidR="004D4805">
        <w:rPr>
          <w:rFonts w:eastAsia="SimSun;宋体"/>
          <w:color w:val="00000A"/>
          <w:szCs w:val="24"/>
          <w:lang w:eastAsia="zh-CN" w:bidi="hi-IN"/>
        </w:rPr>
        <w:t>, nurod</w:t>
      </w:r>
      <w:r w:rsidR="007F687C">
        <w:rPr>
          <w:rFonts w:eastAsia="SimSun;宋体"/>
          <w:color w:val="00000A"/>
          <w:szCs w:val="24"/>
          <w:lang w:eastAsia="zh-CN" w:bidi="hi-IN"/>
        </w:rPr>
        <w:t>o</w:t>
      </w:r>
      <w:r w:rsidR="004D4805">
        <w:rPr>
          <w:rFonts w:eastAsia="SimSun;宋体"/>
          <w:color w:val="00000A"/>
          <w:szCs w:val="24"/>
          <w:lang w:eastAsia="zh-CN" w:bidi="hi-IN"/>
        </w:rPr>
        <w:t xml:space="preserve"> </w:t>
      </w:r>
      <w:proofErr w:type="spellStart"/>
      <w:r w:rsidR="004D4805">
        <w:rPr>
          <w:rFonts w:eastAsia="SimSun;宋体"/>
          <w:color w:val="00000A"/>
          <w:szCs w:val="24"/>
          <w:lang w:eastAsia="zh-CN" w:bidi="hi-IN"/>
        </w:rPr>
        <w:t>savanoriavimo</w:t>
      </w:r>
      <w:proofErr w:type="spellEnd"/>
      <w:r w:rsidR="004D4805">
        <w:rPr>
          <w:rFonts w:eastAsia="SimSun;宋体"/>
          <w:color w:val="00000A"/>
          <w:szCs w:val="24"/>
          <w:lang w:eastAsia="zh-CN" w:bidi="hi-IN"/>
        </w:rPr>
        <w:t xml:space="preserve"> laikotarpį ir įgyvendintas veiklas</w:t>
      </w:r>
      <w:r w:rsidR="009F5E23">
        <w:rPr>
          <w:rFonts w:eastAsia="SimSun;宋体"/>
          <w:color w:val="00000A"/>
          <w:szCs w:val="24"/>
          <w:lang w:eastAsia="zh-CN" w:bidi="hi-IN"/>
        </w:rPr>
        <w:t>;</w:t>
      </w:r>
    </w:p>
    <w:p w14:paraId="26E07A69" w14:textId="6EE05ED2" w:rsidR="00A70713" w:rsidRDefault="00DF6AD1"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53</w:t>
      </w:r>
      <w:r w:rsidR="009F5E23">
        <w:rPr>
          <w:rFonts w:eastAsia="SimSun;宋体"/>
          <w:color w:val="00000A"/>
          <w:szCs w:val="24"/>
          <w:lang w:eastAsia="zh-CN" w:bidi="hi-IN"/>
        </w:rPr>
        <w:t>.3. prieš teikdami Savivaldybės administracijai galutines projekto įgyvendinimo ataskaitas, numatytas Projekto įgyvendinimo sutartyje, pristato išplėstinei seniūnaičių sueigai projekto (-ų) įgyvendinimo rezultatus;</w:t>
      </w:r>
    </w:p>
    <w:p w14:paraId="26E07A6A" w14:textId="30A29E0B" w:rsidR="00A70713" w:rsidRDefault="00DF6AD1"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53</w:t>
      </w:r>
      <w:r w:rsidR="009F5E23">
        <w:rPr>
          <w:rFonts w:eastAsia="SimSun;宋体"/>
          <w:color w:val="00000A"/>
          <w:szCs w:val="24"/>
          <w:lang w:eastAsia="zh-CN" w:bidi="hi-IN"/>
        </w:rPr>
        <w:t>.4. atsako už gautų valstybės biudžeto lėšų buhalterinės apskaitos tvarkymą ir lėšų panaudojimą pagal tikslinę paskirtį;</w:t>
      </w:r>
    </w:p>
    <w:p w14:paraId="26E07A6B" w14:textId="34E46855" w:rsidR="00A70713" w:rsidRDefault="00DF6AD1"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53</w:t>
      </w:r>
      <w:r w:rsidR="009F5E23">
        <w:rPr>
          <w:rFonts w:eastAsia="SimSun;宋体"/>
          <w:color w:val="00000A"/>
          <w:szCs w:val="24"/>
          <w:lang w:eastAsia="zh-CN" w:bidi="hi-IN"/>
        </w:rPr>
        <w:t xml:space="preserve">.5. </w:t>
      </w:r>
      <w:r w:rsidR="003028CE">
        <w:rPr>
          <w:rFonts w:eastAsia="SimSun;宋体"/>
          <w:color w:val="00000A"/>
          <w:szCs w:val="24"/>
          <w:lang w:eastAsia="zh-CN" w:bidi="hi-IN"/>
        </w:rPr>
        <w:t>Savivaldybės a</w:t>
      </w:r>
      <w:r w:rsidR="007F687C">
        <w:rPr>
          <w:rFonts w:eastAsia="SimSun;宋体"/>
          <w:color w:val="00000A"/>
          <w:szCs w:val="24"/>
          <w:lang w:eastAsia="zh-CN" w:bidi="hi-IN"/>
        </w:rPr>
        <w:t xml:space="preserve">prašo nustatyta tvarka </w:t>
      </w:r>
      <w:r w:rsidR="009F5E23">
        <w:rPr>
          <w:rFonts w:eastAsia="SimSun;宋体"/>
          <w:color w:val="00000A"/>
          <w:szCs w:val="24"/>
          <w:lang w:eastAsia="zh-CN" w:bidi="hi-IN"/>
        </w:rPr>
        <w:t xml:space="preserve">viešina informaciją apie </w:t>
      </w:r>
      <w:r w:rsidR="009F5E23">
        <w:rPr>
          <w:rFonts w:eastAsia="SimSun;宋体"/>
          <w:bCs/>
          <w:color w:val="00000A"/>
          <w:szCs w:val="24"/>
          <w:lang w:eastAsia="zh-CN" w:bidi="hi-IN"/>
        </w:rPr>
        <w:t>planuojamas vykdyti</w:t>
      </w:r>
      <w:r w:rsidR="009F5E23">
        <w:rPr>
          <w:rFonts w:eastAsia="SimSun;宋体"/>
          <w:color w:val="00000A"/>
          <w:szCs w:val="24"/>
          <w:lang w:eastAsia="zh-CN" w:bidi="hi-IN"/>
        </w:rPr>
        <w:t xml:space="preserve"> ir vykdomas veiklas savo interneto svetainėse ar socialinių tinklų paskyrose, o tokių neturint Savivaldybės interneto svetainėse, atitinkamos seniūnijos interneto svetainėje (esant galimybei), skelbimų lentose</w:t>
      </w:r>
      <w:r w:rsidR="004D4805">
        <w:rPr>
          <w:rFonts w:eastAsia="SimSun;宋体"/>
          <w:color w:val="00000A"/>
          <w:szCs w:val="24"/>
          <w:lang w:eastAsia="zh-CN" w:bidi="hi-IN"/>
        </w:rPr>
        <w:t xml:space="preserve"> bei administruojamose socialinių tinklų paskyrose</w:t>
      </w:r>
      <w:r w:rsidR="009F5E23">
        <w:rPr>
          <w:rFonts w:eastAsia="SimSun;宋体"/>
          <w:color w:val="00000A"/>
          <w:szCs w:val="24"/>
          <w:lang w:eastAsia="zh-CN" w:bidi="hi-IN"/>
        </w:rPr>
        <w:t>;</w:t>
      </w:r>
    </w:p>
    <w:p w14:paraId="26E07A6C" w14:textId="39834CBC" w:rsidR="00A70713" w:rsidRDefault="00DF6AD1"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53</w:t>
      </w:r>
      <w:r w:rsidR="009F5E23">
        <w:rPr>
          <w:rFonts w:eastAsia="SimSun;宋体"/>
          <w:color w:val="00000A"/>
          <w:szCs w:val="24"/>
          <w:lang w:eastAsia="zh-CN" w:bidi="hi-IN"/>
        </w:rPr>
        <w:t xml:space="preserve">.6. gautas projektui įgyvendinti </w:t>
      </w:r>
      <w:r>
        <w:rPr>
          <w:rFonts w:eastAsia="SimSun;宋体"/>
          <w:color w:val="00000A"/>
          <w:szCs w:val="24"/>
          <w:lang w:eastAsia="zh-CN" w:bidi="hi-IN"/>
        </w:rPr>
        <w:t xml:space="preserve">skirtas </w:t>
      </w:r>
      <w:r w:rsidR="009F5E23">
        <w:rPr>
          <w:rFonts w:eastAsia="SimSun;宋体"/>
          <w:color w:val="00000A"/>
          <w:szCs w:val="24"/>
          <w:lang w:eastAsia="zh-CN" w:bidi="hi-IN"/>
        </w:rPr>
        <w:t xml:space="preserve">lėšas laiko </w:t>
      </w:r>
      <w:r w:rsidR="009F5E23">
        <w:rPr>
          <w:rFonts w:eastAsia="SimSun;宋体"/>
          <w:bCs/>
          <w:color w:val="00000A"/>
          <w:szCs w:val="24"/>
          <w:lang w:eastAsia="zh-CN" w:bidi="hi-IN"/>
        </w:rPr>
        <w:t xml:space="preserve">banke ar kitoje kredito ar mokėjimo įstaigoje, užtikrina, kad jos būtų apskaitomos atskirai nuo kitų toje sąskaitoje esančių lėšų, </w:t>
      </w:r>
      <w:r w:rsidR="009F5E23">
        <w:rPr>
          <w:rFonts w:eastAsia="SimSun;宋体"/>
          <w:color w:val="00000A"/>
          <w:szCs w:val="24"/>
          <w:lang w:eastAsia="zh-CN" w:bidi="hi-IN"/>
        </w:rPr>
        <w:t>ir vadovaujasi racionalaus valstybės biudžeto lėšų naudojimo principu</w:t>
      </w:r>
      <w:r w:rsidR="009F5E23">
        <w:rPr>
          <w:rFonts w:eastAsia="SimSun;宋体"/>
          <w:bCs/>
          <w:color w:val="00000A"/>
          <w:szCs w:val="24"/>
          <w:lang w:eastAsia="zh-CN" w:bidi="hi-IN"/>
        </w:rPr>
        <w:t>;</w:t>
      </w:r>
    </w:p>
    <w:p w14:paraId="26E07A6D" w14:textId="7D23A98D" w:rsidR="00A70713" w:rsidRDefault="00DF6AD1"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53</w:t>
      </w:r>
      <w:r w:rsidR="009F5E23">
        <w:rPr>
          <w:rFonts w:eastAsia="SimSun;宋体"/>
          <w:color w:val="00000A"/>
          <w:szCs w:val="24"/>
          <w:lang w:eastAsia="zh-CN" w:bidi="hi-IN"/>
        </w:rPr>
        <w:t>.7. raštu informuoja Savivaldybės administraciją ir atitinkamos teritorijos išplėstinę seniūnaičių sueigą, jeigu projekte numatytos veiklos nutraukiamos, sustabdomos arba panaikinamos, ir Savivaldybės administracijai pateikia Projekto įgyvendinimo sutartyje nustatytos formos ataskaitas apie projekto įgyvendinimą, grąžina projektui įgyvendinti gautas nepanaudotas ar ne pagal tikslinę paskirtį panaudotas lėšas;</w:t>
      </w:r>
    </w:p>
    <w:p w14:paraId="26E07A6E" w14:textId="31DAA49B" w:rsidR="00A70713" w:rsidRDefault="00DF6AD1" w:rsidP="00DC124D">
      <w:pPr>
        <w:tabs>
          <w:tab w:val="left" w:pos="590"/>
        </w:tabs>
        <w:spacing w:line="360" w:lineRule="auto"/>
        <w:ind w:firstLine="851"/>
        <w:jc w:val="both"/>
        <w:rPr>
          <w:rFonts w:ascii="Liberation Serif;Times New Roma" w:hAnsi="Liberation Serif;Times New Roma" w:cs="Mangal"/>
          <w:lang w:eastAsia="lt-LT"/>
        </w:rPr>
      </w:pPr>
      <w:r>
        <w:t>53</w:t>
      </w:r>
      <w:r w:rsidR="009F5E23">
        <w:t>.8. lėšas naudoja tik Projekto įgyvendinimo sutartyje nurodytai veiklai vykdyti. Projektų vykdytojai</w:t>
      </w:r>
      <w:r w:rsidR="009F5E23">
        <w:rPr>
          <w:lang w:eastAsia="lt-LT"/>
        </w:rPr>
        <w:t xml:space="preserve"> privalo užtikrinti, kad visi su Priemonės įgyvendinimu susiję viešieji pirkimai būtų vykdomi vadovaujantis Lietuvos Respublikos viešųjų pirkimų įstatymu</w:t>
      </w:r>
      <w:r>
        <w:rPr>
          <w:lang w:eastAsia="lt-LT"/>
        </w:rPr>
        <w:t xml:space="preserve"> ir kitais teisės aktais</w:t>
      </w:r>
      <w:r w:rsidR="009F5E23">
        <w:rPr>
          <w:lang w:eastAsia="lt-LT"/>
        </w:rPr>
        <w:t xml:space="preserve">. Kiti pirkimai, kurie finansuojami iš valstybės, Savivaldybės biudžeto, Europos Sąjungos </w:t>
      </w:r>
      <w:r>
        <w:rPr>
          <w:lang w:eastAsia="lt-LT"/>
        </w:rPr>
        <w:t xml:space="preserve">fondų </w:t>
      </w:r>
      <w:r w:rsidR="009F5E23">
        <w:rPr>
          <w:lang w:eastAsia="lt-LT"/>
        </w:rPr>
        <w:t>lėšų, turi būti vykdomi teisėtai, ekonomiškai, efektyviai ir rezultatyviai;</w:t>
      </w:r>
    </w:p>
    <w:p w14:paraId="26E07A6F" w14:textId="2BE9A23B" w:rsidR="00A70713" w:rsidRDefault="00DF6AD1"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53</w:t>
      </w:r>
      <w:r w:rsidR="009F5E23">
        <w:rPr>
          <w:rFonts w:eastAsia="SimSun;宋体"/>
          <w:color w:val="00000A"/>
          <w:szCs w:val="24"/>
          <w:lang w:eastAsia="zh-CN" w:bidi="hi-IN"/>
        </w:rPr>
        <w:t>.9. yra ilgalaikio materialiojo turto, įsigyto Priemonei skirtomis lėšomis, savininkai. Šis turtas naudojamas socialiniams bendruomenės narių (gyventojų) poreikiams tenkinti.</w:t>
      </w:r>
    </w:p>
    <w:p w14:paraId="26E07A70" w14:textId="77777777" w:rsidR="00A70713" w:rsidRDefault="00A70713" w:rsidP="00DC124D">
      <w:pPr>
        <w:tabs>
          <w:tab w:val="left" w:pos="851"/>
        </w:tabs>
        <w:suppressAutoHyphens/>
        <w:spacing w:line="360" w:lineRule="auto"/>
        <w:jc w:val="center"/>
        <w:rPr>
          <w:rFonts w:eastAsia="SimSun;宋体"/>
          <w:b/>
          <w:color w:val="00000A"/>
          <w:szCs w:val="24"/>
          <w:lang w:eastAsia="zh-CN" w:bidi="hi-IN"/>
        </w:rPr>
      </w:pPr>
    </w:p>
    <w:p w14:paraId="26E07A71" w14:textId="77777777" w:rsidR="00A70713" w:rsidRDefault="009F5E23" w:rsidP="00DC124D">
      <w:pPr>
        <w:tabs>
          <w:tab w:val="left" w:pos="851"/>
        </w:tabs>
        <w:suppressAutoHyphens/>
        <w:jc w:val="center"/>
        <w:rPr>
          <w:rFonts w:eastAsia="SimSun;宋体"/>
          <w:b/>
          <w:color w:val="00000A"/>
          <w:szCs w:val="24"/>
          <w:lang w:eastAsia="zh-CN" w:bidi="hi-IN"/>
        </w:rPr>
      </w:pPr>
      <w:r>
        <w:rPr>
          <w:rFonts w:eastAsia="SimSun;宋体"/>
          <w:b/>
          <w:color w:val="00000A"/>
          <w:szCs w:val="24"/>
          <w:lang w:eastAsia="zh-CN" w:bidi="hi-IN"/>
        </w:rPr>
        <w:t>VII SKYRIUS</w:t>
      </w:r>
    </w:p>
    <w:p w14:paraId="26E07A72" w14:textId="77777777" w:rsidR="00A70713" w:rsidRDefault="009F5E23" w:rsidP="00DC124D">
      <w:pPr>
        <w:tabs>
          <w:tab w:val="left" w:pos="851"/>
        </w:tabs>
        <w:suppressAutoHyphens/>
        <w:jc w:val="center"/>
        <w:rPr>
          <w:rFonts w:eastAsia="SimSun;宋体"/>
          <w:b/>
          <w:color w:val="00000A"/>
          <w:szCs w:val="24"/>
          <w:lang w:eastAsia="zh-CN" w:bidi="hi-IN"/>
        </w:rPr>
      </w:pPr>
      <w:r>
        <w:rPr>
          <w:rFonts w:eastAsia="SimSun;宋体"/>
          <w:b/>
          <w:color w:val="00000A"/>
          <w:szCs w:val="24"/>
          <w:lang w:eastAsia="zh-CN" w:bidi="hi-IN"/>
        </w:rPr>
        <w:t>VEIKLŲ FINANSAVIMAS IR KONTROLĖ</w:t>
      </w:r>
    </w:p>
    <w:p w14:paraId="26E07A73" w14:textId="77777777" w:rsidR="00A70713" w:rsidRDefault="00A70713" w:rsidP="00DC124D">
      <w:pPr>
        <w:tabs>
          <w:tab w:val="left" w:pos="851"/>
        </w:tabs>
        <w:suppressAutoHyphens/>
        <w:spacing w:line="360" w:lineRule="auto"/>
        <w:jc w:val="both"/>
        <w:rPr>
          <w:rFonts w:eastAsia="SimSun;宋体"/>
          <w:color w:val="00000A"/>
          <w:szCs w:val="24"/>
          <w:lang w:eastAsia="zh-CN" w:bidi="hi-IN"/>
        </w:rPr>
      </w:pPr>
    </w:p>
    <w:p w14:paraId="26E07A74" w14:textId="3D0175B2" w:rsidR="00A70713" w:rsidRDefault="0023615E"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54</w:t>
      </w:r>
      <w:r w:rsidR="009F5E23">
        <w:rPr>
          <w:rFonts w:eastAsia="SimSun;宋体"/>
          <w:color w:val="00000A"/>
          <w:szCs w:val="24"/>
          <w:lang w:eastAsia="zh-CN" w:bidi="hi-IN"/>
        </w:rPr>
        <w:t>. Finansuojant projektus, tinkamomis finansuoti išlaidomis laikomos:</w:t>
      </w:r>
    </w:p>
    <w:p w14:paraId="26E07A75" w14:textId="7C0CF358" w:rsidR="00A70713" w:rsidRDefault="00AF3300" w:rsidP="00DC124D">
      <w:pPr>
        <w:suppressAutoHyphens/>
        <w:spacing w:line="360" w:lineRule="auto"/>
        <w:ind w:firstLine="851"/>
        <w:jc w:val="both"/>
        <w:rPr>
          <w:rFonts w:eastAsia="Calibri"/>
          <w:color w:val="000000"/>
          <w:szCs w:val="24"/>
          <w:lang w:eastAsia="lt-LT" w:bidi="hi-IN"/>
        </w:rPr>
      </w:pPr>
      <w:r>
        <w:rPr>
          <w:rFonts w:eastAsia="Calibri"/>
          <w:color w:val="000000"/>
          <w:szCs w:val="24"/>
          <w:lang w:eastAsia="lt-LT" w:bidi="hi-IN"/>
        </w:rPr>
        <w:t>54</w:t>
      </w:r>
      <w:r w:rsidR="009F5E23">
        <w:rPr>
          <w:rFonts w:eastAsia="Calibri"/>
          <w:color w:val="000000"/>
          <w:szCs w:val="24"/>
          <w:lang w:eastAsia="lt-LT" w:bidi="hi-IN"/>
        </w:rPr>
        <w:t>.1. projekto administravimo išlaidos (ne daugiau kaip 30 proc. projektui skirtų lėšų):</w:t>
      </w:r>
    </w:p>
    <w:p w14:paraId="26E07A76" w14:textId="17E07454" w:rsidR="00A70713" w:rsidRDefault="00AF3300" w:rsidP="00DC124D">
      <w:pPr>
        <w:suppressAutoHyphens/>
        <w:spacing w:line="360" w:lineRule="auto"/>
        <w:ind w:firstLine="851"/>
        <w:jc w:val="both"/>
        <w:rPr>
          <w:rFonts w:eastAsia="Calibri"/>
          <w:color w:val="000000"/>
          <w:szCs w:val="24"/>
          <w:lang w:eastAsia="lt-LT" w:bidi="hi-IN"/>
        </w:rPr>
      </w:pPr>
      <w:r>
        <w:rPr>
          <w:rFonts w:eastAsia="Calibri"/>
          <w:color w:val="000000"/>
          <w:szCs w:val="24"/>
          <w:lang w:eastAsia="lt-LT" w:bidi="hi-IN"/>
        </w:rPr>
        <w:t>54</w:t>
      </w:r>
      <w:r w:rsidR="009F5E23">
        <w:rPr>
          <w:rFonts w:eastAsia="Calibri"/>
          <w:color w:val="000000"/>
          <w:szCs w:val="24"/>
          <w:lang w:eastAsia="lt-LT" w:bidi="hi-IN"/>
        </w:rPr>
        <w:t>.1.1. projekto vadovo darbo užmokestis, įskaitant gyventojų pajamų mokestį ir socialinio draudimo įmokas bei įmokas į Garantinį fondą;</w:t>
      </w:r>
    </w:p>
    <w:p w14:paraId="26E07A77" w14:textId="3470C272" w:rsidR="00A70713" w:rsidRDefault="00AF3300" w:rsidP="00DC124D">
      <w:pPr>
        <w:suppressAutoHyphens/>
        <w:spacing w:line="360" w:lineRule="auto"/>
        <w:ind w:firstLine="851"/>
        <w:jc w:val="both"/>
        <w:rPr>
          <w:rFonts w:eastAsia="Calibri"/>
          <w:color w:val="000000"/>
          <w:szCs w:val="24"/>
          <w:lang w:eastAsia="lt-LT" w:bidi="hi-IN"/>
        </w:rPr>
      </w:pPr>
      <w:r>
        <w:rPr>
          <w:rFonts w:eastAsia="Calibri"/>
          <w:color w:val="000000"/>
          <w:szCs w:val="24"/>
          <w:lang w:eastAsia="lt-LT" w:bidi="hi-IN"/>
        </w:rPr>
        <w:t>54</w:t>
      </w:r>
      <w:r w:rsidR="009F5E23">
        <w:rPr>
          <w:rFonts w:eastAsia="Calibri"/>
          <w:color w:val="000000"/>
          <w:szCs w:val="24"/>
          <w:lang w:eastAsia="lt-LT" w:bidi="hi-IN"/>
        </w:rPr>
        <w:t>.1.2. asmens, tvarkančio buhalterinę apskaitą, darbo užmokestis, įskaitant gyventojų pajamų mokestį ir socialinio draudimo įmokas bei įmokas į Garantinį fondą (</w:t>
      </w:r>
      <w:r>
        <w:rPr>
          <w:rFonts w:eastAsia="Calibri"/>
          <w:color w:val="000000"/>
          <w:szCs w:val="24"/>
          <w:lang w:eastAsia="lt-LT" w:bidi="hi-IN"/>
        </w:rPr>
        <w:t xml:space="preserve">jei </w:t>
      </w:r>
      <w:r w:rsidR="009F5E23">
        <w:rPr>
          <w:rFonts w:eastAsia="Calibri"/>
          <w:color w:val="000000"/>
          <w:szCs w:val="24"/>
          <w:lang w:eastAsia="lt-LT" w:bidi="hi-IN"/>
        </w:rPr>
        <w:t>paslauga nėra perkama iš buhalterinės apskaitos paslaugas teikiančios įmonės (įstaigos) ar buhalterinės apskaitos paslaugas savarankiškai teikiančio asmens);</w:t>
      </w:r>
    </w:p>
    <w:p w14:paraId="26E07A78" w14:textId="64E071A5" w:rsidR="00A70713" w:rsidRDefault="00AF3300" w:rsidP="00DC124D">
      <w:pPr>
        <w:tabs>
          <w:tab w:val="left" w:pos="851"/>
        </w:tabs>
        <w:suppressAutoHyphens/>
        <w:spacing w:line="360" w:lineRule="auto"/>
        <w:ind w:firstLine="851"/>
        <w:jc w:val="both"/>
        <w:rPr>
          <w:rFonts w:eastAsia="Calibri"/>
          <w:color w:val="00000A"/>
          <w:szCs w:val="24"/>
          <w:lang w:eastAsia="lt-LT" w:bidi="hi-IN"/>
        </w:rPr>
      </w:pPr>
      <w:r>
        <w:rPr>
          <w:rFonts w:eastAsia="Calibri"/>
          <w:color w:val="000000"/>
          <w:szCs w:val="24"/>
          <w:lang w:eastAsia="lt-LT" w:bidi="hi-IN"/>
        </w:rPr>
        <w:t>54</w:t>
      </w:r>
      <w:r w:rsidR="009F5E23">
        <w:rPr>
          <w:rFonts w:eastAsia="Calibri"/>
          <w:color w:val="000000"/>
          <w:szCs w:val="24"/>
          <w:lang w:eastAsia="lt-LT" w:bidi="hi-IN"/>
        </w:rPr>
        <w:t>.1.3. atlyginimas už buhalterinės apskaitos paslaugas (kai paslauga perkama iš buhalterinės apskaitos paslaugas teikiančios įmonės (įstaigos) ar buhalterinės apskaitos paslaugas savarankiškai teikiančio asmens);</w:t>
      </w:r>
      <w:r w:rsidR="009F5E23">
        <w:rPr>
          <w:rFonts w:eastAsia="Calibri"/>
          <w:color w:val="00000A"/>
          <w:szCs w:val="24"/>
          <w:lang w:eastAsia="lt-LT" w:bidi="hi-IN"/>
        </w:rPr>
        <w:t xml:space="preserve"> </w:t>
      </w:r>
    </w:p>
    <w:p w14:paraId="26E07A79" w14:textId="1174A5CE" w:rsidR="00A70713" w:rsidRDefault="00AF3300" w:rsidP="00DC124D">
      <w:pPr>
        <w:suppressAutoHyphens/>
        <w:spacing w:line="360" w:lineRule="auto"/>
        <w:ind w:firstLine="851"/>
        <w:jc w:val="both"/>
        <w:rPr>
          <w:rFonts w:eastAsia="Calibri"/>
          <w:color w:val="000000"/>
          <w:szCs w:val="24"/>
          <w:lang w:eastAsia="lt-LT" w:bidi="hi-IN"/>
        </w:rPr>
      </w:pPr>
      <w:r>
        <w:rPr>
          <w:rFonts w:eastAsia="Calibri"/>
          <w:color w:val="00000A"/>
          <w:szCs w:val="24"/>
          <w:lang w:eastAsia="lt-LT" w:bidi="hi-IN"/>
        </w:rPr>
        <w:t>54</w:t>
      </w:r>
      <w:r w:rsidR="009F5E23">
        <w:rPr>
          <w:rFonts w:eastAsia="Calibri"/>
          <w:color w:val="00000A"/>
          <w:szCs w:val="24"/>
          <w:lang w:eastAsia="lt-LT" w:bidi="hi-IN"/>
        </w:rPr>
        <w:t>.1.4. ryšio paslaugų (interneto, fiksuotojo ir (ar) mobiliojo ryšio (neviršijant 15 Eur vienam projekto vadovui, vykdytojui ar už buhalterinę apskaitą atsakingam asmeniui per mėnesį), pašto išlaidos;</w:t>
      </w:r>
      <w:r w:rsidR="009F5E23">
        <w:rPr>
          <w:rFonts w:eastAsia="Calibri"/>
          <w:color w:val="000000"/>
          <w:szCs w:val="24"/>
          <w:lang w:eastAsia="lt-LT" w:bidi="hi-IN"/>
        </w:rPr>
        <w:t xml:space="preserve"> </w:t>
      </w:r>
    </w:p>
    <w:p w14:paraId="26E07A7A" w14:textId="430981AA" w:rsidR="00A70713" w:rsidRDefault="00AF3300" w:rsidP="00DC124D">
      <w:pPr>
        <w:suppressAutoHyphens/>
        <w:spacing w:line="360" w:lineRule="auto"/>
        <w:ind w:firstLine="851"/>
        <w:jc w:val="both"/>
        <w:rPr>
          <w:rFonts w:eastAsia="Calibri"/>
          <w:color w:val="000000"/>
          <w:szCs w:val="24"/>
          <w:lang w:eastAsia="lt-LT" w:bidi="hi-IN"/>
        </w:rPr>
      </w:pPr>
      <w:r>
        <w:rPr>
          <w:rFonts w:eastAsia="Calibri"/>
          <w:color w:val="000000"/>
          <w:szCs w:val="24"/>
          <w:lang w:eastAsia="lt-LT" w:bidi="hi-IN"/>
        </w:rPr>
        <w:t>54</w:t>
      </w:r>
      <w:r w:rsidR="009F5E23">
        <w:rPr>
          <w:rFonts w:eastAsia="Calibri"/>
          <w:color w:val="000000"/>
          <w:szCs w:val="24"/>
          <w:lang w:eastAsia="lt-LT" w:bidi="hi-IN"/>
        </w:rPr>
        <w:t>.1.5. patalpų projektui vykdyti nuoma ir (ar) komunalinių paslaugų išlaidos (šildymo, elektros energijos tiekimo, vandentiekio, nuotekų šalinimo paslaugoms apmokėti);</w:t>
      </w:r>
    </w:p>
    <w:p w14:paraId="26E07A7B" w14:textId="5EC02894" w:rsidR="00A70713" w:rsidRDefault="00AF3300" w:rsidP="00DC124D">
      <w:pPr>
        <w:suppressAutoHyphens/>
        <w:spacing w:line="360" w:lineRule="auto"/>
        <w:ind w:firstLine="851"/>
        <w:jc w:val="both"/>
        <w:rPr>
          <w:rFonts w:eastAsia="Calibri"/>
          <w:color w:val="000000"/>
          <w:szCs w:val="24"/>
          <w:lang w:eastAsia="lt-LT" w:bidi="hi-IN"/>
        </w:rPr>
      </w:pPr>
      <w:r>
        <w:rPr>
          <w:rFonts w:eastAsia="Calibri"/>
          <w:color w:val="000000"/>
          <w:szCs w:val="24"/>
          <w:lang w:eastAsia="lt-LT" w:bidi="hi-IN"/>
        </w:rPr>
        <w:t>54</w:t>
      </w:r>
      <w:r w:rsidR="009F5E23">
        <w:rPr>
          <w:rFonts w:eastAsia="Calibri"/>
          <w:color w:val="000000"/>
          <w:szCs w:val="24"/>
          <w:lang w:eastAsia="lt-LT" w:bidi="hi-IN"/>
        </w:rPr>
        <w:t>.2. projekto įgyvendinimo išlaidos:</w:t>
      </w:r>
    </w:p>
    <w:p w14:paraId="26E07A7C" w14:textId="0CE19D18" w:rsidR="00A70713" w:rsidRDefault="00AF3300" w:rsidP="00DC124D">
      <w:pPr>
        <w:suppressAutoHyphens/>
        <w:spacing w:line="360" w:lineRule="auto"/>
        <w:ind w:firstLine="851"/>
        <w:jc w:val="both"/>
        <w:rPr>
          <w:rFonts w:eastAsia="Calibri"/>
          <w:color w:val="000000"/>
          <w:szCs w:val="24"/>
          <w:lang w:eastAsia="lt-LT" w:bidi="hi-IN"/>
        </w:rPr>
      </w:pPr>
      <w:r>
        <w:rPr>
          <w:rFonts w:eastAsia="Calibri"/>
          <w:color w:val="000000"/>
          <w:szCs w:val="24"/>
          <w:lang w:eastAsia="lt-LT" w:bidi="hi-IN"/>
        </w:rPr>
        <w:t>54</w:t>
      </w:r>
      <w:r w:rsidR="009F5E23">
        <w:rPr>
          <w:rFonts w:eastAsia="Calibri"/>
          <w:color w:val="000000"/>
          <w:szCs w:val="24"/>
          <w:lang w:eastAsia="lt-LT" w:bidi="hi-IN"/>
        </w:rPr>
        <w:t>.2.1. Projekto vykdytojo (-ų) darbo užmokestis, įskaitant gyventojų pajamų mokestį ir socialinio draudimo įmokas bei įmokas į Garantinį fondą;</w:t>
      </w:r>
    </w:p>
    <w:p w14:paraId="26E07A7D" w14:textId="465467B4" w:rsidR="00A70713" w:rsidRDefault="00AF3300" w:rsidP="00DC124D">
      <w:pPr>
        <w:tabs>
          <w:tab w:val="left" w:pos="851"/>
          <w:tab w:val="left" w:pos="1418"/>
        </w:tabs>
        <w:suppressAutoHyphens/>
        <w:spacing w:line="360" w:lineRule="auto"/>
        <w:ind w:firstLine="851"/>
        <w:jc w:val="both"/>
        <w:rPr>
          <w:rFonts w:eastAsia="Calibri"/>
          <w:color w:val="00000A"/>
          <w:szCs w:val="24"/>
          <w:lang w:eastAsia="lt-LT" w:bidi="hi-IN"/>
        </w:rPr>
      </w:pPr>
      <w:r>
        <w:rPr>
          <w:rFonts w:eastAsia="Calibri"/>
          <w:color w:val="000000"/>
          <w:szCs w:val="24"/>
          <w:lang w:eastAsia="lt-LT" w:bidi="hi-IN"/>
        </w:rPr>
        <w:t>54</w:t>
      </w:r>
      <w:r w:rsidR="009F5E23">
        <w:rPr>
          <w:rFonts w:eastAsia="Calibri"/>
          <w:color w:val="00000A"/>
          <w:szCs w:val="24"/>
          <w:lang w:eastAsia="lt-LT" w:bidi="hi-IN"/>
        </w:rPr>
        <w:t>.2.2. komandiruočių (išskyrus tarptautines) išlaidos (kelionių bilietai, apgyvendinimas, dienpinigiai ir kt.) projekto vadovui, vykdytojui (-</w:t>
      </w:r>
      <w:proofErr w:type="spellStart"/>
      <w:r w:rsidR="009F5E23">
        <w:rPr>
          <w:rFonts w:eastAsia="Calibri"/>
          <w:color w:val="00000A"/>
          <w:szCs w:val="24"/>
          <w:lang w:eastAsia="lt-LT" w:bidi="hi-IN"/>
        </w:rPr>
        <w:t>ams</w:t>
      </w:r>
      <w:proofErr w:type="spellEnd"/>
      <w:r w:rsidR="009F5E23">
        <w:rPr>
          <w:rFonts w:eastAsia="Calibri"/>
          <w:color w:val="00000A"/>
          <w:szCs w:val="24"/>
          <w:lang w:eastAsia="lt-LT" w:bidi="hi-IN"/>
        </w:rPr>
        <w:t>) ir (ar) už buhalterinę apskaitą atsakingam asmeniui;</w:t>
      </w:r>
    </w:p>
    <w:p w14:paraId="26E07A7E" w14:textId="2F1B30E5" w:rsidR="00A70713" w:rsidRDefault="00AF3300" w:rsidP="00DC124D">
      <w:pPr>
        <w:tabs>
          <w:tab w:val="left" w:pos="851"/>
          <w:tab w:val="left" w:pos="1418"/>
        </w:tabs>
        <w:suppressAutoHyphens/>
        <w:spacing w:line="360" w:lineRule="auto"/>
        <w:ind w:firstLine="851"/>
        <w:jc w:val="both"/>
        <w:rPr>
          <w:rFonts w:eastAsia="Calibri"/>
          <w:color w:val="00000A"/>
          <w:szCs w:val="24"/>
          <w:lang w:eastAsia="lt-LT" w:bidi="hi-IN"/>
        </w:rPr>
      </w:pPr>
      <w:r>
        <w:rPr>
          <w:rFonts w:eastAsia="Calibri"/>
          <w:color w:val="000000"/>
          <w:szCs w:val="24"/>
          <w:lang w:eastAsia="lt-LT" w:bidi="hi-IN"/>
        </w:rPr>
        <w:t>54</w:t>
      </w:r>
      <w:r w:rsidR="009F5E23">
        <w:rPr>
          <w:rFonts w:eastAsia="Calibri"/>
          <w:color w:val="00000A"/>
          <w:szCs w:val="24"/>
          <w:lang w:eastAsia="lt-LT" w:bidi="hi-IN"/>
        </w:rPr>
        <w:t>.2.3. išlaidos paslaugoms:</w:t>
      </w:r>
    </w:p>
    <w:p w14:paraId="26E07A7F" w14:textId="573957A9" w:rsidR="00A70713" w:rsidRDefault="00AF3300" w:rsidP="00DC124D">
      <w:pPr>
        <w:tabs>
          <w:tab w:val="left" w:pos="851"/>
          <w:tab w:val="left" w:pos="1418"/>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Calibri"/>
          <w:color w:val="000000"/>
          <w:szCs w:val="24"/>
          <w:lang w:eastAsia="lt-LT" w:bidi="hi-IN"/>
        </w:rPr>
        <w:t>54</w:t>
      </w:r>
      <w:r w:rsidR="009F5E23">
        <w:rPr>
          <w:rFonts w:eastAsia="Calibri"/>
          <w:color w:val="00000A"/>
          <w:szCs w:val="24"/>
          <w:lang w:eastAsia="lt-LT" w:bidi="hi-IN"/>
        </w:rPr>
        <w:t>.2.3.1. teikiamoms pagal atlygintinų paslaugų, autorines sutartis (ne daugiau kaip 25 Eur už 1 val</w:t>
      </w:r>
      <w:r>
        <w:rPr>
          <w:rFonts w:eastAsia="Calibri"/>
          <w:color w:val="00000A"/>
          <w:szCs w:val="24"/>
          <w:lang w:eastAsia="lt-LT" w:bidi="hi-IN"/>
        </w:rPr>
        <w:t>andą</w:t>
      </w:r>
      <w:r w:rsidR="009F5E23">
        <w:rPr>
          <w:rFonts w:eastAsia="Calibri"/>
          <w:color w:val="00000A"/>
          <w:szCs w:val="24"/>
          <w:lang w:eastAsia="lt-LT" w:bidi="hi-IN"/>
        </w:rPr>
        <w:t>.);</w:t>
      </w:r>
    </w:p>
    <w:p w14:paraId="26E07A80" w14:textId="4DE4C6A9" w:rsidR="00A70713" w:rsidRDefault="00AF3300" w:rsidP="00DC124D">
      <w:pPr>
        <w:tabs>
          <w:tab w:val="left" w:pos="851"/>
          <w:tab w:val="left" w:pos="1418"/>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Calibri"/>
          <w:color w:val="000000"/>
          <w:szCs w:val="24"/>
          <w:lang w:eastAsia="lt-LT" w:bidi="hi-IN"/>
        </w:rPr>
        <w:t>54</w:t>
      </w:r>
      <w:r w:rsidR="009F5E23">
        <w:rPr>
          <w:rFonts w:eastAsia="Calibri"/>
          <w:color w:val="00000A"/>
          <w:szCs w:val="24"/>
          <w:lang w:eastAsia="lt-LT" w:bidi="hi-IN"/>
        </w:rPr>
        <w:t>.2.3.2. maitinimo paslaugoms (ne daugiau kaip 8 Eur 1 asmeniui per dieną);</w:t>
      </w:r>
    </w:p>
    <w:p w14:paraId="26E07A81" w14:textId="5CA61A2F" w:rsidR="00A70713" w:rsidRDefault="00AF3300" w:rsidP="00DC124D">
      <w:pPr>
        <w:tabs>
          <w:tab w:val="left" w:pos="851"/>
          <w:tab w:val="left" w:pos="1418"/>
        </w:tabs>
        <w:suppressAutoHyphens/>
        <w:spacing w:line="360" w:lineRule="auto"/>
        <w:ind w:firstLine="851"/>
        <w:jc w:val="both"/>
        <w:rPr>
          <w:rFonts w:eastAsia="Calibri"/>
          <w:color w:val="00000A"/>
          <w:szCs w:val="24"/>
          <w:lang w:eastAsia="lt-LT" w:bidi="hi-IN"/>
        </w:rPr>
      </w:pPr>
      <w:r>
        <w:rPr>
          <w:rFonts w:eastAsia="Calibri"/>
          <w:color w:val="000000"/>
          <w:szCs w:val="24"/>
          <w:lang w:eastAsia="lt-LT" w:bidi="hi-IN"/>
        </w:rPr>
        <w:t>54</w:t>
      </w:r>
      <w:r w:rsidR="009F5E23">
        <w:rPr>
          <w:rFonts w:eastAsia="Calibri"/>
          <w:color w:val="000000"/>
          <w:szCs w:val="24"/>
          <w:lang w:eastAsia="lt-LT" w:bidi="hi-IN"/>
        </w:rPr>
        <w:t>.</w:t>
      </w:r>
      <w:r w:rsidR="009F5E23">
        <w:rPr>
          <w:rFonts w:eastAsia="Calibri"/>
          <w:color w:val="00000A"/>
          <w:szCs w:val="24"/>
          <w:lang w:eastAsia="lt-LT" w:bidi="hi-IN"/>
        </w:rPr>
        <w:t>2.3.3. projekto sklaidos ir viešinimo paslaugoms;</w:t>
      </w:r>
    </w:p>
    <w:p w14:paraId="26E07A82" w14:textId="6B476047" w:rsidR="00A70713" w:rsidRDefault="00AF3300" w:rsidP="00DC124D">
      <w:pPr>
        <w:tabs>
          <w:tab w:val="left" w:pos="851"/>
          <w:tab w:val="left" w:pos="1418"/>
        </w:tabs>
        <w:suppressAutoHyphens/>
        <w:spacing w:line="360" w:lineRule="auto"/>
        <w:ind w:firstLine="851"/>
        <w:jc w:val="both"/>
        <w:rPr>
          <w:rFonts w:eastAsia="Calibri"/>
          <w:color w:val="00000A"/>
          <w:szCs w:val="24"/>
          <w:lang w:eastAsia="lt-LT" w:bidi="hi-IN"/>
        </w:rPr>
      </w:pPr>
      <w:r>
        <w:rPr>
          <w:rFonts w:eastAsia="Calibri"/>
          <w:color w:val="000000"/>
          <w:szCs w:val="24"/>
          <w:lang w:eastAsia="lt-LT" w:bidi="hi-IN"/>
        </w:rPr>
        <w:t>54</w:t>
      </w:r>
      <w:r w:rsidR="009F5E23">
        <w:rPr>
          <w:rFonts w:eastAsia="Calibri"/>
          <w:color w:val="00000A"/>
          <w:szCs w:val="24"/>
          <w:lang w:eastAsia="lt-LT" w:bidi="hi-IN"/>
        </w:rPr>
        <w:t>.2.3.4. transporto paslaugoms (pvz.: kelionės bilietams, nuomai ir kt.);</w:t>
      </w:r>
    </w:p>
    <w:p w14:paraId="26E07A83" w14:textId="619CC763" w:rsidR="00A70713" w:rsidRDefault="00AF3300" w:rsidP="00DC124D">
      <w:pPr>
        <w:tabs>
          <w:tab w:val="left" w:pos="851"/>
          <w:tab w:val="left" w:pos="1418"/>
        </w:tabs>
        <w:suppressAutoHyphens/>
        <w:spacing w:line="360" w:lineRule="auto"/>
        <w:ind w:firstLine="851"/>
        <w:jc w:val="both"/>
        <w:rPr>
          <w:rFonts w:eastAsia="Calibri"/>
          <w:color w:val="00000A"/>
          <w:szCs w:val="24"/>
          <w:lang w:eastAsia="lt-LT" w:bidi="hi-IN"/>
        </w:rPr>
      </w:pPr>
      <w:r>
        <w:rPr>
          <w:rFonts w:eastAsia="Calibri"/>
          <w:color w:val="000000"/>
          <w:szCs w:val="24"/>
          <w:lang w:eastAsia="lt-LT" w:bidi="hi-IN"/>
        </w:rPr>
        <w:t>54</w:t>
      </w:r>
      <w:r w:rsidR="009F5E23">
        <w:rPr>
          <w:rFonts w:eastAsia="Calibri"/>
          <w:color w:val="00000A"/>
          <w:szCs w:val="24"/>
          <w:lang w:eastAsia="lt-LT" w:bidi="hi-IN"/>
        </w:rPr>
        <w:t xml:space="preserve">.2.3.5. kitoms paslaugoms, kurios yra būtinos siekiant įgyvendinti numatytas veiklas, bet nepriskiriamos prie </w:t>
      </w:r>
      <w:r w:rsidR="008B2976">
        <w:rPr>
          <w:rFonts w:eastAsia="Calibri"/>
          <w:color w:val="00000A"/>
          <w:szCs w:val="24"/>
          <w:lang w:eastAsia="lt-LT" w:bidi="hi-IN"/>
        </w:rPr>
        <w:t>Savivaldybės a</w:t>
      </w:r>
      <w:r w:rsidR="009F5E23">
        <w:rPr>
          <w:rFonts w:eastAsia="Calibri"/>
          <w:color w:val="00000A"/>
          <w:szCs w:val="24"/>
          <w:lang w:eastAsia="lt-LT" w:bidi="hi-IN"/>
        </w:rPr>
        <w:t xml:space="preserve">prašo </w:t>
      </w:r>
      <w:r>
        <w:rPr>
          <w:rFonts w:eastAsia="Calibri"/>
          <w:color w:val="00000A"/>
          <w:szCs w:val="24"/>
          <w:lang w:eastAsia="lt-LT" w:bidi="hi-IN"/>
        </w:rPr>
        <w:t>54</w:t>
      </w:r>
      <w:r w:rsidR="009F5E23">
        <w:rPr>
          <w:rFonts w:eastAsia="Calibri"/>
          <w:color w:val="00000A"/>
          <w:szCs w:val="24"/>
          <w:lang w:eastAsia="lt-LT" w:bidi="hi-IN"/>
        </w:rPr>
        <w:t>.2.3.1–</w:t>
      </w:r>
      <w:r>
        <w:rPr>
          <w:rFonts w:eastAsia="Calibri"/>
          <w:color w:val="00000A"/>
          <w:szCs w:val="24"/>
          <w:lang w:eastAsia="lt-LT" w:bidi="hi-IN"/>
        </w:rPr>
        <w:t>54</w:t>
      </w:r>
      <w:r w:rsidR="009F5E23">
        <w:rPr>
          <w:rFonts w:eastAsia="Calibri"/>
          <w:color w:val="00000A"/>
          <w:szCs w:val="24"/>
          <w:lang w:eastAsia="lt-LT" w:bidi="hi-IN"/>
        </w:rPr>
        <w:t>.2.3.4 papunkčiuose išvardytų paslaugų rūšių;</w:t>
      </w:r>
    </w:p>
    <w:p w14:paraId="26E07A84" w14:textId="5699FCE7" w:rsidR="00A70713" w:rsidRDefault="00AF3300" w:rsidP="00DC124D">
      <w:pPr>
        <w:tabs>
          <w:tab w:val="left" w:pos="851"/>
        </w:tabs>
        <w:suppressAutoHyphens/>
        <w:spacing w:line="360" w:lineRule="auto"/>
        <w:ind w:firstLine="851"/>
        <w:jc w:val="both"/>
        <w:rPr>
          <w:rFonts w:eastAsia="Calibri"/>
          <w:color w:val="00000A"/>
          <w:szCs w:val="24"/>
          <w:lang w:eastAsia="lt-LT" w:bidi="hi-IN"/>
        </w:rPr>
      </w:pPr>
      <w:r>
        <w:rPr>
          <w:rFonts w:eastAsia="Calibri"/>
          <w:color w:val="000000"/>
          <w:szCs w:val="24"/>
          <w:lang w:eastAsia="lt-LT" w:bidi="hi-IN"/>
        </w:rPr>
        <w:t>54</w:t>
      </w:r>
      <w:r w:rsidR="009F5E23">
        <w:rPr>
          <w:rFonts w:eastAsia="Calibri"/>
          <w:color w:val="00000A"/>
          <w:szCs w:val="24"/>
          <w:lang w:eastAsia="lt-LT" w:bidi="hi-IN"/>
        </w:rPr>
        <w:t>.2.4. reikalingoms prekėms, tiesiogiai susijusioms su projekto įgyvendinimo veikla, įsigyti;</w:t>
      </w:r>
    </w:p>
    <w:p w14:paraId="26E07A85" w14:textId="6C87FEE2" w:rsidR="00A70713" w:rsidRDefault="00AF3300" w:rsidP="00DC124D">
      <w:pPr>
        <w:suppressAutoHyphens/>
        <w:spacing w:line="360" w:lineRule="auto"/>
        <w:ind w:firstLine="851"/>
        <w:jc w:val="both"/>
        <w:rPr>
          <w:rFonts w:eastAsia="Calibri"/>
          <w:color w:val="00000A"/>
          <w:szCs w:val="24"/>
          <w:lang w:eastAsia="lt-LT" w:bidi="hi-IN"/>
        </w:rPr>
      </w:pPr>
      <w:r>
        <w:rPr>
          <w:rFonts w:eastAsia="Calibri"/>
          <w:color w:val="000000"/>
          <w:szCs w:val="24"/>
          <w:lang w:eastAsia="lt-LT" w:bidi="hi-IN"/>
        </w:rPr>
        <w:t>54</w:t>
      </w:r>
      <w:r w:rsidR="009F5E23">
        <w:rPr>
          <w:rFonts w:eastAsia="Calibri"/>
          <w:color w:val="00000A"/>
          <w:szCs w:val="24"/>
          <w:lang w:eastAsia="lt-LT" w:bidi="hi-IN"/>
        </w:rPr>
        <w:t>.2.5. transportui išlaikyti (pvz., degalams);</w:t>
      </w:r>
    </w:p>
    <w:p w14:paraId="26E07A86" w14:textId="384A238E" w:rsidR="00A70713" w:rsidRDefault="00AF3300" w:rsidP="00DC124D">
      <w:pPr>
        <w:suppressAutoHyphens/>
        <w:spacing w:line="360" w:lineRule="auto"/>
        <w:ind w:firstLine="851"/>
        <w:jc w:val="both"/>
        <w:rPr>
          <w:rFonts w:eastAsia="Calibri"/>
          <w:color w:val="00000A"/>
          <w:szCs w:val="24"/>
          <w:lang w:eastAsia="lt-LT" w:bidi="hi-IN"/>
        </w:rPr>
      </w:pPr>
      <w:r>
        <w:rPr>
          <w:rFonts w:eastAsia="Calibri"/>
          <w:color w:val="000000"/>
          <w:szCs w:val="24"/>
          <w:lang w:eastAsia="lt-LT" w:bidi="hi-IN"/>
        </w:rPr>
        <w:t>54</w:t>
      </w:r>
      <w:r w:rsidR="009F5E23">
        <w:rPr>
          <w:rFonts w:eastAsia="Calibri"/>
          <w:color w:val="00000A"/>
          <w:szCs w:val="24"/>
          <w:lang w:eastAsia="lt-LT" w:bidi="hi-IN"/>
        </w:rPr>
        <w:t>.2.6. išlaidos savanoriškai veiklai organizuoti Lietuvos Respublikos savanoriškos veiklos įstatyme nustatyta tvarka;</w:t>
      </w:r>
    </w:p>
    <w:p w14:paraId="26E07A87" w14:textId="0F42D761" w:rsidR="00A70713" w:rsidRDefault="00AF3300" w:rsidP="00DC124D">
      <w:pPr>
        <w:tabs>
          <w:tab w:val="left" w:pos="851"/>
        </w:tabs>
        <w:suppressAutoHyphens/>
        <w:spacing w:line="360" w:lineRule="auto"/>
        <w:ind w:firstLine="851"/>
        <w:jc w:val="both"/>
        <w:rPr>
          <w:rFonts w:eastAsia="Calibri"/>
          <w:color w:val="00000A"/>
          <w:szCs w:val="24"/>
          <w:lang w:eastAsia="lt-LT" w:bidi="hi-IN"/>
        </w:rPr>
      </w:pPr>
      <w:r>
        <w:rPr>
          <w:rFonts w:eastAsia="Calibri"/>
          <w:color w:val="000000"/>
          <w:szCs w:val="24"/>
          <w:lang w:eastAsia="lt-LT" w:bidi="hi-IN"/>
        </w:rPr>
        <w:t>54</w:t>
      </w:r>
      <w:r w:rsidR="009F5E23">
        <w:rPr>
          <w:rFonts w:eastAsia="Calibri"/>
          <w:color w:val="00000A"/>
          <w:szCs w:val="24"/>
          <w:lang w:eastAsia="lt-LT" w:bidi="hi-IN"/>
        </w:rPr>
        <w:t>.2.7. bankų, kitų kredito ar mokėjimo įstaigų suteiktų paslaugų už lėšų pervedimą mokesčiai;</w:t>
      </w:r>
    </w:p>
    <w:p w14:paraId="26E07A88" w14:textId="2B3B3AE4" w:rsidR="00A70713" w:rsidRDefault="00AF3300" w:rsidP="00DC124D">
      <w:pPr>
        <w:suppressAutoHyphens/>
        <w:spacing w:line="360" w:lineRule="auto"/>
        <w:ind w:firstLine="851"/>
        <w:jc w:val="both"/>
        <w:rPr>
          <w:rFonts w:eastAsia="SimSun;宋体"/>
          <w:color w:val="00000A"/>
          <w:szCs w:val="24"/>
          <w:lang w:eastAsia="zh-CN" w:bidi="hi-IN"/>
        </w:rPr>
      </w:pPr>
      <w:r>
        <w:rPr>
          <w:rFonts w:eastAsia="Calibri"/>
          <w:color w:val="000000"/>
          <w:szCs w:val="24"/>
          <w:lang w:eastAsia="lt-LT" w:bidi="hi-IN"/>
        </w:rPr>
        <w:t>54</w:t>
      </w:r>
      <w:r w:rsidR="009F5E23">
        <w:rPr>
          <w:rFonts w:eastAsia="Calibri"/>
          <w:color w:val="00000A"/>
          <w:szCs w:val="24"/>
          <w:lang w:eastAsia="zh-CN" w:bidi="hi-IN"/>
        </w:rPr>
        <w:t>.2.8.</w:t>
      </w:r>
      <w:r w:rsidR="009F5E23">
        <w:rPr>
          <w:rFonts w:eastAsia="Calibri"/>
          <w:color w:val="000000"/>
          <w:szCs w:val="24"/>
          <w:lang w:eastAsia="lt-LT" w:bidi="hi-IN"/>
        </w:rPr>
        <w:t xml:space="preserve"> </w:t>
      </w:r>
      <w:r w:rsidR="009F5E23">
        <w:rPr>
          <w:rFonts w:eastAsia="Calibri"/>
          <w:color w:val="000000"/>
          <w:szCs w:val="24"/>
          <w:lang w:eastAsia="zh-CN" w:bidi="hi-IN"/>
        </w:rPr>
        <w:t xml:space="preserve">ilgalaikiam turtui, kurio vertė – 500 Eur ir didesnė, kaip tai reglamentuoja Lietuvos Respublikos Vyriausybės 2009 m. birželio 10 d. nutarimas Nr. 564 „Dėl minimalios ilgalaikio materialiojo turto vertės nustatymo ir Ilgalaikio turto nusidėvėjimo (amortizacijos) minimalių ir maksimalių ekonominių normatyvų viešojo sektoriaus subjektams sąrašo patvirtinimo“, įsigyti, kai projekte numatyta vykdyti </w:t>
      </w:r>
      <w:r w:rsidR="008B2976">
        <w:rPr>
          <w:rFonts w:eastAsia="Calibri"/>
          <w:color w:val="000000"/>
          <w:szCs w:val="24"/>
          <w:lang w:eastAsia="zh-CN" w:bidi="hi-IN"/>
        </w:rPr>
        <w:t>Savivaldybės a</w:t>
      </w:r>
      <w:r w:rsidR="009F5E23">
        <w:rPr>
          <w:rFonts w:eastAsia="Calibri"/>
          <w:color w:val="000000"/>
          <w:szCs w:val="24"/>
          <w:lang w:eastAsia="zh-CN" w:bidi="hi-IN"/>
        </w:rPr>
        <w:t>prašo 11.</w:t>
      </w:r>
      <w:r w:rsidR="006A0948">
        <w:rPr>
          <w:rFonts w:eastAsia="Calibri"/>
          <w:color w:val="000000"/>
          <w:szCs w:val="24"/>
          <w:lang w:eastAsia="zh-CN" w:bidi="hi-IN"/>
        </w:rPr>
        <w:t xml:space="preserve">5 </w:t>
      </w:r>
      <w:r w:rsidR="009F5E23">
        <w:rPr>
          <w:rFonts w:eastAsia="Calibri"/>
          <w:color w:val="000000"/>
          <w:szCs w:val="24"/>
          <w:lang w:eastAsia="zh-CN" w:bidi="hi-IN"/>
        </w:rPr>
        <w:t xml:space="preserve">papunktyje nurodytą veiklą. </w:t>
      </w:r>
      <w:r w:rsidR="009F5E23">
        <w:rPr>
          <w:rFonts w:eastAsia="Calibri"/>
          <w:color w:val="000000"/>
          <w:szCs w:val="24"/>
          <w:lang w:eastAsia="lt-LT" w:bidi="hi-IN"/>
        </w:rPr>
        <w:t xml:space="preserve">Išlaidos, skirtos ilgalaikiam materialiajam turtui įsigyti, gali sudaryti ne daugiau kaip 20 proc. </w:t>
      </w:r>
      <w:r w:rsidR="009F5E23">
        <w:rPr>
          <w:rFonts w:eastAsia="Calibri"/>
          <w:bCs/>
          <w:color w:val="000000"/>
          <w:szCs w:val="24"/>
          <w:lang w:eastAsia="lt-LT" w:bidi="hi-IN"/>
        </w:rPr>
        <w:t>projektui skirtų lėšų</w:t>
      </w:r>
      <w:r w:rsidR="009F5E23">
        <w:rPr>
          <w:rFonts w:eastAsia="Calibri"/>
          <w:color w:val="000000"/>
          <w:szCs w:val="24"/>
          <w:lang w:eastAsia="lt-LT" w:bidi="hi-IN"/>
        </w:rPr>
        <w:t>;</w:t>
      </w:r>
    </w:p>
    <w:p w14:paraId="26E07A89" w14:textId="1A4F1386" w:rsidR="00A70713" w:rsidRDefault="006A0948" w:rsidP="00DC124D">
      <w:pPr>
        <w:suppressAutoHyphens/>
        <w:spacing w:line="360" w:lineRule="auto"/>
        <w:ind w:firstLine="851"/>
        <w:jc w:val="both"/>
        <w:rPr>
          <w:rFonts w:eastAsia="SimSun;宋体"/>
          <w:color w:val="00000A"/>
          <w:szCs w:val="24"/>
          <w:lang w:eastAsia="zh-CN" w:bidi="hi-IN"/>
        </w:rPr>
      </w:pPr>
      <w:r>
        <w:rPr>
          <w:rFonts w:eastAsia="Calibri"/>
          <w:color w:val="000000"/>
          <w:szCs w:val="24"/>
          <w:lang w:eastAsia="lt-LT" w:bidi="hi-IN"/>
        </w:rPr>
        <w:t>54</w:t>
      </w:r>
      <w:r w:rsidR="009F5E23">
        <w:rPr>
          <w:rFonts w:eastAsia="Calibri"/>
          <w:color w:val="00000A"/>
          <w:szCs w:val="24"/>
          <w:lang w:eastAsia="zh-CN" w:bidi="hi-IN"/>
        </w:rPr>
        <w:t>.3. išlaidos pripažįstamos tinkamomis finansuoti, jei jos patirtos ne anksčiau kaip nuo Projekto įgyvendinimo sutarties pasirašymo dienos iki einamųjų metų gruodžio 31 d.</w:t>
      </w:r>
    </w:p>
    <w:p w14:paraId="26E07A8A" w14:textId="66ACB539" w:rsidR="00A70713" w:rsidRDefault="002035A3"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55</w:t>
      </w:r>
      <w:r w:rsidR="009F5E23">
        <w:rPr>
          <w:rFonts w:eastAsia="SimSun;宋体"/>
          <w:color w:val="00000A"/>
          <w:szCs w:val="24"/>
          <w:lang w:eastAsia="zh-CN" w:bidi="hi-IN"/>
        </w:rPr>
        <w:t>. Projektų vykdytojai valstybės biudžeto lėšų negali naudoti:</w:t>
      </w:r>
    </w:p>
    <w:p w14:paraId="26E07A8B" w14:textId="0AB138BB" w:rsidR="00A70713" w:rsidRDefault="002035A3"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55</w:t>
      </w:r>
      <w:r w:rsidR="009F5E23">
        <w:rPr>
          <w:rFonts w:eastAsia="SimSun;宋体"/>
          <w:color w:val="00000A"/>
          <w:szCs w:val="24"/>
          <w:lang w:eastAsia="zh-CN" w:bidi="hi-IN"/>
        </w:rPr>
        <w:t>.1. įsiskolinimams padengti;</w:t>
      </w:r>
    </w:p>
    <w:p w14:paraId="26E07A8C" w14:textId="4BDA1C6C" w:rsidR="00A70713" w:rsidRDefault="002035A3"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55</w:t>
      </w:r>
      <w:r w:rsidR="009F5E23">
        <w:rPr>
          <w:rFonts w:eastAsia="SimSun;宋体"/>
          <w:color w:val="00000A"/>
          <w:szCs w:val="24"/>
          <w:lang w:eastAsia="zh-CN" w:bidi="hi-IN"/>
        </w:rPr>
        <w:t>.2. investiciniams projektams rengti ir įgyvendinti;</w:t>
      </w:r>
    </w:p>
    <w:p w14:paraId="26E07A8D" w14:textId="098147CF" w:rsidR="00A70713" w:rsidRDefault="002035A3"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55</w:t>
      </w:r>
      <w:r w:rsidR="009F5E23">
        <w:rPr>
          <w:rFonts w:eastAsia="SimSun;宋体"/>
          <w:color w:val="00000A"/>
          <w:szCs w:val="24"/>
          <w:lang w:eastAsia="zh-CN" w:bidi="hi-IN"/>
        </w:rPr>
        <w:t xml:space="preserve">.3. </w:t>
      </w:r>
      <w:r w:rsidR="009F5E23">
        <w:rPr>
          <w:rFonts w:eastAsia="SimSun;宋体"/>
          <w:color w:val="00000A"/>
          <w:szCs w:val="24"/>
          <w:lang w:eastAsia="lt-LT" w:bidi="hi-IN"/>
        </w:rPr>
        <w:t>Priemonės</w:t>
      </w:r>
      <w:r w:rsidR="009F5E23">
        <w:rPr>
          <w:rFonts w:eastAsia="SimSun;宋体"/>
          <w:color w:val="00000A"/>
          <w:szCs w:val="24"/>
          <w:lang w:eastAsia="zh-CN" w:bidi="hi-IN"/>
        </w:rPr>
        <w:t xml:space="preserve"> įgyvendinimo išlaidoms, finansuojamoms iš kitų finansavimo šaltinių, apmokėti;</w:t>
      </w:r>
    </w:p>
    <w:p w14:paraId="26E07A8E" w14:textId="3FAC8B3E" w:rsidR="00A70713" w:rsidRDefault="002035A3"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55</w:t>
      </w:r>
      <w:r w:rsidR="009F5E23">
        <w:rPr>
          <w:rFonts w:eastAsia="SimSun;宋体"/>
          <w:color w:val="00000A"/>
          <w:szCs w:val="24"/>
          <w:lang w:eastAsia="zh-CN" w:bidi="hi-IN"/>
        </w:rPr>
        <w:t>.4. kelionėms į užsienį;</w:t>
      </w:r>
    </w:p>
    <w:p w14:paraId="26E07A8F" w14:textId="52596FA9" w:rsidR="00A70713" w:rsidRDefault="002035A3"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55</w:t>
      </w:r>
      <w:r w:rsidR="009F5E23">
        <w:rPr>
          <w:rFonts w:eastAsia="SimSun;宋体"/>
          <w:color w:val="00000A"/>
          <w:szCs w:val="24"/>
          <w:lang w:eastAsia="zh-CN" w:bidi="hi-IN"/>
        </w:rPr>
        <w:t>.5. veikloms, kurio</w:t>
      </w:r>
      <w:r w:rsidR="006A0948">
        <w:rPr>
          <w:rFonts w:eastAsia="SimSun;宋体"/>
          <w:color w:val="00000A"/>
          <w:szCs w:val="24"/>
          <w:lang w:eastAsia="zh-CN" w:bidi="hi-IN"/>
        </w:rPr>
        <w:t>mi</w:t>
      </w:r>
      <w:r w:rsidR="009F5E23">
        <w:rPr>
          <w:rFonts w:eastAsia="SimSun;宋体"/>
          <w:color w:val="00000A"/>
          <w:szCs w:val="24"/>
          <w:lang w:eastAsia="zh-CN" w:bidi="hi-IN"/>
        </w:rPr>
        <w:t>s:</w:t>
      </w:r>
    </w:p>
    <w:p w14:paraId="26E07A90" w14:textId="26BB6235" w:rsidR="00A70713" w:rsidRDefault="002035A3"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55</w:t>
      </w:r>
      <w:r w:rsidR="009F5E23">
        <w:rPr>
          <w:rFonts w:eastAsia="SimSun;宋体"/>
          <w:color w:val="00000A"/>
          <w:szCs w:val="24"/>
          <w:lang w:eastAsia="zh-CN" w:bidi="hi-IN"/>
        </w:rPr>
        <w:t>.5.1. kelia</w:t>
      </w:r>
      <w:r w:rsidR="006A0948">
        <w:rPr>
          <w:rFonts w:eastAsia="SimSun;宋体"/>
          <w:color w:val="00000A"/>
          <w:szCs w:val="24"/>
          <w:lang w:eastAsia="zh-CN" w:bidi="hi-IN"/>
        </w:rPr>
        <w:t>ma</w:t>
      </w:r>
      <w:r w:rsidR="009F5E23">
        <w:rPr>
          <w:rFonts w:eastAsia="SimSun;宋体"/>
          <w:color w:val="00000A"/>
          <w:szCs w:val="24"/>
          <w:lang w:eastAsia="zh-CN" w:bidi="hi-IN"/>
        </w:rPr>
        <w:t xml:space="preserve"> </w:t>
      </w:r>
      <w:r w:rsidR="006A0948">
        <w:rPr>
          <w:rFonts w:eastAsia="SimSun;宋体"/>
          <w:color w:val="00000A"/>
          <w:szCs w:val="24"/>
          <w:lang w:eastAsia="zh-CN" w:bidi="hi-IN"/>
        </w:rPr>
        <w:t xml:space="preserve">grėsmė </w:t>
      </w:r>
      <w:r w:rsidR="009F5E23">
        <w:rPr>
          <w:rFonts w:eastAsia="SimSun;宋体"/>
          <w:color w:val="00000A"/>
          <w:szCs w:val="24"/>
          <w:lang w:eastAsia="zh-CN" w:bidi="hi-IN"/>
        </w:rPr>
        <w:t>žmonių sveikatai, garbei ir orumui, viešajai tvarkai;</w:t>
      </w:r>
    </w:p>
    <w:p w14:paraId="26E07A91" w14:textId="62B943BD" w:rsidR="00A70713" w:rsidRDefault="002035A3"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55</w:t>
      </w:r>
      <w:r w:rsidR="009F5E23">
        <w:rPr>
          <w:rFonts w:eastAsia="SimSun;宋体"/>
          <w:color w:val="00000A"/>
          <w:szCs w:val="24"/>
          <w:lang w:eastAsia="zh-CN" w:bidi="hi-IN"/>
        </w:rPr>
        <w:t>.5.2. bet kokiomis formomis, metodais ir būdais išreiškia</w:t>
      </w:r>
      <w:r w:rsidR="006A0948">
        <w:rPr>
          <w:rFonts w:eastAsia="SimSun;宋体"/>
          <w:color w:val="00000A"/>
          <w:szCs w:val="24"/>
          <w:lang w:eastAsia="zh-CN" w:bidi="hi-IN"/>
        </w:rPr>
        <w:t>ma</w:t>
      </w:r>
      <w:r w:rsidR="009F5E23">
        <w:rPr>
          <w:rFonts w:eastAsia="SimSun;宋体"/>
          <w:color w:val="00000A"/>
          <w:szCs w:val="24"/>
          <w:lang w:eastAsia="zh-CN" w:bidi="hi-IN"/>
        </w:rPr>
        <w:t xml:space="preserve"> </w:t>
      </w:r>
      <w:r w:rsidR="006A0948">
        <w:rPr>
          <w:rFonts w:eastAsia="SimSun;宋体"/>
          <w:color w:val="00000A"/>
          <w:szCs w:val="24"/>
          <w:lang w:eastAsia="zh-CN" w:bidi="hi-IN"/>
        </w:rPr>
        <w:t xml:space="preserve">nepagarba </w:t>
      </w:r>
      <w:r w:rsidR="009F5E23">
        <w:rPr>
          <w:rFonts w:eastAsia="SimSun;宋体"/>
          <w:color w:val="00000A"/>
          <w:szCs w:val="24"/>
          <w:lang w:eastAsia="zh-CN" w:bidi="hi-IN"/>
        </w:rPr>
        <w:t>tautiniams Lietuvos valstybės simboliams;</w:t>
      </w:r>
    </w:p>
    <w:p w14:paraId="26E07A92" w14:textId="5F74F58C" w:rsidR="00A70713" w:rsidRDefault="002035A3"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55</w:t>
      </w:r>
      <w:r w:rsidR="009F5E23">
        <w:rPr>
          <w:rFonts w:eastAsia="SimSun;宋体"/>
          <w:color w:val="00000A"/>
          <w:szCs w:val="24"/>
          <w:lang w:eastAsia="zh-CN" w:bidi="hi-IN"/>
        </w:rPr>
        <w:t>.5.3. bet kokiomis formomis, metodais ir būdais populiarina</w:t>
      </w:r>
      <w:r w:rsidR="006A0948">
        <w:rPr>
          <w:rFonts w:eastAsia="SimSun;宋体"/>
          <w:color w:val="00000A"/>
          <w:szCs w:val="24"/>
          <w:lang w:eastAsia="zh-CN" w:bidi="hi-IN"/>
        </w:rPr>
        <w:t>mas</w:t>
      </w:r>
      <w:r w:rsidR="009F5E23">
        <w:rPr>
          <w:rFonts w:eastAsia="SimSun;宋体"/>
          <w:color w:val="00000A"/>
          <w:szCs w:val="24"/>
          <w:lang w:eastAsia="zh-CN" w:bidi="hi-IN"/>
        </w:rPr>
        <w:t xml:space="preserve"> </w:t>
      </w:r>
      <w:r w:rsidR="006A0948">
        <w:rPr>
          <w:rFonts w:eastAsia="SimSun;宋体"/>
          <w:color w:val="00000A"/>
          <w:szCs w:val="24"/>
          <w:lang w:eastAsia="zh-CN" w:bidi="hi-IN"/>
        </w:rPr>
        <w:t>smurtas</w:t>
      </w:r>
      <w:r w:rsidR="009F5E23">
        <w:rPr>
          <w:rFonts w:eastAsia="SimSun;宋体"/>
          <w:color w:val="00000A"/>
          <w:szCs w:val="24"/>
          <w:lang w:eastAsia="zh-CN" w:bidi="hi-IN"/>
        </w:rPr>
        <w:t xml:space="preserve">, </w:t>
      </w:r>
      <w:r w:rsidR="006A0948">
        <w:rPr>
          <w:rFonts w:eastAsia="SimSun;宋体"/>
          <w:color w:val="00000A"/>
          <w:szCs w:val="24"/>
          <w:lang w:eastAsia="zh-CN" w:bidi="hi-IN"/>
        </w:rPr>
        <w:t>prievarta</w:t>
      </w:r>
      <w:r w:rsidR="009F5E23">
        <w:rPr>
          <w:rFonts w:eastAsia="SimSun;宋体"/>
          <w:color w:val="00000A"/>
          <w:szCs w:val="24"/>
          <w:lang w:eastAsia="zh-CN" w:bidi="hi-IN"/>
        </w:rPr>
        <w:t xml:space="preserve">, </w:t>
      </w:r>
      <w:r w:rsidR="006A0948">
        <w:rPr>
          <w:rFonts w:eastAsia="SimSun;宋体"/>
          <w:color w:val="00000A"/>
          <w:szCs w:val="24"/>
          <w:lang w:eastAsia="zh-CN" w:bidi="hi-IN"/>
        </w:rPr>
        <w:t>neapykanta</w:t>
      </w:r>
      <w:r w:rsidR="009F5E23">
        <w:rPr>
          <w:rFonts w:eastAsia="SimSun;宋体"/>
          <w:color w:val="00000A"/>
          <w:szCs w:val="24"/>
          <w:lang w:eastAsia="zh-CN" w:bidi="hi-IN"/>
        </w:rPr>
        <w:t>;</w:t>
      </w:r>
    </w:p>
    <w:p w14:paraId="26E07A93" w14:textId="38B4B6A5" w:rsidR="00A70713" w:rsidRDefault="002035A3"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55</w:t>
      </w:r>
      <w:r w:rsidR="009F5E23">
        <w:rPr>
          <w:rFonts w:eastAsia="SimSun;宋体"/>
          <w:color w:val="00000A"/>
          <w:szCs w:val="24"/>
          <w:lang w:eastAsia="zh-CN" w:bidi="hi-IN"/>
        </w:rPr>
        <w:t>.5.4. bet kokiomis formomis, metodais ir būdais pažeidžia</w:t>
      </w:r>
      <w:r w:rsidR="006A0948">
        <w:rPr>
          <w:rFonts w:eastAsia="SimSun;宋体"/>
          <w:color w:val="00000A"/>
          <w:szCs w:val="24"/>
          <w:lang w:eastAsia="zh-CN" w:bidi="hi-IN"/>
        </w:rPr>
        <w:t>ma</w:t>
      </w:r>
      <w:r w:rsidR="009F5E23">
        <w:rPr>
          <w:rFonts w:eastAsia="SimSun;宋体"/>
          <w:color w:val="00000A"/>
          <w:szCs w:val="24"/>
          <w:lang w:eastAsia="zh-CN" w:bidi="hi-IN"/>
        </w:rPr>
        <w:t xml:space="preserve"> Lietuvos Respublikos </w:t>
      </w:r>
      <w:r w:rsidR="006A0948">
        <w:rPr>
          <w:rFonts w:eastAsia="SimSun;宋体"/>
          <w:color w:val="00000A"/>
          <w:szCs w:val="24"/>
          <w:lang w:eastAsia="zh-CN" w:bidi="hi-IN"/>
        </w:rPr>
        <w:t>Konstitucija</w:t>
      </w:r>
      <w:r w:rsidR="009F5E23">
        <w:rPr>
          <w:rFonts w:eastAsia="SimSun;宋体"/>
          <w:color w:val="00000A"/>
          <w:szCs w:val="24"/>
          <w:lang w:eastAsia="zh-CN" w:bidi="hi-IN"/>
        </w:rPr>
        <w:t xml:space="preserve">, </w:t>
      </w:r>
      <w:r w:rsidR="006A0948">
        <w:rPr>
          <w:rFonts w:eastAsia="SimSun;宋体"/>
          <w:color w:val="00000A"/>
          <w:szCs w:val="24"/>
          <w:lang w:eastAsia="zh-CN" w:bidi="hi-IN"/>
        </w:rPr>
        <w:t>kiti</w:t>
      </w:r>
      <w:r w:rsidR="00E17415">
        <w:rPr>
          <w:rFonts w:eastAsia="SimSun;宋体"/>
          <w:color w:val="00000A"/>
          <w:szCs w:val="24"/>
          <w:lang w:eastAsia="zh-CN" w:bidi="hi-IN"/>
        </w:rPr>
        <w:t xml:space="preserve"> </w:t>
      </w:r>
      <w:r w:rsidR="006A0948">
        <w:rPr>
          <w:rFonts w:eastAsia="SimSun;宋体"/>
          <w:color w:val="00000A"/>
          <w:szCs w:val="24"/>
          <w:lang w:eastAsia="zh-CN" w:bidi="hi-IN"/>
        </w:rPr>
        <w:t xml:space="preserve">įstatymai </w:t>
      </w:r>
      <w:r w:rsidR="009F5E23">
        <w:rPr>
          <w:rFonts w:eastAsia="SimSun;宋体"/>
          <w:color w:val="00000A"/>
          <w:szCs w:val="24"/>
          <w:lang w:eastAsia="zh-CN" w:bidi="hi-IN"/>
        </w:rPr>
        <w:t xml:space="preserve">ir </w:t>
      </w:r>
      <w:r w:rsidR="006A0948">
        <w:rPr>
          <w:rFonts w:eastAsia="SimSun;宋体"/>
          <w:color w:val="00000A"/>
          <w:szCs w:val="24"/>
          <w:lang w:eastAsia="zh-CN" w:bidi="hi-IN"/>
        </w:rPr>
        <w:t xml:space="preserve">kiti </w:t>
      </w:r>
      <w:r w:rsidR="009F5E23">
        <w:rPr>
          <w:rFonts w:eastAsia="SimSun;宋体"/>
          <w:color w:val="00000A"/>
          <w:szCs w:val="24"/>
          <w:lang w:eastAsia="zh-CN" w:bidi="hi-IN"/>
        </w:rPr>
        <w:t xml:space="preserve">teisės </w:t>
      </w:r>
      <w:r w:rsidR="006A0948">
        <w:rPr>
          <w:rFonts w:eastAsia="SimSun;宋体"/>
          <w:color w:val="00000A"/>
          <w:szCs w:val="24"/>
          <w:lang w:eastAsia="zh-CN" w:bidi="hi-IN"/>
        </w:rPr>
        <w:t>aktai</w:t>
      </w:r>
      <w:r w:rsidR="009F5E23">
        <w:rPr>
          <w:rFonts w:eastAsia="SimSun;宋体"/>
          <w:color w:val="00000A"/>
          <w:szCs w:val="24"/>
          <w:lang w:eastAsia="zh-CN" w:bidi="hi-IN"/>
        </w:rPr>
        <w:t>.</w:t>
      </w:r>
    </w:p>
    <w:p w14:paraId="26E07A94" w14:textId="0933EB88" w:rsidR="00A70713" w:rsidRDefault="002035A3"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55</w:t>
      </w:r>
      <w:r w:rsidR="009F5E23">
        <w:rPr>
          <w:rFonts w:eastAsia="SimSun;宋体"/>
          <w:color w:val="00000A"/>
          <w:szCs w:val="24"/>
          <w:lang w:eastAsia="zh-CN" w:bidi="hi-IN"/>
        </w:rPr>
        <w:t xml:space="preserve">. </w:t>
      </w:r>
      <w:r w:rsidR="006A0948">
        <w:rPr>
          <w:rFonts w:eastAsia="SimSun;宋体"/>
          <w:color w:val="00000A"/>
          <w:szCs w:val="24"/>
          <w:lang w:eastAsia="zh-CN" w:bidi="hi-IN"/>
        </w:rPr>
        <w:t xml:space="preserve">Visas veiklas </w:t>
      </w:r>
      <w:r w:rsidR="009F5E23">
        <w:rPr>
          <w:rFonts w:eastAsia="SimSun;宋体"/>
          <w:color w:val="00000A"/>
          <w:szCs w:val="24"/>
          <w:lang w:eastAsia="zh-CN" w:bidi="hi-IN"/>
        </w:rPr>
        <w:t xml:space="preserve">Projekto </w:t>
      </w:r>
      <w:r w:rsidR="006A0948">
        <w:rPr>
          <w:rFonts w:eastAsia="SimSun;宋体"/>
          <w:color w:val="00000A"/>
          <w:szCs w:val="24"/>
          <w:lang w:eastAsia="zh-CN" w:bidi="hi-IN"/>
        </w:rPr>
        <w:t>vykdytojas</w:t>
      </w:r>
      <w:r w:rsidR="009F5E23">
        <w:rPr>
          <w:rFonts w:eastAsia="SimSun;宋体"/>
          <w:color w:val="00000A"/>
          <w:szCs w:val="24"/>
          <w:lang w:eastAsia="zh-CN" w:bidi="hi-IN"/>
        </w:rPr>
        <w:t xml:space="preserve"> turi </w:t>
      </w:r>
      <w:r w:rsidR="006A0948">
        <w:rPr>
          <w:rFonts w:eastAsia="SimSun;宋体"/>
          <w:color w:val="00000A"/>
          <w:szCs w:val="24"/>
          <w:lang w:eastAsia="zh-CN" w:bidi="hi-IN"/>
        </w:rPr>
        <w:t>įgyvendinti</w:t>
      </w:r>
      <w:r w:rsidR="009F5E23">
        <w:rPr>
          <w:rFonts w:eastAsia="SimSun;宋体"/>
          <w:color w:val="00000A"/>
          <w:szCs w:val="24"/>
          <w:lang w:eastAsia="zh-CN" w:bidi="hi-IN"/>
        </w:rPr>
        <w:t xml:space="preserve"> tik Lietuvos Respublikos teritorijoje.  </w:t>
      </w:r>
    </w:p>
    <w:p w14:paraId="26E07A95" w14:textId="1DA1AB6C" w:rsidR="00A70713" w:rsidRDefault="002035A3"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bCs/>
          <w:color w:val="00000A"/>
          <w:szCs w:val="24"/>
          <w:lang w:eastAsia="zh-CN" w:bidi="hi-IN"/>
        </w:rPr>
        <w:t>56</w:t>
      </w:r>
      <w:r w:rsidR="009F5E23">
        <w:rPr>
          <w:rFonts w:eastAsia="SimSun;宋体"/>
          <w:bCs/>
          <w:color w:val="00000A"/>
          <w:szCs w:val="24"/>
          <w:lang w:eastAsia="zh-CN" w:bidi="hi-IN"/>
        </w:rPr>
        <w:t xml:space="preserve">. Valstybės biudžeto lėšos, pervestos Savivaldybei Priemonei įgyvendinti, </w:t>
      </w:r>
      <w:r w:rsidR="009F5E23">
        <w:rPr>
          <w:rFonts w:eastAsia="SimSun;宋体"/>
          <w:color w:val="00000A"/>
          <w:szCs w:val="24"/>
          <w:lang w:eastAsia="zh-CN" w:bidi="hi-IN"/>
        </w:rPr>
        <w:t xml:space="preserve">laikomos </w:t>
      </w:r>
      <w:r w:rsidR="009F5E23">
        <w:rPr>
          <w:rFonts w:eastAsia="SimSun;宋体"/>
          <w:bCs/>
          <w:color w:val="00000A"/>
          <w:szCs w:val="24"/>
          <w:lang w:eastAsia="zh-CN" w:bidi="hi-IN"/>
        </w:rPr>
        <w:t>banke ar kitoje kredito ar mokėjimo įstaigoje, užtikrinama atskira nuo kitų toje sąskaitoje esančių lėšų</w:t>
      </w:r>
      <w:r w:rsidR="009F5E23">
        <w:rPr>
          <w:rFonts w:eastAsia="SimSun;宋体"/>
          <w:color w:val="00000A"/>
          <w:szCs w:val="24"/>
          <w:lang w:eastAsia="zh-CN" w:bidi="hi-IN"/>
        </w:rPr>
        <w:t xml:space="preserve"> </w:t>
      </w:r>
      <w:r w:rsidR="00F50217">
        <w:rPr>
          <w:rFonts w:eastAsia="SimSun;宋体"/>
          <w:color w:val="00000A"/>
          <w:szCs w:val="24"/>
          <w:lang w:eastAsia="zh-CN" w:bidi="hi-IN"/>
        </w:rPr>
        <w:t xml:space="preserve">apskaita, </w:t>
      </w:r>
      <w:r w:rsidR="009F5E23">
        <w:rPr>
          <w:rFonts w:eastAsia="SimSun;宋体"/>
          <w:color w:val="00000A"/>
          <w:szCs w:val="24"/>
          <w:lang w:eastAsia="zh-CN" w:bidi="hi-IN"/>
        </w:rPr>
        <w:t>racionalus jų naudojimas.</w:t>
      </w:r>
    </w:p>
    <w:p w14:paraId="26E07A96" w14:textId="5E3A1604" w:rsidR="00A70713" w:rsidRDefault="002035A3" w:rsidP="00DC124D">
      <w:pPr>
        <w:tabs>
          <w:tab w:val="left" w:pos="851"/>
        </w:tabs>
        <w:suppressAutoHyphens/>
        <w:spacing w:line="360" w:lineRule="auto"/>
        <w:ind w:firstLine="851"/>
        <w:jc w:val="both"/>
        <w:rPr>
          <w:rFonts w:eastAsia="SimSun;宋体"/>
          <w:color w:val="00000A"/>
          <w:szCs w:val="24"/>
          <w:lang w:eastAsia="zh-CN" w:bidi="hi-IN"/>
        </w:rPr>
      </w:pPr>
      <w:r>
        <w:rPr>
          <w:rFonts w:eastAsia="SimSun;宋体"/>
          <w:bCs/>
          <w:color w:val="00000A"/>
          <w:szCs w:val="24"/>
          <w:lang w:eastAsia="zh-CN" w:bidi="hi-IN"/>
        </w:rPr>
        <w:t>57</w:t>
      </w:r>
      <w:r w:rsidR="009F5E23">
        <w:rPr>
          <w:rFonts w:eastAsia="SimSun;宋体"/>
          <w:bCs/>
          <w:color w:val="00000A"/>
          <w:szCs w:val="24"/>
          <w:lang w:eastAsia="zh-CN" w:bidi="hi-IN"/>
        </w:rPr>
        <w:t>.</w:t>
      </w:r>
      <w:r w:rsidR="009F5E23">
        <w:rPr>
          <w:rFonts w:eastAsia="SimSun;宋体"/>
          <w:color w:val="00000A"/>
          <w:szCs w:val="24"/>
          <w:lang w:eastAsia="zh-CN" w:bidi="hi-IN"/>
        </w:rPr>
        <w:t xml:space="preserve"> Lėšos privalo būti naudojamos tik Projekto įgyvendinimo sutartyje nurodytai veiklai</w:t>
      </w:r>
      <w:r w:rsidR="00F50217">
        <w:rPr>
          <w:rFonts w:eastAsia="SimSun;宋体"/>
          <w:color w:val="00000A"/>
          <w:szCs w:val="24"/>
          <w:lang w:eastAsia="zh-CN" w:bidi="hi-IN"/>
        </w:rPr>
        <w:t xml:space="preserve"> vykdyti</w:t>
      </w:r>
      <w:r w:rsidR="009F5E23">
        <w:rPr>
          <w:rFonts w:eastAsia="SimSun;宋体"/>
          <w:color w:val="00000A"/>
          <w:szCs w:val="24"/>
          <w:lang w:eastAsia="zh-CN" w:bidi="hi-IN"/>
        </w:rPr>
        <w:t>.</w:t>
      </w:r>
    </w:p>
    <w:p w14:paraId="26E07A97" w14:textId="35F75B25" w:rsidR="00A70713" w:rsidRDefault="009F5E23" w:rsidP="00DC124D">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Projekto vykdytojas turi teisę ne daugiau kaip du kartus nuo Projekto įgyvendinimo sutarties pasirašymo iki einamųjų metų gruodžio 31 d</w:t>
      </w:r>
      <w:r w:rsidR="00F404C6">
        <w:rPr>
          <w:rFonts w:eastAsia="SimSun;宋体"/>
          <w:color w:val="00000A"/>
          <w:szCs w:val="24"/>
          <w:lang w:eastAsia="zh-CN" w:bidi="hi-IN"/>
        </w:rPr>
        <w:t>ienos</w:t>
      </w:r>
      <w:r>
        <w:rPr>
          <w:rFonts w:eastAsia="SimSun;宋体"/>
          <w:color w:val="00000A"/>
          <w:szCs w:val="24"/>
          <w:lang w:eastAsia="zh-CN" w:bidi="hi-IN"/>
        </w:rPr>
        <w:t xml:space="preserve"> prašyti pakeisti patvirtintą išlaidų sąmatą, nekeisdamas numatytų vykdyti veiklų. </w:t>
      </w:r>
    </w:p>
    <w:p w14:paraId="26E07A98" w14:textId="6D705B1A" w:rsidR="00A70713" w:rsidRDefault="002035A3" w:rsidP="00DC124D">
      <w:pPr>
        <w:spacing w:line="360" w:lineRule="auto"/>
        <w:ind w:firstLine="851"/>
        <w:jc w:val="both"/>
      </w:pPr>
      <w:r>
        <w:rPr>
          <w:lang w:eastAsia="lt-LT"/>
        </w:rPr>
        <w:t>58</w:t>
      </w:r>
      <w:r w:rsidR="009F5E23">
        <w:rPr>
          <w:lang w:eastAsia="lt-LT"/>
        </w:rPr>
        <w:t>. Savivaldybės administracija vienašališkai gali nutraukti Projekto įgyvendinimo sutartį ir įpareigoti Projekto vykdytoją grąžinti nepanaudotas ir (ar) ne pagal tikslinę paskirtį panaudotas lėšas, jei jis netinkamai vykdo Projekto įgyvendinimo sutartyje nustatytus įsipareigojimus, turinčius esminę reikšmę vykdant sutartinius įsipareigojimus:</w:t>
      </w:r>
    </w:p>
    <w:p w14:paraId="26E07A99" w14:textId="0A63EB49" w:rsidR="00A70713" w:rsidRDefault="002035A3" w:rsidP="00DC124D">
      <w:pPr>
        <w:spacing w:line="360" w:lineRule="auto"/>
        <w:ind w:firstLine="851"/>
        <w:jc w:val="both"/>
      </w:pPr>
      <w:r>
        <w:rPr>
          <w:lang w:eastAsia="lt-LT"/>
        </w:rPr>
        <w:t>58</w:t>
      </w:r>
      <w:r w:rsidR="009F5E23">
        <w:rPr>
          <w:lang w:eastAsia="lt-LT"/>
        </w:rPr>
        <w:t>.1. projektui skirtas lėšas naudoja ne pagal tikslinę paskirtį;</w:t>
      </w:r>
    </w:p>
    <w:p w14:paraId="26E07A9A" w14:textId="3646064B" w:rsidR="00A70713" w:rsidRDefault="002035A3" w:rsidP="00DC124D">
      <w:pPr>
        <w:spacing w:line="360" w:lineRule="auto"/>
        <w:ind w:firstLine="851"/>
        <w:jc w:val="both"/>
      </w:pPr>
      <w:r>
        <w:rPr>
          <w:lang w:eastAsia="lt-LT"/>
        </w:rPr>
        <w:t>59</w:t>
      </w:r>
      <w:r w:rsidR="009F5E23">
        <w:rPr>
          <w:lang w:eastAsia="lt-LT"/>
        </w:rPr>
        <w:t>.2. nesuderinęs su Savivaldybės administracija, perduoda projekto įgyvendinimą kitam fiziniam ar juridiniam asmeniui;</w:t>
      </w:r>
    </w:p>
    <w:p w14:paraId="26E07A9B" w14:textId="376C3C9E" w:rsidR="00A70713" w:rsidRDefault="002035A3" w:rsidP="00DC124D">
      <w:pPr>
        <w:spacing w:line="360" w:lineRule="auto"/>
        <w:ind w:firstLine="851"/>
        <w:jc w:val="both"/>
      </w:pPr>
      <w:r>
        <w:rPr>
          <w:lang w:eastAsia="lt-LT"/>
        </w:rPr>
        <w:t>59</w:t>
      </w:r>
      <w:r w:rsidR="009F5E23">
        <w:rPr>
          <w:lang w:eastAsia="lt-LT"/>
        </w:rPr>
        <w:t>.3. nepateikia Savivaldybės administracijai pagal Projekto įgyvendinimo sutartį reikalaujamų pateikti ataskaitų arba per Savivaldybės administracijos nustatytą terminą nepašalina pateiktų ataskaitų trūkumų;</w:t>
      </w:r>
    </w:p>
    <w:p w14:paraId="26E07A9C" w14:textId="4E5E5D47" w:rsidR="00A70713" w:rsidRDefault="002035A3" w:rsidP="00DC124D">
      <w:pPr>
        <w:spacing w:line="360" w:lineRule="auto"/>
        <w:ind w:firstLine="851"/>
        <w:jc w:val="both"/>
      </w:pPr>
      <w:r>
        <w:rPr>
          <w:lang w:eastAsia="lt-LT"/>
        </w:rPr>
        <w:t>59</w:t>
      </w:r>
      <w:r w:rsidR="009F5E23">
        <w:rPr>
          <w:lang w:eastAsia="lt-LT"/>
        </w:rPr>
        <w:t>.4. nesudaro sąlygų Savivaldybės administracijos atstovams susipažinti su dokumentais, susijusiais su projekto įgyvendinimu ir Projekto įgyvendinimo sutarties vykdymu, kitaip trukdo atlikti projekto vykdymo stebėseną;</w:t>
      </w:r>
    </w:p>
    <w:p w14:paraId="26E07A9D" w14:textId="05B65E1F" w:rsidR="00A70713" w:rsidRDefault="002035A3" w:rsidP="00DC124D">
      <w:pPr>
        <w:spacing w:line="360" w:lineRule="auto"/>
        <w:ind w:firstLine="851"/>
        <w:jc w:val="both"/>
      </w:pPr>
      <w:r>
        <w:rPr>
          <w:lang w:eastAsia="lt-LT"/>
        </w:rPr>
        <w:t>59</w:t>
      </w:r>
      <w:r w:rsidR="009F5E23">
        <w:rPr>
          <w:lang w:eastAsia="lt-LT"/>
        </w:rPr>
        <w:t>.5. paaiškėja, kad deklaracijoje (</w:t>
      </w:r>
      <w:r w:rsidR="003F2D4C">
        <w:rPr>
          <w:lang w:eastAsia="lt-LT"/>
        </w:rPr>
        <w:t>5</w:t>
      </w:r>
      <w:r w:rsidR="009F5E23">
        <w:rPr>
          <w:lang w:eastAsia="lt-LT"/>
        </w:rPr>
        <w:t xml:space="preserve"> priedas) buvo pateikta klaidinga ar melaginga informacija, pareiškėjas įgyja likviduojamo juridinio asmens statusą po Projekto įgyvendinimo sutarties sudarymo arba sudarius nurodytą sutartį įsiteisėja teismo sprendimas, kuriuo konkursą organizavusiai savivaldybei priteisiamos neteisėtai (ne pagal paskirtį) panaudotos lėšos iš pareiškėjo.</w:t>
      </w:r>
    </w:p>
    <w:p w14:paraId="26E07A9E" w14:textId="40457EF6" w:rsidR="00A70713" w:rsidRDefault="002035A3" w:rsidP="00DC124D">
      <w:pPr>
        <w:spacing w:line="360" w:lineRule="auto"/>
        <w:ind w:firstLine="851"/>
        <w:jc w:val="both"/>
      </w:pPr>
      <w:r>
        <w:rPr>
          <w:lang w:eastAsia="lt-LT"/>
        </w:rPr>
        <w:t>60</w:t>
      </w:r>
      <w:r w:rsidR="009F5E23">
        <w:rPr>
          <w:lang w:eastAsia="lt-LT"/>
        </w:rPr>
        <w:t>. Projekto vykdytojas turi teisę prašyti Savivaldybės administracijos nutraukti Projekto įgyvendinimo sutartį, jeigu:</w:t>
      </w:r>
    </w:p>
    <w:p w14:paraId="26E07A9F" w14:textId="452489F2" w:rsidR="00A70713" w:rsidRDefault="002035A3" w:rsidP="00DC124D">
      <w:pPr>
        <w:spacing w:line="360" w:lineRule="auto"/>
        <w:ind w:firstLine="851"/>
        <w:jc w:val="both"/>
      </w:pPr>
      <w:r>
        <w:rPr>
          <w:lang w:eastAsia="lt-LT"/>
        </w:rPr>
        <w:t>60</w:t>
      </w:r>
      <w:r w:rsidR="009F5E23">
        <w:rPr>
          <w:lang w:eastAsia="lt-LT"/>
        </w:rPr>
        <w:t>.1. jam iškeliama bankroto byla arba jis likviduojamas, sustabdoma jo ūkinė veikla arba susiklosto kitokia situacija, kuri kelia pagrįstų abejonių, kad sutartiniai įsipareigojimai nebus įvykdyti tinkamai;</w:t>
      </w:r>
    </w:p>
    <w:p w14:paraId="26E07AA0" w14:textId="25CCD5F1" w:rsidR="00A70713" w:rsidRDefault="002035A3" w:rsidP="00DC124D">
      <w:pPr>
        <w:spacing w:line="360" w:lineRule="auto"/>
        <w:ind w:firstLine="851"/>
        <w:jc w:val="both"/>
      </w:pPr>
      <w:r>
        <w:rPr>
          <w:lang w:eastAsia="lt-LT"/>
        </w:rPr>
        <w:t>60</w:t>
      </w:r>
      <w:r w:rsidR="009F5E23">
        <w:rPr>
          <w:lang w:eastAsia="lt-LT"/>
        </w:rPr>
        <w:t>.2. jis nevykdo ar negalės vykdyti Projekto įgyvendinimo sutarties įsipareigojimų</w:t>
      </w:r>
      <w:r w:rsidR="009F5E23">
        <w:rPr>
          <w:bCs/>
          <w:lang w:eastAsia="lt-LT"/>
        </w:rPr>
        <w:t xml:space="preserve"> </w:t>
      </w:r>
      <w:r w:rsidR="009F5E23">
        <w:rPr>
          <w:lang w:eastAsia="lt-LT"/>
        </w:rPr>
        <w:t>dėl kitų svarbių priežasčių.</w:t>
      </w:r>
    </w:p>
    <w:p w14:paraId="26E07AA1" w14:textId="4F05392A" w:rsidR="00A70713" w:rsidRDefault="002035A3" w:rsidP="00DC124D">
      <w:pPr>
        <w:spacing w:line="360" w:lineRule="auto"/>
        <w:ind w:firstLine="851"/>
        <w:jc w:val="both"/>
        <w:rPr>
          <w:lang w:eastAsia="lt-LT"/>
        </w:rPr>
      </w:pPr>
      <w:r>
        <w:rPr>
          <w:lang w:eastAsia="lt-LT"/>
        </w:rPr>
        <w:t>60</w:t>
      </w:r>
      <w:r w:rsidR="009F5E23">
        <w:rPr>
          <w:lang w:eastAsia="lt-LT"/>
        </w:rPr>
        <w:t xml:space="preserve">. Norėdamas nutraukti Projekto įgyvendinimo sutartį, Projekto vykdytojas privalo pateikti Savivaldybės administracijai raštišką motyvuotą prašymą nutraukti minėtą sutartį. Kartu su prašymu nutraukti Projekto įgyvendinimo sutartį Projekto vykdytojas privalo pateikti jau panaudotų lėšų ataskaitas. Savivaldybės administracijai pritarus Projekto vykdytojo prašymui nutraukti Projekto įgyvendinimo sutartį, Projekto vykdytojas iki Projekto įgyvendinimo sutarties nutraukimo privalo grąžinti nepanaudotas ar ne pagal tikslinę paskirtį panaudotas lėšas, gautas vykdant Projekto įgyvendinimo sutartį, Savivaldybės administracijai </w:t>
      </w:r>
      <w:r w:rsidR="00754278">
        <w:rPr>
          <w:lang w:eastAsia="lt-LT"/>
        </w:rPr>
        <w:t xml:space="preserve">– pervesti jas </w:t>
      </w:r>
      <w:r w:rsidR="009F5E23">
        <w:rPr>
          <w:lang w:eastAsia="lt-LT"/>
        </w:rPr>
        <w:t xml:space="preserve">į Projekto įgyvendinimo </w:t>
      </w:r>
      <w:r w:rsidR="00754278">
        <w:rPr>
          <w:lang w:eastAsia="lt-LT"/>
        </w:rPr>
        <w:t>sutartyje</w:t>
      </w:r>
      <w:r w:rsidR="009F5E23">
        <w:rPr>
          <w:lang w:eastAsia="lt-LT"/>
        </w:rPr>
        <w:t xml:space="preserve"> nurodytą Savivaldybės administracijos </w:t>
      </w:r>
      <w:r w:rsidR="00754278">
        <w:rPr>
          <w:lang w:eastAsia="lt-LT"/>
        </w:rPr>
        <w:t>sąskaitą banke</w:t>
      </w:r>
      <w:r w:rsidR="009F5E23">
        <w:rPr>
          <w:lang w:eastAsia="lt-LT"/>
        </w:rPr>
        <w:t>, kitoje mokėjimo ar kredito įstaigoje esančią sąskaitą.</w:t>
      </w:r>
    </w:p>
    <w:p w14:paraId="26E07AA2" w14:textId="387AA2AF" w:rsidR="00A70713" w:rsidRDefault="002035A3" w:rsidP="00DC124D">
      <w:pPr>
        <w:spacing w:line="360" w:lineRule="auto"/>
        <w:ind w:firstLine="851"/>
        <w:jc w:val="both"/>
        <w:rPr>
          <w:rFonts w:ascii="Liberation Serif;Times New Roma" w:eastAsia="SimSun;宋体" w:hAnsi="Liberation Serif;Times New Roma" w:cs="Mangal"/>
          <w:lang w:eastAsia="zh-CN" w:bidi="hi-IN"/>
        </w:rPr>
      </w:pPr>
      <w:r>
        <w:rPr>
          <w:lang w:eastAsia="lt-LT"/>
        </w:rPr>
        <w:t>61</w:t>
      </w:r>
      <w:r w:rsidR="009F5E23">
        <w:rPr>
          <w:lang w:eastAsia="lt-LT"/>
        </w:rPr>
        <w:t xml:space="preserve">. Savivaldybės administracija, gavusi Projekto vykdytojo prašymą nutraukti Projekto įgyvendinimo sutartį, patikrina panaudotų lėšų ataskaitas. Jeigu nurodytos ataskaitos nepateiktos, Savivaldybės administracija įvertina projekto vykdymo rezultatus ir projekto vykdymą patvirtinančius dokumentus. </w:t>
      </w:r>
    </w:p>
    <w:p w14:paraId="26E07AA3" w14:textId="53BFD463" w:rsidR="00A70713" w:rsidRDefault="009F5E23" w:rsidP="00DC124D">
      <w:pPr>
        <w:spacing w:line="360" w:lineRule="auto"/>
        <w:ind w:firstLine="851"/>
        <w:jc w:val="both"/>
        <w:rPr>
          <w:lang w:eastAsia="lt-LT"/>
        </w:rPr>
      </w:pPr>
      <w:r>
        <w:rPr>
          <w:lang w:eastAsia="lt-LT"/>
        </w:rPr>
        <w:t xml:space="preserve">Jeigu, patikrinus panaudotų lėšų ataskaitas ir (ar) Projekto vykdymo rezultatus, ir (ar) </w:t>
      </w:r>
      <w:r w:rsidR="004B54BE">
        <w:rPr>
          <w:lang w:eastAsia="lt-LT"/>
        </w:rPr>
        <w:t xml:space="preserve">projekto </w:t>
      </w:r>
      <w:r>
        <w:rPr>
          <w:lang w:eastAsia="lt-LT"/>
        </w:rPr>
        <w:t>vykdymą patvirtinančius dokumentus, nustatoma, kad lėšos panaudotos ne pagal tikslinę paskirtį, Savivaldybės administracija nustato protingą terminą (ne ilgesnį nei 14 darbo dienų) jiems pašalinti. Projekto vykdytojas, pašalinęs pažeidimus, nedelsdamas raštu apie tai privalo informuoti Savivaldybės administraciją.</w:t>
      </w:r>
    </w:p>
    <w:p w14:paraId="26E07AA4" w14:textId="0143B861" w:rsidR="00A70713" w:rsidRDefault="009F5E23" w:rsidP="00DC124D">
      <w:pPr>
        <w:spacing w:line="360" w:lineRule="auto"/>
        <w:ind w:firstLine="851"/>
        <w:jc w:val="both"/>
        <w:rPr>
          <w:lang w:eastAsia="lt-LT"/>
        </w:rPr>
      </w:pPr>
      <w:r>
        <w:rPr>
          <w:lang w:eastAsia="lt-LT"/>
        </w:rPr>
        <w:t xml:space="preserve">Jeigu, patikrinus panaudotų lėšų ataskaitas ir projekto vykdymo rezultatus, ir (arba) kitus Projekto vykdymą patvirtinančius dokumentus, Projekto įgyvendinimo sutarties vykdymo pažeidimų nenustatoma arba jie pašalinami, Savivaldybės administracija, įvertinusi Projekto vykdytojo prašyme nurodytus motyvus, priima sprendimą dėl Projekto įgyvendinimo sutarties nutraukimo ir apie jį per 5 darbo dienas nuo priėmimo </w:t>
      </w:r>
      <w:r w:rsidR="004B54BE">
        <w:rPr>
          <w:lang w:eastAsia="lt-LT"/>
        </w:rPr>
        <w:t xml:space="preserve">dienos </w:t>
      </w:r>
      <w:r>
        <w:rPr>
          <w:lang w:eastAsia="lt-LT"/>
        </w:rPr>
        <w:t>informuoja Projekto vykdytoją.</w:t>
      </w:r>
    </w:p>
    <w:p w14:paraId="26E07AA5" w14:textId="1E050F9F" w:rsidR="00A70713" w:rsidRDefault="002035A3" w:rsidP="00DC124D">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62</w:t>
      </w:r>
      <w:r w:rsidR="009F5E23">
        <w:rPr>
          <w:rFonts w:eastAsia="SimSun;宋体"/>
          <w:color w:val="00000A"/>
          <w:szCs w:val="24"/>
          <w:lang w:eastAsia="zh-CN" w:bidi="hi-IN"/>
        </w:rPr>
        <w:t xml:space="preserve">. </w:t>
      </w:r>
      <w:r w:rsidR="009F5E23">
        <w:rPr>
          <w:rFonts w:eastAsia="SimSun;宋体"/>
          <w:color w:val="00000A"/>
          <w:szCs w:val="24"/>
          <w:lang w:eastAsia="lt-LT" w:bidi="hi-IN"/>
        </w:rPr>
        <w:t>Priemonės</w:t>
      </w:r>
      <w:r w:rsidR="009F5E23">
        <w:rPr>
          <w:rFonts w:eastAsia="SimSun;宋体"/>
          <w:color w:val="00000A"/>
          <w:szCs w:val="24"/>
          <w:lang w:eastAsia="zh-CN" w:bidi="hi-IN"/>
        </w:rPr>
        <w:t xml:space="preserve"> įgyvendinimo vertinimo kriterijai:</w:t>
      </w:r>
    </w:p>
    <w:p w14:paraId="26E07AA6" w14:textId="43350AF3" w:rsidR="00A70713" w:rsidRDefault="002035A3" w:rsidP="00DC124D">
      <w:pPr>
        <w:tabs>
          <w:tab w:val="left" w:pos="851"/>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62</w:t>
      </w:r>
      <w:r w:rsidR="009F5E23">
        <w:rPr>
          <w:rFonts w:eastAsia="SimSun;宋体"/>
          <w:color w:val="00000A"/>
          <w:szCs w:val="24"/>
          <w:lang w:eastAsia="zh-CN" w:bidi="hi-IN"/>
        </w:rPr>
        <w:t>.1. įgyvendinta ne mažiau kaip 90 proc. veiklų, kurioms išplėstinės seniūnaičių sueigos siūlymu finansavimas skirtas iš Priemonei įgyvendinti skirtų lėšų;</w:t>
      </w:r>
    </w:p>
    <w:p w14:paraId="26E07AA7" w14:textId="24B0922A" w:rsidR="00A70713" w:rsidRPr="00E17415" w:rsidRDefault="002035A3" w:rsidP="00DC124D">
      <w:pPr>
        <w:tabs>
          <w:tab w:val="left" w:pos="851"/>
        </w:tabs>
        <w:suppressAutoHyphens/>
        <w:spacing w:line="360" w:lineRule="auto"/>
        <w:ind w:firstLine="851"/>
        <w:jc w:val="both"/>
        <w:rPr>
          <w:rFonts w:eastAsia="SimSun;宋体"/>
          <w:color w:val="00000A"/>
          <w:szCs w:val="24"/>
          <w:lang w:val="en-US" w:eastAsia="zh-CN" w:bidi="hi-IN"/>
        </w:rPr>
      </w:pPr>
      <w:r>
        <w:rPr>
          <w:rFonts w:eastAsia="SimSun;宋体"/>
          <w:color w:val="00000A"/>
          <w:szCs w:val="24"/>
          <w:lang w:eastAsia="zh-CN" w:bidi="hi-IN"/>
        </w:rPr>
        <w:t>62</w:t>
      </w:r>
      <w:r w:rsidR="009F5E23">
        <w:rPr>
          <w:rFonts w:eastAsia="SimSun;宋体"/>
          <w:color w:val="00000A"/>
          <w:szCs w:val="24"/>
          <w:lang w:eastAsia="zh-CN" w:bidi="hi-IN"/>
        </w:rPr>
        <w:t>.2. dalyvaujančių įgyvendinant Priemonę seniūnijų, bendruomeninių organizacijų ir bendruomeninių organizacijų, pasirašiusių partnerystės sutartis su kitomis organizacijomis, skaičius</w:t>
      </w:r>
      <w:r w:rsidR="004B54BE">
        <w:rPr>
          <w:rFonts w:eastAsia="SimSun;宋体"/>
          <w:color w:val="00000A"/>
          <w:szCs w:val="24"/>
          <w:lang w:eastAsia="zh-CN" w:bidi="hi-IN"/>
        </w:rPr>
        <w:t xml:space="preserve"> (</w:t>
      </w:r>
      <w:r w:rsidR="00DF386D">
        <w:rPr>
          <w:rFonts w:eastAsia="SimSun;宋体"/>
          <w:color w:val="00000A"/>
          <w:szCs w:val="24"/>
          <w:lang w:eastAsia="zh-CN" w:bidi="hi-IN"/>
        </w:rPr>
        <w:t>60</w:t>
      </w:r>
      <w:r w:rsidR="004B54BE">
        <w:rPr>
          <w:rFonts w:eastAsia="SimSun;宋体"/>
          <w:color w:val="00000A"/>
          <w:szCs w:val="24"/>
          <w:lang w:eastAsia="zh-CN" w:bidi="hi-IN"/>
        </w:rPr>
        <w:t>)</w:t>
      </w:r>
    </w:p>
    <w:p w14:paraId="26E07AA8" w14:textId="77777777" w:rsidR="00A70713" w:rsidRDefault="00A70713" w:rsidP="00DC124D">
      <w:pPr>
        <w:tabs>
          <w:tab w:val="left" w:pos="851"/>
        </w:tabs>
        <w:suppressAutoHyphens/>
        <w:spacing w:line="360" w:lineRule="auto"/>
        <w:ind w:firstLine="851"/>
        <w:jc w:val="both"/>
        <w:rPr>
          <w:rFonts w:eastAsia="SimSun;宋体"/>
          <w:color w:val="00000A"/>
          <w:szCs w:val="24"/>
          <w:lang w:eastAsia="zh-CN" w:bidi="hi-IN"/>
        </w:rPr>
      </w:pPr>
    </w:p>
    <w:p w14:paraId="26E07AA9" w14:textId="77777777" w:rsidR="00A70713" w:rsidRDefault="009F5E23" w:rsidP="00DC124D">
      <w:pPr>
        <w:tabs>
          <w:tab w:val="left" w:pos="851"/>
        </w:tabs>
        <w:suppressAutoHyphens/>
        <w:jc w:val="center"/>
        <w:rPr>
          <w:rFonts w:eastAsia="SimSun;宋体"/>
          <w:b/>
          <w:color w:val="00000A"/>
          <w:szCs w:val="24"/>
          <w:lang w:eastAsia="zh-CN" w:bidi="hi-IN"/>
        </w:rPr>
      </w:pPr>
      <w:r>
        <w:rPr>
          <w:rFonts w:eastAsia="SimSun;宋体"/>
          <w:b/>
          <w:color w:val="00000A"/>
          <w:szCs w:val="24"/>
          <w:lang w:eastAsia="zh-CN" w:bidi="hi-IN"/>
        </w:rPr>
        <w:t>VIII SKYRIUS</w:t>
      </w:r>
    </w:p>
    <w:p w14:paraId="26E07AAA" w14:textId="77777777" w:rsidR="00A70713" w:rsidRDefault="009F5E23" w:rsidP="00DC124D">
      <w:pPr>
        <w:tabs>
          <w:tab w:val="left" w:pos="851"/>
        </w:tabs>
        <w:suppressAutoHyphens/>
        <w:jc w:val="center"/>
        <w:rPr>
          <w:rFonts w:eastAsia="SimSun;宋体"/>
          <w:b/>
          <w:color w:val="00000A"/>
          <w:szCs w:val="24"/>
          <w:lang w:eastAsia="zh-CN" w:bidi="hi-IN"/>
        </w:rPr>
      </w:pPr>
      <w:r>
        <w:rPr>
          <w:rFonts w:eastAsia="SimSun;宋体"/>
          <w:b/>
          <w:color w:val="00000A"/>
          <w:szCs w:val="24"/>
          <w:lang w:eastAsia="zh-CN" w:bidi="hi-IN"/>
        </w:rPr>
        <w:t>BAIGIAMOSIOS NUOSTATOS</w:t>
      </w:r>
    </w:p>
    <w:p w14:paraId="05EBFA00" w14:textId="13FAEAA9" w:rsidR="004E393F" w:rsidRDefault="004E393F" w:rsidP="00DC124D">
      <w:pPr>
        <w:tabs>
          <w:tab w:val="left" w:pos="851"/>
        </w:tabs>
        <w:spacing w:line="360" w:lineRule="auto"/>
        <w:ind w:firstLine="851"/>
        <w:jc w:val="both"/>
      </w:pPr>
    </w:p>
    <w:p w14:paraId="4F119760" w14:textId="24E40CDB" w:rsidR="00D536E5" w:rsidRPr="00D536E5" w:rsidRDefault="00D536E5" w:rsidP="00DC124D">
      <w:pPr>
        <w:tabs>
          <w:tab w:val="left" w:pos="851"/>
        </w:tabs>
        <w:spacing w:line="360" w:lineRule="auto"/>
        <w:ind w:firstLine="851"/>
        <w:jc w:val="both"/>
        <w:rPr>
          <w:rFonts w:eastAsia="SimSun;宋体"/>
          <w:color w:val="00000A"/>
          <w:szCs w:val="24"/>
          <w:lang w:eastAsia="zh-CN" w:bidi="hi-IN"/>
        </w:rPr>
      </w:pPr>
      <w:r w:rsidRPr="00D536E5">
        <w:rPr>
          <w:rFonts w:eastAsia="SimSun;宋体"/>
          <w:color w:val="00000A"/>
          <w:szCs w:val="24"/>
          <w:lang w:eastAsia="zh-CN" w:bidi="hi-IN"/>
        </w:rPr>
        <w:t>6</w:t>
      </w:r>
      <w:r w:rsidR="002035A3">
        <w:rPr>
          <w:rFonts w:eastAsia="SimSun;宋体"/>
          <w:color w:val="00000A"/>
          <w:szCs w:val="24"/>
          <w:lang w:eastAsia="zh-CN" w:bidi="hi-IN"/>
        </w:rPr>
        <w:t>3</w:t>
      </w:r>
      <w:r w:rsidRPr="00D536E5">
        <w:rPr>
          <w:rFonts w:eastAsia="SimSun;宋体"/>
          <w:color w:val="00000A"/>
          <w:szCs w:val="24"/>
          <w:lang w:eastAsia="zh-CN" w:bidi="hi-IN"/>
        </w:rPr>
        <w:t>. Su Priemonės ir (ar) jos projektų įgyvendinimu susijusius dokumentus Projekto vykdytojas saugo ne trumpiau nei 1 metus po to, kai buvo nutrauktas ar sustabdytas Priemonės ir (ar) jos projektų veiklų įgyvendinimas, jeigu kiti teisės aktai nenustato ilgesnio dokumentų saugojimo termino.</w:t>
      </w:r>
    </w:p>
    <w:p w14:paraId="742B236F" w14:textId="5BCDFEDB" w:rsidR="00D536E5" w:rsidRDefault="00D536E5" w:rsidP="00DC124D">
      <w:pPr>
        <w:tabs>
          <w:tab w:val="left" w:pos="851"/>
        </w:tabs>
        <w:spacing w:line="360" w:lineRule="auto"/>
        <w:ind w:firstLine="851"/>
        <w:jc w:val="both"/>
        <w:rPr>
          <w:rFonts w:eastAsia="SimSun;宋体"/>
          <w:color w:val="00000A"/>
          <w:lang w:eastAsia="zh-CN" w:bidi="hi-IN"/>
        </w:rPr>
      </w:pPr>
      <w:r w:rsidRPr="00D536E5">
        <w:rPr>
          <w:rFonts w:eastAsia="SimSun;宋体"/>
          <w:color w:val="00000A"/>
          <w:szCs w:val="24"/>
          <w:lang w:eastAsia="zh-CN" w:bidi="hi-IN"/>
        </w:rPr>
        <w:t>6</w:t>
      </w:r>
      <w:r w:rsidR="002035A3">
        <w:rPr>
          <w:rFonts w:eastAsia="SimSun;宋体"/>
          <w:color w:val="00000A"/>
          <w:szCs w:val="24"/>
          <w:lang w:eastAsia="zh-CN" w:bidi="hi-IN"/>
        </w:rPr>
        <w:t>4</w:t>
      </w:r>
      <w:r w:rsidRPr="00D536E5">
        <w:rPr>
          <w:rFonts w:eastAsia="SimSun;宋体"/>
          <w:color w:val="00000A"/>
          <w:szCs w:val="24"/>
          <w:lang w:eastAsia="zh-CN" w:bidi="hi-IN"/>
        </w:rPr>
        <w:t xml:space="preserve">. Per </w:t>
      </w:r>
      <w:r w:rsidR="008B2976">
        <w:rPr>
          <w:rFonts w:eastAsia="SimSun;宋体"/>
          <w:color w:val="00000A"/>
          <w:szCs w:val="24"/>
          <w:lang w:eastAsia="zh-CN" w:bidi="hi-IN"/>
        </w:rPr>
        <w:t>Savivaldybės a</w:t>
      </w:r>
      <w:r w:rsidRPr="00D536E5">
        <w:rPr>
          <w:rFonts w:eastAsia="SimSun;宋体"/>
          <w:color w:val="00000A"/>
          <w:szCs w:val="24"/>
          <w:lang w:eastAsia="zh-CN" w:bidi="hi-IN"/>
        </w:rPr>
        <w:t xml:space="preserve">prašo 66 punkte nurodytą laikotarpį, pareikalavus </w:t>
      </w:r>
      <w:r w:rsidR="00B04C29">
        <w:rPr>
          <w:rFonts w:eastAsia="SimSun;宋体"/>
          <w:color w:val="00000A"/>
          <w:szCs w:val="24"/>
          <w:lang w:eastAsia="zh-CN" w:bidi="hi-IN"/>
        </w:rPr>
        <w:t>S</w:t>
      </w:r>
      <w:r w:rsidRPr="00D536E5">
        <w:rPr>
          <w:rFonts w:eastAsia="SimSun;宋体"/>
          <w:color w:val="00000A"/>
          <w:szCs w:val="24"/>
          <w:lang w:eastAsia="zh-CN" w:bidi="hi-IN"/>
        </w:rPr>
        <w:t xml:space="preserve">avivaldybės administracijai ar </w:t>
      </w:r>
      <w:r w:rsidR="001C7498" w:rsidRPr="001C7498">
        <w:rPr>
          <w:rFonts w:eastAsia="SimSun;宋体"/>
          <w:color w:val="00000A"/>
          <w:szCs w:val="24"/>
          <w:lang w:eastAsia="zh-CN" w:bidi="hi-IN"/>
        </w:rPr>
        <w:t>Socialinių paslaugų priežiūros departamentu</w:t>
      </w:r>
      <w:r w:rsidR="001C7498">
        <w:rPr>
          <w:rFonts w:eastAsia="SimSun;宋体"/>
          <w:color w:val="00000A"/>
          <w:szCs w:val="24"/>
          <w:lang w:eastAsia="zh-CN" w:bidi="hi-IN"/>
        </w:rPr>
        <w:t>i</w:t>
      </w:r>
      <w:r w:rsidR="001C7498" w:rsidRPr="001C7498">
        <w:rPr>
          <w:rFonts w:eastAsia="SimSun;宋体"/>
          <w:color w:val="00000A"/>
          <w:szCs w:val="24"/>
          <w:lang w:eastAsia="zh-CN" w:bidi="hi-IN"/>
        </w:rPr>
        <w:t xml:space="preserve"> prie Socialinės apsaugos ir darbo ministerijos</w:t>
      </w:r>
      <w:r w:rsidRPr="00D536E5">
        <w:rPr>
          <w:rFonts w:eastAsia="SimSun;宋体"/>
          <w:color w:val="00000A"/>
          <w:szCs w:val="24"/>
          <w:lang w:eastAsia="zh-CN" w:bidi="hi-IN"/>
        </w:rPr>
        <w:t>, Projekto vykdytojas privalo su Priemonės ir (ar) jos projektų įgyvendinimu susijusius dokumentus pateikti atitinkamai savivaldybės administracijai arba Socialinių paslaugų priežiūros departamentui.</w:t>
      </w:r>
      <w:r w:rsidRPr="00D536E5">
        <w:rPr>
          <w:rFonts w:eastAsia="SimSun;宋体"/>
          <w:color w:val="00000A"/>
          <w:lang w:eastAsia="zh-CN" w:bidi="hi-IN"/>
        </w:rPr>
        <w:t xml:space="preserve"> </w:t>
      </w:r>
    </w:p>
    <w:p w14:paraId="0184F882" w14:textId="7B02F627" w:rsidR="00D536E5" w:rsidRDefault="00D536E5" w:rsidP="00DC124D">
      <w:pPr>
        <w:tabs>
          <w:tab w:val="left" w:pos="851"/>
        </w:tabs>
        <w:spacing w:line="360" w:lineRule="auto"/>
        <w:ind w:firstLine="851"/>
        <w:jc w:val="both"/>
        <w:rPr>
          <w:rFonts w:eastAsia="SimSun;宋体"/>
          <w:color w:val="00000A"/>
          <w:lang w:eastAsia="zh-CN" w:bidi="hi-IN"/>
        </w:rPr>
      </w:pPr>
      <w:r>
        <w:rPr>
          <w:rFonts w:eastAsia="SimSun;宋体"/>
          <w:color w:val="00000A"/>
          <w:lang w:eastAsia="zh-CN" w:bidi="hi-IN"/>
        </w:rPr>
        <w:t>6</w:t>
      </w:r>
      <w:r w:rsidR="002035A3">
        <w:rPr>
          <w:rFonts w:eastAsia="SimSun;宋体"/>
          <w:color w:val="00000A"/>
          <w:lang w:eastAsia="zh-CN" w:bidi="hi-IN"/>
        </w:rPr>
        <w:t>5</w:t>
      </w:r>
      <w:r>
        <w:rPr>
          <w:rFonts w:eastAsia="SimSun;宋体"/>
          <w:color w:val="00000A"/>
          <w:lang w:eastAsia="zh-CN" w:bidi="hi-IN"/>
        </w:rPr>
        <w:t xml:space="preserve">. </w:t>
      </w:r>
      <w:r w:rsidR="008B2976">
        <w:rPr>
          <w:rFonts w:eastAsia="SimSun;宋体"/>
          <w:color w:val="00000A"/>
          <w:lang w:eastAsia="zh-CN" w:bidi="hi-IN"/>
        </w:rPr>
        <w:t>Savivaldybės a</w:t>
      </w:r>
      <w:r>
        <w:rPr>
          <w:rFonts w:eastAsia="SimSun;宋体"/>
          <w:color w:val="00000A"/>
          <w:lang w:eastAsia="zh-CN" w:bidi="hi-IN"/>
        </w:rPr>
        <w:t xml:space="preserve">prašą įgyvendinančių </w:t>
      </w:r>
      <w:r>
        <w:rPr>
          <w:rFonts w:eastAsia="SimSun;宋体"/>
          <w:color w:val="00000A"/>
          <w:szCs w:val="24"/>
          <w:lang w:eastAsia="zh-CN" w:bidi="hi-IN"/>
        </w:rPr>
        <w:t xml:space="preserve">subjektų </w:t>
      </w:r>
      <w:r>
        <w:rPr>
          <w:rFonts w:eastAsia="SimSun;宋体"/>
          <w:color w:val="00000A"/>
          <w:lang w:eastAsia="zh-CN" w:bidi="hi-IN"/>
        </w:rPr>
        <w:t xml:space="preserve">veiksmai ir sprendimai gali būti skundžiami teisės aktų nustatyta tvarka. </w:t>
      </w:r>
    </w:p>
    <w:p w14:paraId="653E5709" w14:textId="08B6F479" w:rsidR="00D536E5" w:rsidRDefault="00D536E5" w:rsidP="00DC124D">
      <w:pPr>
        <w:tabs>
          <w:tab w:val="left" w:pos="851"/>
        </w:tabs>
        <w:spacing w:line="360" w:lineRule="auto"/>
        <w:ind w:firstLine="851"/>
        <w:jc w:val="both"/>
        <w:rPr>
          <w:rFonts w:eastAsia="SimSun;宋体"/>
          <w:color w:val="00000A"/>
          <w:szCs w:val="24"/>
          <w:lang w:eastAsia="zh-CN" w:bidi="hi-IN"/>
        </w:rPr>
      </w:pPr>
      <w:r>
        <w:rPr>
          <w:rFonts w:eastAsia="SimSun;宋体"/>
          <w:color w:val="00000A"/>
          <w:lang w:eastAsia="zh-CN" w:bidi="hi-IN"/>
        </w:rPr>
        <w:t>6</w:t>
      </w:r>
      <w:r w:rsidR="002035A3">
        <w:rPr>
          <w:rFonts w:eastAsia="SimSun;宋体"/>
          <w:color w:val="00000A"/>
          <w:lang w:eastAsia="zh-CN" w:bidi="hi-IN"/>
        </w:rPr>
        <w:t>6</w:t>
      </w:r>
      <w:r>
        <w:rPr>
          <w:rFonts w:eastAsia="SimSun;宋体"/>
          <w:color w:val="00000A"/>
          <w:lang w:eastAsia="zh-CN" w:bidi="hi-IN"/>
        </w:rPr>
        <w:t xml:space="preserve">. </w:t>
      </w:r>
      <w:r>
        <w:rPr>
          <w:rFonts w:eastAsia="SimSun;宋体"/>
          <w:color w:val="00000A"/>
          <w:szCs w:val="24"/>
          <w:lang w:eastAsia="zh-CN" w:bidi="hi-IN"/>
        </w:rPr>
        <w:t xml:space="preserve">Už </w:t>
      </w:r>
      <w:r w:rsidR="008B2976">
        <w:rPr>
          <w:rFonts w:eastAsia="SimSun;宋体"/>
          <w:color w:val="00000A"/>
          <w:szCs w:val="24"/>
          <w:lang w:eastAsia="zh-CN" w:bidi="hi-IN"/>
        </w:rPr>
        <w:t>Savivaldybės a</w:t>
      </w:r>
      <w:r>
        <w:rPr>
          <w:rFonts w:eastAsia="SimSun;宋体"/>
          <w:color w:val="00000A"/>
          <w:szCs w:val="24"/>
          <w:lang w:eastAsia="zh-CN" w:bidi="hi-IN"/>
        </w:rPr>
        <w:t xml:space="preserve">prašo nuostatų nevykdymą ar netinkamą vykdymą </w:t>
      </w:r>
      <w:r w:rsidR="008B2976">
        <w:rPr>
          <w:rFonts w:eastAsia="SimSun;宋体"/>
          <w:color w:val="00000A"/>
          <w:szCs w:val="24"/>
          <w:lang w:eastAsia="zh-CN" w:bidi="hi-IN"/>
        </w:rPr>
        <w:t>Savivaldybės a</w:t>
      </w:r>
      <w:r>
        <w:rPr>
          <w:rFonts w:eastAsia="SimSun;宋体"/>
          <w:color w:val="00000A"/>
          <w:szCs w:val="24"/>
          <w:lang w:eastAsia="zh-CN" w:bidi="hi-IN"/>
        </w:rPr>
        <w:t>prašą įgyvendinantys subjektai atsako teisės aktų nustatyta tvarka.</w:t>
      </w:r>
    </w:p>
    <w:p w14:paraId="5FE45C72" w14:textId="0011597B" w:rsidR="00D536E5" w:rsidRDefault="00D536E5" w:rsidP="00DC124D">
      <w:pPr>
        <w:tabs>
          <w:tab w:val="left" w:pos="851"/>
        </w:tabs>
        <w:spacing w:line="360" w:lineRule="auto"/>
        <w:ind w:firstLine="851"/>
        <w:jc w:val="both"/>
        <w:rPr>
          <w:rFonts w:eastAsia="SimSun;宋体"/>
          <w:color w:val="00000A"/>
          <w:szCs w:val="24"/>
          <w:lang w:eastAsia="zh-CN" w:bidi="hi-IN"/>
        </w:rPr>
      </w:pPr>
      <w:r>
        <w:rPr>
          <w:rFonts w:eastAsia="SimSun;宋体"/>
          <w:color w:val="00000A"/>
          <w:szCs w:val="24"/>
          <w:lang w:eastAsia="zh-CN" w:bidi="hi-IN"/>
        </w:rPr>
        <w:t>6</w:t>
      </w:r>
      <w:r w:rsidR="002035A3">
        <w:rPr>
          <w:rFonts w:eastAsia="SimSun;宋体"/>
          <w:color w:val="00000A"/>
          <w:szCs w:val="24"/>
          <w:lang w:eastAsia="zh-CN" w:bidi="hi-IN"/>
        </w:rPr>
        <w:t>7</w:t>
      </w:r>
      <w:r>
        <w:rPr>
          <w:rFonts w:eastAsia="SimSun;宋体"/>
          <w:color w:val="00000A"/>
          <w:szCs w:val="24"/>
          <w:lang w:eastAsia="zh-CN" w:bidi="hi-IN"/>
        </w:rPr>
        <w:t xml:space="preserve">. </w:t>
      </w:r>
      <w:r>
        <w:rPr>
          <w:color w:val="00000A"/>
          <w:szCs w:val="24"/>
        </w:rPr>
        <w:t xml:space="preserve">Visi </w:t>
      </w:r>
      <w:r>
        <w:t xml:space="preserve">gauti duomenys, susiję su Priemonės įgyvendinimu naudojami ir tvarkomi vadovaujantis Europos </w:t>
      </w:r>
      <w:r w:rsidRPr="00D536E5">
        <w:t>Parlamento ir Tarybos reglamentu (ES) 2016/679 ir Lietuvos Respublikos asmens duomenų įstatymu.</w:t>
      </w:r>
    </w:p>
    <w:p w14:paraId="26E07C97" w14:textId="224311F1" w:rsidR="00A70713" w:rsidRPr="00E17415" w:rsidRDefault="009F5E23" w:rsidP="00DC124D">
      <w:pPr>
        <w:jc w:val="center"/>
        <w:rPr>
          <w:szCs w:val="24"/>
        </w:rPr>
      </w:pPr>
      <w:r>
        <w:rPr>
          <w:rFonts w:eastAsia="SimSun;宋体"/>
          <w:color w:val="00000A"/>
          <w:szCs w:val="24"/>
          <w:lang w:eastAsia="lt-LT" w:bidi="hi-IN"/>
        </w:rPr>
        <w:t>_______</w:t>
      </w:r>
      <w:r w:rsidR="00A53B12">
        <w:rPr>
          <w:rFonts w:eastAsia="SimSun;宋体"/>
          <w:color w:val="00000A"/>
          <w:szCs w:val="24"/>
          <w:lang w:eastAsia="lt-LT" w:bidi="hi-IN"/>
        </w:rPr>
        <w:t>______________________</w:t>
      </w:r>
      <w:r>
        <w:rPr>
          <w:rFonts w:eastAsia="SimSun;宋体"/>
          <w:color w:val="00000A"/>
          <w:szCs w:val="24"/>
          <w:lang w:eastAsia="lt-LT" w:bidi="hi-IN"/>
        </w:rPr>
        <w:t>___________</w:t>
      </w:r>
    </w:p>
    <w:sectPr w:rsidR="00A70713" w:rsidRPr="00E17415" w:rsidSect="00DC124D">
      <w:headerReference w:type="even" r:id="rId7"/>
      <w:headerReference w:type="default" r:id="rId8"/>
      <w:footerReference w:type="even" r:id="rId9"/>
      <w:footerReference w:type="default" r:id="rId10"/>
      <w:pgSz w:w="11906" w:h="16838"/>
      <w:pgMar w:top="720" w:right="566" w:bottom="720"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214D8" w14:textId="77777777" w:rsidR="00BA6979" w:rsidRDefault="00BA6979">
      <w:pPr>
        <w:rPr>
          <w:szCs w:val="24"/>
          <w:lang w:val="en-GB"/>
        </w:rPr>
      </w:pPr>
      <w:r>
        <w:rPr>
          <w:szCs w:val="24"/>
          <w:lang w:val="en-GB"/>
        </w:rPr>
        <w:separator/>
      </w:r>
    </w:p>
  </w:endnote>
  <w:endnote w:type="continuationSeparator" w:id="0">
    <w:p w14:paraId="3F583D2A" w14:textId="77777777" w:rsidR="00BA6979" w:rsidRDefault="00BA6979">
      <w:pPr>
        <w:rPr>
          <w:szCs w:val="24"/>
          <w:lang w:val="en-GB"/>
        </w:rPr>
      </w:pPr>
      <w:r>
        <w:rPr>
          <w:szCs w:val="24"/>
          <w:lang w:val="en-GB"/>
        </w:rPr>
        <w:continuationSeparator/>
      </w:r>
    </w:p>
  </w:endnote>
  <w:endnote w:type="continuationNotice" w:id="1">
    <w:p w14:paraId="2E83135B" w14:textId="77777777" w:rsidR="00BA6979" w:rsidRDefault="00BA69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iberation Serif;Times New Roma">
    <w:altName w:val="Times New Roman"/>
    <w:panose1 w:val="00000000000000000000"/>
    <w:charset w:val="00"/>
    <w:family w:val="roman"/>
    <w:notTrueType/>
    <w:pitch w:val="default"/>
  </w:font>
  <w:font w:name="SimSun;宋体">
    <w:altName w:val="MS Mincho"/>
    <w:panose1 w:val="00000000000000000000"/>
    <w:charset w:val="80"/>
    <w:family w:val="roman"/>
    <w:notTrueType/>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07CA1" w14:textId="77777777" w:rsidR="00E54197" w:rsidRDefault="00E54197">
    <w:pPr>
      <w:tabs>
        <w:tab w:val="center" w:pos="4819"/>
        <w:tab w:val="right" w:pos="9638"/>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26462" w14:textId="77777777" w:rsidR="00CE38CD" w:rsidRDefault="00CE38C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0150E" w14:textId="77777777" w:rsidR="00BA6979" w:rsidRDefault="00BA6979">
      <w:pPr>
        <w:rPr>
          <w:szCs w:val="24"/>
          <w:lang w:val="en-GB"/>
        </w:rPr>
      </w:pPr>
      <w:r>
        <w:rPr>
          <w:szCs w:val="24"/>
          <w:lang w:val="en-GB"/>
        </w:rPr>
        <w:separator/>
      </w:r>
    </w:p>
  </w:footnote>
  <w:footnote w:type="continuationSeparator" w:id="0">
    <w:p w14:paraId="697E6279" w14:textId="77777777" w:rsidR="00BA6979" w:rsidRDefault="00BA6979">
      <w:pPr>
        <w:rPr>
          <w:szCs w:val="24"/>
          <w:lang w:val="en-GB"/>
        </w:rPr>
      </w:pPr>
      <w:r>
        <w:rPr>
          <w:szCs w:val="24"/>
          <w:lang w:val="en-GB"/>
        </w:rPr>
        <w:continuationSeparator/>
      </w:r>
    </w:p>
  </w:footnote>
  <w:footnote w:type="continuationNotice" w:id="1">
    <w:p w14:paraId="545F69F0" w14:textId="77777777" w:rsidR="00BA6979" w:rsidRDefault="00BA69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07C9E" w14:textId="77777777" w:rsidR="00E54197" w:rsidRDefault="00E54197">
    <w:pPr>
      <w:tabs>
        <w:tab w:val="center" w:pos="4819"/>
        <w:tab w:val="right" w:pos="9638"/>
      </w:tabs>
      <w:rPr>
        <w:szCs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07C9F" w14:textId="77777777" w:rsidR="00E54197" w:rsidRDefault="00E54197">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FA5F3A">
      <w:rPr>
        <w:noProof/>
        <w:sz w:val="22"/>
        <w:szCs w:val="22"/>
        <w:lang w:eastAsia="lt-LT"/>
      </w:rPr>
      <w:t>19</w:t>
    </w:r>
    <w:r>
      <w:rPr>
        <w:sz w:val="22"/>
        <w:szCs w:val="22"/>
        <w:lang w:eastAsia="lt-LT"/>
      </w:rPr>
      <w:fldChar w:fldCharType="end"/>
    </w:r>
  </w:p>
  <w:p w14:paraId="26E07CA0" w14:textId="77777777" w:rsidR="00E54197" w:rsidRDefault="00E54197">
    <w:pPr>
      <w:tabs>
        <w:tab w:val="center" w:pos="4819"/>
        <w:tab w:val="right" w:pos="9638"/>
      </w:tabs>
      <w:jc w:val="right"/>
      <w:rPr>
        <w:szCs w:val="24"/>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396"/>
  <w:doNotHyphenateCaps/>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260"/>
    <w:rsid w:val="00032E8B"/>
    <w:rsid w:val="00075454"/>
    <w:rsid w:val="00086374"/>
    <w:rsid w:val="000A11D7"/>
    <w:rsid w:val="00111CB9"/>
    <w:rsid w:val="00146E79"/>
    <w:rsid w:val="00164EB9"/>
    <w:rsid w:val="00173897"/>
    <w:rsid w:val="0019035A"/>
    <w:rsid w:val="001A2686"/>
    <w:rsid w:val="001C722C"/>
    <w:rsid w:val="001C7498"/>
    <w:rsid w:val="001E68AE"/>
    <w:rsid w:val="001F4040"/>
    <w:rsid w:val="002035A3"/>
    <w:rsid w:val="00213CC6"/>
    <w:rsid w:val="00222B44"/>
    <w:rsid w:val="0023615E"/>
    <w:rsid w:val="00237BDC"/>
    <w:rsid w:val="0025656D"/>
    <w:rsid w:val="00272864"/>
    <w:rsid w:val="00282872"/>
    <w:rsid w:val="002A1B5E"/>
    <w:rsid w:val="002A2295"/>
    <w:rsid w:val="002D4799"/>
    <w:rsid w:val="002E09B2"/>
    <w:rsid w:val="003028CE"/>
    <w:rsid w:val="0032092F"/>
    <w:rsid w:val="00340299"/>
    <w:rsid w:val="0035170C"/>
    <w:rsid w:val="00362B75"/>
    <w:rsid w:val="003804AE"/>
    <w:rsid w:val="003A396D"/>
    <w:rsid w:val="003C56C2"/>
    <w:rsid w:val="003D5126"/>
    <w:rsid w:val="003E5FA7"/>
    <w:rsid w:val="003E7A54"/>
    <w:rsid w:val="003F2D4C"/>
    <w:rsid w:val="004145E5"/>
    <w:rsid w:val="004169E5"/>
    <w:rsid w:val="0041786D"/>
    <w:rsid w:val="0043187E"/>
    <w:rsid w:val="00453E3A"/>
    <w:rsid w:val="00461AE0"/>
    <w:rsid w:val="00496461"/>
    <w:rsid w:val="004A5B22"/>
    <w:rsid w:val="004B3D96"/>
    <w:rsid w:val="004B54BE"/>
    <w:rsid w:val="004D4805"/>
    <w:rsid w:val="004D55C4"/>
    <w:rsid w:val="004E393F"/>
    <w:rsid w:val="004F5352"/>
    <w:rsid w:val="00537D20"/>
    <w:rsid w:val="00543777"/>
    <w:rsid w:val="00570F87"/>
    <w:rsid w:val="005F45FD"/>
    <w:rsid w:val="00610FCF"/>
    <w:rsid w:val="00615260"/>
    <w:rsid w:val="00667080"/>
    <w:rsid w:val="006A0948"/>
    <w:rsid w:val="006B6EFD"/>
    <w:rsid w:val="00730F68"/>
    <w:rsid w:val="00744FC9"/>
    <w:rsid w:val="00747D91"/>
    <w:rsid w:val="00754278"/>
    <w:rsid w:val="0077285B"/>
    <w:rsid w:val="007B4A11"/>
    <w:rsid w:val="007C6395"/>
    <w:rsid w:val="007D45CA"/>
    <w:rsid w:val="007F687C"/>
    <w:rsid w:val="00803573"/>
    <w:rsid w:val="008178DE"/>
    <w:rsid w:val="008314C5"/>
    <w:rsid w:val="0084657F"/>
    <w:rsid w:val="0086772D"/>
    <w:rsid w:val="008A0330"/>
    <w:rsid w:val="008B2976"/>
    <w:rsid w:val="008D1279"/>
    <w:rsid w:val="008D23E1"/>
    <w:rsid w:val="00912E30"/>
    <w:rsid w:val="0093467C"/>
    <w:rsid w:val="00956769"/>
    <w:rsid w:val="00963643"/>
    <w:rsid w:val="00963753"/>
    <w:rsid w:val="0096600C"/>
    <w:rsid w:val="00986141"/>
    <w:rsid w:val="00992180"/>
    <w:rsid w:val="009A5A71"/>
    <w:rsid w:val="009C1F1C"/>
    <w:rsid w:val="009D0C45"/>
    <w:rsid w:val="009F5E23"/>
    <w:rsid w:val="00A24824"/>
    <w:rsid w:val="00A31D25"/>
    <w:rsid w:val="00A43995"/>
    <w:rsid w:val="00A53B12"/>
    <w:rsid w:val="00A70713"/>
    <w:rsid w:val="00AC0EDD"/>
    <w:rsid w:val="00AD6E46"/>
    <w:rsid w:val="00AF3300"/>
    <w:rsid w:val="00B04C29"/>
    <w:rsid w:val="00B200CC"/>
    <w:rsid w:val="00B20B06"/>
    <w:rsid w:val="00B24932"/>
    <w:rsid w:val="00B865C4"/>
    <w:rsid w:val="00B97495"/>
    <w:rsid w:val="00BA6979"/>
    <w:rsid w:val="00BC3DC8"/>
    <w:rsid w:val="00BC6F53"/>
    <w:rsid w:val="00C132EA"/>
    <w:rsid w:val="00C177A1"/>
    <w:rsid w:val="00C3456C"/>
    <w:rsid w:val="00C44E4F"/>
    <w:rsid w:val="00C465F6"/>
    <w:rsid w:val="00C54789"/>
    <w:rsid w:val="00C56207"/>
    <w:rsid w:val="00C81634"/>
    <w:rsid w:val="00C85879"/>
    <w:rsid w:val="00C90663"/>
    <w:rsid w:val="00C91572"/>
    <w:rsid w:val="00CB12B5"/>
    <w:rsid w:val="00CE38CD"/>
    <w:rsid w:val="00CF7D8B"/>
    <w:rsid w:val="00D04A33"/>
    <w:rsid w:val="00D536E5"/>
    <w:rsid w:val="00DB6A18"/>
    <w:rsid w:val="00DC124D"/>
    <w:rsid w:val="00DC366A"/>
    <w:rsid w:val="00DE526C"/>
    <w:rsid w:val="00DF386D"/>
    <w:rsid w:val="00DF6AD1"/>
    <w:rsid w:val="00E17415"/>
    <w:rsid w:val="00E26FF4"/>
    <w:rsid w:val="00E31C52"/>
    <w:rsid w:val="00E343CB"/>
    <w:rsid w:val="00E42429"/>
    <w:rsid w:val="00E54197"/>
    <w:rsid w:val="00E85044"/>
    <w:rsid w:val="00E86483"/>
    <w:rsid w:val="00E92EF2"/>
    <w:rsid w:val="00EB5B96"/>
    <w:rsid w:val="00EB7C05"/>
    <w:rsid w:val="00ED2281"/>
    <w:rsid w:val="00EF23DF"/>
    <w:rsid w:val="00F008F0"/>
    <w:rsid w:val="00F04ACF"/>
    <w:rsid w:val="00F105DC"/>
    <w:rsid w:val="00F22DEE"/>
    <w:rsid w:val="00F23AFE"/>
    <w:rsid w:val="00F26CD7"/>
    <w:rsid w:val="00F27670"/>
    <w:rsid w:val="00F3692B"/>
    <w:rsid w:val="00F404C6"/>
    <w:rsid w:val="00F4682D"/>
    <w:rsid w:val="00F50217"/>
    <w:rsid w:val="00F67CD0"/>
    <w:rsid w:val="00F847CC"/>
    <w:rsid w:val="00F84B52"/>
    <w:rsid w:val="00FA5DCD"/>
    <w:rsid w:val="00FA5F3A"/>
    <w:rsid w:val="00FB0B58"/>
    <w:rsid w:val="00FD23E5"/>
    <w:rsid w:val="00FD34E8"/>
    <w:rsid w:val="00FE20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079A4"/>
  <w15:docId w15:val="{6C0A4242-4BAA-4624-B8C9-1B67EAEC8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9C1F1C"/>
    <w:rPr>
      <w:rFonts w:ascii="Tahoma" w:hAnsi="Tahoma" w:cs="Tahoma"/>
      <w:sz w:val="16"/>
      <w:szCs w:val="16"/>
    </w:rPr>
  </w:style>
  <w:style w:type="character" w:customStyle="1" w:styleId="DebesliotekstasDiagrama">
    <w:name w:val="Debesėlio tekstas Diagrama"/>
    <w:basedOn w:val="Numatytasispastraiposriftas"/>
    <w:link w:val="Debesliotekstas"/>
    <w:rsid w:val="009C1F1C"/>
    <w:rPr>
      <w:rFonts w:ascii="Tahoma" w:hAnsi="Tahoma" w:cs="Tahoma"/>
      <w:sz w:val="16"/>
      <w:szCs w:val="16"/>
    </w:rPr>
  </w:style>
  <w:style w:type="paragraph" w:styleId="Sraopastraipa">
    <w:name w:val="List Paragraph"/>
    <w:basedOn w:val="prastasis"/>
    <w:qFormat/>
    <w:rsid w:val="007B4A11"/>
    <w:pPr>
      <w:spacing w:after="200" w:line="276" w:lineRule="auto"/>
      <w:ind w:left="720"/>
      <w:contextualSpacing/>
    </w:pPr>
    <w:rPr>
      <w:rFonts w:ascii="Calibri" w:eastAsia="PMingLiU" w:hAnsi="Calibri"/>
      <w:sz w:val="22"/>
      <w:szCs w:val="22"/>
      <w:lang w:eastAsia="lt-LT"/>
    </w:rPr>
  </w:style>
  <w:style w:type="paragraph" w:styleId="Porat">
    <w:name w:val="footer"/>
    <w:basedOn w:val="prastasis"/>
    <w:link w:val="PoratDiagrama"/>
    <w:unhideWhenUsed/>
    <w:rsid w:val="00340299"/>
    <w:pPr>
      <w:tabs>
        <w:tab w:val="center" w:pos="4819"/>
        <w:tab w:val="right" w:pos="9638"/>
      </w:tabs>
    </w:pPr>
  </w:style>
  <w:style w:type="character" w:customStyle="1" w:styleId="PoratDiagrama">
    <w:name w:val="Poraštė Diagrama"/>
    <w:basedOn w:val="Numatytasispastraiposriftas"/>
    <w:link w:val="Porat"/>
    <w:rsid w:val="00340299"/>
  </w:style>
  <w:style w:type="paragraph" w:styleId="Antrats">
    <w:name w:val="header"/>
    <w:basedOn w:val="prastasis"/>
    <w:link w:val="AntratsDiagrama"/>
    <w:unhideWhenUsed/>
    <w:rsid w:val="00340299"/>
    <w:pPr>
      <w:tabs>
        <w:tab w:val="center" w:pos="4819"/>
        <w:tab w:val="right" w:pos="9638"/>
      </w:tabs>
    </w:pPr>
  </w:style>
  <w:style w:type="character" w:customStyle="1" w:styleId="AntratsDiagrama">
    <w:name w:val="Antraštės Diagrama"/>
    <w:basedOn w:val="Numatytasispastraiposriftas"/>
    <w:link w:val="Antrats"/>
    <w:rsid w:val="00340299"/>
  </w:style>
  <w:style w:type="character" w:styleId="Komentaronuoroda">
    <w:name w:val="annotation reference"/>
    <w:basedOn w:val="Numatytasispastraiposriftas"/>
    <w:semiHidden/>
    <w:unhideWhenUsed/>
    <w:rsid w:val="00DC366A"/>
    <w:rPr>
      <w:sz w:val="16"/>
      <w:szCs w:val="16"/>
    </w:rPr>
  </w:style>
  <w:style w:type="paragraph" w:styleId="Komentarotekstas">
    <w:name w:val="annotation text"/>
    <w:basedOn w:val="prastasis"/>
    <w:link w:val="KomentarotekstasDiagrama"/>
    <w:semiHidden/>
    <w:unhideWhenUsed/>
    <w:rsid w:val="00DC366A"/>
    <w:rPr>
      <w:sz w:val="20"/>
    </w:rPr>
  </w:style>
  <w:style w:type="character" w:customStyle="1" w:styleId="KomentarotekstasDiagrama">
    <w:name w:val="Komentaro tekstas Diagrama"/>
    <w:basedOn w:val="Numatytasispastraiposriftas"/>
    <w:link w:val="Komentarotekstas"/>
    <w:semiHidden/>
    <w:rsid w:val="00DC366A"/>
    <w:rPr>
      <w:sz w:val="20"/>
    </w:rPr>
  </w:style>
  <w:style w:type="paragraph" w:styleId="Komentarotema">
    <w:name w:val="annotation subject"/>
    <w:basedOn w:val="Komentarotekstas"/>
    <w:next w:val="Komentarotekstas"/>
    <w:link w:val="KomentarotemaDiagrama"/>
    <w:semiHidden/>
    <w:unhideWhenUsed/>
    <w:rsid w:val="00DC366A"/>
    <w:rPr>
      <w:b/>
      <w:bCs/>
    </w:rPr>
  </w:style>
  <w:style w:type="character" w:customStyle="1" w:styleId="KomentarotemaDiagrama">
    <w:name w:val="Komentaro tema Diagrama"/>
    <w:basedOn w:val="KomentarotekstasDiagrama"/>
    <w:link w:val="Komentarotema"/>
    <w:semiHidden/>
    <w:rsid w:val="00DC366A"/>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85133">
      <w:bodyDiv w:val="1"/>
      <w:marLeft w:val="0"/>
      <w:marRight w:val="0"/>
      <w:marTop w:val="0"/>
      <w:marBottom w:val="0"/>
      <w:divBdr>
        <w:top w:val="none" w:sz="0" w:space="0" w:color="auto"/>
        <w:left w:val="none" w:sz="0" w:space="0" w:color="auto"/>
        <w:bottom w:val="none" w:sz="0" w:space="0" w:color="auto"/>
        <w:right w:val="none" w:sz="0" w:space="0" w:color="auto"/>
      </w:divBdr>
    </w:div>
    <w:div w:id="90392906">
      <w:bodyDiv w:val="1"/>
      <w:marLeft w:val="0"/>
      <w:marRight w:val="0"/>
      <w:marTop w:val="0"/>
      <w:marBottom w:val="0"/>
      <w:divBdr>
        <w:top w:val="none" w:sz="0" w:space="0" w:color="auto"/>
        <w:left w:val="none" w:sz="0" w:space="0" w:color="auto"/>
        <w:bottom w:val="none" w:sz="0" w:space="0" w:color="auto"/>
        <w:right w:val="none" w:sz="0" w:space="0" w:color="auto"/>
      </w:divBdr>
    </w:div>
    <w:div w:id="150020985">
      <w:bodyDiv w:val="1"/>
      <w:marLeft w:val="0"/>
      <w:marRight w:val="0"/>
      <w:marTop w:val="0"/>
      <w:marBottom w:val="0"/>
      <w:divBdr>
        <w:top w:val="none" w:sz="0" w:space="0" w:color="auto"/>
        <w:left w:val="none" w:sz="0" w:space="0" w:color="auto"/>
        <w:bottom w:val="none" w:sz="0" w:space="0" w:color="auto"/>
        <w:right w:val="none" w:sz="0" w:space="0" w:color="auto"/>
      </w:divBdr>
    </w:div>
    <w:div w:id="210071684">
      <w:bodyDiv w:val="1"/>
      <w:marLeft w:val="0"/>
      <w:marRight w:val="0"/>
      <w:marTop w:val="0"/>
      <w:marBottom w:val="0"/>
      <w:divBdr>
        <w:top w:val="none" w:sz="0" w:space="0" w:color="auto"/>
        <w:left w:val="none" w:sz="0" w:space="0" w:color="auto"/>
        <w:bottom w:val="none" w:sz="0" w:space="0" w:color="auto"/>
        <w:right w:val="none" w:sz="0" w:space="0" w:color="auto"/>
      </w:divBdr>
    </w:div>
    <w:div w:id="1072921572">
      <w:bodyDiv w:val="1"/>
      <w:marLeft w:val="0"/>
      <w:marRight w:val="0"/>
      <w:marTop w:val="0"/>
      <w:marBottom w:val="0"/>
      <w:divBdr>
        <w:top w:val="none" w:sz="0" w:space="0" w:color="auto"/>
        <w:left w:val="none" w:sz="0" w:space="0" w:color="auto"/>
        <w:bottom w:val="none" w:sz="0" w:space="0" w:color="auto"/>
        <w:right w:val="none" w:sz="0" w:space="0" w:color="auto"/>
      </w:divBdr>
    </w:div>
    <w:div w:id="1299070385">
      <w:bodyDiv w:val="1"/>
      <w:marLeft w:val="0"/>
      <w:marRight w:val="0"/>
      <w:marTop w:val="0"/>
      <w:marBottom w:val="0"/>
      <w:divBdr>
        <w:top w:val="none" w:sz="0" w:space="0" w:color="auto"/>
        <w:left w:val="none" w:sz="0" w:space="0" w:color="auto"/>
        <w:bottom w:val="none" w:sz="0" w:space="0" w:color="auto"/>
        <w:right w:val="none" w:sz="0" w:space="0" w:color="auto"/>
      </w:divBdr>
    </w:div>
    <w:div w:id="1332874755">
      <w:bodyDiv w:val="1"/>
      <w:marLeft w:val="0"/>
      <w:marRight w:val="0"/>
      <w:marTop w:val="0"/>
      <w:marBottom w:val="0"/>
      <w:divBdr>
        <w:top w:val="none" w:sz="0" w:space="0" w:color="auto"/>
        <w:left w:val="none" w:sz="0" w:space="0" w:color="auto"/>
        <w:bottom w:val="none" w:sz="0" w:space="0" w:color="auto"/>
        <w:right w:val="none" w:sz="0" w:space="0" w:color="auto"/>
      </w:divBdr>
    </w:div>
    <w:div w:id="1691954860">
      <w:bodyDiv w:val="1"/>
      <w:marLeft w:val="0"/>
      <w:marRight w:val="0"/>
      <w:marTop w:val="0"/>
      <w:marBottom w:val="0"/>
      <w:divBdr>
        <w:top w:val="none" w:sz="0" w:space="0" w:color="auto"/>
        <w:left w:val="none" w:sz="0" w:space="0" w:color="auto"/>
        <w:bottom w:val="none" w:sz="0" w:space="0" w:color="auto"/>
        <w:right w:val="none" w:sz="0" w:space="0" w:color="auto"/>
      </w:divBdr>
    </w:div>
    <w:div w:id="195212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8DA30-655C-469B-9A2A-0BE2F2F1C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33431</Words>
  <Characters>19057</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52384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Daiva Mikulskiene</cp:lastModifiedBy>
  <cp:revision>2</cp:revision>
  <dcterms:created xsi:type="dcterms:W3CDTF">2020-06-02T05:37:00Z</dcterms:created>
  <dcterms:modified xsi:type="dcterms:W3CDTF">2020-06-02T05:37:00Z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