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6D111745" w:rsidR="00641705" w:rsidRPr="002B221B" w:rsidRDefault="002B221B" w:rsidP="002B221B">
      <w:pPr>
        <w:jc w:val="right"/>
        <w:rPr>
          <w:i/>
          <w:iCs/>
          <w:lang w:val="lt-LT"/>
        </w:rPr>
      </w:pPr>
      <w:r w:rsidRPr="002B221B">
        <w:rPr>
          <w:i/>
          <w:iCs/>
          <w:lang w:val="lt-LT"/>
        </w:rPr>
        <w:t>Projektas</w:t>
      </w:r>
    </w:p>
    <w:p w14:paraId="237B9D5A" w14:textId="77777777" w:rsidR="00641705" w:rsidRPr="00B55F7F" w:rsidRDefault="009E2D13">
      <w:pPr>
        <w:jc w:val="center"/>
        <w:rPr>
          <w:b/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VILNIAUS MIESTO SAVIVALDYBĖS</w:t>
      </w:r>
    </w:p>
    <w:p w14:paraId="237B9D5B" w14:textId="669A5191" w:rsidR="00815382" w:rsidRPr="00B55F7F" w:rsidRDefault="00FA3757" w:rsidP="00815382">
      <w:pPr>
        <w:jc w:val="center"/>
        <w:rPr>
          <w:sz w:val="28"/>
          <w:szCs w:val="28"/>
          <w:lang w:val="lt-LT"/>
        </w:rPr>
      </w:pPr>
      <w:r w:rsidRPr="00B55F7F">
        <w:rPr>
          <w:b/>
          <w:sz w:val="28"/>
          <w:szCs w:val="28"/>
          <w:lang w:val="lt-LT"/>
        </w:rPr>
        <w:t>ADMINISTRACIJOS DIREKTORIAUS PAVADUOTOJAS</w:t>
      </w:r>
    </w:p>
    <w:p w14:paraId="237B9D5C" w14:textId="77777777" w:rsidR="00641705" w:rsidRPr="00B55F7F" w:rsidRDefault="00641705">
      <w:pPr>
        <w:jc w:val="center"/>
        <w:rPr>
          <w:lang w:val="lt-LT"/>
        </w:rPr>
      </w:pPr>
    </w:p>
    <w:p w14:paraId="237B9D5D" w14:textId="77777777" w:rsidR="00641705" w:rsidRPr="00B55F7F" w:rsidRDefault="00641705">
      <w:pPr>
        <w:jc w:val="center"/>
        <w:rPr>
          <w:lang w:val="lt-LT"/>
        </w:rPr>
      </w:pPr>
    </w:p>
    <w:p w14:paraId="237B9D5E" w14:textId="77777777" w:rsidR="00641705" w:rsidRPr="00B55F7F" w:rsidRDefault="00641705">
      <w:pPr>
        <w:jc w:val="center"/>
        <w:rPr>
          <w:lang w:val="lt-LT"/>
        </w:rPr>
      </w:pPr>
    </w:p>
    <w:p w14:paraId="237B9D5F" w14:textId="0E41A08C" w:rsidR="00641705" w:rsidRPr="00B55F7F" w:rsidRDefault="00815382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B55F7F">
        <w:rPr>
          <w:b/>
          <w:lang w:val="lt-LT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B55F7F">
        <w:rPr>
          <w:b/>
          <w:lang w:val="lt-LT"/>
        </w:rPr>
        <w:instrText xml:space="preserve"> FORMTEXT </w:instrText>
      </w:r>
      <w:r w:rsidRPr="00B55F7F">
        <w:rPr>
          <w:b/>
          <w:lang w:val="lt-LT"/>
        </w:rPr>
      </w:r>
      <w:r w:rsidRPr="00B55F7F">
        <w:rPr>
          <w:b/>
          <w:lang w:val="lt-LT"/>
        </w:rPr>
        <w:fldChar w:fldCharType="separate"/>
      </w:r>
      <w:r w:rsidRPr="00B55F7F">
        <w:rPr>
          <w:b/>
          <w:noProof/>
          <w:lang w:val="lt-LT"/>
        </w:rPr>
        <w:t>ĮSAKYMAS</w:t>
      </w:r>
      <w:r w:rsidRPr="00B55F7F">
        <w:rPr>
          <w:b/>
          <w:lang w:val="lt-LT"/>
        </w:rPr>
        <w:fldChar w:fldCharType="end"/>
      </w:r>
      <w:bookmarkEnd w:id="0"/>
    </w:p>
    <w:p w14:paraId="659994F1" w14:textId="77777777" w:rsidR="00064F15" w:rsidRPr="00D85151" w:rsidRDefault="00064F15" w:rsidP="00064F15">
      <w:pPr>
        <w:tabs>
          <w:tab w:val="center" w:pos="4819"/>
          <w:tab w:val="right" w:pos="9638"/>
        </w:tabs>
        <w:jc w:val="center"/>
        <w:rPr>
          <w:b/>
          <w:caps/>
          <w:lang w:val="lt-LT"/>
        </w:rPr>
      </w:pPr>
      <w:bookmarkStart w:id="1" w:name="_Hlk88401164"/>
      <w:r w:rsidRPr="00D85151">
        <w:rPr>
          <w:b/>
          <w:caps/>
          <w:lang w:val="lt-LT"/>
        </w:rPr>
        <w:t xml:space="preserve">Dėl leidimo koreguoti </w:t>
      </w:r>
      <w:r>
        <w:rPr>
          <w:b/>
          <w:caps/>
          <w:lang w:val="lt-LT"/>
        </w:rPr>
        <w:t xml:space="preserve">sklypo </w:t>
      </w:r>
      <w:r w:rsidRPr="00C26EC7">
        <w:rPr>
          <w:b/>
          <w:caps/>
          <w:lang w:val="lt-LT"/>
        </w:rPr>
        <w:t>džiaugsmo g. 109 ir sklypo (kadastro nr. 0101/0157:247) grigaičių kaime detaliojo plano sprendinius žemės sklypuose  inicijavimo sutarties pagrindu</w:t>
      </w:r>
    </w:p>
    <w:bookmarkEnd w:id="1"/>
    <w:p w14:paraId="485CBD20" w14:textId="28D05788" w:rsidR="00724403" w:rsidRPr="002B221B" w:rsidRDefault="00724403">
      <w:pPr>
        <w:tabs>
          <w:tab w:val="center" w:pos="4819"/>
          <w:tab w:val="right" w:pos="9638"/>
        </w:tabs>
        <w:jc w:val="center"/>
        <w:rPr>
          <w:b/>
          <w:caps/>
          <w:color w:val="002060"/>
          <w:lang w:val="lt-LT"/>
        </w:rPr>
      </w:pPr>
    </w:p>
    <w:p w14:paraId="5BBACD41" w14:textId="1DE403A2" w:rsidR="00724403" w:rsidRPr="002B221B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caps/>
          <w:lang w:val="lt-LT"/>
        </w:rPr>
        <w:t>202</w:t>
      </w:r>
      <w:r w:rsidR="002B221B" w:rsidRPr="002B221B">
        <w:rPr>
          <w:bCs/>
          <w:caps/>
          <w:lang w:val="lt-LT"/>
        </w:rPr>
        <w:t>2</w:t>
      </w:r>
      <w:r w:rsidRPr="002B221B">
        <w:rPr>
          <w:bCs/>
          <w:caps/>
          <w:lang w:val="lt-LT"/>
        </w:rPr>
        <w:t xml:space="preserve"> </w:t>
      </w:r>
      <w:r w:rsidRPr="002B221B">
        <w:rPr>
          <w:bCs/>
          <w:lang w:val="lt-LT"/>
        </w:rPr>
        <w:t xml:space="preserve">m. </w:t>
      </w:r>
    </w:p>
    <w:p w14:paraId="4B4F355D" w14:textId="2F2B6BF3" w:rsidR="00724403" w:rsidRPr="00B55F7F" w:rsidRDefault="00724403">
      <w:pPr>
        <w:tabs>
          <w:tab w:val="center" w:pos="4819"/>
          <w:tab w:val="right" w:pos="9638"/>
        </w:tabs>
        <w:jc w:val="center"/>
        <w:rPr>
          <w:bCs/>
          <w:lang w:val="lt-LT"/>
        </w:rPr>
      </w:pPr>
      <w:r w:rsidRPr="002B221B">
        <w:rPr>
          <w:bCs/>
          <w:lang w:val="lt-LT"/>
        </w:rPr>
        <w:t>Vilnius</w:t>
      </w:r>
    </w:p>
    <w:p w14:paraId="237B9D61" w14:textId="77777777" w:rsidR="00641705" w:rsidRPr="00B55F7F" w:rsidRDefault="00641705">
      <w:pPr>
        <w:jc w:val="center"/>
        <w:rPr>
          <w:lang w:val="lt-LT"/>
        </w:rPr>
      </w:pPr>
    </w:p>
    <w:p w14:paraId="237B9D64" w14:textId="77777777" w:rsidR="00641705" w:rsidRPr="00B55F7F" w:rsidRDefault="00641705">
      <w:pPr>
        <w:jc w:val="center"/>
        <w:rPr>
          <w:lang w:val="lt-LT"/>
        </w:rPr>
      </w:pPr>
    </w:p>
    <w:p w14:paraId="237B9D65" w14:textId="77777777" w:rsidR="00641705" w:rsidRPr="00B55F7F" w:rsidRDefault="00641705">
      <w:pPr>
        <w:jc w:val="center"/>
        <w:rPr>
          <w:lang w:val="lt-LT"/>
        </w:rPr>
      </w:pPr>
    </w:p>
    <w:p w14:paraId="19AD284A" w14:textId="77777777" w:rsidR="00AD4763" w:rsidRPr="00D85151" w:rsidRDefault="00AD4763" w:rsidP="00AD4763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D85151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D85151">
        <w:rPr>
          <w:lang w:val="lt-LT"/>
        </w:rPr>
        <w:t>Danutos</w:t>
      </w:r>
      <w:proofErr w:type="spellEnd"/>
      <w:r w:rsidRPr="00D85151">
        <w:rPr>
          <w:lang w:val="lt-LT"/>
        </w:rPr>
        <w:t xml:space="preserve"> </w:t>
      </w:r>
      <w:proofErr w:type="spellStart"/>
      <w:r w:rsidRPr="00D85151">
        <w:rPr>
          <w:lang w:val="lt-LT"/>
        </w:rPr>
        <w:t>Narbut</w:t>
      </w:r>
      <w:proofErr w:type="spellEnd"/>
      <w:r w:rsidRPr="00D85151">
        <w:rPr>
          <w:lang w:val="lt-LT"/>
        </w:rPr>
        <w:t xml:space="preserve"> įgaliojimų“ 1.1.3 papunkčiu: </w:t>
      </w:r>
    </w:p>
    <w:p w14:paraId="22EF544F" w14:textId="77777777" w:rsidR="00AD4763" w:rsidRPr="00D85151" w:rsidRDefault="00AD4763" w:rsidP="00AD4763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C26EC7">
        <w:rPr>
          <w:lang w:val="lt-LT"/>
        </w:rPr>
        <w:t xml:space="preserve">1. L e i d ž i u   </w:t>
      </w:r>
      <w:bookmarkStart w:id="2" w:name="_Hlk89156966"/>
      <w:bookmarkStart w:id="3" w:name="_Hlk98765862"/>
      <w:bookmarkStart w:id="4" w:name="_Hlk88402266"/>
      <w:bookmarkStart w:id="5" w:name="_Hlk88400187"/>
      <w:r w:rsidRPr="00C26EC7">
        <w:rPr>
          <w:lang w:val="lt-LT"/>
        </w:rPr>
        <w:t xml:space="preserve">koreguoti </w:t>
      </w:r>
      <w:bookmarkStart w:id="6" w:name="_Hlk88549195"/>
      <w:r w:rsidRPr="00C26EC7">
        <w:rPr>
          <w:lang w:val="lt-LT"/>
        </w:rPr>
        <w:t>Vilniaus miesto savivaldybės tarybos 2014 m. balandžio 2 d. sprendimu Nr. 1-1757 „Dėl sklypo Džiaugsmo g. 109 ir sklypo (kadastro Nr. 0101/0157:247) Grigaičių kaime detaliojo plano tvirtinimo“ patvirtinto detaliojo plano  (registro Nr. T00071695) sprendinius žemės sklypuose</w:t>
      </w:r>
      <w:r>
        <w:rPr>
          <w:lang w:val="lt-LT"/>
        </w:rPr>
        <w:t xml:space="preserve"> </w:t>
      </w:r>
      <w:r w:rsidRPr="00C26EC7">
        <w:rPr>
          <w:lang w:val="lt-LT"/>
        </w:rPr>
        <w:t>Nr. 13</w:t>
      </w:r>
      <w:r>
        <w:rPr>
          <w:lang w:val="lt-LT"/>
        </w:rPr>
        <w:t xml:space="preserve"> 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26, kadastro Nr. 0101/0157:1017), Nr.</w:t>
      </w:r>
      <w:r w:rsidRPr="00C26EC7">
        <w:rPr>
          <w:lang w:val="lt-LT"/>
        </w:rPr>
        <w:t xml:space="preserve"> 14</w:t>
      </w:r>
      <w:r>
        <w:rPr>
          <w:lang w:val="lt-LT"/>
        </w:rPr>
        <w:br/>
        <w:t xml:space="preserve">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28, kadastro Nr. </w:t>
      </w:r>
      <w:r w:rsidRPr="00C26EC7">
        <w:rPr>
          <w:lang w:val="lt-LT"/>
        </w:rPr>
        <w:t xml:space="preserve"> </w:t>
      </w:r>
      <w:r>
        <w:rPr>
          <w:lang w:val="lt-LT"/>
        </w:rPr>
        <w:t xml:space="preserve">0101/0157:1202), Nr. </w:t>
      </w:r>
      <w:r w:rsidRPr="00C26EC7">
        <w:rPr>
          <w:lang w:val="lt-LT"/>
        </w:rPr>
        <w:t>15</w:t>
      </w:r>
      <w:r>
        <w:rPr>
          <w:lang w:val="lt-LT"/>
        </w:rPr>
        <w:t xml:space="preserve"> 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30, kadastro</w:t>
      </w:r>
      <w:r>
        <w:rPr>
          <w:lang w:val="lt-LT"/>
        </w:rPr>
        <w:br/>
        <w:t>Nr.</w:t>
      </w:r>
      <w:r w:rsidRPr="00C26EC7">
        <w:rPr>
          <w:lang w:val="lt-LT"/>
        </w:rPr>
        <w:t xml:space="preserve"> </w:t>
      </w:r>
      <w:r>
        <w:rPr>
          <w:lang w:val="lt-LT"/>
        </w:rPr>
        <w:t xml:space="preserve">0101/0157:1491), Nr. </w:t>
      </w:r>
      <w:r w:rsidRPr="00C26EC7">
        <w:rPr>
          <w:lang w:val="lt-LT"/>
        </w:rPr>
        <w:t>16</w:t>
      </w:r>
      <w:r>
        <w:rPr>
          <w:lang w:val="lt-LT"/>
        </w:rPr>
        <w:t xml:space="preserve"> 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32, kadastro</w:t>
      </w:r>
      <w:r w:rsidRPr="00C26EC7">
        <w:rPr>
          <w:lang w:val="lt-LT"/>
        </w:rPr>
        <w:t xml:space="preserve"> </w:t>
      </w:r>
      <w:r>
        <w:rPr>
          <w:lang w:val="lt-LT"/>
        </w:rPr>
        <w:t xml:space="preserve">Nr. 0101/0157:2190), Nr. </w:t>
      </w:r>
      <w:r w:rsidRPr="00C26EC7">
        <w:rPr>
          <w:lang w:val="lt-LT"/>
        </w:rPr>
        <w:t>17</w:t>
      </w:r>
      <w:r>
        <w:rPr>
          <w:lang w:val="lt-LT"/>
        </w:rPr>
        <w:br/>
        <w:t xml:space="preserve">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34, kadastro</w:t>
      </w:r>
      <w:r w:rsidRPr="00C26EC7">
        <w:rPr>
          <w:lang w:val="lt-LT"/>
        </w:rPr>
        <w:t xml:space="preserve"> </w:t>
      </w:r>
      <w:r>
        <w:rPr>
          <w:lang w:val="lt-LT"/>
        </w:rPr>
        <w:t>Nr. </w:t>
      </w:r>
      <w:r w:rsidRPr="00C26EC7">
        <w:rPr>
          <w:lang w:val="lt-LT"/>
        </w:rPr>
        <w:t xml:space="preserve"> </w:t>
      </w:r>
      <w:r>
        <w:rPr>
          <w:lang w:val="lt-LT"/>
        </w:rPr>
        <w:t xml:space="preserve">0101/0157:2191), Nr. </w:t>
      </w:r>
      <w:r w:rsidRPr="00C26EC7">
        <w:rPr>
          <w:lang w:val="lt-LT"/>
        </w:rPr>
        <w:t>18</w:t>
      </w:r>
      <w:r>
        <w:rPr>
          <w:lang w:val="lt-LT"/>
        </w:rPr>
        <w:t xml:space="preserve"> 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36, kadastro</w:t>
      </w:r>
      <w:r>
        <w:rPr>
          <w:lang w:val="lt-LT"/>
        </w:rPr>
        <w:br/>
        <w:t>Nr.</w:t>
      </w:r>
      <w:r w:rsidRPr="00C26EC7">
        <w:rPr>
          <w:lang w:val="lt-LT"/>
        </w:rPr>
        <w:t xml:space="preserve"> </w:t>
      </w:r>
      <w:r>
        <w:rPr>
          <w:lang w:val="lt-LT"/>
        </w:rPr>
        <w:t xml:space="preserve">0101/0157:0178) ir Nr. </w:t>
      </w:r>
      <w:r w:rsidRPr="00C26EC7">
        <w:rPr>
          <w:lang w:val="lt-LT"/>
        </w:rPr>
        <w:t>48</w:t>
      </w:r>
      <w:r>
        <w:rPr>
          <w:lang w:val="lt-LT"/>
        </w:rPr>
        <w:t xml:space="preserve"> (M. </w:t>
      </w:r>
      <w:proofErr w:type="spellStart"/>
      <w:r>
        <w:rPr>
          <w:lang w:val="lt-LT"/>
        </w:rPr>
        <w:t>Reinio</w:t>
      </w:r>
      <w:proofErr w:type="spellEnd"/>
      <w:r>
        <w:rPr>
          <w:lang w:val="lt-LT"/>
        </w:rPr>
        <w:t xml:space="preserve"> g. 27, kadastro</w:t>
      </w:r>
      <w:r w:rsidRPr="00C26EC7">
        <w:rPr>
          <w:lang w:val="lt-LT"/>
        </w:rPr>
        <w:t xml:space="preserve"> </w:t>
      </w:r>
      <w:r>
        <w:rPr>
          <w:lang w:val="lt-LT"/>
        </w:rPr>
        <w:t>Nr. 0101/0157:0341) inicijavimo sutarties pagrindu:</w:t>
      </w:r>
      <w:bookmarkEnd w:id="2"/>
      <w:r>
        <w:rPr>
          <w:lang w:val="lt-LT"/>
        </w:rPr>
        <w:t xml:space="preserve"> padalinti žemės sklypus, nekeičiant jų pagrindinės tikslinės žemės naudojimo paskirties  ir būdo, padalintiems žemės sklypams nustatyti teritorijos naudojimo reglamentus vadovaujantis </w:t>
      </w:r>
      <w:r w:rsidRPr="00BE335A">
        <w:rPr>
          <w:lang w:val="lt-LT"/>
        </w:rPr>
        <w:t>Vilniaus miesto savivaldybės teritorijos bendruoju planu (registro Nr. T000</w:t>
      </w:r>
      <w:r w:rsidRPr="00BE335A">
        <w:rPr>
          <w:color w:val="212529"/>
          <w:shd w:val="clear" w:color="auto" w:fill="FFFFFF"/>
          <w:lang w:val="lt-LT"/>
        </w:rPr>
        <w:t>86338</w:t>
      </w:r>
      <w:r w:rsidRPr="00BE335A">
        <w:rPr>
          <w:lang w:val="lt-LT"/>
        </w:rPr>
        <w:t>).</w:t>
      </w:r>
      <w:bookmarkEnd w:id="3"/>
    </w:p>
    <w:bookmarkEnd w:id="4"/>
    <w:bookmarkEnd w:id="5"/>
    <w:bookmarkEnd w:id="6"/>
    <w:p w14:paraId="528221BB" w14:textId="77777777" w:rsidR="00AD4763" w:rsidRDefault="00AD4763" w:rsidP="00AD4763">
      <w:pPr>
        <w:spacing w:line="360" w:lineRule="auto"/>
        <w:ind w:firstLine="709"/>
        <w:jc w:val="both"/>
        <w:rPr>
          <w:lang w:val="lt-LT"/>
        </w:rPr>
      </w:pPr>
      <w:r w:rsidRPr="00D85151">
        <w:rPr>
          <w:lang w:val="lt-LT"/>
        </w:rPr>
        <w:t>2. T v i r t i n u  detaliojo plano koregavimo planavimo darbų programą (pridedama).</w:t>
      </w:r>
    </w:p>
    <w:p w14:paraId="237B9D66" w14:textId="0B486585" w:rsidR="00641705" w:rsidRPr="00B55F7F" w:rsidRDefault="00641705">
      <w:pPr>
        <w:ind w:firstLine="720"/>
        <w:rPr>
          <w:lang w:val="lt-LT"/>
        </w:rPr>
      </w:pPr>
    </w:p>
    <w:p w14:paraId="237B9D68" w14:textId="77777777" w:rsidR="00641705" w:rsidRPr="00B55F7F" w:rsidRDefault="00641705">
      <w:pPr>
        <w:ind w:firstLine="720"/>
        <w:rPr>
          <w:lang w:val="lt-LT"/>
        </w:rPr>
      </w:pPr>
    </w:p>
    <w:p w14:paraId="237B9D69" w14:textId="77777777" w:rsidR="00641705" w:rsidRPr="00B55F7F" w:rsidRDefault="00641705">
      <w:pPr>
        <w:ind w:firstLine="720"/>
        <w:rPr>
          <w:lang w:val="lt-LT"/>
        </w:rPr>
      </w:pPr>
    </w:p>
    <w:p w14:paraId="237B9D6A" w14:textId="77777777" w:rsidR="00641705" w:rsidRPr="00B55F7F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B55F7F" w14:paraId="237B9D6D" w14:textId="77777777">
        <w:tc>
          <w:tcPr>
            <w:tcW w:w="4819" w:type="dxa"/>
            <w:shd w:val="clear" w:color="auto" w:fill="auto"/>
          </w:tcPr>
          <w:p w14:paraId="237B9D6B" w14:textId="43B6A4DB" w:rsidR="00641705" w:rsidRPr="00B55F7F" w:rsidRDefault="00815382">
            <w:pPr>
              <w:rPr>
                <w:lang w:val="lt-LT"/>
              </w:rPr>
            </w:pPr>
            <w:r w:rsidRPr="00B55F7F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B55F7F">
              <w:rPr>
                <w:color w:val="002060"/>
                <w:lang w:val="lt-LT"/>
              </w:rPr>
              <w:instrText xml:space="preserve"> FORMTEXT </w:instrText>
            </w:r>
            <w:r w:rsidRPr="00B55F7F">
              <w:rPr>
                <w:color w:val="002060"/>
                <w:lang w:val="lt-LT"/>
              </w:rPr>
            </w:r>
            <w:r w:rsidRPr="00B55F7F">
              <w:rPr>
                <w:color w:val="002060"/>
                <w:lang w:val="lt-LT"/>
              </w:rPr>
              <w:fldChar w:fldCharType="separate"/>
            </w:r>
            <w:r w:rsidRPr="00B55F7F">
              <w:rPr>
                <w:noProof/>
                <w:color w:val="002060"/>
                <w:lang w:val="lt-LT"/>
              </w:rPr>
              <w:t>Administracijos direktoriaus pavaduotoja</w:t>
            </w:r>
            <w:r w:rsidRPr="00B55F7F">
              <w:rPr>
                <w:color w:val="002060"/>
                <w:lang w:val="lt-LT"/>
              </w:rPr>
              <w:fldChar w:fldCharType="end"/>
            </w:r>
            <w:bookmarkEnd w:id="7"/>
            <w:r w:rsidR="002B221B">
              <w:rPr>
                <w:color w:val="002060"/>
                <w:lang w:val="lt-LT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7C7A2ED4" w:rsidR="00641705" w:rsidRPr="00B55F7F" w:rsidRDefault="00641705">
            <w:pPr>
              <w:jc w:val="right"/>
              <w:rPr>
                <w:lang w:val="lt-LT"/>
              </w:rPr>
            </w:pPr>
          </w:p>
        </w:tc>
      </w:tr>
    </w:tbl>
    <w:p w14:paraId="237B9D6E" w14:textId="77777777" w:rsidR="00641705" w:rsidRPr="00B55F7F" w:rsidRDefault="00641705" w:rsidP="002B221B">
      <w:pPr>
        <w:jc w:val="center"/>
        <w:rPr>
          <w:lang w:val="lt-LT"/>
        </w:rPr>
      </w:pPr>
    </w:p>
    <w:sectPr w:rsidR="00641705" w:rsidRPr="00B55F7F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29143" w14:textId="77777777" w:rsidR="00DA1837" w:rsidRDefault="00DA1837">
      <w:r>
        <w:separator/>
      </w:r>
    </w:p>
  </w:endnote>
  <w:endnote w:type="continuationSeparator" w:id="0">
    <w:p w14:paraId="270FD147" w14:textId="77777777" w:rsidR="00DA1837" w:rsidRDefault="00DA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E89A" w14:textId="77777777" w:rsidR="00DA1837" w:rsidRDefault="00DA1837">
      <w:r>
        <w:separator/>
      </w:r>
    </w:p>
  </w:footnote>
  <w:footnote w:type="continuationSeparator" w:id="0">
    <w:p w14:paraId="1DC15A0B" w14:textId="77777777" w:rsidR="00DA1837" w:rsidRDefault="00DA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5BCC"/>
    <w:rsid w:val="00035711"/>
    <w:rsid w:val="000513A4"/>
    <w:rsid w:val="0005277D"/>
    <w:rsid w:val="00064F15"/>
    <w:rsid w:val="00092955"/>
    <w:rsid w:val="000A67AE"/>
    <w:rsid w:val="000D25B7"/>
    <w:rsid w:val="001A3031"/>
    <w:rsid w:val="001A6045"/>
    <w:rsid w:val="001F5136"/>
    <w:rsid w:val="00237C6D"/>
    <w:rsid w:val="00247B64"/>
    <w:rsid w:val="002574B1"/>
    <w:rsid w:val="002B221B"/>
    <w:rsid w:val="002F19B7"/>
    <w:rsid w:val="00307AAF"/>
    <w:rsid w:val="00350859"/>
    <w:rsid w:val="00352066"/>
    <w:rsid w:val="003D642F"/>
    <w:rsid w:val="00434C40"/>
    <w:rsid w:val="004D6082"/>
    <w:rsid w:val="00505021"/>
    <w:rsid w:val="00527289"/>
    <w:rsid w:val="0056279D"/>
    <w:rsid w:val="005720C1"/>
    <w:rsid w:val="005B660C"/>
    <w:rsid w:val="005F2BF3"/>
    <w:rsid w:val="005F7BBD"/>
    <w:rsid w:val="00612EFE"/>
    <w:rsid w:val="00641705"/>
    <w:rsid w:val="006550CD"/>
    <w:rsid w:val="00660AB9"/>
    <w:rsid w:val="0067361C"/>
    <w:rsid w:val="006815B3"/>
    <w:rsid w:val="006A5622"/>
    <w:rsid w:val="006B5557"/>
    <w:rsid w:val="006C2D4E"/>
    <w:rsid w:val="006F5EC7"/>
    <w:rsid w:val="00724403"/>
    <w:rsid w:val="00724833"/>
    <w:rsid w:val="007362CF"/>
    <w:rsid w:val="007A418B"/>
    <w:rsid w:val="007D0282"/>
    <w:rsid w:val="00804C69"/>
    <w:rsid w:val="00815382"/>
    <w:rsid w:val="00833825"/>
    <w:rsid w:val="008F0E9C"/>
    <w:rsid w:val="009069B2"/>
    <w:rsid w:val="00956F27"/>
    <w:rsid w:val="0098213D"/>
    <w:rsid w:val="009B7E39"/>
    <w:rsid w:val="009E2D13"/>
    <w:rsid w:val="00A47CAE"/>
    <w:rsid w:val="00A51A2A"/>
    <w:rsid w:val="00A6127C"/>
    <w:rsid w:val="00A72CFF"/>
    <w:rsid w:val="00A72E6A"/>
    <w:rsid w:val="00A73B31"/>
    <w:rsid w:val="00AA3C7F"/>
    <w:rsid w:val="00AD4763"/>
    <w:rsid w:val="00AD5C30"/>
    <w:rsid w:val="00AE0BCD"/>
    <w:rsid w:val="00B337D4"/>
    <w:rsid w:val="00B4705E"/>
    <w:rsid w:val="00B55F7F"/>
    <w:rsid w:val="00BA088C"/>
    <w:rsid w:val="00BA16A6"/>
    <w:rsid w:val="00BB7902"/>
    <w:rsid w:val="00C07B20"/>
    <w:rsid w:val="00C254F1"/>
    <w:rsid w:val="00C52622"/>
    <w:rsid w:val="00C610E5"/>
    <w:rsid w:val="00CA3CB2"/>
    <w:rsid w:val="00CB267E"/>
    <w:rsid w:val="00D36842"/>
    <w:rsid w:val="00D47950"/>
    <w:rsid w:val="00D76AAB"/>
    <w:rsid w:val="00D929EC"/>
    <w:rsid w:val="00DA1837"/>
    <w:rsid w:val="00DC59A2"/>
    <w:rsid w:val="00DF316E"/>
    <w:rsid w:val="00E265BA"/>
    <w:rsid w:val="00E34C3D"/>
    <w:rsid w:val="00E53E75"/>
    <w:rsid w:val="00E761F1"/>
    <w:rsid w:val="00EA4D6E"/>
    <w:rsid w:val="00EA5581"/>
    <w:rsid w:val="00EC240C"/>
    <w:rsid w:val="00EC7741"/>
    <w:rsid w:val="00F1095C"/>
    <w:rsid w:val="00F45E72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0513A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1F51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F513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012C13CDC30A44B0BE1022FDC1FDC0" ma:contentTypeVersion="10" ma:contentTypeDescription="Kurkite naują dokumentą." ma:contentTypeScope="" ma:versionID="90ee33963f80ec9c4598450308aae233">
  <xsd:schema xmlns:xsd="http://www.w3.org/2001/XMLSchema" xmlns:xs="http://www.w3.org/2001/XMLSchema" xmlns:p="http://schemas.microsoft.com/office/2006/metadata/properties" xmlns:ns3="96b2434d-13b1-4950-bb00-737f19e7bb6e" xmlns:ns4="e3eb6963-b6cb-462c-b097-1461a544b991" targetNamespace="http://schemas.microsoft.com/office/2006/metadata/properties" ma:root="true" ma:fieldsID="6f5cf7ec653ddfcba5e7aa300b5683db" ns3:_="" ns4:_="">
    <xsd:import namespace="96b2434d-13b1-4950-bb00-737f19e7bb6e"/>
    <xsd:import namespace="e3eb6963-b6cb-462c-b097-1461a544b9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2434d-13b1-4950-bb00-737f19e7b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b6963-b6cb-462c-b097-1461a54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4046A-3B18-41E7-B29E-52C831468E7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6b2434d-13b1-4950-bb00-737f19e7bb6e"/>
    <ds:schemaRef ds:uri="http://purl.org/dc/terms/"/>
    <ds:schemaRef ds:uri="http://schemas.openxmlformats.org/package/2006/metadata/core-properties"/>
    <ds:schemaRef ds:uri="http://purl.org/dc/dcmitype/"/>
    <ds:schemaRef ds:uri="e3eb6963-b6cb-462c-b097-1461a544b99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8AD91E-BA15-4E4E-8906-72E939311C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080C7-3723-4132-AD4E-0271AE29B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2434d-13b1-4950-bb00-737f19e7bb6e"/>
    <ds:schemaRef ds:uri="e3eb6963-b6cb-462c-b097-1461a54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 Mažugaitė</cp:lastModifiedBy>
  <cp:revision>4</cp:revision>
  <dcterms:created xsi:type="dcterms:W3CDTF">2022-05-18T11:46:00Z</dcterms:created>
  <dcterms:modified xsi:type="dcterms:W3CDTF">2022-05-18T11:52:00Z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0x010100EA012C13CDC30A44B0BE1022FDC1FDC0</vt:lpwstr>
  </property>
</Properties>
</file>