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TERITORIJOS TARP GABIJOS GATVĖS IR UKMERGĖS PLENTO DETALIOJO PLANO SKLYPŲ NR. 59 (KADASTO NR. 0101/0100:1825)  IR NR. 81 (PAVILNIONIŲ G. 25, KADASTRO NR. 0101/0100:199) SPRENDINIŲ KOREGAVIMO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BA5C63C" w14:textId="7372AD1F" w:rsidR="00B7446E" w:rsidRPr="00B7446E" w:rsidRDefault="00B7446E" w:rsidP="00B7446E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lang w:val="lt-LT"/>
        </w:rPr>
      </w:pPr>
      <w:bookmarkStart w:id="7" w:name="OLE_LINK3"/>
      <w:bookmarkStart w:id="8" w:name="OLE_LINK4"/>
      <w:bookmarkStart w:id="9" w:name="_Hlk6508952"/>
      <w:r w:rsidRPr="00B7446E">
        <w:rPr>
          <w:lang w:val="lt-LT"/>
        </w:rPr>
        <w:t>Vadovaudamasi Lietuvos Respublikos vietos savivaldos įstatymu, Lietuvos Respublikos teritorijų planavimo įstatymu, Lietuvos Respublikos aplinkos ministro 2014 m. sausio 2 d. įsakymu Nr. D1-8 „Dėl Kompleksinio teritorijų planavimo dokumentų rengimo taisyklių patvirtinimo“</w:t>
      </w:r>
      <w:r w:rsidRPr="00B7446E">
        <w:rPr>
          <w:sz w:val="20"/>
          <w:szCs w:val="20"/>
          <w:lang w:val="lt-LT"/>
        </w:rPr>
        <w:t xml:space="preserve"> </w:t>
      </w:r>
      <w:r w:rsidRPr="00B7446E">
        <w:rPr>
          <w:lang w:val="lt-LT"/>
        </w:rPr>
        <w:t xml:space="preserve">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B7446E">
        <w:rPr>
          <w:lang w:val="lt-LT"/>
        </w:rPr>
        <w:t>Danutos</w:t>
      </w:r>
      <w:proofErr w:type="spellEnd"/>
      <w:r w:rsidRPr="00B7446E">
        <w:rPr>
          <w:lang w:val="lt-LT"/>
        </w:rPr>
        <w:t xml:space="preserve"> Narbut įgaliojimų“ 1.1.7 papunkčiu:</w:t>
      </w:r>
    </w:p>
    <w:p w14:paraId="31B2B980" w14:textId="77777777" w:rsidR="00B7446E" w:rsidRPr="00B7446E" w:rsidRDefault="00B7446E" w:rsidP="00B7446E">
      <w:pPr>
        <w:tabs>
          <w:tab w:val="left" w:pos="709"/>
          <w:tab w:val="left" w:pos="993"/>
          <w:tab w:val="left" w:pos="7230"/>
        </w:tabs>
        <w:spacing w:line="276" w:lineRule="auto"/>
        <w:ind w:firstLine="851"/>
        <w:jc w:val="both"/>
        <w:rPr>
          <w:lang w:val="lt-LT"/>
        </w:rPr>
      </w:pPr>
      <w:r w:rsidRPr="00B7446E">
        <w:rPr>
          <w:lang w:val="lt-LT"/>
        </w:rPr>
        <w:t>1.</w:t>
      </w:r>
      <w:r w:rsidRPr="00B7446E">
        <w:rPr>
          <w:sz w:val="20"/>
          <w:szCs w:val="20"/>
          <w:lang w:val="lt-LT"/>
        </w:rPr>
        <w:t xml:space="preserve"> </w:t>
      </w:r>
      <w:r w:rsidRPr="00B7446E">
        <w:rPr>
          <w:lang w:val="lt-LT"/>
        </w:rPr>
        <w:t xml:space="preserve">O r g a n i z u o j u  </w:t>
      </w:r>
      <w:bookmarkStart w:id="10" w:name="_Hlk94593910"/>
      <w:r w:rsidRPr="00B7446E">
        <w:rPr>
          <w:lang w:val="lt-LT"/>
        </w:rPr>
        <w:t>Vilniaus miesto savivaldybės  tarybos 2004 m. gruodžio 29 d. sprendimu Nr. 1-634 „Dėl Vilniaus miesto bendrojo plano sprendinių keitimo ir teritorijos tarp Gabijos gatvės ir Ukmergės plento detaliojo plano sprendinių tvirtinimo“ patvirtinto detaliojo plano (registro Nr. T00055858) sklypų Nr. 59 (</w:t>
      </w:r>
      <w:bookmarkStart w:id="11" w:name="_Hlk94592769"/>
      <w:r w:rsidRPr="00B7446E">
        <w:rPr>
          <w:lang w:val="lt-LT"/>
        </w:rPr>
        <w:t>kadastro Nr. 0101/0100:1825</w:t>
      </w:r>
      <w:bookmarkEnd w:id="11"/>
      <w:r w:rsidRPr="00B7446E">
        <w:rPr>
          <w:lang w:val="lt-LT"/>
        </w:rPr>
        <w:t>) ir Nr. 81 (</w:t>
      </w:r>
      <w:proofErr w:type="spellStart"/>
      <w:r w:rsidRPr="00B7446E">
        <w:rPr>
          <w:lang w:val="lt-LT"/>
        </w:rPr>
        <w:t>Pavilnionių</w:t>
      </w:r>
      <w:proofErr w:type="spellEnd"/>
      <w:r w:rsidRPr="00B7446E">
        <w:rPr>
          <w:lang w:val="lt-LT"/>
        </w:rPr>
        <w:t xml:space="preserve"> g. 25, kadastro Nr. 0101/0100:199) sprendinių koregavimą tikslu sujungti sklypus, nustatyti visuomeninės paskirties teritorijos žemės naudojimo būdą ir</w:t>
      </w:r>
      <w:r w:rsidRPr="00B7446E">
        <w:rPr>
          <w:sz w:val="20"/>
          <w:szCs w:val="20"/>
          <w:lang w:val="lt-LT"/>
        </w:rPr>
        <w:t xml:space="preserve"> </w:t>
      </w:r>
      <w:r w:rsidRPr="00B7446E">
        <w:rPr>
          <w:lang w:val="lt-LT"/>
        </w:rPr>
        <w:t>teritorijos naudojimo reglamentus vadovaujantis Vilniaus miesto savivaldybės teritorijos bendruoju planu.</w:t>
      </w:r>
    </w:p>
    <w:bookmarkEnd w:id="10"/>
    <w:p w14:paraId="308324D7" w14:textId="77777777" w:rsidR="00B7446E" w:rsidRPr="00B7446E" w:rsidRDefault="00B7446E" w:rsidP="00B7446E">
      <w:pPr>
        <w:tabs>
          <w:tab w:val="left" w:pos="709"/>
          <w:tab w:val="left" w:pos="993"/>
          <w:tab w:val="left" w:pos="7230"/>
        </w:tabs>
        <w:spacing w:line="276" w:lineRule="auto"/>
        <w:ind w:firstLine="851"/>
        <w:jc w:val="both"/>
        <w:rPr>
          <w:lang w:val="lt-LT"/>
        </w:rPr>
      </w:pPr>
      <w:r w:rsidRPr="00B7446E">
        <w:rPr>
          <w:lang w:val="lt-LT"/>
        </w:rPr>
        <w:t>2. T v i r t i n u  planavimo darbų programą detaliojo planavimo dokumentui rengti (pridedama).</w:t>
      </w:r>
    </w:p>
    <w:bookmarkEnd w:id="7"/>
    <w:bookmarkEnd w:id="8"/>
    <w:bookmarkEnd w:id="9"/>
    <w:p w14:paraId="237B9D66" w14:textId="32290E91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7446E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2022-04-06T14:05:00Z</dcterms:created>
  <dcterms:modified xsi:type="dcterms:W3CDTF">2022-04-06T14:05:00Z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