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SKLYPO J. KOLASO G. 16 DETALIOJO PLANO SPRENDINIUS ŽEMĖS SKLYPUOSE J. KOLASO G. 14A (KADASTRO NR. 0101/0074:2216) IR J. KOLASO G. 16 (KADASTRO NR. 0101/0074:2215)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balandžio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94D5EFA" w14:textId="77777777" w:rsidR="001B0CD3" w:rsidRPr="002E3BB9" w:rsidRDefault="001B0CD3" w:rsidP="001B0CD3">
      <w:pPr>
        <w:spacing w:line="360" w:lineRule="auto"/>
        <w:ind w:firstLine="851"/>
        <w:jc w:val="both"/>
        <w:rPr>
          <w:lang w:val="lt-LT"/>
        </w:rPr>
      </w:pPr>
      <w:bookmarkStart w:id="8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6F1B7B"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5841989A" w14:textId="77777777" w:rsidR="001B0CD3" w:rsidRPr="002E3BB9" w:rsidRDefault="001B0CD3" w:rsidP="001B0CD3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>
        <w:rPr>
          <w:lang w:val="lt-LT"/>
        </w:rPr>
        <w:t xml:space="preserve">keisti </w:t>
      </w:r>
      <w:r w:rsidRPr="00F13608">
        <w:rPr>
          <w:lang w:val="lt-LT"/>
        </w:rPr>
        <w:t>Vilniaus miesto</w:t>
      </w:r>
      <w:r>
        <w:rPr>
          <w:lang w:val="lt-LT"/>
        </w:rPr>
        <w:t xml:space="preserve"> savivaldybės administracijos direktoriaus</w:t>
      </w:r>
      <w:r w:rsidRPr="00F13608">
        <w:rPr>
          <w:lang w:val="lt-LT"/>
        </w:rPr>
        <w:t xml:space="preserve"> </w:t>
      </w:r>
      <w:r>
        <w:rPr>
          <w:lang w:val="lt-LT"/>
        </w:rPr>
        <w:t>2008</w:t>
      </w:r>
      <w:r w:rsidRPr="00F13608">
        <w:rPr>
          <w:lang w:val="lt-LT"/>
        </w:rPr>
        <w:t xml:space="preserve"> m. </w:t>
      </w:r>
      <w:r>
        <w:rPr>
          <w:lang w:val="lt-LT"/>
        </w:rPr>
        <w:t>balandžio</w:t>
      </w:r>
      <w:r w:rsidRPr="00F13608">
        <w:rPr>
          <w:lang w:val="lt-LT"/>
        </w:rPr>
        <w:t xml:space="preserve"> </w:t>
      </w:r>
      <w:r>
        <w:rPr>
          <w:lang w:val="lt-LT"/>
        </w:rPr>
        <w:t>4</w:t>
      </w:r>
      <w:r w:rsidRPr="00F13608">
        <w:rPr>
          <w:lang w:val="lt-LT"/>
        </w:rPr>
        <w:t xml:space="preserve"> d. </w:t>
      </w:r>
      <w:r>
        <w:rPr>
          <w:lang w:val="lt-LT"/>
        </w:rPr>
        <w:t>įsakymu</w:t>
      </w:r>
      <w:r w:rsidRPr="00F13608">
        <w:rPr>
          <w:lang w:val="lt-LT"/>
        </w:rPr>
        <w:t xml:space="preserve"> Nr. </w:t>
      </w:r>
      <w:r>
        <w:rPr>
          <w:lang w:val="lt-LT"/>
        </w:rPr>
        <w:t>30-671</w:t>
      </w:r>
      <w:r w:rsidRPr="00F13608">
        <w:rPr>
          <w:lang w:val="lt-LT"/>
        </w:rPr>
        <w:t xml:space="preserve"> „Dėl </w:t>
      </w:r>
      <w:r>
        <w:rPr>
          <w:lang w:val="lt-LT"/>
        </w:rPr>
        <w:t xml:space="preserve">sklypo J. </w:t>
      </w:r>
      <w:proofErr w:type="spellStart"/>
      <w:r>
        <w:rPr>
          <w:lang w:val="lt-LT"/>
        </w:rPr>
        <w:t>Kolaso</w:t>
      </w:r>
      <w:proofErr w:type="spellEnd"/>
      <w:r>
        <w:rPr>
          <w:lang w:val="lt-LT"/>
        </w:rPr>
        <w:t xml:space="preserve"> g. 16 </w:t>
      </w:r>
      <w:r w:rsidRPr="00F13608">
        <w:rPr>
          <w:lang w:val="lt-LT"/>
        </w:rPr>
        <w:t>detaliojo plano tvirtinimo“ patvirtinto detaliojo plano (registro Nr. T000</w:t>
      </w:r>
      <w:r w:rsidRPr="006031D1">
        <w:rPr>
          <w:lang w:val="lt-LT"/>
        </w:rPr>
        <w:t>55940</w:t>
      </w:r>
      <w:r w:rsidRPr="00F13608">
        <w:rPr>
          <w:lang w:val="lt-LT"/>
        </w:rPr>
        <w:t>)</w:t>
      </w:r>
      <w:r>
        <w:rPr>
          <w:lang w:val="lt-LT"/>
        </w:rPr>
        <w:t xml:space="preserve"> sprendinius žemės sklypuose J</w:t>
      </w:r>
      <w:r w:rsidRPr="006031D1">
        <w:rPr>
          <w:lang w:val="lt-LT"/>
        </w:rPr>
        <w:t xml:space="preserve">. </w:t>
      </w:r>
      <w:r>
        <w:rPr>
          <w:lang w:val="lt-LT"/>
        </w:rPr>
        <w:t>K</w:t>
      </w:r>
      <w:r w:rsidRPr="006031D1">
        <w:rPr>
          <w:lang w:val="lt-LT"/>
        </w:rPr>
        <w:t>olaso g. 14</w:t>
      </w:r>
      <w:r>
        <w:rPr>
          <w:lang w:val="lt-LT"/>
        </w:rPr>
        <w:t>A</w:t>
      </w:r>
      <w:r w:rsidRPr="006031D1">
        <w:rPr>
          <w:lang w:val="lt-LT"/>
        </w:rPr>
        <w:t xml:space="preserve"> (kadastro </w:t>
      </w:r>
      <w:r>
        <w:rPr>
          <w:lang w:val="lt-LT"/>
        </w:rPr>
        <w:br/>
        <w:t>N</w:t>
      </w:r>
      <w:r w:rsidRPr="006031D1">
        <w:rPr>
          <w:lang w:val="lt-LT"/>
        </w:rPr>
        <w:t xml:space="preserve">r. 0101/0074:2216) ir </w:t>
      </w:r>
      <w:r>
        <w:rPr>
          <w:lang w:val="lt-LT"/>
        </w:rPr>
        <w:t>J</w:t>
      </w:r>
      <w:r w:rsidRPr="006031D1">
        <w:rPr>
          <w:lang w:val="lt-LT"/>
        </w:rPr>
        <w:t xml:space="preserve">. </w:t>
      </w:r>
      <w:r>
        <w:rPr>
          <w:lang w:val="lt-LT"/>
        </w:rPr>
        <w:t>K</w:t>
      </w:r>
      <w:r w:rsidRPr="006031D1">
        <w:rPr>
          <w:lang w:val="lt-LT"/>
        </w:rPr>
        <w:t xml:space="preserve">olaso g. 16 (kadastro </w:t>
      </w:r>
      <w:r>
        <w:rPr>
          <w:lang w:val="lt-LT"/>
        </w:rPr>
        <w:t>N</w:t>
      </w:r>
      <w:r w:rsidRPr="006031D1">
        <w:rPr>
          <w:lang w:val="lt-LT"/>
        </w:rPr>
        <w:t>r. 0101/0074:2215)</w:t>
      </w:r>
      <w:r>
        <w:rPr>
          <w:lang w:val="lt-LT"/>
        </w:rPr>
        <w:t xml:space="preserve"> </w:t>
      </w:r>
      <w:r w:rsidRPr="002E3BB9">
        <w:rPr>
          <w:lang w:val="lt-LT"/>
        </w:rPr>
        <w:t>inicijavimo sutarties pagrindu.</w:t>
      </w:r>
    </w:p>
    <w:p w14:paraId="6788287B" w14:textId="77777777" w:rsidR="001B0CD3" w:rsidRPr="002E3BB9" w:rsidRDefault="001B0CD3" w:rsidP="001B0CD3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9" w:name="_Hlk141179051"/>
      <w:bookmarkStart w:id="10" w:name="_Hlk133326563"/>
      <w:bookmarkStart w:id="11" w:name="_Hlk117756047"/>
      <w:r>
        <w:rPr>
          <w:lang w:val="lt-LT"/>
        </w:rPr>
        <w:t xml:space="preserve"> su</w:t>
      </w:r>
      <w:r w:rsidRPr="00D04C1C">
        <w:rPr>
          <w:lang w:val="lt-LT"/>
        </w:rPr>
        <w:t xml:space="preserve">jungti ir padalinti </w:t>
      </w:r>
      <w:r>
        <w:rPr>
          <w:lang w:val="lt-LT"/>
        </w:rPr>
        <w:t xml:space="preserve">žemės </w:t>
      </w:r>
      <w:r w:rsidRPr="00D04C1C">
        <w:rPr>
          <w:lang w:val="lt-LT"/>
        </w:rPr>
        <w:t>sklypus</w:t>
      </w:r>
      <w:r>
        <w:rPr>
          <w:lang w:val="lt-LT"/>
        </w:rPr>
        <w:t xml:space="preserve"> J</w:t>
      </w:r>
      <w:r w:rsidRPr="006031D1">
        <w:rPr>
          <w:lang w:val="lt-LT"/>
        </w:rPr>
        <w:t xml:space="preserve">. </w:t>
      </w:r>
      <w:r>
        <w:rPr>
          <w:lang w:val="lt-LT"/>
        </w:rPr>
        <w:t>K</w:t>
      </w:r>
      <w:r w:rsidRPr="006031D1">
        <w:rPr>
          <w:lang w:val="lt-LT"/>
        </w:rPr>
        <w:t>olaso g. 14</w:t>
      </w:r>
      <w:r>
        <w:rPr>
          <w:lang w:val="lt-LT"/>
        </w:rPr>
        <w:t>A</w:t>
      </w:r>
      <w:r w:rsidRPr="006031D1">
        <w:rPr>
          <w:lang w:val="lt-LT"/>
        </w:rPr>
        <w:t xml:space="preserve"> (kadastro </w:t>
      </w:r>
      <w:r>
        <w:rPr>
          <w:lang w:val="lt-LT"/>
        </w:rPr>
        <w:t>N</w:t>
      </w:r>
      <w:r w:rsidRPr="006031D1">
        <w:rPr>
          <w:lang w:val="lt-LT"/>
        </w:rPr>
        <w:t xml:space="preserve">r. 0101/0074:2216) ir </w:t>
      </w:r>
      <w:r>
        <w:rPr>
          <w:lang w:val="lt-LT"/>
        </w:rPr>
        <w:t>J</w:t>
      </w:r>
      <w:r w:rsidRPr="006031D1">
        <w:rPr>
          <w:lang w:val="lt-LT"/>
        </w:rPr>
        <w:t xml:space="preserve">. </w:t>
      </w:r>
      <w:r>
        <w:rPr>
          <w:lang w:val="lt-LT"/>
        </w:rPr>
        <w:t>K</w:t>
      </w:r>
      <w:r w:rsidRPr="006031D1">
        <w:rPr>
          <w:lang w:val="lt-LT"/>
        </w:rPr>
        <w:t xml:space="preserve">olaso g. 16 (kadastro </w:t>
      </w:r>
      <w:r>
        <w:rPr>
          <w:lang w:val="lt-LT"/>
        </w:rPr>
        <w:br/>
        <w:t>N</w:t>
      </w:r>
      <w:r w:rsidRPr="006031D1">
        <w:rPr>
          <w:lang w:val="lt-LT"/>
        </w:rPr>
        <w:t>r. 0101/0074:2215)</w:t>
      </w:r>
      <w:r>
        <w:rPr>
          <w:lang w:val="lt-LT"/>
        </w:rPr>
        <w:t xml:space="preserve">, nustatyti teritorijos naudojimo reglamentus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9"/>
    <w:bookmarkEnd w:id="10"/>
    <w:bookmarkEnd w:id="11"/>
    <w:p w14:paraId="6D85DD08" w14:textId="77777777" w:rsidR="001B0CD3" w:rsidRPr="002E3BB9" w:rsidRDefault="001B0CD3" w:rsidP="001B0CD3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8"/>
    </w:p>
    <w:p w14:paraId="437D80C1" w14:textId="77777777" w:rsidR="001B0CD3" w:rsidRPr="002E3BB9" w:rsidRDefault="001B0CD3" w:rsidP="001B0CD3">
      <w:pPr>
        <w:spacing w:line="312" w:lineRule="auto"/>
        <w:ind w:firstLine="720"/>
        <w:rPr>
          <w:lang w:val="lt-LT"/>
        </w:rPr>
      </w:pPr>
    </w:p>
    <w:p w14:paraId="237B9D66" w14:textId="25848E21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B0CD3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2443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2</cp:revision>
  <dcterms:created xsi:type="dcterms:W3CDTF">2024-05-06T11:44:00Z</dcterms:created>
  <dcterms:modified xsi:type="dcterms:W3CDTF">2024-05-06T11:44:00Z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