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AB2A" w14:textId="304E1B6F" w:rsidR="00615260" w:rsidRDefault="009C2C4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6D7477CE" wp14:editId="28250C1A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2AB2B" w14:textId="77777777" w:rsidR="00615260" w:rsidRDefault="00615260">
      <w:pPr>
        <w:jc w:val="center"/>
      </w:pPr>
    </w:p>
    <w:p w14:paraId="0482AB2C" w14:textId="77777777" w:rsidR="00615260" w:rsidRDefault="004A4E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0482AB2D" w14:textId="77777777" w:rsidR="00615260" w:rsidRPr="00E45AC9" w:rsidRDefault="00E45AC9" w:rsidP="00E45A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TARYBA</w:t>
      </w:r>
    </w:p>
    <w:p w14:paraId="0482AB2E" w14:textId="77777777" w:rsidR="00615260" w:rsidRDefault="00615260">
      <w:pPr>
        <w:jc w:val="center"/>
      </w:pPr>
    </w:p>
    <w:p w14:paraId="0482AB2F" w14:textId="77777777" w:rsidR="00615260" w:rsidRDefault="00615260">
      <w:pPr>
        <w:jc w:val="center"/>
      </w:pPr>
    </w:p>
    <w:p w14:paraId="0482AB30" w14:textId="77777777" w:rsidR="00615260" w:rsidRDefault="00E45AC9" w:rsidP="0078388D">
      <w:pPr>
        <w:jc w:val="center"/>
        <w:rPr>
          <w:b/>
          <w:color w:val="000080"/>
        </w:rPr>
      </w:pPr>
      <w:r>
        <w:rPr>
          <w:b/>
          <w:color w:val="002060"/>
        </w:rPr>
        <w:t>SPRENDIMAS</w:t>
      </w:r>
    </w:p>
    <w:p w14:paraId="0482AB31" w14:textId="77777777" w:rsidR="00AE6899" w:rsidRDefault="0078388D">
      <w:pPr>
        <w:jc w:val="center"/>
        <w:rPr>
          <w:b/>
          <w:color w:val="000080"/>
        </w:rPr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0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TARYBOS 2019-05-15 SPRENDIMO NR. 1-15 ,,DĖL VILNIAUS MIESTO SAVIVALDYBĖS ANTIKORUPCIJOS KOMISIJOS SUDARYMO“ PAKEITIMO</w:t>
      </w:r>
      <w:r>
        <w:rPr>
          <w:b/>
          <w:color w:val="002060"/>
        </w:rPr>
        <w:fldChar w:fldCharType="end"/>
      </w:r>
      <w:bookmarkEnd w:id="0"/>
    </w:p>
    <w:p w14:paraId="0482AB32" w14:textId="77777777" w:rsidR="00615260" w:rsidRDefault="00615260">
      <w:pPr>
        <w:jc w:val="center"/>
      </w:pPr>
    </w:p>
    <w:p w14:paraId="555B18C2" w14:textId="6CE77F34" w:rsidR="005B2DF1" w:rsidRPr="00865275" w:rsidRDefault="00865275" w:rsidP="005B2DF1">
      <w:pPr>
        <w:jc w:val="center"/>
        <w:rPr>
          <w:lang w:val="lt-LT" w:eastAsia="lt-LT"/>
        </w:rPr>
      </w:pPr>
      <w:r>
        <w:t xml:space="preserve">2021 m. spalio 28 d.  </w:t>
      </w:r>
      <w:r w:rsidR="004A4E3E">
        <w:t xml:space="preserve"> Nr</w:t>
      </w:r>
      <w:r w:rsidR="004A4E3E" w:rsidRPr="00865275">
        <w:t xml:space="preserve">. </w:t>
      </w:r>
      <w:r w:rsidRPr="00865275">
        <w:t>1-1175</w:t>
      </w:r>
    </w:p>
    <w:bookmarkStart w:id="1" w:name="Miestas"/>
    <w:p w14:paraId="0482AB34" w14:textId="77777777" w:rsidR="00615260" w:rsidRDefault="009A0276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4A4E3E">
        <w:instrText xml:space="preserve"> FORMTEXT </w:instrText>
      </w:r>
      <w:r>
        <w:fldChar w:fldCharType="separate"/>
      </w:r>
      <w:r w:rsidR="004A4E3E">
        <w:t>Vilnius</w:t>
      </w:r>
      <w:r>
        <w:fldChar w:fldCharType="end"/>
      </w:r>
      <w:bookmarkEnd w:id="1"/>
    </w:p>
    <w:p w14:paraId="0482AB35" w14:textId="77777777" w:rsidR="00615260" w:rsidRDefault="00615260">
      <w:pPr>
        <w:jc w:val="center"/>
      </w:pPr>
    </w:p>
    <w:p w14:paraId="0482AB36" w14:textId="77777777" w:rsidR="00615260" w:rsidRDefault="00615260">
      <w:pPr>
        <w:jc w:val="center"/>
      </w:pPr>
    </w:p>
    <w:p w14:paraId="37C9B581" w14:textId="77777777" w:rsidR="00387419" w:rsidRPr="00510C11" w:rsidRDefault="00387419" w:rsidP="00387419">
      <w:pPr>
        <w:spacing w:line="360" w:lineRule="auto"/>
        <w:ind w:firstLine="709"/>
        <w:jc w:val="both"/>
        <w:rPr>
          <w:lang w:val="lt-LT"/>
        </w:rPr>
      </w:pPr>
      <w:r w:rsidRPr="00510C11">
        <w:rPr>
          <w:lang w:val="lt-LT"/>
        </w:rPr>
        <w:t>Vadovaudamasi Lietuvos Respublikos vietos savivaldos įstatymo 15 straipsniu, 16 straipsnio 2 dalies 6 punktu, 18 straipsnio 1 dalimi, Vilniaus miesto savivaldybės tarybos veiklos reglamento, patvirtinto Vilniaus miesto savivaldybės tarybos 2011 m. balandžio 6 d. sprendimu </w:t>
      </w:r>
      <w:bookmarkStart w:id="2" w:name="n_0"/>
      <w:r w:rsidRPr="00510C11">
        <w:rPr>
          <w:lang w:val="lt-LT"/>
        </w:rPr>
        <w:t>Nr. 1-2070</w:t>
      </w:r>
      <w:bookmarkEnd w:id="2"/>
      <w:r w:rsidRPr="00510C11">
        <w:rPr>
          <w:lang w:val="lt-LT"/>
        </w:rPr>
        <w:t xml:space="preserve"> ,,Dėl Vilniaus miesto savivaldybės tarybos veiklos reglamento tvirtinimo</w:t>
      </w:r>
      <w:r>
        <w:rPr>
          <w:lang w:val="lt-LT"/>
        </w:rPr>
        <w:t>“</w:t>
      </w:r>
      <w:r w:rsidRPr="00510C11">
        <w:rPr>
          <w:lang w:val="lt-LT"/>
        </w:rPr>
        <w:t xml:space="preserve"> 35</w:t>
      </w:r>
      <w:r>
        <w:rPr>
          <w:lang w:val="lt-LT"/>
        </w:rPr>
        <w:t> </w:t>
      </w:r>
      <w:r w:rsidRPr="00510C11">
        <w:rPr>
          <w:lang w:val="lt-LT"/>
        </w:rPr>
        <w:t>straipsniu, Vilniaus miesto savivaldybės taryba</w:t>
      </w:r>
      <w:r w:rsidRPr="00510C11">
        <w:rPr>
          <w:rFonts w:ascii="Arial" w:hAnsi="Arial" w:cs="Arial"/>
          <w:sz w:val="18"/>
          <w:szCs w:val="18"/>
          <w:lang w:val="lt-LT"/>
        </w:rPr>
        <w:t xml:space="preserve">  </w:t>
      </w:r>
      <w:r w:rsidRPr="00510C11">
        <w:rPr>
          <w:lang w:val="lt-LT"/>
        </w:rPr>
        <w:t>n u s p r e n d ž i a:</w:t>
      </w:r>
    </w:p>
    <w:p w14:paraId="5044F7DE" w14:textId="77777777" w:rsidR="00387419" w:rsidRDefault="00387419" w:rsidP="00387419">
      <w:pPr>
        <w:spacing w:line="360" w:lineRule="auto"/>
        <w:ind w:firstLine="709"/>
        <w:jc w:val="both"/>
        <w:rPr>
          <w:color w:val="000000" w:themeColor="text1"/>
          <w:lang w:val="lt-LT"/>
        </w:rPr>
      </w:pPr>
      <w:r w:rsidRPr="001612DD">
        <w:rPr>
          <w:color w:val="000000" w:themeColor="text1"/>
          <w:lang w:val="lt-LT"/>
        </w:rPr>
        <w:t xml:space="preserve">Pakeisti Vilniaus miesto savivaldybės tarybos 2019 m. gegužės 15 d. sprendimo Nr. 1-15 ,,Dėl Vilniaus miesto savivaldybės antikorupcijos komisijos sudarymo“ 1 punktą ir </w:t>
      </w:r>
      <w:r>
        <w:rPr>
          <w:color w:val="000000" w:themeColor="text1"/>
          <w:lang w:val="lt-LT"/>
        </w:rPr>
        <w:t>vietoj žodžių ,,Deimantė Rimkutė – Laisvės partijos frakcijos atstovė“ įrašyti žodžius ,,Brigita Guobė – Laisvės partijos frakcijos atstovė“.</w:t>
      </w:r>
    </w:p>
    <w:p w14:paraId="0482AB38" w14:textId="77777777" w:rsidR="00615260" w:rsidRDefault="00615260">
      <w:pPr>
        <w:ind w:firstLine="720"/>
      </w:pPr>
    </w:p>
    <w:p w14:paraId="0482AB39" w14:textId="77777777" w:rsidR="00615260" w:rsidRDefault="00615260">
      <w:pPr>
        <w:ind w:firstLine="720"/>
      </w:pPr>
    </w:p>
    <w:p w14:paraId="0482AB3A" w14:textId="77777777" w:rsidR="00615260" w:rsidRDefault="00615260">
      <w:pPr>
        <w:ind w:firstLine="720"/>
      </w:pPr>
    </w:p>
    <w:p w14:paraId="0482AB3B" w14:textId="77777777" w:rsidR="00615260" w:rsidRDefault="00615260">
      <w:pPr>
        <w:ind w:firstLine="72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4"/>
        <w:gridCol w:w="4814"/>
      </w:tblGrid>
      <w:tr w:rsidR="00AE6899" w14:paraId="0482AB3E" w14:textId="77777777" w:rsidTr="00121772">
        <w:tc>
          <w:tcPr>
            <w:tcW w:w="4814" w:type="dxa"/>
            <w:shd w:val="clear" w:color="auto" w:fill="auto"/>
          </w:tcPr>
          <w:p w14:paraId="0482AB3C" w14:textId="77777777" w:rsidR="00AE6899" w:rsidRPr="008E0021" w:rsidRDefault="00AE6899">
            <w:pPr>
              <w:rPr>
                <w:color w:val="000080"/>
              </w:rPr>
            </w:pPr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3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Meras</w:t>
            </w:r>
            <w:r w:rsidRPr="008E0021">
              <w:rPr>
                <w:color w:val="002060"/>
              </w:rPr>
              <w:fldChar w:fldCharType="end"/>
            </w:r>
            <w:bookmarkEnd w:id="3"/>
          </w:p>
        </w:tc>
        <w:tc>
          <w:tcPr>
            <w:tcW w:w="4814" w:type="dxa"/>
            <w:shd w:val="clear" w:color="auto" w:fill="auto"/>
          </w:tcPr>
          <w:p w14:paraId="0482AB3D" w14:textId="77777777" w:rsidR="00AE6899" w:rsidRPr="008E0021" w:rsidRDefault="0078388D" w:rsidP="00EC31DB">
            <w:pPr>
              <w:jc w:val="right"/>
              <w:rPr>
                <w:color w:val="000080"/>
              </w:rPr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4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Remigijus Šimašius</w:t>
            </w:r>
            <w:r w:rsidRPr="008E0021">
              <w:rPr>
                <w:color w:val="002060"/>
              </w:rPr>
              <w:fldChar w:fldCharType="end"/>
            </w:r>
            <w:bookmarkEnd w:id="4"/>
          </w:p>
        </w:tc>
      </w:tr>
    </w:tbl>
    <w:p w14:paraId="0482AB3F" w14:textId="77777777" w:rsidR="00615260" w:rsidRDefault="00615260">
      <w:pPr>
        <w:jc w:val="center"/>
      </w:pPr>
    </w:p>
    <w:sectPr w:rsidR="00615260" w:rsidSect="00615260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8CD9D" w14:textId="77777777" w:rsidR="00066277" w:rsidRDefault="00066277">
      <w:r>
        <w:separator/>
      </w:r>
    </w:p>
  </w:endnote>
  <w:endnote w:type="continuationSeparator" w:id="0">
    <w:p w14:paraId="0762906D" w14:textId="77777777" w:rsidR="00066277" w:rsidRDefault="0006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92023" w14:textId="77777777" w:rsidR="00066277" w:rsidRDefault="00066277">
      <w:r>
        <w:separator/>
      </w:r>
    </w:p>
  </w:footnote>
  <w:footnote w:type="continuationSeparator" w:id="0">
    <w:p w14:paraId="16ED2B41" w14:textId="77777777" w:rsidR="00066277" w:rsidRDefault="00066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AB45" w14:textId="77777777" w:rsidR="00615260" w:rsidRDefault="00615260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AB46" w14:textId="77777777" w:rsidR="00615260" w:rsidRDefault="004A4E3E">
    <w:pPr>
      <w:pStyle w:val="Porat"/>
      <w:jc w:val="right"/>
    </w:pPr>
    <w:bookmarkStart w:id="5" w:name="specialiojiZyma"/>
    <w:r>
      <w:t xml:space="preserve"> </w:t>
    </w:r>
    <w:bookmarkEnd w:id="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60"/>
    <w:rsid w:val="0000523D"/>
    <w:rsid w:val="00066277"/>
    <w:rsid w:val="000C14E4"/>
    <w:rsid w:val="00121772"/>
    <w:rsid w:val="00275437"/>
    <w:rsid w:val="00350765"/>
    <w:rsid w:val="00387419"/>
    <w:rsid w:val="004078D4"/>
    <w:rsid w:val="00426B37"/>
    <w:rsid w:val="004A4E3E"/>
    <w:rsid w:val="005170AC"/>
    <w:rsid w:val="00574A97"/>
    <w:rsid w:val="00582CF5"/>
    <w:rsid w:val="005B2DF1"/>
    <w:rsid w:val="00615260"/>
    <w:rsid w:val="006305A5"/>
    <w:rsid w:val="0078388D"/>
    <w:rsid w:val="00790322"/>
    <w:rsid w:val="007E1945"/>
    <w:rsid w:val="00801EA4"/>
    <w:rsid w:val="00865275"/>
    <w:rsid w:val="0087309E"/>
    <w:rsid w:val="008A2A6C"/>
    <w:rsid w:val="008B5953"/>
    <w:rsid w:val="008D6C55"/>
    <w:rsid w:val="008E0021"/>
    <w:rsid w:val="0093635B"/>
    <w:rsid w:val="009A0276"/>
    <w:rsid w:val="009C2C4F"/>
    <w:rsid w:val="00A36869"/>
    <w:rsid w:val="00A50BE6"/>
    <w:rsid w:val="00AE6899"/>
    <w:rsid w:val="00B84A98"/>
    <w:rsid w:val="00DF1EAE"/>
    <w:rsid w:val="00E45AC9"/>
    <w:rsid w:val="00E909A1"/>
    <w:rsid w:val="00EC31DB"/>
    <w:rsid w:val="00F9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AB2A"/>
  <w15:docId w15:val="{31D08208-F44F-4C45-BB76-35199A52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9C2C4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C2C4F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0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668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Gintarė Sladkevičiūtė</cp:lastModifiedBy>
  <cp:revision>4</cp:revision>
  <dcterms:created xsi:type="dcterms:W3CDTF">2021-11-03T13:35:00Z</dcterms:created>
  <dcterms:modified xsi:type="dcterms:W3CDTF">2021-11-03T13:36:00Z</dcterms:modified>
</cp:coreProperties>
</file>