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SKLYPO ŽIRMŪNŲ G. 3A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A99D00B" w14:textId="77777777" w:rsidR="00652A99" w:rsidRPr="003E0014" w:rsidRDefault="00652A99" w:rsidP="00652A99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24 straipsnio 5 dalimi</w:t>
      </w:r>
      <w:r>
        <w:rPr>
          <w:rStyle w:val="normaltextrun"/>
          <w:color w:val="000000"/>
          <w:shd w:val="clear" w:color="auto" w:fill="FFFFFF"/>
          <w:lang w:val="lt-LT"/>
        </w:rPr>
        <w:t xml:space="preserve"> </w:t>
      </w:r>
      <w:r>
        <w:rPr>
          <w:lang w:val="lt-LT"/>
        </w:rPr>
        <w:t>ir</w:t>
      </w:r>
      <w:r w:rsidRPr="005272D0">
        <w:rPr>
          <w:lang w:val="lt-LT"/>
        </w:rPr>
        <w:t xml:space="preserve">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>249 punktu</w:t>
      </w:r>
      <w:r w:rsidRPr="005272D0">
        <w:rPr>
          <w:lang w:val="lt-LT"/>
        </w:rPr>
        <w:t>:</w:t>
      </w:r>
    </w:p>
    <w:p w14:paraId="49CEED7B" w14:textId="77777777" w:rsidR="00652A99" w:rsidRPr="003E0014" w:rsidRDefault="00652A99" w:rsidP="00652A99">
      <w:pPr>
        <w:spacing w:line="360" w:lineRule="auto"/>
        <w:ind w:firstLine="720"/>
        <w:jc w:val="both"/>
        <w:rPr>
          <w:lang w:val="lt-LT"/>
        </w:rPr>
      </w:pPr>
      <w:r w:rsidRPr="003E0014">
        <w:rPr>
          <w:lang w:val="lt-LT"/>
        </w:rPr>
        <w:t>1. L e i d ž i u  rengti</w:t>
      </w:r>
      <w:r>
        <w:rPr>
          <w:lang w:val="lt-LT"/>
        </w:rPr>
        <w:t xml:space="preserve"> sklypo Žirmūnų g. 3A (kadastro Nr. </w:t>
      </w:r>
      <w:r w:rsidRPr="0086064C">
        <w:t>0101/0023:241</w:t>
      </w:r>
      <w:r>
        <w:t>)</w:t>
      </w:r>
      <w:r w:rsidRPr="003E0014">
        <w:rPr>
          <w:lang w:val="lt-LT"/>
        </w:rPr>
        <w:t xml:space="preserve"> </w:t>
      </w:r>
      <w:r>
        <w:rPr>
          <w:lang w:val="lt-LT"/>
        </w:rPr>
        <w:t>detalų</w:t>
      </w:r>
      <w:r w:rsidRPr="003E0014">
        <w:rPr>
          <w:lang w:val="lt-LT"/>
        </w:rPr>
        <w:t>jį planą inicijavimo sutarties pagrindu.</w:t>
      </w:r>
    </w:p>
    <w:p w14:paraId="200B8714" w14:textId="114A66C8" w:rsidR="00B15E66" w:rsidRPr="00652A99" w:rsidRDefault="00652A99" w:rsidP="00652A99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2. N u s t a t a u  šiuos planavimo tikslus </w:t>
      </w:r>
      <w:r w:rsidRPr="009358B8">
        <w:rPr>
          <w:lang w:val="lt-LT"/>
        </w:rPr>
        <w:t>ir detaliojo plano uždavinius: nustatyti žemės sklyp</w:t>
      </w:r>
      <w:r>
        <w:rPr>
          <w:lang w:val="lt-LT"/>
        </w:rPr>
        <w:t xml:space="preserve">o </w:t>
      </w:r>
      <w:r w:rsidRPr="009358B8">
        <w:rPr>
          <w:lang w:val="lt-LT"/>
        </w:rPr>
        <w:t>naudojimo būdą, suplanuoti susisiekimo ir inžinerinę infrastruktūrą</w:t>
      </w:r>
      <w:r>
        <w:rPr>
          <w:lang w:val="lt-LT"/>
        </w:rPr>
        <w:t xml:space="preserve"> bei </w:t>
      </w:r>
      <w:r w:rsidRPr="009358B8">
        <w:rPr>
          <w:lang w:val="lt-LT"/>
        </w:rPr>
        <w:t>nustatyti teritorijos naudojimo reglamentus vadovaujantis Vilniaus miesto savivaldybės teritorijos bendrojo plano sprendiniais (pagal pridedamą miesto plano ištrauką).</w:t>
      </w:r>
      <w:bookmarkEnd w:id="7"/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56419A"/>
    <w:rsid w:val="00606DD0"/>
    <w:rsid w:val="00652A99"/>
    <w:rsid w:val="006C4328"/>
    <w:rsid w:val="006D5877"/>
    <w:rsid w:val="008A2647"/>
    <w:rsid w:val="008E3EE6"/>
    <w:rsid w:val="009D4FE9"/>
    <w:rsid w:val="00A7590E"/>
    <w:rsid w:val="00AF100D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5174423A-091C-4661-B0BF-6EAC731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65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Kasparas Lučinskas</cp:lastModifiedBy>
  <cp:revision>2</cp:revision>
  <dcterms:created xsi:type="dcterms:W3CDTF">2023-11-22T10:29:00Z</dcterms:created>
  <dcterms:modified xsi:type="dcterms:W3CDTF">2023-11-22T10:29:00Z</dcterms:modified>
</cp:coreProperties>
</file>