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7151E4" w14:paraId="115DD2F6" w14:textId="77777777">
        <w:trPr>
          <w:cantSplit/>
          <w:tblHeader/>
        </w:trPr>
        <w:tc>
          <w:tcPr>
            <w:tcW w:w="4410" w:type="dxa"/>
          </w:tcPr>
          <w:p w14:paraId="115DD2F1" w14:textId="77777777" w:rsidR="007151E4" w:rsidRDefault="007C76ED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115DD2F2" w14:textId="77777777" w:rsidR="007151E4" w:rsidRDefault="007C76ED">
            <w:pPr>
              <w:widowControl w:val="0"/>
            </w:pPr>
            <w:r>
              <w:t>PATVIRTINTA:</w:t>
            </w:r>
          </w:p>
          <w:p w14:paraId="115DD2F3" w14:textId="77777777" w:rsidR="007151E4" w:rsidRDefault="007C76ED">
            <w:pPr>
              <w:widowControl w:val="0"/>
            </w:pPr>
            <w:r>
              <w:t xml:space="preserve">Vilniaus m. savivaldybės </w:t>
            </w:r>
          </w:p>
          <w:p w14:paraId="115DD2F4" w14:textId="77777777" w:rsidR="007151E4" w:rsidRDefault="007C76ED">
            <w:pPr>
              <w:widowControl w:val="0"/>
            </w:pPr>
            <w:r>
              <w:t xml:space="preserve">administracijos direktoriaus pavaduotojas </w:t>
            </w:r>
          </w:p>
          <w:p w14:paraId="115DD2F5" w14:textId="7E4696B2" w:rsidR="007151E4" w:rsidRDefault="007C76ED">
            <w:pPr>
              <w:widowControl w:val="0"/>
            </w:pPr>
            <w:r>
              <w:t>202</w:t>
            </w:r>
            <w:r w:rsidR="00FD3AC7">
              <w:t>2</w:t>
            </w:r>
            <w:r>
              <w:t xml:space="preserve"> m. ____________________d. įsakymu Nr. </w:t>
            </w:r>
          </w:p>
        </w:tc>
      </w:tr>
    </w:tbl>
    <w:p w14:paraId="115DD2F7" w14:textId="77777777" w:rsidR="007151E4" w:rsidRDefault="007151E4">
      <w:pPr>
        <w:jc w:val="center"/>
      </w:pPr>
    </w:p>
    <w:p w14:paraId="115DD2F8" w14:textId="77777777" w:rsidR="007151E4" w:rsidRDefault="007C76ED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115DD2F9" w14:textId="77777777" w:rsidR="007151E4" w:rsidRDefault="007C76ED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115DD2FA" w14:textId="77777777" w:rsidR="007151E4" w:rsidRDefault="007151E4">
      <w:pPr>
        <w:jc w:val="center"/>
      </w:pPr>
    </w:p>
    <w:p w14:paraId="115DD2FB" w14:textId="2ABBFA27" w:rsidR="007151E4" w:rsidRDefault="007C76ED">
      <w:pPr>
        <w:spacing w:line="216" w:lineRule="auto"/>
        <w:jc w:val="both"/>
      </w:pPr>
      <w:r>
        <w:rPr>
          <w:b/>
        </w:rPr>
        <w:t>1. Tikslus planavimo dokumento pavadinimas</w:t>
      </w:r>
      <w:r>
        <w:t xml:space="preserve"> apie </w:t>
      </w:r>
      <w:r w:rsidR="00F73D86">
        <w:t>0</w:t>
      </w:r>
      <w:r w:rsidR="00273BA9">
        <w:t>,</w:t>
      </w:r>
      <w:r w:rsidR="00F73D86">
        <w:t>09</w:t>
      </w:r>
      <w:r>
        <w:t xml:space="preserve"> ha teritorijos prie </w:t>
      </w:r>
      <w:r w:rsidR="00F73D86">
        <w:t>Totoriškių</w:t>
      </w:r>
      <w:r>
        <w:t xml:space="preserve"> gatvės detalusis planas</w:t>
      </w:r>
      <w:r>
        <w:rPr>
          <w:b/>
        </w:rPr>
        <w:t>.</w:t>
      </w:r>
    </w:p>
    <w:p w14:paraId="115DD2FC" w14:textId="1A6448BF" w:rsidR="007151E4" w:rsidRDefault="007C76ED">
      <w:pPr>
        <w:spacing w:line="216" w:lineRule="auto"/>
        <w:jc w:val="both"/>
      </w:pPr>
      <w:r>
        <w:rPr>
          <w:b/>
        </w:rPr>
        <w:t xml:space="preserve">2. Planuojamos teritorijos (sklypų) plotas ir adresas: </w:t>
      </w:r>
      <w:r>
        <w:t xml:space="preserve">apie </w:t>
      </w:r>
      <w:r w:rsidR="00F73D86">
        <w:t>0</w:t>
      </w:r>
      <w:r w:rsidR="00273BA9">
        <w:t>,</w:t>
      </w:r>
      <w:r w:rsidR="00F73D86">
        <w:t>09</w:t>
      </w:r>
      <w:r>
        <w:t xml:space="preserve"> </w:t>
      </w:r>
      <w:r>
        <w:rPr>
          <w:bCs/>
        </w:rPr>
        <w:t>ha sklyp</w:t>
      </w:r>
      <w:r w:rsidR="00E60D64">
        <w:rPr>
          <w:bCs/>
        </w:rPr>
        <w:t xml:space="preserve">as Totoriškių g. 50 </w:t>
      </w:r>
      <w:r>
        <w:rPr>
          <w:bCs/>
        </w:rPr>
        <w:t xml:space="preserve"> </w:t>
      </w:r>
      <w:r w:rsidR="00E60D64">
        <w:rPr>
          <w:bCs/>
        </w:rPr>
        <w:t>(</w:t>
      </w:r>
      <w:r w:rsidR="00273BA9" w:rsidRPr="00273BA9">
        <w:rPr>
          <w:bCs/>
        </w:rPr>
        <w:t>kadastro Nr. 0101/01</w:t>
      </w:r>
      <w:r w:rsidR="00E60D64">
        <w:rPr>
          <w:bCs/>
        </w:rPr>
        <w:t>62</w:t>
      </w:r>
      <w:r w:rsidR="00273BA9" w:rsidRPr="00273BA9">
        <w:rPr>
          <w:bCs/>
        </w:rPr>
        <w:t>:1</w:t>
      </w:r>
      <w:r w:rsidR="00E60D64">
        <w:rPr>
          <w:bCs/>
        </w:rPr>
        <w:t>586)</w:t>
      </w:r>
      <w:r>
        <w:rPr>
          <w:bCs/>
        </w:rPr>
        <w:t xml:space="preserve"> </w:t>
      </w:r>
      <w:r>
        <w:t>Vilniuje,</w:t>
      </w:r>
      <w:r>
        <w:rPr>
          <w:bCs/>
        </w:rPr>
        <w:t xml:space="preserve"> atitinkanti</w:t>
      </w:r>
      <w:r w:rsidR="00E60D64">
        <w:rPr>
          <w:bCs/>
        </w:rPr>
        <w:t>s</w:t>
      </w:r>
      <w:r>
        <w:rPr>
          <w:bCs/>
        </w:rPr>
        <w:t xml:space="preserve"> kvartalo apibrėžimą.</w:t>
      </w:r>
    </w:p>
    <w:p w14:paraId="115DD2FD" w14:textId="77777777" w:rsidR="007151E4" w:rsidRDefault="007C76ED">
      <w:pPr>
        <w:spacing w:line="216" w:lineRule="auto"/>
        <w:jc w:val="both"/>
      </w:pPr>
      <w:r>
        <w:rPr>
          <w:b/>
        </w:rPr>
        <w:t xml:space="preserve">3. Planavimo organizatorius: </w:t>
      </w:r>
      <w:r>
        <w:rPr>
          <w:bCs/>
        </w:rPr>
        <w:t>Vilniaus miesto savivaldybės administracijos direktorius, Konstitucijos pr. 3,</w:t>
      </w:r>
      <w:r>
        <w:t xml:space="preserve"> tel. 8 5 2112616, faks. 8 5 2112222, LT-09601, Vilnius</w:t>
      </w:r>
    </w:p>
    <w:p w14:paraId="115DD2FE" w14:textId="7D26410E" w:rsidR="007151E4" w:rsidRDefault="007C76ED">
      <w:pPr>
        <w:spacing w:line="216" w:lineRule="auto"/>
        <w:jc w:val="both"/>
      </w:pPr>
      <w:r>
        <w:rPr>
          <w:b/>
        </w:rPr>
        <w:t xml:space="preserve">4. Planavimo iniciatorius </w:t>
      </w:r>
      <w:r w:rsidR="00990031">
        <w:rPr>
          <w:bCs/>
        </w:rPr>
        <w:t>fiz</w:t>
      </w:r>
      <w:r>
        <w:rPr>
          <w:bCs/>
        </w:rPr>
        <w:t>iniai asmenys.</w:t>
      </w:r>
    </w:p>
    <w:p w14:paraId="115DD2FF" w14:textId="77777777" w:rsidR="007151E4" w:rsidRDefault="007C76ED">
      <w:pPr>
        <w:spacing w:line="216" w:lineRule="auto"/>
        <w:jc w:val="both"/>
      </w:pPr>
      <w:r>
        <w:rPr>
          <w:b/>
        </w:rPr>
        <w:t>5. Rengėjas:</w:t>
      </w:r>
      <w:r>
        <w:t xml:space="preserve"> pasirenka planavimo iniciatorius.</w:t>
      </w:r>
    </w:p>
    <w:p w14:paraId="115DD300" w14:textId="77777777" w:rsidR="007151E4" w:rsidRDefault="007C76ED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 xml:space="preserve">6. Planavimo pagrindas: </w:t>
      </w:r>
      <w:r>
        <w:rPr>
          <w:bCs/>
        </w:rPr>
        <w:t>iniciatoriaus prašymas</w:t>
      </w:r>
      <w:r>
        <w:t>.</w:t>
      </w:r>
    </w:p>
    <w:p w14:paraId="5E1D0ABB" w14:textId="4BF45C44" w:rsidR="00AC2E9A" w:rsidRDefault="007C76ED">
      <w:pPr>
        <w:pStyle w:val="BodyTextIndent"/>
        <w:spacing w:line="216" w:lineRule="auto"/>
        <w:ind w:firstLine="0"/>
        <w:rPr>
          <w:bCs/>
        </w:rPr>
      </w:pPr>
      <w:r>
        <w:rPr>
          <w:b/>
        </w:rPr>
        <w:t xml:space="preserve">7. Planavimo tikslai ir uždaviniai: </w:t>
      </w:r>
      <w:bookmarkStart w:id="0" w:name="_Hlk535511392"/>
      <w:r>
        <w:rPr>
          <w:bCs/>
        </w:rPr>
        <w:t>atlikti</w:t>
      </w:r>
      <w:bookmarkEnd w:id="0"/>
      <w:r w:rsidR="00A73136">
        <w:t xml:space="preserve"> </w:t>
      </w:r>
      <w:bookmarkStart w:id="1" w:name="_Hlk96515543"/>
      <w:bookmarkStart w:id="2" w:name="_Hlk96515616"/>
      <w:r w:rsidR="00A73136">
        <w:t xml:space="preserve">apie 0,09 (devynių šimtųjų) ha teritorijos prie Totoriškių gatvės </w:t>
      </w:r>
      <w:bookmarkStart w:id="3" w:name="_Hlk15034906"/>
      <w:r w:rsidR="00A73136">
        <w:t xml:space="preserve">detaliojo plano </w:t>
      </w:r>
      <w:bookmarkEnd w:id="3"/>
      <w:r w:rsidR="00A73136">
        <w:t xml:space="preserve">rengimą sklype Totoriškių g. 50 (kadastro Nr. 0101/0162:1586), kurio tikslas –  </w:t>
      </w:r>
      <w:r w:rsidR="00A73136" w:rsidRPr="00805609">
        <w:t xml:space="preserve"> </w:t>
      </w:r>
      <w:r w:rsidR="00A73136">
        <w:t>nekeičiant žemės sklypo paskirties ir naudojimo būdo nustatyti teritorijos naudojimo reglamentą vadovaujantis Vilniaus miesto savivaldybės teritorijos bendrojo plano sprendiniais (pagal pridedamą miesto plano ištrauką)</w:t>
      </w:r>
      <w:bookmarkEnd w:id="1"/>
      <w:r w:rsidR="00A73136">
        <w:t>.</w:t>
      </w:r>
      <w:bookmarkEnd w:id="2"/>
    </w:p>
    <w:p w14:paraId="115DD302" w14:textId="4A85BB68" w:rsidR="007151E4" w:rsidRDefault="007C76ED">
      <w:pPr>
        <w:pStyle w:val="BodyTextIndent"/>
        <w:spacing w:line="216" w:lineRule="auto"/>
        <w:ind w:firstLine="0"/>
      </w:pPr>
      <w:r>
        <w:rPr>
          <w:b/>
        </w:rPr>
        <w:t xml:space="preserve">8. Papildomi planavimo uždaviniai: </w:t>
      </w:r>
      <w:r>
        <w:t>numatyti funkcinius bei kompozicinius ryšius su gretimomis teritorijomis, suformuoti optimalią urbanistinę struktūrą.</w:t>
      </w:r>
    </w:p>
    <w:p w14:paraId="115DD303" w14:textId="77777777" w:rsidR="007151E4" w:rsidRDefault="007C76ED">
      <w:pPr>
        <w:spacing w:line="216" w:lineRule="auto"/>
        <w:jc w:val="both"/>
        <w:rPr>
          <w:b/>
        </w:rPr>
      </w:pPr>
      <w:r>
        <w:rPr>
          <w:b/>
        </w:rPr>
        <w:t xml:space="preserve">9. Papildomi reglamentai: </w:t>
      </w:r>
      <w:r>
        <w:rPr>
          <w:bCs/>
        </w:rPr>
        <w:t>nenustatomi.</w:t>
      </w:r>
    </w:p>
    <w:p w14:paraId="115DD304" w14:textId="77777777" w:rsidR="007151E4" w:rsidRDefault="007C76ED">
      <w:pPr>
        <w:spacing w:line="216" w:lineRule="auto"/>
        <w:jc w:val="both"/>
      </w:pPr>
      <w:r>
        <w:rPr>
          <w:b/>
        </w:rPr>
        <w:t>10. Tyrimai ir galimybių studijos:</w:t>
      </w:r>
      <w:r>
        <w:t xml:space="preserve"> neatliekamos.</w:t>
      </w:r>
    </w:p>
    <w:p w14:paraId="115DD305" w14:textId="77777777" w:rsidR="007151E4" w:rsidRDefault="007C76ED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11. SPAV reikalingumas: </w:t>
      </w:r>
      <w:r>
        <w:rPr>
          <w:bCs/>
        </w:rPr>
        <w:t>nereikalingas.</w:t>
      </w:r>
    </w:p>
    <w:p w14:paraId="115DD306" w14:textId="77777777" w:rsidR="007151E4" w:rsidRDefault="007C76ED">
      <w:pPr>
        <w:spacing w:line="216" w:lineRule="auto"/>
        <w:jc w:val="both"/>
        <w:rPr>
          <w:bCs/>
        </w:rPr>
      </w:pPr>
      <w:r>
        <w:rPr>
          <w:b/>
          <w:bCs/>
        </w:rPr>
        <w:t>12. Atviras konkursas geriausiai urbanistinei idėjai atrinkti:</w:t>
      </w:r>
      <w:r>
        <w:rPr>
          <w:bCs/>
        </w:rPr>
        <w:t xml:space="preserve"> nereikalingas. </w:t>
      </w:r>
    </w:p>
    <w:p w14:paraId="115DD307" w14:textId="77777777" w:rsidR="007151E4" w:rsidRDefault="007C76ED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13.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115DD308" w14:textId="77777777" w:rsidR="007151E4" w:rsidRDefault="007C76ED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14. Detaliojo plano koncepcijos rengimas:</w:t>
      </w:r>
      <w:r>
        <w:rPr>
          <w:lang w:eastAsia="lt-LT"/>
        </w:rPr>
        <w:t xml:space="preserve"> nerengiama. </w:t>
      </w:r>
    </w:p>
    <w:p w14:paraId="115DD309" w14:textId="77777777" w:rsidR="007151E4" w:rsidRDefault="007C76ED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15. Sprendinių nepriklausomas ekspertinis vertinimas: </w:t>
      </w:r>
      <w:r>
        <w:rPr>
          <w:bCs/>
        </w:rPr>
        <w:t>nereikalingas.</w:t>
      </w:r>
    </w:p>
    <w:p w14:paraId="115DD30A" w14:textId="77777777" w:rsidR="007151E4" w:rsidRDefault="007C76ED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16.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rengimo viešumo procedūros atliekamos teisės aktuose nustatyta tvarka. Jas užtikrina planavimo organizatorius ir iniciatorius.</w:t>
      </w:r>
    </w:p>
    <w:p w14:paraId="115DD30B" w14:textId="77777777" w:rsidR="007151E4" w:rsidRDefault="007C76ED">
      <w:pPr>
        <w:spacing w:line="216" w:lineRule="auto"/>
        <w:jc w:val="both"/>
        <w:rPr>
          <w:bCs/>
        </w:rPr>
      </w:pPr>
      <w:r>
        <w:rPr>
          <w:b/>
          <w:bCs/>
        </w:rPr>
        <w:t>17.</w:t>
      </w:r>
      <w:r>
        <w:rPr>
          <w:bCs/>
        </w:rPr>
        <w:t xml:space="preserve"> </w:t>
      </w:r>
      <w:r>
        <w:rPr>
          <w:b/>
        </w:rPr>
        <w:t xml:space="preserve">Planavimo terminai: </w:t>
      </w:r>
      <w:r>
        <w:t>nurodomi teritorijų planavimo proceso inicijavimo sutartyje.</w:t>
      </w:r>
    </w:p>
    <w:p w14:paraId="115DD30C" w14:textId="77777777" w:rsidR="007151E4" w:rsidRDefault="007C76ED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18. Derinimo procedūra: </w:t>
      </w:r>
      <w:r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15DD30D" w14:textId="77777777" w:rsidR="007151E4" w:rsidRDefault="007C76ED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19.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115DD30E" w14:textId="77777777" w:rsidR="007151E4" w:rsidRDefault="007151E4">
      <w:pPr>
        <w:tabs>
          <w:tab w:val="left" w:pos="7560"/>
        </w:tabs>
        <w:rPr>
          <w:bCs/>
          <w:iCs/>
          <w:caps/>
          <w:u w:val="single"/>
        </w:rPr>
      </w:pPr>
    </w:p>
    <w:p w14:paraId="115DD30F" w14:textId="77777777" w:rsidR="007151E4" w:rsidRDefault="007C76ED">
      <w:pPr>
        <w:textAlignment w:val="baseline"/>
      </w:pPr>
      <w:r>
        <w:t xml:space="preserve">Suderinta: 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7151E4" w14:paraId="115DD312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115DD310" w14:textId="77DF5527" w:rsidR="007151E4" w:rsidRDefault="000844D2">
            <w:pPr>
              <w:widowControl w:val="0"/>
              <w:textAlignment w:val="baseline"/>
            </w:pPr>
            <w:r>
              <w:rPr>
                <w:color w:val="000000"/>
              </w:rPr>
              <w:t>Skyriaus vedėjas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115DD311" w14:textId="77777777" w:rsidR="007151E4" w:rsidRDefault="007C76ED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115DD313" w14:textId="77777777" w:rsidR="007151E4" w:rsidRDefault="007151E4">
      <w:pPr>
        <w:spacing w:line="276" w:lineRule="auto"/>
        <w:rPr>
          <w:sz w:val="16"/>
          <w:szCs w:val="16"/>
        </w:rPr>
      </w:pPr>
    </w:p>
    <w:p w14:paraId="115DD314" w14:textId="77777777" w:rsidR="007151E4" w:rsidRDefault="007151E4">
      <w:pPr>
        <w:spacing w:line="276" w:lineRule="auto"/>
        <w:rPr>
          <w:sz w:val="16"/>
          <w:szCs w:val="16"/>
        </w:rPr>
      </w:pPr>
    </w:p>
    <w:p w14:paraId="115DD315" w14:textId="77777777" w:rsidR="007151E4" w:rsidRDefault="007151E4">
      <w:pPr>
        <w:spacing w:line="276" w:lineRule="auto"/>
        <w:rPr>
          <w:sz w:val="16"/>
          <w:szCs w:val="16"/>
        </w:rPr>
      </w:pPr>
    </w:p>
    <w:p w14:paraId="115DD316" w14:textId="77777777" w:rsidR="007151E4" w:rsidRDefault="007151E4">
      <w:pPr>
        <w:spacing w:line="276" w:lineRule="auto"/>
        <w:rPr>
          <w:sz w:val="16"/>
          <w:szCs w:val="16"/>
        </w:rPr>
      </w:pPr>
    </w:p>
    <w:p w14:paraId="115DD317" w14:textId="77777777" w:rsidR="007151E4" w:rsidRDefault="007151E4">
      <w:pPr>
        <w:spacing w:line="276" w:lineRule="auto"/>
        <w:rPr>
          <w:sz w:val="16"/>
          <w:szCs w:val="16"/>
        </w:rPr>
      </w:pPr>
    </w:p>
    <w:p w14:paraId="115DD318" w14:textId="77777777" w:rsidR="007151E4" w:rsidRDefault="007151E4">
      <w:pPr>
        <w:spacing w:line="276" w:lineRule="auto"/>
        <w:rPr>
          <w:sz w:val="16"/>
          <w:szCs w:val="16"/>
        </w:rPr>
      </w:pPr>
    </w:p>
    <w:p w14:paraId="115DD319" w14:textId="77777777" w:rsidR="007151E4" w:rsidRDefault="007151E4">
      <w:pPr>
        <w:spacing w:line="276" w:lineRule="auto"/>
        <w:rPr>
          <w:sz w:val="16"/>
          <w:szCs w:val="16"/>
        </w:rPr>
      </w:pPr>
    </w:p>
    <w:p w14:paraId="115DD31A" w14:textId="77777777" w:rsidR="007151E4" w:rsidRDefault="007151E4">
      <w:pPr>
        <w:spacing w:line="276" w:lineRule="auto"/>
        <w:rPr>
          <w:sz w:val="16"/>
          <w:szCs w:val="16"/>
        </w:rPr>
      </w:pPr>
    </w:p>
    <w:sectPr w:rsidR="007151E4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E4"/>
    <w:rsid w:val="000844D2"/>
    <w:rsid w:val="00255188"/>
    <w:rsid w:val="00273BA9"/>
    <w:rsid w:val="002C2E92"/>
    <w:rsid w:val="005534B7"/>
    <w:rsid w:val="007151E4"/>
    <w:rsid w:val="007C76ED"/>
    <w:rsid w:val="00990031"/>
    <w:rsid w:val="00A73136"/>
    <w:rsid w:val="00AC2E9A"/>
    <w:rsid w:val="00E60D64"/>
    <w:rsid w:val="00F73D86"/>
    <w:rsid w:val="00F76CF7"/>
    <w:rsid w:val="00F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D2F1"/>
  <w15:docId w15:val="{624C822C-2A10-4660-A9D9-06D0394C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qFormat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89517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1596</Words>
  <Characters>910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2022-05-30T08:17:00Z</dcterms:created>
  <dcterms:modified xsi:type="dcterms:W3CDTF">2022-05-30T08:17:00Z</dcterms:modified>
  <dc:language>en-US</dc:language>
</cp:coreProperties>
</file>