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F1AA20E" w:rsidR="003A6BD2" w:rsidRPr="006B2BD7" w:rsidRDefault="003A6BD2" w:rsidP="003A6BD2">
            <w:r w:rsidRPr="006B2BD7">
              <w:t>administracijos direktori</w:t>
            </w:r>
            <w:r w:rsidR="00A8199A">
              <w:t>us</w:t>
            </w:r>
          </w:p>
          <w:p w14:paraId="5A737F42" w14:textId="3D4169C3" w:rsidR="003A6BD2" w:rsidRDefault="003A6BD2" w:rsidP="00822A28">
            <w:pPr>
              <w:pStyle w:val="TableContents"/>
            </w:pPr>
            <w:r w:rsidRPr="006B2BD7">
              <w:t>202</w:t>
            </w:r>
            <w:r w:rsidR="00186E99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5D24C01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5465C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6EB76682" w14:textId="70D5AF6C" w:rsidR="00A075CF" w:rsidRDefault="00187841" w:rsidP="004618EC">
      <w:pPr>
        <w:jc w:val="both"/>
      </w:pPr>
      <w:r w:rsidRPr="006B2BD7">
        <w:rPr>
          <w:b/>
        </w:rPr>
        <w:t>1. Planavimo dokumento pavadinimas:</w:t>
      </w:r>
      <w:r w:rsidRPr="006B2BD7">
        <w:t xml:space="preserve"> </w:t>
      </w:r>
      <w:r w:rsidR="000E4DC3">
        <w:t>Dėl n</w:t>
      </w:r>
      <w:r w:rsidR="00556227">
        <w:t>edidelių veiklos mastų individualių gyvenamųjų namų kvartalų Nr. 1 ir Nr. 2 Mechanikų g. detaliojo plano sprendinių koregavimo teritorijoje</w:t>
      </w:r>
      <w:r w:rsidR="000E4DC3">
        <w:t xml:space="preserve"> prie </w:t>
      </w:r>
      <w:proofErr w:type="spellStart"/>
      <w:r w:rsidR="00697E3D">
        <w:t>A</w:t>
      </w:r>
      <w:r w:rsidR="00556227">
        <w:t>idukaičių</w:t>
      </w:r>
      <w:proofErr w:type="spellEnd"/>
      <w:r w:rsidR="00556227">
        <w:t xml:space="preserve"> gatvė</w:t>
      </w:r>
      <w:r w:rsidR="000E4DC3">
        <w:t xml:space="preserve">s </w:t>
      </w:r>
      <w:r w:rsidR="00556227">
        <w:t>organizavimo</w:t>
      </w:r>
      <w:r w:rsidR="00D06AD6">
        <w:t>.</w:t>
      </w:r>
    </w:p>
    <w:p w14:paraId="74503C66" w14:textId="06348802" w:rsidR="00187841" w:rsidRPr="006B2BD7" w:rsidRDefault="00187841" w:rsidP="004618EC">
      <w:pPr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CE4B15" w:rsidRPr="00F72762">
        <w:rPr>
          <w:bCs/>
        </w:rPr>
        <w:t>laisva valstybinė žemė.</w:t>
      </w:r>
    </w:p>
    <w:p w14:paraId="452A08E5" w14:textId="49474286" w:rsidR="00187841" w:rsidRDefault="00187841" w:rsidP="004618EC">
      <w:pPr>
        <w:rPr>
          <w:bCs/>
        </w:rPr>
      </w:pPr>
      <w:r w:rsidRPr="006B2BD7">
        <w:rPr>
          <w:b/>
        </w:rPr>
        <w:t>3. Planuojamos teritorijos plotas</w:t>
      </w:r>
      <w:r w:rsidRPr="006E7610">
        <w:rPr>
          <w:b/>
        </w:rPr>
        <w:t xml:space="preserve">: </w:t>
      </w:r>
      <w:r w:rsidR="00620293" w:rsidRPr="006E7610">
        <w:rPr>
          <w:bCs/>
        </w:rPr>
        <w:t xml:space="preserve">apie </w:t>
      </w:r>
      <w:r w:rsidR="00701303" w:rsidRPr="006E7610">
        <w:rPr>
          <w:bCs/>
        </w:rPr>
        <w:t>0,</w:t>
      </w:r>
      <w:r w:rsidR="00A8199A" w:rsidRPr="006E7610">
        <w:rPr>
          <w:bCs/>
        </w:rPr>
        <w:t>23</w:t>
      </w:r>
      <w:r w:rsidR="00E07C18" w:rsidRPr="006E7610">
        <w:rPr>
          <w:bCs/>
        </w:rPr>
        <w:t xml:space="preserve"> ha.</w:t>
      </w:r>
    </w:p>
    <w:p w14:paraId="4F0F22C5" w14:textId="14E5A7F6" w:rsidR="00BE25B0" w:rsidRPr="00095451" w:rsidRDefault="00BE25B0" w:rsidP="004618EC">
      <w:pPr>
        <w:jc w:val="both"/>
        <w:rPr>
          <w:bCs/>
        </w:rPr>
      </w:pPr>
      <w:r w:rsidRPr="00BE25B0">
        <w:rPr>
          <w:b/>
        </w:rPr>
        <w:t>4. Nagrinėjama (numatomų sprendinių įtaką patirianti) teritorija:</w:t>
      </w:r>
      <w:r w:rsidR="00632047">
        <w:rPr>
          <w:b/>
        </w:rPr>
        <w:t xml:space="preserve"> </w:t>
      </w:r>
      <w:r w:rsidR="00632047" w:rsidRPr="00095451">
        <w:rPr>
          <w:bCs/>
        </w:rPr>
        <w:t xml:space="preserve">teritorija </w:t>
      </w:r>
      <w:r w:rsidR="00B96E6E">
        <w:rPr>
          <w:bCs/>
        </w:rPr>
        <w:t xml:space="preserve">apribota </w:t>
      </w:r>
      <w:proofErr w:type="spellStart"/>
      <w:r w:rsidR="00B96E6E">
        <w:rPr>
          <w:bCs/>
        </w:rPr>
        <w:t>Aidukaičių</w:t>
      </w:r>
      <w:proofErr w:type="spellEnd"/>
      <w:r w:rsidR="00B96E6E">
        <w:rPr>
          <w:bCs/>
        </w:rPr>
        <w:t xml:space="preserve"> ir </w:t>
      </w:r>
      <w:proofErr w:type="spellStart"/>
      <w:r w:rsidR="00B96E6E">
        <w:rPr>
          <w:bCs/>
        </w:rPr>
        <w:t>Navasiškių</w:t>
      </w:r>
      <w:proofErr w:type="spellEnd"/>
      <w:r w:rsidR="00162D25" w:rsidRPr="00095451">
        <w:rPr>
          <w:bCs/>
        </w:rPr>
        <w:t xml:space="preserve"> gatv</w:t>
      </w:r>
      <w:r w:rsidR="00B96E6E">
        <w:rPr>
          <w:bCs/>
        </w:rPr>
        <w:t>ėmis.</w:t>
      </w:r>
    </w:p>
    <w:p w14:paraId="4872777A" w14:textId="767B2AAF" w:rsidR="00187841" w:rsidRPr="006B2BD7" w:rsidRDefault="00BE25B0" w:rsidP="004618EC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AFCC53" w:rsidR="00187841" w:rsidRPr="006B2BD7" w:rsidRDefault="00701303" w:rsidP="004618EC">
      <w:pPr>
        <w:jc w:val="both"/>
      </w:pPr>
      <w:r w:rsidRPr="00513BFC">
        <w:rPr>
          <w:b/>
        </w:rPr>
        <w:t>6</w:t>
      </w:r>
      <w:r w:rsidR="00187841" w:rsidRPr="00513BFC">
        <w:rPr>
          <w:b/>
        </w:rPr>
        <w:t>. Rengėjas:</w:t>
      </w:r>
      <w:r w:rsidR="00187841" w:rsidRPr="00513BFC">
        <w:t xml:space="preserve"> </w:t>
      </w:r>
      <w:r w:rsidR="00B763BB" w:rsidRPr="00513BFC">
        <w:t xml:space="preserve">UAB „Vilniaus planas“, </w:t>
      </w:r>
      <w:proofErr w:type="spellStart"/>
      <w:r w:rsidR="002936E6" w:rsidRPr="00513BFC">
        <w:t>Lvivo</w:t>
      </w:r>
      <w:proofErr w:type="spellEnd"/>
      <w:r w:rsidR="002936E6" w:rsidRPr="00513BFC">
        <w:t xml:space="preserve"> g. 25-102,</w:t>
      </w:r>
      <w:r w:rsidR="00620293" w:rsidRPr="00513BFC">
        <w:t xml:space="preserve"> LT-09320,</w:t>
      </w:r>
      <w:r w:rsidR="00B763BB" w:rsidRPr="00513BFC">
        <w:t xml:space="preserve"> Vilnius.</w:t>
      </w:r>
    </w:p>
    <w:p w14:paraId="41AF7E10" w14:textId="4614A16B" w:rsidR="00187841" w:rsidRPr="00F569BD" w:rsidRDefault="00187841" w:rsidP="004618EC">
      <w:pPr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F569BD">
        <w:rPr>
          <w:bCs/>
        </w:rPr>
        <w:t xml:space="preserve">Vilniaus miesto savivaldybės administracijos </w:t>
      </w:r>
      <w:proofErr w:type="spellStart"/>
      <w:r w:rsidR="00077CF6">
        <w:rPr>
          <w:bCs/>
        </w:rPr>
        <w:t>Miestovaizdžio</w:t>
      </w:r>
      <w:proofErr w:type="spellEnd"/>
      <w:r w:rsidR="00077CF6">
        <w:rPr>
          <w:bCs/>
        </w:rPr>
        <w:t xml:space="preserve"> skyriaus </w:t>
      </w:r>
      <w:r w:rsidR="000D7255">
        <w:rPr>
          <w:bCs/>
        </w:rPr>
        <w:t>2021-</w:t>
      </w:r>
      <w:r w:rsidR="006A4A89">
        <w:rPr>
          <w:bCs/>
        </w:rPr>
        <w:t xml:space="preserve">09-10 </w:t>
      </w:r>
      <w:r w:rsidR="000D7255">
        <w:rPr>
          <w:bCs/>
        </w:rPr>
        <w:t xml:space="preserve">raštas Nr. </w:t>
      </w:r>
      <w:r w:rsidR="000D7255" w:rsidRPr="000D7255">
        <w:rPr>
          <w:bCs/>
        </w:rPr>
        <w:t>A121-22767/21(2.1.19-VMA)</w:t>
      </w:r>
      <w:r w:rsidR="006A4A89">
        <w:rPr>
          <w:bCs/>
        </w:rPr>
        <w:t>.</w:t>
      </w:r>
    </w:p>
    <w:p w14:paraId="6038C4AA" w14:textId="77777777" w:rsidR="004618EC" w:rsidRDefault="00187841" w:rsidP="004618EC">
      <w:pPr>
        <w:pStyle w:val="Pagrindiniotekstotrauka"/>
        <w:ind w:firstLine="0"/>
      </w:pPr>
      <w:r w:rsidRPr="006B2BD7">
        <w:rPr>
          <w:b/>
        </w:rPr>
        <w:t>8. Planavimo tikslai ir detaliojo plano uždaviniai</w:t>
      </w:r>
      <w:r w:rsidRPr="00C52596">
        <w:rPr>
          <w:b/>
        </w:rPr>
        <w:t xml:space="preserve">: </w:t>
      </w:r>
      <w:r w:rsidR="004618EC" w:rsidRPr="004618EC">
        <w:t>suformuoti sklypą atskirajam želdynui vadovaujantis Vilniaus miesto savivaldybės teritorijos bendrojo plano sprendiniais (pagal pridedamą miesto plano ištrauką).</w:t>
      </w:r>
    </w:p>
    <w:p w14:paraId="025C9EB1" w14:textId="4C83CCA8" w:rsidR="00FF66C7" w:rsidRPr="004618EC" w:rsidRDefault="00FF66C7" w:rsidP="004618EC">
      <w:pPr>
        <w:pStyle w:val="Pagrindiniotekstotrauka"/>
        <w:ind w:firstLine="0"/>
      </w:pPr>
      <w:r w:rsidRPr="00FF66C7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>
        <w:rPr>
          <w:b/>
          <w:bCs/>
        </w:rPr>
        <w:t xml:space="preserve"> </w:t>
      </w:r>
      <w:r w:rsidR="001C6BD4">
        <w:t>galiojančiu detaliuoju planu teritorijai reglamentas nustatytas nebuvo.</w:t>
      </w:r>
    </w:p>
    <w:p w14:paraId="420817F5" w14:textId="3F1CC3F6" w:rsidR="00FD2066" w:rsidRPr="00620293" w:rsidRDefault="00FF66C7" w:rsidP="004618EC">
      <w:pPr>
        <w:pStyle w:val="Pagrindiniotekstotrauka"/>
        <w:ind w:firstLine="0"/>
        <w:rPr>
          <w:bCs/>
        </w:rPr>
      </w:pPr>
      <w:r>
        <w:rPr>
          <w:b/>
        </w:rPr>
        <w:t>10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5325CD">
        <w:rPr>
          <w:bCs/>
        </w:rPr>
        <w:t>nenustatomi.</w:t>
      </w:r>
    </w:p>
    <w:p w14:paraId="446F95F3" w14:textId="461DCA6B" w:rsidR="00187841" w:rsidRPr="006B2BD7" w:rsidRDefault="00187841" w:rsidP="004618EC">
      <w:pPr>
        <w:pStyle w:val="Default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4618EC">
      <w:pPr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4618EC">
      <w:pPr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4618EC">
      <w:pPr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4618EC">
      <w:pPr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4618EC">
      <w:pPr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4618EC">
      <w:pPr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48C8BA1C" w:rsidR="00187841" w:rsidRPr="006B2BD7" w:rsidRDefault="00187841" w:rsidP="004618EC">
      <w:pPr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9004FC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2B7A30E1" w:rsidR="00187841" w:rsidRPr="006B2BD7" w:rsidRDefault="00187841" w:rsidP="004618EC">
      <w:pPr>
        <w:jc w:val="both"/>
        <w:rPr>
          <w:bCs/>
        </w:rPr>
      </w:pPr>
      <w:r w:rsidRPr="006B2BD7">
        <w:rPr>
          <w:b/>
          <w:bCs/>
        </w:rPr>
        <w:t>18.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="004F1499" w:rsidRPr="004F1499">
        <w:t>7 metai nuo planavimo sąlygų išdavimo datos.</w:t>
      </w:r>
    </w:p>
    <w:p w14:paraId="16C49A3B" w14:textId="77777777" w:rsidR="00187841" w:rsidRPr="006B2BD7" w:rsidRDefault="00187841" w:rsidP="004618EC">
      <w:pPr>
        <w:jc w:val="both"/>
        <w:rPr>
          <w:bCs/>
        </w:rPr>
      </w:pPr>
      <w:r w:rsidRPr="006B2BD7">
        <w:rPr>
          <w:b/>
          <w:bCs/>
        </w:rPr>
        <w:t xml:space="preserve">19.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4618EC">
      <w:pPr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4C4F" w14:textId="77777777" w:rsidR="004407D5" w:rsidRDefault="004407D5" w:rsidP="004407D5">
      <w:r>
        <w:separator/>
      </w:r>
    </w:p>
  </w:endnote>
  <w:endnote w:type="continuationSeparator" w:id="0">
    <w:p w14:paraId="6C14A696" w14:textId="77777777" w:rsidR="004407D5" w:rsidRDefault="004407D5" w:rsidP="0044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E284" w14:textId="77777777" w:rsidR="004407D5" w:rsidRDefault="004407D5" w:rsidP="004407D5">
      <w:r>
        <w:separator/>
      </w:r>
    </w:p>
  </w:footnote>
  <w:footnote w:type="continuationSeparator" w:id="0">
    <w:p w14:paraId="714E72C1" w14:textId="77777777" w:rsidR="004407D5" w:rsidRDefault="004407D5" w:rsidP="0044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B35" w14:textId="19DB3055" w:rsidR="004407D5" w:rsidRPr="004407D5" w:rsidRDefault="004407D5" w:rsidP="004407D5">
    <w:pPr>
      <w:pStyle w:val="Antrats"/>
      <w:jc w:val="right"/>
      <w:rPr>
        <w:i/>
        <w:iCs/>
      </w:rPr>
    </w:pPr>
    <w:r w:rsidRPr="004407D5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77CF6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D2492"/>
    <w:rsid w:val="000D7255"/>
    <w:rsid w:val="000E4A22"/>
    <w:rsid w:val="000E4DC3"/>
    <w:rsid w:val="000E6663"/>
    <w:rsid w:val="000F186A"/>
    <w:rsid w:val="00100037"/>
    <w:rsid w:val="00100C5F"/>
    <w:rsid w:val="00113D2D"/>
    <w:rsid w:val="00114F84"/>
    <w:rsid w:val="00117B3A"/>
    <w:rsid w:val="00121BBF"/>
    <w:rsid w:val="00127A31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6E99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C6BD4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07D5"/>
    <w:rsid w:val="0045465C"/>
    <w:rsid w:val="00454F68"/>
    <w:rsid w:val="00457E2B"/>
    <w:rsid w:val="004603E4"/>
    <w:rsid w:val="004618EC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1499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13BFC"/>
    <w:rsid w:val="0052060E"/>
    <w:rsid w:val="0052075D"/>
    <w:rsid w:val="0052155F"/>
    <w:rsid w:val="00524361"/>
    <w:rsid w:val="005325CD"/>
    <w:rsid w:val="00533A10"/>
    <w:rsid w:val="00543326"/>
    <w:rsid w:val="00544574"/>
    <w:rsid w:val="00544B4A"/>
    <w:rsid w:val="00546245"/>
    <w:rsid w:val="0054643E"/>
    <w:rsid w:val="00546784"/>
    <w:rsid w:val="00556227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97E3D"/>
    <w:rsid w:val="006A0516"/>
    <w:rsid w:val="006A1463"/>
    <w:rsid w:val="006A36A4"/>
    <w:rsid w:val="006A4A89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610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04FC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528C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199A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96E6E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06AD6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4407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07D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440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407D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2023-05-03T09:36:00Z</dcterms:created>
  <dcterms:modified xsi:type="dcterms:W3CDTF">2023-05-03T09:36:00Z</dcterms:modified>
</cp:coreProperties>
</file>