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2692F7A4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administracijos direktoriaus</w:t>
            </w:r>
          </w:p>
          <w:p w14:paraId="0613A8CF" w14:textId="0BCB95B1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922C04">
              <w:rPr>
                <w:lang w:val="lt-LT"/>
              </w:rPr>
              <w:t>3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3E1FBA5A" w:rsidR="00BA1D1D" w:rsidRPr="00794436" w:rsidRDefault="00BA1D1D" w:rsidP="003A6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>1. Planavimo dokumento pavadinimas:</w:t>
      </w:r>
      <w:r w:rsidRPr="00794436">
        <w:rPr>
          <w:lang w:val="lt-LT"/>
        </w:rPr>
        <w:t xml:space="preserve"> </w:t>
      </w:r>
      <w:r w:rsidR="00F46CB3">
        <w:rPr>
          <w:sz w:val="22"/>
          <w:szCs w:val="22"/>
          <w:lang w:val="lt-LT"/>
        </w:rPr>
        <w:t>T</w:t>
      </w:r>
      <w:r w:rsidR="00F46CB3" w:rsidRPr="00E96F9B">
        <w:rPr>
          <w:sz w:val="22"/>
          <w:szCs w:val="22"/>
          <w:lang w:val="lt-LT"/>
        </w:rPr>
        <w:t xml:space="preserve">eritorijos </w:t>
      </w:r>
      <w:r w:rsidR="007364F5">
        <w:rPr>
          <w:lang w:val="lt-LT"/>
        </w:rPr>
        <w:t>šalia Lvovo g. 38</w:t>
      </w:r>
      <w:r w:rsidR="006F0A9B">
        <w:rPr>
          <w:lang w:val="lt-LT"/>
        </w:rPr>
        <w:t xml:space="preserve"> detaliojo plano sprendinių koregavimas sklype </w:t>
      </w:r>
      <w:r w:rsidR="003A61B1" w:rsidRPr="003A61B1">
        <w:rPr>
          <w:lang w:val="lt-LT"/>
        </w:rPr>
        <w:t>Konstitucijos pr. 11 (kadastro Nr. 0101/0032:990)</w:t>
      </w:r>
      <w:r w:rsidR="00DA51BF" w:rsidRPr="00794436">
        <w:rPr>
          <w:lang w:val="lt-LT"/>
        </w:rPr>
        <w:t xml:space="preserve"> </w:t>
      </w:r>
      <w:r w:rsidR="007B73D0" w:rsidRPr="00794436">
        <w:rPr>
          <w:lang w:val="lt-LT"/>
        </w:rPr>
        <w:t>inicijavimo sutarties pagrindu.</w:t>
      </w:r>
    </w:p>
    <w:p w14:paraId="0F62AE23" w14:textId="21994C3F" w:rsidR="00BA1D1D" w:rsidRPr="00794436" w:rsidRDefault="00BA1D1D" w:rsidP="00E61816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>2. Planuojamos teritorijos (sklypų) adresas:</w:t>
      </w:r>
      <w:r w:rsidR="007A427E" w:rsidRPr="00794436">
        <w:rPr>
          <w:b/>
          <w:lang w:val="lt-LT"/>
        </w:rPr>
        <w:t xml:space="preserve"> </w:t>
      </w:r>
      <w:r w:rsidR="00E61816" w:rsidRPr="00E61816">
        <w:rPr>
          <w:lang w:val="lt-LT"/>
        </w:rPr>
        <w:t>Konstitucijos pr. 11 (kadastro Nr. 0101/0032:990)</w:t>
      </w:r>
      <w:r w:rsidR="00613DB9">
        <w:rPr>
          <w:lang w:val="lt-LT"/>
        </w:rPr>
        <w:t>.</w:t>
      </w:r>
    </w:p>
    <w:p w14:paraId="57BF3FDE" w14:textId="60E917F8" w:rsidR="00BA1D1D" w:rsidRPr="00794436" w:rsidRDefault="00BA1D1D" w:rsidP="00FD31B1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 xml:space="preserve">3. Planuojamos teritorijos plotas: </w:t>
      </w:r>
      <w:r w:rsidR="00DC0948" w:rsidRPr="00690A00">
        <w:rPr>
          <w:bCs/>
          <w:lang w:val="lt-LT"/>
        </w:rPr>
        <w:t xml:space="preserve">apie </w:t>
      </w:r>
      <w:r w:rsidR="00690A00" w:rsidRPr="00690A00">
        <w:rPr>
          <w:bCs/>
          <w:lang w:val="lt-LT"/>
        </w:rPr>
        <w:t>0,</w:t>
      </w:r>
      <w:r w:rsidR="00C94BCE">
        <w:rPr>
          <w:bCs/>
          <w:lang w:val="lt-LT"/>
        </w:rPr>
        <w:t>5202</w:t>
      </w:r>
      <w:r w:rsidR="007A427E" w:rsidRPr="00690A00">
        <w:rPr>
          <w:bCs/>
          <w:lang w:val="lt-LT"/>
        </w:rPr>
        <w:t xml:space="preserve"> ha.</w:t>
      </w:r>
      <w:r w:rsidR="0069708B">
        <w:rPr>
          <w:bCs/>
          <w:lang w:val="lt-LT"/>
        </w:rPr>
        <w:t xml:space="preserve"> </w:t>
      </w:r>
    </w:p>
    <w:p w14:paraId="5F02089B" w14:textId="584B398E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4. Nagrinėjama </w:t>
      </w:r>
      <w:r w:rsidR="00C94CA6" w:rsidRPr="00794436">
        <w:rPr>
          <w:b/>
          <w:lang w:val="lt-LT"/>
        </w:rPr>
        <w:t xml:space="preserve">(numatomų sprendinių įtaką patirianti) </w:t>
      </w:r>
      <w:r w:rsidRPr="00794436">
        <w:rPr>
          <w:b/>
          <w:lang w:val="lt-LT"/>
        </w:rPr>
        <w:t>teritorija:</w:t>
      </w:r>
      <w:r w:rsidR="00687D01" w:rsidRPr="00794436">
        <w:rPr>
          <w:b/>
          <w:lang w:val="lt-LT"/>
        </w:rPr>
        <w:t xml:space="preserve"> </w:t>
      </w:r>
      <w:r w:rsidR="00A14B64">
        <w:rPr>
          <w:bCs/>
          <w:lang w:val="lt-LT"/>
        </w:rPr>
        <w:t xml:space="preserve">Konstitucijos prospektu, </w:t>
      </w:r>
      <w:r w:rsidR="00583DFF">
        <w:rPr>
          <w:bCs/>
          <w:lang w:val="lt-LT"/>
        </w:rPr>
        <w:t xml:space="preserve">Gegužės 3-iosios, </w:t>
      </w:r>
      <w:proofErr w:type="spellStart"/>
      <w:r w:rsidR="00583DFF">
        <w:rPr>
          <w:bCs/>
          <w:lang w:val="lt-LT"/>
        </w:rPr>
        <w:t>Lvivo</w:t>
      </w:r>
      <w:proofErr w:type="spellEnd"/>
      <w:r w:rsidR="00583DFF">
        <w:rPr>
          <w:bCs/>
          <w:lang w:val="lt-LT"/>
        </w:rPr>
        <w:t xml:space="preserve"> ir Lietuvos Statutų</w:t>
      </w:r>
      <w:r w:rsidR="001F2A22">
        <w:rPr>
          <w:sz w:val="22"/>
          <w:szCs w:val="22"/>
          <w:lang w:val="lt-LT"/>
        </w:rPr>
        <w:t xml:space="preserve"> </w:t>
      </w:r>
      <w:r w:rsidR="00684A9E">
        <w:rPr>
          <w:bCs/>
          <w:lang w:val="lt-LT"/>
        </w:rPr>
        <w:t>gatvėmis</w:t>
      </w:r>
      <w:r w:rsidR="000B6D72">
        <w:rPr>
          <w:bCs/>
          <w:lang w:val="lt-LT"/>
        </w:rPr>
        <w:t xml:space="preserve"> </w:t>
      </w:r>
      <w:r w:rsidR="00D250C0" w:rsidRPr="00794436">
        <w:rPr>
          <w:bCs/>
          <w:lang w:val="lt-LT"/>
        </w:rPr>
        <w:t xml:space="preserve">apribotas kvartalas, į kurį įeina planuojama teritorija (pažymėta pridedamoje schemoje). </w:t>
      </w:r>
    </w:p>
    <w:p w14:paraId="6C10FDCB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5. Planavimo organizatorius: </w:t>
      </w:r>
      <w:r w:rsidRPr="00794436">
        <w:rPr>
          <w:bCs/>
          <w:lang w:val="lt-LT"/>
        </w:rPr>
        <w:t>Vilniaus miesto savivaldybės administracijos direktorius, Konstitucijos pr. 3,</w:t>
      </w:r>
      <w:r w:rsidRPr="00794436">
        <w:rPr>
          <w:lang w:val="lt-LT"/>
        </w:rPr>
        <w:t xml:space="preserve"> LT-09601, Vilnius, tel. 8 5 2112616, faks. 8 5 2112222.</w:t>
      </w:r>
    </w:p>
    <w:p w14:paraId="62E54CA1" w14:textId="0948A7E1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6. Planavimo iniciatorius: </w:t>
      </w:r>
      <w:r w:rsidR="00152F51">
        <w:rPr>
          <w:bCs/>
          <w:lang w:val="lt-LT"/>
        </w:rPr>
        <w:t>juridinis</w:t>
      </w:r>
      <w:r w:rsidR="000936A2">
        <w:rPr>
          <w:bCs/>
          <w:lang w:val="lt-LT"/>
        </w:rPr>
        <w:t xml:space="preserve"> asm</w:t>
      </w:r>
      <w:r w:rsidR="008A2B09">
        <w:rPr>
          <w:bCs/>
          <w:lang w:val="lt-LT"/>
        </w:rPr>
        <w:t>uo</w:t>
      </w:r>
      <w:r w:rsidRPr="00794436">
        <w:rPr>
          <w:bCs/>
          <w:lang w:val="lt-LT"/>
        </w:rPr>
        <w:t>.</w:t>
      </w:r>
    </w:p>
    <w:p w14:paraId="11B9AE4F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7. Rengėjas:</w:t>
      </w:r>
      <w:r w:rsidRPr="00794436">
        <w:rPr>
          <w:lang w:val="lt-LT"/>
        </w:rPr>
        <w:t xml:space="preserve"> pasirenka planavimo iniciatorius.</w:t>
      </w:r>
    </w:p>
    <w:p w14:paraId="1B60BCCE" w14:textId="50E5FFC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8. Planavimo pagrindas: </w:t>
      </w:r>
      <w:r w:rsidRPr="00794436">
        <w:rPr>
          <w:bCs/>
          <w:lang w:val="lt-LT"/>
        </w:rPr>
        <w:t>iniciatoriaus prašymas</w:t>
      </w:r>
      <w:r w:rsidR="00D250C0" w:rsidRPr="00794436">
        <w:rPr>
          <w:bCs/>
          <w:lang w:val="lt-LT"/>
        </w:rPr>
        <w:t>.</w:t>
      </w:r>
    </w:p>
    <w:p w14:paraId="6937F5D6" w14:textId="56A06792" w:rsidR="00BA1D1D" w:rsidRPr="00794436" w:rsidRDefault="00BA1D1D" w:rsidP="00FD31B1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794436">
        <w:rPr>
          <w:b/>
          <w:lang w:val="lt-LT"/>
        </w:rPr>
        <w:t>9. Planavimo tikslai ir</w:t>
      </w:r>
      <w:r w:rsidR="00C94CA6" w:rsidRPr="00794436">
        <w:rPr>
          <w:b/>
          <w:lang w:val="lt-LT"/>
        </w:rPr>
        <w:t xml:space="preserve"> detaliojo plano</w:t>
      </w:r>
      <w:r w:rsidRPr="00794436">
        <w:rPr>
          <w:b/>
          <w:lang w:val="lt-LT"/>
        </w:rPr>
        <w:t xml:space="preserve"> uždaviniai: </w:t>
      </w:r>
      <w:r w:rsidR="00A11385" w:rsidRPr="00A11385">
        <w:rPr>
          <w:lang w:val="lt-LT"/>
        </w:rPr>
        <w:t>nekeičiant žemės sklypo Konstitucijos pr. 11 (kadastro Nr. 0101/0032:990) pagrindinės žemės naudojimo paskirties ir teritorijos naudojimo būdo nustatyti teritorijos naudojimo reglamentą vadovaujantis Vilniaus miesto savivaldybės teritorijos bendrojo plano sprendiniais</w:t>
      </w:r>
      <w:r w:rsidR="005000F9" w:rsidRPr="00511417">
        <w:rPr>
          <w:lang w:val="lt-LT"/>
        </w:rPr>
        <w:t>.</w:t>
      </w:r>
    </w:p>
    <w:p w14:paraId="5916A273" w14:textId="1139D4B4" w:rsidR="000700E2" w:rsidRPr="00794436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794436">
        <w:rPr>
          <w:b/>
          <w:bCs/>
          <w:lang w:val="lt-LT"/>
        </w:rPr>
        <w:t xml:space="preserve">10. </w:t>
      </w:r>
      <w:r w:rsidR="00314D92" w:rsidRPr="00794436">
        <w:rPr>
          <w:b/>
          <w:bCs/>
          <w:lang w:val="lt-LT"/>
        </w:rPr>
        <w:t>Keičiami</w:t>
      </w:r>
      <w:r w:rsidR="00F05CBB" w:rsidRPr="00794436">
        <w:rPr>
          <w:b/>
          <w:bCs/>
          <w:lang w:val="lt-LT"/>
        </w:rPr>
        <w:t xml:space="preserve"> galiojančiame detaliajame plane nustatyti reglamentai</w:t>
      </w:r>
      <w:r w:rsidR="004D7598" w:rsidRPr="00794436">
        <w:rPr>
          <w:b/>
          <w:bCs/>
          <w:lang w:val="lt-LT"/>
        </w:rPr>
        <w:t xml:space="preserve"> (išskyrus </w:t>
      </w:r>
      <w:r w:rsidR="00862768" w:rsidRPr="00794436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794436">
        <w:rPr>
          <w:b/>
          <w:bCs/>
          <w:color w:val="000000"/>
          <w:lang w:val="lt-LT"/>
        </w:rPr>
        <w:t>315.1 ir 315.2 papunkčiuose nurodytus atvejus):</w:t>
      </w:r>
      <w:r w:rsidR="006C57B6" w:rsidRPr="00794436">
        <w:rPr>
          <w:b/>
          <w:bCs/>
          <w:color w:val="000000"/>
          <w:lang w:val="lt-LT"/>
        </w:rPr>
        <w:t xml:space="preserve"> </w:t>
      </w:r>
      <w:r w:rsidR="00EC4963" w:rsidRPr="00EC4963">
        <w:rPr>
          <w:rStyle w:val="normaltextrun"/>
          <w:lang w:val="lt-LT"/>
        </w:rPr>
        <w:t>žemės sklypo užstatymo intensyvum</w:t>
      </w:r>
      <w:r w:rsidR="00EC4963">
        <w:rPr>
          <w:rStyle w:val="normaltextrun"/>
          <w:lang w:val="lt-LT"/>
        </w:rPr>
        <w:t>as</w:t>
      </w:r>
      <w:r w:rsidR="00EC4963" w:rsidRPr="00EC4963">
        <w:rPr>
          <w:rStyle w:val="normaltextrun"/>
          <w:lang w:val="lt-LT"/>
        </w:rPr>
        <w:t>, tankum</w:t>
      </w:r>
      <w:r w:rsidR="00EC4963">
        <w:rPr>
          <w:rStyle w:val="normaltextrun"/>
          <w:lang w:val="lt-LT"/>
        </w:rPr>
        <w:t>as</w:t>
      </w:r>
      <w:r w:rsidR="00EC4963" w:rsidRPr="00EC4963">
        <w:rPr>
          <w:rStyle w:val="normaltextrun"/>
          <w:lang w:val="lt-LT"/>
        </w:rPr>
        <w:t>, didžiausi</w:t>
      </w:r>
      <w:r w:rsidR="00EC4963">
        <w:rPr>
          <w:rStyle w:val="normaltextrun"/>
          <w:lang w:val="lt-LT"/>
        </w:rPr>
        <w:t>as</w:t>
      </w:r>
      <w:r w:rsidR="00EC4963" w:rsidRPr="00EC4963">
        <w:rPr>
          <w:rStyle w:val="normaltextrun"/>
          <w:lang w:val="lt-LT"/>
        </w:rPr>
        <w:t xml:space="preserve"> leistin</w:t>
      </w:r>
      <w:r w:rsidR="00EC4963">
        <w:rPr>
          <w:rStyle w:val="normaltextrun"/>
          <w:lang w:val="lt-LT"/>
        </w:rPr>
        <w:t>as</w:t>
      </w:r>
      <w:r w:rsidR="00EC4963" w:rsidRPr="00EC4963">
        <w:rPr>
          <w:rStyle w:val="normaltextrun"/>
          <w:lang w:val="lt-LT"/>
        </w:rPr>
        <w:t xml:space="preserve"> pastatų aukšt</w:t>
      </w:r>
      <w:r w:rsidR="00EC4963">
        <w:rPr>
          <w:rStyle w:val="normaltextrun"/>
          <w:lang w:val="lt-LT"/>
        </w:rPr>
        <w:t>is</w:t>
      </w:r>
      <w:r w:rsidR="00EC4963" w:rsidRPr="00EC4963">
        <w:rPr>
          <w:rStyle w:val="normaltextrun"/>
          <w:lang w:val="lt-LT"/>
        </w:rPr>
        <w:t xml:space="preserve"> nuo žemės paviršiaus</w:t>
      </w:r>
      <w:r w:rsidR="00EC4963">
        <w:rPr>
          <w:rStyle w:val="normaltextrun"/>
          <w:lang w:val="lt-LT"/>
        </w:rPr>
        <w:t xml:space="preserve">, </w:t>
      </w:r>
      <w:r w:rsidR="00EC4963" w:rsidRPr="00EC4963">
        <w:rPr>
          <w:rStyle w:val="normaltextrun"/>
          <w:lang w:val="lt-LT"/>
        </w:rPr>
        <w:t xml:space="preserve">aukštingumo </w:t>
      </w:r>
      <w:proofErr w:type="spellStart"/>
      <w:r w:rsidR="00EC4963" w:rsidRPr="00EC4963">
        <w:rPr>
          <w:rStyle w:val="normaltextrun"/>
          <w:lang w:val="lt-LT"/>
        </w:rPr>
        <w:t>reglamentin</w:t>
      </w:r>
      <w:r w:rsidR="00EC4963">
        <w:rPr>
          <w:rStyle w:val="normaltextrun"/>
          <w:lang w:val="lt-LT"/>
        </w:rPr>
        <w:t>ė</w:t>
      </w:r>
      <w:r w:rsidR="00EC4963" w:rsidRPr="00EC4963">
        <w:rPr>
          <w:rStyle w:val="normaltextrun"/>
          <w:lang w:val="lt-LT"/>
        </w:rPr>
        <w:t>s</w:t>
      </w:r>
      <w:proofErr w:type="spellEnd"/>
      <w:r w:rsidR="00EC4963" w:rsidRPr="00EC4963">
        <w:rPr>
          <w:rStyle w:val="normaltextrun"/>
          <w:lang w:val="lt-LT"/>
        </w:rPr>
        <w:t xml:space="preserve"> zon</w:t>
      </w:r>
      <w:r w:rsidR="00EC4963">
        <w:rPr>
          <w:rStyle w:val="normaltextrun"/>
          <w:lang w:val="lt-LT"/>
        </w:rPr>
        <w:t>o</w:t>
      </w:r>
      <w:r w:rsidR="00EC4963" w:rsidRPr="00EC4963">
        <w:rPr>
          <w:rStyle w:val="normaltextrun"/>
          <w:lang w:val="lt-LT"/>
        </w:rPr>
        <w:t>s ir k</w:t>
      </w:r>
      <w:r w:rsidR="003F71DA">
        <w:rPr>
          <w:rStyle w:val="normaltextrun"/>
          <w:lang w:val="lt-LT"/>
        </w:rPr>
        <w:t>t</w:t>
      </w:r>
      <w:r w:rsidR="006C57B6" w:rsidRPr="00794436">
        <w:rPr>
          <w:lang w:val="lt-LT"/>
        </w:rPr>
        <w:t>.</w:t>
      </w:r>
    </w:p>
    <w:p w14:paraId="22DF0C21" w14:textId="042800EB" w:rsidR="00BA1D1D" w:rsidRPr="00794436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1</w:t>
      </w:r>
      <w:r w:rsidRPr="00794436">
        <w:rPr>
          <w:b/>
        </w:rPr>
        <w:t xml:space="preserve">. Papildomi planavimo uždaviniai: </w:t>
      </w:r>
      <w:r w:rsidR="002253A9">
        <w:rPr>
          <w:rStyle w:val="normaltextrun"/>
        </w:rPr>
        <w:t xml:space="preserve">numatyti funkcinius bei kompozicinius ryšius su gretimomis teritorijomis,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</w:t>
      </w:r>
      <w:r w:rsidR="000364FB" w:rsidRPr="000364FB">
        <w:rPr>
          <w:rStyle w:val="normaltextrun"/>
        </w:rPr>
        <w:t>numatyti pėsčiųjų ryšius</w:t>
      </w:r>
      <w:r w:rsidR="000364FB">
        <w:rPr>
          <w:rStyle w:val="normaltextrun"/>
        </w:rPr>
        <w:t>,</w:t>
      </w:r>
      <w:r w:rsidR="000364FB" w:rsidRPr="000364FB">
        <w:rPr>
          <w:rStyle w:val="normaltextrun"/>
        </w:rPr>
        <w:t xml:space="preserve"> </w:t>
      </w:r>
      <w:r w:rsidR="002253A9">
        <w:rPr>
          <w:rStyle w:val="normaltextrun"/>
        </w:rPr>
        <w:t>suformuoti optimalią urbanistinę struktūrą, vykdyti institucijų išduotose planavimo sąlygose nurodytus reikalavimus</w:t>
      </w:r>
      <w:r w:rsidR="000F13BC" w:rsidRPr="00794436">
        <w:rPr>
          <w:bCs/>
          <w:color w:val="auto"/>
        </w:rPr>
        <w:t>.</w:t>
      </w:r>
    </w:p>
    <w:p w14:paraId="61E10B5A" w14:textId="285531C0" w:rsidR="00BA1D1D" w:rsidRPr="00794436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2</w:t>
      </w:r>
      <w:r w:rsidRPr="00794436">
        <w:rPr>
          <w:b/>
        </w:rPr>
        <w:t xml:space="preserve">. Papildomi reglamentai: </w:t>
      </w:r>
      <w:r w:rsidR="00EE6A6C" w:rsidRPr="00090C89">
        <w:t>nekilnojamojo kultūros paveldo apsaugos, teritorijos tūrinės ir erdvinės kompozicijos reikalavimai</w:t>
      </w:r>
      <w:r w:rsidR="000F13BC" w:rsidRPr="00090C89">
        <w:rPr>
          <w:bCs/>
          <w:color w:val="auto"/>
        </w:rPr>
        <w:t>.</w:t>
      </w:r>
    </w:p>
    <w:p w14:paraId="117D72D6" w14:textId="24A39350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1</w:t>
      </w:r>
      <w:r w:rsidR="00C66125" w:rsidRPr="00794436">
        <w:rPr>
          <w:b/>
          <w:lang w:val="lt-LT"/>
        </w:rPr>
        <w:t>3</w:t>
      </w:r>
      <w:r w:rsidRPr="00794436">
        <w:rPr>
          <w:b/>
          <w:lang w:val="lt-LT"/>
        </w:rPr>
        <w:t>. Tyrimai ir galimybių studijos:</w:t>
      </w:r>
      <w:r w:rsidRPr="00794436">
        <w:rPr>
          <w:lang w:val="lt-LT"/>
        </w:rPr>
        <w:t xml:space="preserve"> </w:t>
      </w:r>
      <w:r w:rsidR="00060AAA">
        <w:rPr>
          <w:lang w:val="lt-LT"/>
        </w:rPr>
        <w:t>nereikalingos</w:t>
      </w:r>
      <w:r w:rsidR="000F13BC" w:rsidRPr="00794436">
        <w:rPr>
          <w:lang w:val="lt-LT"/>
        </w:rPr>
        <w:t>.</w:t>
      </w:r>
    </w:p>
    <w:p w14:paraId="14AB27E1" w14:textId="2CD16FC6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4</w:t>
      </w:r>
      <w:r w:rsidRPr="00794436">
        <w:rPr>
          <w:b/>
          <w:bCs/>
          <w:lang w:val="lt-LT"/>
        </w:rPr>
        <w:t xml:space="preserve">. SPAV reikalingumas: </w:t>
      </w:r>
      <w:r w:rsidR="00BA5E07" w:rsidRPr="00AF4F31">
        <w:rPr>
          <w:lang w:val="lt-LT"/>
        </w:rPr>
        <w:t>nereikalingas</w:t>
      </w:r>
      <w:r w:rsidRPr="00794436">
        <w:rPr>
          <w:color w:val="00B050"/>
          <w:lang w:val="lt-LT"/>
        </w:rPr>
        <w:t>.</w:t>
      </w:r>
    </w:p>
    <w:p w14:paraId="052595B2" w14:textId="742D1951" w:rsidR="00BA1D1D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lang w:val="lt-LT" w:eastAsia="lt-LT"/>
        </w:rPr>
        <w:t>1</w:t>
      </w:r>
      <w:r w:rsidR="00C66125" w:rsidRPr="00794436">
        <w:rPr>
          <w:b/>
          <w:lang w:val="lt-LT" w:eastAsia="lt-LT"/>
        </w:rPr>
        <w:t>5</w:t>
      </w:r>
      <w:r w:rsidRPr="00794436">
        <w:rPr>
          <w:b/>
          <w:lang w:val="lt-LT" w:eastAsia="lt-LT"/>
        </w:rPr>
        <w:t>.</w:t>
      </w:r>
      <w:r w:rsidRPr="00794436">
        <w:rPr>
          <w:lang w:val="lt-LT" w:eastAsia="lt-LT"/>
        </w:rPr>
        <w:t xml:space="preserve"> </w:t>
      </w:r>
      <w:r w:rsidRPr="00794436">
        <w:rPr>
          <w:b/>
          <w:lang w:val="lt-LT" w:eastAsia="lt-LT"/>
        </w:rPr>
        <w:t xml:space="preserve">Detaliojo planavimo etapai: </w:t>
      </w:r>
      <w:r w:rsidRPr="00794436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6</w:t>
      </w:r>
      <w:r w:rsidRPr="00794436">
        <w:rPr>
          <w:b/>
          <w:bCs/>
          <w:lang w:val="lt-LT"/>
        </w:rPr>
        <w:t>. Atviras konkursas geriausiai urbanistinei idėjai atrinkti:</w:t>
      </w:r>
      <w:r w:rsidRPr="00794436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7</w:t>
      </w:r>
      <w:r w:rsidRPr="00794436">
        <w:rPr>
          <w:b/>
          <w:bCs/>
          <w:lang w:val="lt-LT"/>
        </w:rPr>
        <w:t xml:space="preserve">. Sprendinių nepriklausomas ekspertinis vertinimas: </w:t>
      </w:r>
      <w:r w:rsidRPr="00794436">
        <w:rPr>
          <w:bCs/>
          <w:lang w:val="lt-LT"/>
        </w:rPr>
        <w:t>nereikalingas.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58A5" w14:textId="77777777" w:rsidR="009749AC" w:rsidRDefault="009749AC">
      <w:r>
        <w:separator/>
      </w:r>
    </w:p>
  </w:endnote>
  <w:endnote w:type="continuationSeparator" w:id="0">
    <w:p w14:paraId="1B9C89D5" w14:textId="77777777" w:rsidR="009749AC" w:rsidRDefault="009749AC">
      <w:r>
        <w:continuationSeparator/>
      </w:r>
    </w:p>
  </w:endnote>
  <w:endnote w:type="continuationNotice" w:id="1">
    <w:p w14:paraId="103CB639" w14:textId="77777777" w:rsidR="009749AC" w:rsidRDefault="00974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B7F2" w14:textId="77777777" w:rsidR="009749AC" w:rsidRDefault="009749AC">
      <w:r>
        <w:separator/>
      </w:r>
    </w:p>
  </w:footnote>
  <w:footnote w:type="continuationSeparator" w:id="0">
    <w:p w14:paraId="3B274CC0" w14:textId="77777777" w:rsidR="009749AC" w:rsidRDefault="009749AC">
      <w:r>
        <w:continuationSeparator/>
      </w:r>
    </w:p>
  </w:footnote>
  <w:footnote w:type="continuationNotice" w:id="1">
    <w:p w14:paraId="4DC7B910" w14:textId="77777777" w:rsidR="009749AC" w:rsidRDefault="00974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2E24"/>
    <w:rsid w:val="00035711"/>
    <w:rsid w:val="000364FB"/>
    <w:rsid w:val="00046385"/>
    <w:rsid w:val="00060AAA"/>
    <w:rsid w:val="000700E2"/>
    <w:rsid w:val="00084B60"/>
    <w:rsid w:val="00090C89"/>
    <w:rsid w:val="000936A2"/>
    <w:rsid w:val="000A79A8"/>
    <w:rsid w:val="000B6D72"/>
    <w:rsid w:val="000F13BC"/>
    <w:rsid w:val="0013691F"/>
    <w:rsid w:val="00152F51"/>
    <w:rsid w:val="001543AE"/>
    <w:rsid w:val="00183E70"/>
    <w:rsid w:val="001A6045"/>
    <w:rsid w:val="001E46D4"/>
    <w:rsid w:val="001F2A22"/>
    <w:rsid w:val="00211E35"/>
    <w:rsid w:val="002151A6"/>
    <w:rsid w:val="002253A9"/>
    <w:rsid w:val="00237C6D"/>
    <w:rsid w:val="00250272"/>
    <w:rsid w:val="0026191E"/>
    <w:rsid w:val="00296E21"/>
    <w:rsid w:val="002C41B8"/>
    <w:rsid w:val="002C6057"/>
    <w:rsid w:val="002C75D7"/>
    <w:rsid w:val="002F5C0E"/>
    <w:rsid w:val="00307AAF"/>
    <w:rsid w:val="00314D92"/>
    <w:rsid w:val="003322A2"/>
    <w:rsid w:val="00332349"/>
    <w:rsid w:val="003368F7"/>
    <w:rsid w:val="00343F25"/>
    <w:rsid w:val="00350859"/>
    <w:rsid w:val="00357C43"/>
    <w:rsid w:val="003610D6"/>
    <w:rsid w:val="00366606"/>
    <w:rsid w:val="00376177"/>
    <w:rsid w:val="00382B70"/>
    <w:rsid w:val="00392116"/>
    <w:rsid w:val="003A61B1"/>
    <w:rsid w:val="003A646F"/>
    <w:rsid w:val="003D642F"/>
    <w:rsid w:val="003E4300"/>
    <w:rsid w:val="003F71DA"/>
    <w:rsid w:val="00410906"/>
    <w:rsid w:val="00451464"/>
    <w:rsid w:val="004648F2"/>
    <w:rsid w:val="00464C5D"/>
    <w:rsid w:val="004A5E62"/>
    <w:rsid w:val="004C5E2A"/>
    <w:rsid w:val="004D3151"/>
    <w:rsid w:val="004D41B0"/>
    <w:rsid w:val="004D7598"/>
    <w:rsid w:val="004D7BED"/>
    <w:rsid w:val="004E6E22"/>
    <w:rsid w:val="005000F9"/>
    <w:rsid w:val="00527289"/>
    <w:rsid w:val="005720C1"/>
    <w:rsid w:val="00583DFF"/>
    <w:rsid w:val="00584724"/>
    <w:rsid w:val="005E3947"/>
    <w:rsid w:val="005F5B39"/>
    <w:rsid w:val="005F7BBD"/>
    <w:rsid w:val="006127DB"/>
    <w:rsid w:val="00613DB9"/>
    <w:rsid w:val="006336C4"/>
    <w:rsid w:val="00641705"/>
    <w:rsid w:val="006815B3"/>
    <w:rsid w:val="00684A9E"/>
    <w:rsid w:val="00687D01"/>
    <w:rsid w:val="00690A00"/>
    <w:rsid w:val="0069708B"/>
    <w:rsid w:val="006C2D4E"/>
    <w:rsid w:val="006C57B6"/>
    <w:rsid w:val="006D1371"/>
    <w:rsid w:val="006D3DB4"/>
    <w:rsid w:val="006E69AC"/>
    <w:rsid w:val="006F0A9B"/>
    <w:rsid w:val="006F5EC7"/>
    <w:rsid w:val="00710340"/>
    <w:rsid w:val="00712A54"/>
    <w:rsid w:val="007158A2"/>
    <w:rsid w:val="00733E24"/>
    <w:rsid w:val="007362CF"/>
    <w:rsid w:val="007364F5"/>
    <w:rsid w:val="00777934"/>
    <w:rsid w:val="00794436"/>
    <w:rsid w:val="0079449C"/>
    <w:rsid w:val="007A427E"/>
    <w:rsid w:val="007A6DF2"/>
    <w:rsid w:val="007A7A33"/>
    <w:rsid w:val="007B4737"/>
    <w:rsid w:val="007B73D0"/>
    <w:rsid w:val="007D50CE"/>
    <w:rsid w:val="007F3CA5"/>
    <w:rsid w:val="00800904"/>
    <w:rsid w:val="00801BA8"/>
    <w:rsid w:val="00815382"/>
    <w:rsid w:val="00843D2E"/>
    <w:rsid w:val="008520AB"/>
    <w:rsid w:val="00862768"/>
    <w:rsid w:val="00867021"/>
    <w:rsid w:val="00886871"/>
    <w:rsid w:val="008A2B09"/>
    <w:rsid w:val="008F7C05"/>
    <w:rsid w:val="009069B2"/>
    <w:rsid w:val="00906ADD"/>
    <w:rsid w:val="00910822"/>
    <w:rsid w:val="00916F04"/>
    <w:rsid w:val="00922C04"/>
    <w:rsid w:val="009571C6"/>
    <w:rsid w:val="009749AC"/>
    <w:rsid w:val="0098213D"/>
    <w:rsid w:val="0098479E"/>
    <w:rsid w:val="00987475"/>
    <w:rsid w:val="00992E6F"/>
    <w:rsid w:val="009B7181"/>
    <w:rsid w:val="009C1A01"/>
    <w:rsid w:val="009C6A82"/>
    <w:rsid w:val="009D0BB3"/>
    <w:rsid w:val="009E2D13"/>
    <w:rsid w:val="00A04056"/>
    <w:rsid w:val="00A11385"/>
    <w:rsid w:val="00A14B64"/>
    <w:rsid w:val="00A21538"/>
    <w:rsid w:val="00A241FC"/>
    <w:rsid w:val="00A31DDE"/>
    <w:rsid w:val="00A34A87"/>
    <w:rsid w:val="00A621F0"/>
    <w:rsid w:val="00A67E33"/>
    <w:rsid w:val="00A72CFF"/>
    <w:rsid w:val="00A72E6A"/>
    <w:rsid w:val="00A73B31"/>
    <w:rsid w:val="00AB1BFF"/>
    <w:rsid w:val="00AB408F"/>
    <w:rsid w:val="00AD5C30"/>
    <w:rsid w:val="00AD7F9A"/>
    <w:rsid w:val="00AE52B3"/>
    <w:rsid w:val="00AE5D2D"/>
    <w:rsid w:val="00AF4F31"/>
    <w:rsid w:val="00B127DC"/>
    <w:rsid w:val="00B337D4"/>
    <w:rsid w:val="00B47199"/>
    <w:rsid w:val="00B70756"/>
    <w:rsid w:val="00B842D6"/>
    <w:rsid w:val="00BA0756"/>
    <w:rsid w:val="00BA16A6"/>
    <w:rsid w:val="00BA1D1D"/>
    <w:rsid w:val="00BA5E07"/>
    <w:rsid w:val="00BB442E"/>
    <w:rsid w:val="00BC0769"/>
    <w:rsid w:val="00BE1BEF"/>
    <w:rsid w:val="00BE4072"/>
    <w:rsid w:val="00C17B6F"/>
    <w:rsid w:val="00C24C0D"/>
    <w:rsid w:val="00C47DC9"/>
    <w:rsid w:val="00C601C3"/>
    <w:rsid w:val="00C66125"/>
    <w:rsid w:val="00C759EB"/>
    <w:rsid w:val="00C94BCE"/>
    <w:rsid w:val="00C94CA6"/>
    <w:rsid w:val="00CA53D2"/>
    <w:rsid w:val="00CC7740"/>
    <w:rsid w:val="00D250C0"/>
    <w:rsid w:val="00D27B23"/>
    <w:rsid w:val="00D35D01"/>
    <w:rsid w:val="00D36842"/>
    <w:rsid w:val="00D96957"/>
    <w:rsid w:val="00DA1EB5"/>
    <w:rsid w:val="00DA51BF"/>
    <w:rsid w:val="00DC0948"/>
    <w:rsid w:val="00DD448D"/>
    <w:rsid w:val="00DF6E51"/>
    <w:rsid w:val="00E53E75"/>
    <w:rsid w:val="00E61816"/>
    <w:rsid w:val="00E761F1"/>
    <w:rsid w:val="00E85470"/>
    <w:rsid w:val="00E8691B"/>
    <w:rsid w:val="00E90EE1"/>
    <w:rsid w:val="00EA197A"/>
    <w:rsid w:val="00EA23D7"/>
    <w:rsid w:val="00EB241E"/>
    <w:rsid w:val="00EB4FD4"/>
    <w:rsid w:val="00EC4963"/>
    <w:rsid w:val="00EC5CE0"/>
    <w:rsid w:val="00EE6A6C"/>
    <w:rsid w:val="00F05CBB"/>
    <w:rsid w:val="00F2435D"/>
    <w:rsid w:val="00F366EC"/>
    <w:rsid w:val="00F46164"/>
    <w:rsid w:val="00F46CB3"/>
    <w:rsid w:val="00F478F4"/>
    <w:rsid w:val="00F67B66"/>
    <w:rsid w:val="00F739C4"/>
    <w:rsid w:val="00F7772F"/>
    <w:rsid w:val="00F8350F"/>
    <w:rsid w:val="00FA3757"/>
    <w:rsid w:val="00FB3C83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2184</Words>
  <Characters>1246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2023-04-28T07:36:00Z</dcterms:created>
  <dcterms:modified xsi:type="dcterms:W3CDTF">2023-04-28T07:36:00Z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