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1,06 HA TERITORIJOS PRIE MILDOS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41EB7E18" w14:textId="245DCE4E" w:rsidR="00867059" w:rsidRDefault="00867059" w:rsidP="00867059">
      <w:pPr>
        <w:spacing w:line="276" w:lineRule="auto"/>
        <w:ind w:firstLine="851"/>
        <w:jc w:val="both"/>
      </w:pPr>
      <w:r>
        <w:t>Vadovaudamasis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patvirtinimo“:</w:t>
      </w:r>
    </w:p>
    <w:p w14:paraId="02512CCC" w14:textId="487D05F6" w:rsidR="00867059" w:rsidRDefault="00867059" w:rsidP="00867059">
      <w:pPr>
        <w:spacing w:line="276" w:lineRule="auto"/>
        <w:ind w:firstLine="851"/>
        <w:jc w:val="both"/>
      </w:pPr>
      <w:r>
        <w:t>1. L e i d ž i u  rengti apie 1,06 (vieno ir šešių šimtųjų) ha teritorijos prie Mildos gatvės detalųjį planą inicijavimo sutarties pagrindu.</w:t>
      </w:r>
    </w:p>
    <w:p w14:paraId="200B8713" w14:textId="7F5A8E6C" w:rsidR="00B15E66" w:rsidRDefault="00867059" w:rsidP="00867059">
      <w:pPr>
        <w:spacing w:line="276" w:lineRule="auto"/>
        <w:ind w:firstLine="851"/>
        <w:jc w:val="both"/>
      </w:pPr>
      <w:r>
        <w:t>2. N u s t a t a u  šiuos planavimo tikslus ir detaliojo plano uždavinius: nustatyti teritorijos naudojimo reglamentus vadovaujantis Vilniaus miesto savivaldybės teritorijos bendrojo plano sprendiniais, patikslinti sklypo Mildos g. 41 (kadastro Nr. 0101/0045:0179) naudojimo būdą pagal vykdomą veiklą, pakeisti minėto sklypo ribas ir plotą prijungiant įsiterpusį valstybinės žemės plotą (pagal pridedamą miesto plano ištrauką).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4C6EDB"/>
    <w:rsid w:val="0056419A"/>
    <w:rsid w:val="00606DD0"/>
    <w:rsid w:val="006C4328"/>
    <w:rsid w:val="006D5877"/>
    <w:rsid w:val="00867059"/>
    <w:rsid w:val="008A2647"/>
    <w:rsid w:val="008E3EE6"/>
    <w:rsid w:val="009D4FE9"/>
    <w:rsid w:val="00A7590E"/>
    <w:rsid w:val="00B15E66"/>
    <w:rsid w:val="00B70A91"/>
    <w:rsid w:val="00C432B4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20340C7D-A141-451A-9FE8-9934ADB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Asta Tiškevičienė</cp:lastModifiedBy>
  <cp:revision>2</cp:revision>
  <dcterms:created xsi:type="dcterms:W3CDTF">2023-08-30T08:01:00Z</dcterms:created>
  <dcterms:modified xsi:type="dcterms:W3CDTF">2023-08-30T08:01:00Z</dcterms:modified>
</cp:coreProperties>
</file>