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45C95" w14:textId="77777777" w:rsidR="002B3D40" w:rsidRPr="008148C6" w:rsidRDefault="002B3D40" w:rsidP="002B3D40">
      <w:pPr>
        <w:ind w:firstLine="5103"/>
        <w:jc w:val="both"/>
        <w:rPr>
          <w:lang w:val="lt-LT"/>
        </w:rPr>
      </w:pPr>
      <w:r w:rsidRPr="008148C6">
        <w:rPr>
          <w:lang w:val="lt-LT"/>
        </w:rPr>
        <w:t>PATVIRTINTA</w:t>
      </w:r>
    </w:p>
    <w:p w14:paraId="48E09C84" w14:textId="77777777" w:rsidR="002B3D40" w:rsidRPr="008148C6" w:rsidRDefault="002B3D40" w:rsidP="002B3D40">
      <w:pPr>
        <w:tabs>
          <w:tab w:val="left" w:pos="6768"/>
        </w:tabs>
        <w:ind w:left="5102"/>
        <w:jc w:val="both"/>
        <w:rPr>
          <w:lang w:val="lt-LT"/>
        </w:rPr>
      </w:pPr>
      <w:r w:rsidRPr="00571DED">
        <w:rPr>
          <w:lang w:val="lt-LT"/>
        </w:rPr>
        <w:t>Vilniaus miesto savivaldybės</w:t>
      </w:r>
    </w:p>
    <w:p w14:paraId="6BE14C5E" w14:textId="77777777" w:rsidR="002B3D40" w:rsidRPr="008148C6" w:rsidRDefault="002B3D40" w:rsidP="002B3D40">
      <w:pPr>
        <w:tabs>
          <w:tab w:val="left" w:pos="6768"/>
        </w:tabs>
        <w:ind w:left="5102"/>
        <w:jc w:val="both"/>
        <w:rPr>
          <w:lang w:val="lt-LT"/>
        </w:rPr>
      </w:pPr>
      <w:r w:rsidRPr="008148C6">
        <w:rPr>
          <w:lang w:val="lt-LT"/>
        </w:rPr>
        <w:t>administracijos direktoriaus</w:t>
      </w:r>
    </w:p>
    <w:p w14:paraId="3D3B98E0" w14:textId="77777777" w:rsidR="002B3D40" w:rsidRPr="008148C6" w:rsidRDefault="002B3D40" w:rsidP="002B3D40">
      <w:pPr>
        <w:tabs>
          <w:tab w:val="left" w:pos="6768"/>
        </w:tabs>
        <w:ind w:left="5102"/>
        <w:jc w:val="both"/>
        <w:rPr>
          <w:lang w:val="lt-LT"/>
        </w:rPr>
      </w:pPr>
      <w:r w:rsidRPr="008148C6">
        <w:rPr>
          <w:lang w:val="lt-LT"/>
        </w:rPr>
        <w:t>201</w:t>
      </w:r>
      <w:r>
        <w:rPr>
          <w:lang w:val="lt-LT"/>
        </w:rPr>
        <w:t>8</w:t>
      </w:r>
      <w:r w:rsidRPr="008148C6">
        <w:rPr>
          <w:lang w:val="lt-LT"/>
        </w:rPr>
        <w:t xml:space="preserve"> m </w:t>
      </w:r>
      <w:r>
        <w:rPr>
          <w:lang w:val="lt-LT"/>
        </w:rPr>
        <w:t xml:space="preserve">vasario 9 </w:t>
      </w:r>
      <w:r w:rsidRPr="008148C6">
        <w:rPr>
          <w:lang w:val="lt-LT"/>
        </w:rPr>
        <w:t>d.</w:t>
      </w:r>
    </w:p>
    <w:p w14:paraId="3264A46A" w14:textId="77777777" w:rsidR="002B3D40" w:rsidRPr="008148C6" w:rsidRDefault="002B3D40" w:rsidP="002B3D40">
      <w:pPr>
        <w:tabs>
          <w:tab w:val="left" w:pos="6768"/>
        </w:tabs>
        <w:ind w:left="5102"/>
        <w:jc w:val="both"/>
        <w:rPr>
          <w:lang w:val="lt-LT"/>
        </w:rPr>
      </w:pPr>
      <w:r w:rsidRPr="008148C6">
        <w:rPr>
          <w:lang w:val="lt-LT"/>
        </w:rPr>
        <w:t xml:space="preserve">įsakymu Nr. </w:t>
      </w:r>
      <w:r w:rsidRPr="00190976">
        <w:rPr>
          <w:bCs/>
        </w:rPr>
        <w:t>30-376</w:t>
      </w:r>
    </w:p>
    <w:p w14:paraId="630ABDFF" w14:textId="77777777" w:rsidR="008756CD" w:rsidRPr="008148C6" w:rsidRDefault="008756CD" w:rsidP="00B7024C">
      <w:pPr>
        <w:ind w:firstLine="720"/>
        <w:jc w:val="both"/>
        <w:rPr>
          <w:lang w:val="lt-LT"/>
        </w:rPr>
      </w:pPr>
      <w:bookmarkStart w:id="0" w:name="_GoBack"/>
      <w:bookmarkEnd w:id="0"/>
    </w:p>
    <w:p w14:paraId="630ABE00" w14:textId="77777777" w:rsidR="008756CD" w:rsidRPr="008148C6" w:rsidRDefault="004B3877" w:rsidP="008662CF">
      <w:pPr>
        <w:jc w:val="center"/>
        <w:rPr>
          <w:b/>
          <w:szCs w:val="28"/>
          <w:lang w:val="lt-LT"/>
        </w:rPr>
      </w:pPr>
      <w:r>
        <w:rPr>
          <w:b/>
          <w:szCs w:val="28"/>
          <w:lang w:val="lt-LT"/>
        </w:rPr>
        <w:t xml:space="preserve">VILNIAUS MIESTO </w:t>
      </w:r>
      <w:r w:rsidR="00683A84">
        <w:rPr>
          <w:b/>
          <w:szCs w:val="28"/>
          <w:lang w:val="lt-LT"/>
        </w:rPr>
        <w:t>BENDRUOMENIŲ</w:t>
      </w:r>
      <w:r w:rsidR="008756CD" w:rsidRPr="008148C6">
        <w:rPr>
          <w:b/>
          <w:szCs w:val="28"/>
          <w:lang w:val="lt-LT"/>
        </w:rPr>
        <w:t xml:space="preserve"> RĖMIMO </w:t>
      </w:r>
      <w:r w:rsidR="00A758A4" w:rsidRPr="008148C6">
        <w:rPr>
          <w:b/>
          <w:szCs w:val="28"/>
          <w:lang w:val="lt-LT"/>
        </w:rPr>
        <w:t>PROGRAM</w:t>
      </w:r>
      <w:r w:rsidR="00A758A4">
        <w:rPr>
          <w:b/>
          <w:szCs w:val="28"/>
          <w:lang w:val="lt-LT"/>
        </w:rPr>
        <w:t>OS</w:t>
      </w:r>
      <w:r w:rsidR="00A758A4" w:rsidRPr="008148C6">
        <w:rPr>
          <w:b/>
          <w:szCs w:val="28"/>
          <w:lang w:val="lt-LT"/>
        </w:rPr>
        <w:t xml:space="preserve"> </w:t>
      </w:r>
      <w:r w:rsidR="008756CD" w:rsidRPr="008148C6">
        <w:rPr>
          <w:b/>
          <w:szCs w:val="28"/>
          <w:lang w:val="lt-LT"/>
        </w:rPr>
        <w:t>PROJEKTŲ KONKURSO</w:t>
      </w:r>
      <w:r w:rsidR="001C7EBA">
        <w:rPr>
          <w:b/>
          <w:szCs w:val="28"/>
          <w:lang w:val="lt-LT"/>
        </w:rPr>
        <w:t xml:space="preserve"> </w:t>
      </w:r>
      <w:r w:rsidR="008756CD" w:rsidRPr="008148C6">
        <w:rPr>
          <w:b/>
          <w:szCs w:val="28"/>
          <w:lang w:val="lt-LT"/>
        </w:rPr>
        <w:t>NUOSTATAI</w:t>
      </w:r>
    </w:p>
    <w:p w14:paraId="630ABE01" w14:textId="77777777" w:rsidR="008756CD" w:rsidRPr="008148C6" w:rsidRDefault="008756CD" w:rsidP="008662CF">
      <w:pPr>
        <w:ind w:firstLine="720"/>
        <w:jc w:val="both"/>
        <w:rPr>
          <w:lang w:val="lt-LT"/>
        </w:rPr>
      </w:pPr>
    </w:p>
    <w:p w14:paraId="630ABE02" w14:textId="77777777" w:rsidR="00A2531E" w:rsidRDefault="00A2531E" w:rsidP="00E670ED">
      <w:pPr>
        <w:ind w:left="360"/>
        <w:jc w:val="center"/>
        <w:rPr>
          <w:b/>
          <w:lang w:val="lt-LT"/>
        </w:rPr>
      </w:pPr>
      <w:r>
        <w:rPr>
          <w:b/>
          <w:lang w:val="lt-LT"/>
        </w:rPr>
        <w:t>I SKYRIUS</w:t>
      </w:r>
    </w:p>
    <w:p w14:paraId="630ABE03" w14:textId="77777777" w:rsidR="008756CD" w:rsidRDefault="008756CD" w:rsidP="00E670ED">
      <w:pPr>
        <w:ind w:left="1080"/>
        <w:jc w:val="center"/>
        <w:rPr>
          <w:b/>
          <w:lang w:val="lt-LT"/>
        </w:rPr>
      </w:pPr>
      <w:r w:rsidRPr="008148C6">
        <w:rPr>
          <w:b/>
          <w:lang w:val="lt-LT"/>
        </w:rPr>
        <w:t>BENDROSIOS NUOSTATOS</w:t>
      </w:r>
    </w:p>
    <w:p w14:paraId="630ABE04" w14:textId="77777777" w:rsidR="00176D25" w:rsidRPr="008148C6" w:rsidRDefault="00176D25" w:rsidP="00E0577E">
      <w:pPr>
        <w:ind w:left="1080"/>
        <w:rPr>
          <w:b/>
          <w:lang w:val="lt-LT"/>
        </w:rPr>
      </w:pPr>
    </w:p>
    <w:p w14:paraId="630ABE05" w14:textId="77777777" w:rsidR="008148C6" w:rsidRDefault="00607453" w:rsidP="008662CF">
      <w:pPr>
        <w:ind w:firstLine="720"/>
        <w:jc w:val="both"/>
        <w:rPr>
          <w:lang w:val="lt-LT"/>
        </w:rPr>
      </w:pPr>
      <w:r>
        <w:rPr>
          <w:lang w:val="lt-LT"/>
        </w:rPr>
        <w:t xml:space="preserve">1. </w:t>
      </w:r>
      <w:r w:rsidR="004B3877">
        <w:rPr>
          <w:lang w:val="lt-LT"/>
        </w:rPr>
        <w:t>Vilniaus miesto b</w:t>
      </w:r>
      <w:r w:rsidR="00683A84">
        <w:rPr>
          <w:lang w:val="lt-LT"/>
        </w:rPr>
        <w:t xml:space="preserve">endruomenių </w:t>
      </w:r>
      <w:r>
        <w:rPr>
          <w:lang w:val="lt-LT"/>
        </w:rPr>
        <w:t xml:space="preserve">rėmimo </w:t>
      </w:r>
      <w:r w:rsidR="00A758A4">
        <w:rPr>
          <w:lang w:val="lt-LT"/>
        </w:rPr>
        <w:t xml:space="preserve">programos </w:t>
      </w:r>
      <w:r w:rsidR="004B3877">
        <w:rPr>
          <w:lang w:val="lt-LT"/>
        </w:rPr>
        <w:t xml:space="preserve">(toliau – Bendruomenių rėmimo programos) </w:t>
      </w:r>
      <w:r>
        <w:rPr>
          <w:lang w:val="lt-LT"/>
        </w:rPr>
        <w:t xml:space="preserve">projektų </w:t>
      </w:r>
      <w:r w:rsidR="002B7131">
        <w:rPr>
          <w:lang w:val="lt-LT"/>
        </w:rPr>
        <w:t xml:space="preserve">konkurso </w:t>
      </w:r>
      <w:r>
        <w:rPr>
          <w:lang w:val="lt-LT"/>
        </w:rPr>
        <w:t xml:space="preserve">nuostatai (toliau – </w:t>
      </w:r>
      <w:r w:rsidR="00312396">
        <w:rPr>
          <w:lang w:val="lt-LT"/>
        </w:rPr>
        <w:t>nuostatai</w:t>
      </w:r>
      <w:r>
        <w:rPr>
          <w:lang w:val="lt-LT"/>
        </w:rPr>
        <w:t xml:space="preserve">) reglamentuoja </w:t>
      </w:r>
      <w:r w:rsidR="00C4284B">
        <w:rPr>
          <w:lang w:val="lt-LT"/>
        </w:rPr>
        <w:t xml:space="preserve">Vilniaus miesto savivaldybės </w:t>
      </w:r>
      <w:r w:rsidR="00312396">
        <w:rPr>
          <w:lang w:val="lt-LT"/>
        </w:rPr>
        <w:t xml:space="preserve">(toliau – ir Savivaldybė) </w:t>
      </w:r>
      <w:r w:rsidR="00C4284B">
        <w:rPr>
          <w:lang w:val="lt-LT"/>
        </w:rPr>
        <w:t xml:space="preserve">biudžeto </w:t>
      </w:r>
      <w:r>
        <w:rPr>
          <w:lang w:val="lt-LT"/>
        </w:rPr>
        <w:t xml:space="preserve">lėšų </w:t>
      </w:r>
      <w:r w:rsidR="00C4284B">
        <w:rPr>
          <w:lang w:val="lt-LT"/>
        </w:rPr>
        <w:t xml:space="preserve">Bendruomenių rėmimo programos projektams įgyvendinti </w:t>
      </w:r>
      <w:r>
        <w:rPr>
          <w:lang w:val="lt-LT"/>
        </w:rPr>
        <w:t>skyrimo, naudojimo ir atsiskaitymo už jas tvarką. Šiais nuostatais</w:t>
      </w:r>
      <w:r w:rsidR="000C3C98">
        <w:rPr>
          <w:lang w:val="lt-LT"/>
        </w:rPr>
        <w:t xml:space="preserve"> įgyvendinama </w:t>
      </w:r>
      <w:r w:rsidR="00C4284B">
        <w:rPr>
          <w:lang w:val="lt-LT"/>
        </w:rPr>
        <w:t xml:space="preserve">Vilniaus miesto </w:t>
      </w:r>
      <w:r w:rsidR="000C3C98">
        <w:rPr>
          <w:lang w:val="lt-LT"/>
        </w:rPr>
        <w:t xml:space="preserve">savivaldybės </w:t>
      </w:r>
      <w:r w:rsidR="00683A84">
        <w:rPr>
          <w:lang w:val="lt-LT"/>
        </w:rPr>
        <w:t>bendruomeniškumo</w:t>
      </w:r>
      <w:r w:rsidR="000C3C98">
        <w:rPr>
          <w:lang w:val="lt-LT"/>
        </w:rPr>
        <w:t xml:space="preserve"> skatinimo programa.</w:t>
      </w:r>
    </w:p>
    <w:p w14:paraId="630ABE06" w14:textId="77777777" w:rsidR="008756CD" w:rsidRPr="008148C6" w:rsidRDefault="008148C6" w:rsidP="008662CF">
      <w:pPr>
        <w:tabs>
          <w:tab w:val="left" w:pos="777"/>
        </w:tabs>
        <w:ind w:firstLine="720"/>
        <w:jc w:val="both"/>
        <w:rPr>
          <w:lang w:val="lt-LT"/>
        </w:rPr>
      </w:pPr>
      <w:r>
        <w:rPr>
          <w:lang w:val="lt-LT"/>
        </w:rPr>
        <w:t>2</w:t>
      </w:r>
      <w:r w:rsidR="008756CD" w:rsidRPr="008148C6">
        <w:rPr>
          <w:lang w:val="lt-LT"/>
        </w:rPr>
        <w:t xml:space="preserve">. </w:t>
      </w:r>
      <w:r w:rsidR="003606F9">
        <w:rPr>
          <w:lang w:val="lt-LT"/>
        </w:rPr>
        <w:t>B</w:t>
      </w:r>
      <w:r w:rsidR="00683A84">
        <w:rPr>
          <w:lang w:val="lt-LT"/>
        </w:rPr>
        <w:t>endruomenių</w:t>
      </w:r>
      <w:r w:rsidR="00EF684C">
        <w:rPr>
          <w:lang w:val="lt-LT"/>
        </w:rPr>
        <w:t xml:space="preserve"> </w:t>
      </w:r>
      <w:r w:rsidR="008756CD" w:rsidRPr="00571DED">
        <w:rPr>
          <w:lang w:val="lt-LT"/>
        </w:rPr>
        <w:t>rėmimo progra</w:t>
      </w:r>
      <w:r w:rsidR="0080186E" w:rsidRPr="008148C6">
        <w:rPr>
          <w:lang w:val="lt-LT"/>
        </w:rPr>
        <w:t>mų projektų konkurso (toliau – k</w:t>
      </w:r>
      <w:r w:rsidR="008756CD" w:rsidRPr="008148C6">
        <w:rPr>
          <w:lang w:val="lt-LT"/>
        </w:rPr>
        <w:t>onkursas) organizator</w:t>
      </w:r>
      <w:r w:rsidR="00C4284B">
        <w:rPr>
          <w:lang w:val="lt-LT"/>
        </w:rPr>
        <w:t>ė</w:t>
      </w:r>
      <w:r w:rsidR="008756CD" w:rsidRPr="008148C6">
        <w:rPr>
          <w:lang w:val="lt-LT"/>
        </w:rPr>
        <w:t xml:space="preserve"> – </w:t>
      </w:r>
      <w:r w:rsidR="008756CD" w:rsidRPr="005F0EC9">
        <w:rPr>
          <w:lang w:val="lt-LT"/>
        </w:rPr>
        <w:t xml:space="preserve">Vilniaus miesto savivaldybės </w:t>
      </w:r>
      <w:r w:rsidR="00F833AF" w:rsidRPr="004B3877">
        <w:rPr>
          <w:lang w:val="lt-LT"/>
        </w:rPr>
        <w:t>administracij</w:t>
      </w:r>
      <w:r w:rsidR="00F833AF" w:rsidRPr="00602188">
        <w:rPr>
          <w:lang w:val="lt-LT"/>
        </w:rPr>
        <w:t>a</w:t>
      </w:r>
      <w:r w:rsidR="0080186E" w:rsidRPr="004B3877">
        <w:rPr>
          <w:lang w:val="lt-LT"/>
        </w:rPr>
        <w:t xml:space="preserve">, </w:t>
      </w:r>
      <w:r w:rsidR="00C4284B">
        <w:rPr>
          <w:lang w:val="lt-LT"/>
        </w:rPr>
        <w:t xml:space="preserve">kuri </w:t>
      </w:r>
      <w:r w:rsidR="0080186E" w:rsidRPr="004B3877">
        <w:rPr>
          <w:lang w:val="lt-LT"/>
        </w:rPr>
        <w:t>veikia vadovaudamasi</w:t>
      </w:r>
      <w:r w:rsidR="008756CD" w:rsidRPr="004B3877">
        <w:rPr>
          <w:lang w:val="lt-LT"/>
        </w:rPr>
        <w:t xml:space="preserve"> </w:t>
      </w:r>
      <w:r w:rsidR="00162C6A" w:rsidRPr="00602188">
        <w:rPr>
          <w:lang w:val="lt-LT"/>
        </w:rPr>
        <w:t>Lietuvos Respublikos  v</w:t>
      </w:r>
      <w:r w:rsidR="00BD3087" w:rsidRPr="00602188">
        <w:rPr>
          <w:lang w:val="lt-LT"/>
        </w:rPr>
        <w:t xml:space="preserve">ietos savivaldos </w:t>
      </w:r>
      <w:r w:rsidR="00162C6A" w:rsidRPr="00602188">
        <w:rPr>
          <w:lang w:val="lt-LT"/>
        </w:rPr>
        <w:t xml:space="preserve">įstatymo 6 straipsnio 13 punktu </w:t>
      </w:r>
      <w:r w:rsidR="007D3D44" w:rsidRPr="00602188">
        <w:rPr>
          <w:lang w:val="lt-LT"/>
        </w:rPr>
        <w:t>ir kitais</w:t>
      </w:r>
      <w:r w:rsidR="00162C6A" w:rsidRPr="00602188">
        <w:rPr>
          <w:lang w:val="lt-LT"/>
        </w:rPr>
        <w:t xml:space="preserve"> teisės aktais</w:t>
      </w:r>
      <w:r w:rsidRPr="00602188">
        <w:rPr>
          <w:lang w:val="lt-LT"/>
        </w:rPr>
        <w:t>,</w:t>
      </w:r>
      <w:r w:rsidR="008756CD" w:rsidRPr="00602188">
        <w:rPr>
          <w:lang w:val="lt-LT"/>
        </w:rPr>
        <w:t xml:space="preserve"> </w:t>
      </w:r>
      <w:r w:rsidR="003606F9" w:rsidRPr="00602188">
        <w:rPr>
          <w:lang w:val="lt-LT"/>
        </w:rPr>
        <w:t>B</w:t>
      </w:r>
      <w:r w:rsidR="00683A84" w:rsidRPr="00602188">
        <w:rPr>
          <w:lang w:val="lt-LT"/>
        </w:rPr>
        <w:t>endruomenių</w:t>
      </w:r>
      <w:r w:rsidR="008756CD" w:rsidRPr="00602188">
        <w:rPr>
          <w:lang w:val="lt-LT"/>
        </w:rPr>
        <w:t xml:space="preserve"> rėmimo </w:t>
      </w:r>
      <w:r w:rsidR="00C546FF" w:rsidRPr="00602188">
        <w:rPr>
          <w:lang w:val="lt-LT"/>
        </w:rPr>
        <w:t xml:space="preserve">programos </w:t>
      </w:r>
      <w:r w:rsidR="008756CD" w:rsidRPr="00602188">
        <w:rPr>
          <w:lang w:val="lt-LT"/>
        </w:rPr>
        <w:t>projektų</w:t>
      </w:r>
      <w:r w:rsidR="008756CD" w:rsidRPr="008148C6">
        <w:rPr>
          <w:lang w:val="lt-LT"/>
        </w:rPr>
        <w:t xml:space="preserve"> </w:t>
      </w:r>
      <w:r w:rsidR="00244EF6" w:rsidRPr="008148C6">
        <w:rPr>
          <w:lang w:val="lt-LT"/>
        </w:rPr>
        <w:t xml:space="preserve">finansavimui </w:t>
      </w:r>
      <w:r w:rsidR="0089652A" w:rsidRPr="008148C6">
        <w:rPr>
          <w:lang w:val="lt-LT"/>
        </w:rPr>
        <w:t>lėša</w:t>
      </w:r>
      <w:r w:rsidR="008756CD" w:rsidRPr="008148C6">
        <w:rPr>
          <w:lang w:val="lt-LT"/>
        </w:rPr>
        <w:t xml:space="preserve">s </w:t>
      </w:r>
      <w:r w:rsidR="0089652A" w:rsidRPr="008148C6">
        <w:rPr>
          <w:lang w:val="lt-LT"/>
        </w:rPr>
        <w:t>numato Vilniaus miesto savivaldybės taryba.</w:t>
      </w:r>
    </w:p>
    <w:p w14:paraId="630ABE07" w14:textId="77777777" w:rsidR="008756CD" w:rsidRPr="008148C6" w:rsidRDefault="008756CD" w:rsidP="008662CF">
      <w:pPr>
        <w:tabs>
          <w:tab w:val="left" w:pos="777"/>
        </w:tabs>
        <w:ind w:firstLine="720"/>
        <w:jc w:val="both"/>
        <w:rPr>
          <w:lang w:val="lt-LT"/>
        </w:rPr>
      </w:pPr>
    </w:p>
    <w:p w14:paraId="630ABE08" w14:textId="77777777" w:rsidR="00A2531E" w:rsidRDefault="008756CD" w:rsidP="008662CF">
      <w:pPr>
        <w:tabs>
          <w:tab w:val="left" w:pos="777"/>
        </w:tabs>
        <w:jc w:val="center"/>
        <w:rPr>
          <w:b/>
          <w:lang w:val="lt-LT"/>
        </w:rPr>
      </w:pPr>
      <w:r w:rsidRPr="008148C6">
        <w:rPr>
          <w:b/>
          <w:lang w:val="lt-LT"/>
        </w:rPr>
        <w:t>II</w:t>
      </w:r>
      <w:r w:rsidR="00A2531E">
        <w:rPr>
          <w:b/>
          <w:lang w:val="lt-LT"/>
        </w:rPr>
        <w:t xml:space="preserve"> SKYRIUS</w:t>
      </w:r>
    </w:p>
    <w:p w14:paraId="630ABE09" w14:textId="77777777" w:rsidR="008756CD" w:rsidRPr="008148C6" w:rsidRDefault="008756CD" w:rsidP="008662CF">
      <w:pPr>
        <w:tabs>
          <w:tab w:val="left" w:pos="777"/>
        </w:tabs>
        <w:jc w:val="center"/>
        <w:rPr>
          <w:b/>
          <w:lang w:val="lt-LT"/>
        </w:rPr>
      </w:pPr>
      <w:r w:rsidRPr="008148C6">
        <w:rPr>
          <w:b/>
          <w:lang w:val="lt-LT"/>
        </w:rPr>
        <w:t>KONKURSO TIKSLAS</w:t>
      </w:r>
      <w:r w:rsidR="002E656E">
        <w:rPr>
          <w:b/>
          <w:lang w:val="lt-LT"/>
        </w:rPr>
        <w:t xml:space="preserve"> IR UŽDAVINIAI</w:t>
      </w:r>
    </w:p>
    <w:p w14:paraId="630ABE0A" w14:textId="77777777" w:rsidR="008756CD" w:rsidRPr="008148C6" w:rsidRDefault="008756CD" w:rsidP="008662CF">
      <w:pPr>
        <w:tabs>
          <w:tab w:val="left" w:pos="777"/>
        </w:tabs>
        <w:ind w:firstLine="720"/>
        <w:jc w:val="both"/>
        <w:rPr>
          <w:lang w:val="lt-LT"/>
        </w:rPr>
      </w:pPr>
    </w:p>
    <w:p w14:paraId="630ABE0B" w14:textId="77777777" w:rsidR="008756CD" w:rsidRPr="002E656E" w:rsidRDefault="00790773" w:rsidP="008662CF">
      <w:pPr>
        <w:tabs>
          <w:tab w:val="left" w:pos="777"/>
        </w:tabs>
        <w:ind w:firstLine="720"/>
        <w:jc w:val="both"/>
        <w:rPr>
          <w:lang w:val="lt-LT"/>
        </w:rPr>
      </w:pPr>
      <w:r w:rsidRPr="008148C6">
        <w:rPr>
          <w:lang w:val="lt-LT"/>
        </w:rPr>
        <w:t>3</w:t>
      </w:r>
      <w:r w:rsidR="008756CD" w:rsidRPr="008148C6">
        <w:rPr>
          <w:lang w:val="lt-LT"/>
        </w:rPr>
        <w:t xml:space="preserve">. Konkurso tikslas – Vilniaus miestui reikšmingų </w:t>
      </w:r>
      <w:r w:rsidR="00A93A1A">
        <w:rPr>
          <w:lang w:val="lt-LT"/>
        </w:rPr>
        <w:t xml:space="preserve">vietos </w:t>
      </w:r>
      <w:r w:rsidR="003606F9">
        <w:rPr>
          <w:lang w:val="lt-LT"/>
        </w:rPr>
        <w:t>b</w:t>
      </w:r>
      <w:r w:rsidR="00683A84">
        <w:rPr>
          <w:lang w:val="lt-LT"/>
        </w:rPr>
        <w:t xml:space="preserve">endruomenių </w:t>
      </w:r>
      <w:r w:rsidR="00A93A1A">
        <w:rPr>
          <w:lang w:val="lt-LT"/>
        </w:rPr>
        <w:t xml:space="preserve">kultūros, meno, </w:t>
      </w:r>
      <w:r w:rsidR="00ED4278">
        <w:rPr>
          <w:lang w:val="lt-LT"/>
        </w:rPr>
        <w:t xml:space="preserve">sveikatingumo, sporto, aplinkotvarkos, </w:t>
      </w:r>
      <w:r w:rsidR="00A93A1A">
        <w:rPr>
          <w:lang w:val="lt-LT"/>
        </w:rPr>
        <w:t xml:space="preserve">bendruomeniškumo stiprinimo </w:t>
      </w:r>
      <w:r w:rsidR="008756CD" w:rsidRPr="008148C6">
        <w:rPr>
          <w:lang w:val="lt-LT"/>
        </w:rPr>
        <w:t xml:space="preserve">projektų finansavimas </w:t>
      </w:r>
      <w:r w:rsidR="002E656E">
        <w:t>skatinant</w:t>
      </w:r>
      <w:r w:rsidR="008756CD" w:rsidRPr="002E656E">
        <w:rPr>
          <w:lang w:val="lt-LT"/>
        </w:rPr>
        <w:t>:</w:t>
      </w:r>
    </w:p>
    <w:p w14:paraId="630ABE0C" w14:textId="77777777" w:rsidR="00C66442" w:rsidRDefault="00C66442" w:rsidP="008662CF">
      <w:pPr>
        <w:tabs>
          <w:tab w:val="left" w:pos="777"/>
        </w:tabs>
        <w:ind w:firstLine="720"/>
        <w:rPr>
          <w:lang w:val="lt-LT"/>
        </w:rPr>
      </w:pPr>
      <w:r>
        <w:rPr>
          <w:lang w:val="lt-LT"/>
        </w:rPr>
        <w:t xml:space="preserve">3.1. </w:t>
      </w:r>
      <w:r w:rsidRPr="002E656E">
        <w:rPr>
          <w:lang w:val="lt-LT"/>
        </w:rPr>
        <w:t>Lietuvos v</w:t>
      </w:r>
      <w:r w:rsidRPr="00602188">
        <w:t>alstyb</w:t>
      </w:r>
      <w:r w:rsidRPr="00602188">
        <w:rPr>
          <w:lang w:val="lt-LT"/>
        </w:rPr>
        <w:t>ės</w:t>
      </w:r>
      <w:r w:rsidR="000B3A9F">
        <w:rPr>
          <w:lang w:val="lt-LT"/>
        </w:rPr>
        <w:t>,</w:t>
      </w:r>
      <w:r w:rsidRPr="00602188">
        <w:rPr>
          <w:lang w:val="lt-LT"/>
        </w:rPr>
        <w:t xml:space="preserve"> </w:t>
      </w:r>
      <w:r w:rsidR="000B3A9F">
        <w:rPr>
          <w:lang w:val="lt-LT"/>
        </w:rPr>
        <w:t xml:space="preserve">Vilniaus miesto </w:t>
      </w:r>
      <w:r>
        <w:rPr>
          <w:lang w:val="lt-LT"/>
        </w:rPr>
        <w:t>sukakčių minėjimą ir įprasminimą;</w:t>
      </w:r>
    </w:p>
    <w:p w14:paraId="630ABE0D" w14:textId="77777777" w:rsidR="00C66442" w:rsidRDefault="00C66442" w:rsidP="008662CF">
      <w:pPr>
        <w:tabs>
          <w:tab w:val="left" w:pos="777"/>
        </w:tabs>
        <w:ind w:firstLine="720"/>
        <w:rPr>
          <w:lang w:val="lt-LT"/>
        </w:rPr>
      </w:pPr>
      <w:r w:rsidRPr="008148C6">
        <w:rPr>
          <w:lang w:val="lt-LT"/>
        </w:rPr>
        <w:t>3.</w:t>
      </w:r>
      <w:r>
        <w:rPr>
          <w:lang w:val="lt-LT"/>
        </w:rPr>
        <w:t>2</w:t>
      </w:r>
      <w:r w:rsidRPr="008148C6">
        <w:rPr>
          <w:lang w:val="lt-LT"/>
        </w:rPr>
        <w:t xml:space="preserve">. </w:t>
      </w:r>
      <w:r>
        <w:rPr>
          <w:lang w:val="lt-LT"/>
        </w:rPr>
        <w:t xml:space="preserve">vietos bendruomenės </w:t>
      </w:r>
      <w:r w:rsidRPr="008148C6">
        <w:rPr>
          <w:lang w:val="lt-LT"/>
        </w:rPr>
        <w:t>kultūros paveldo</w:t>
      </w:r>
      <w:r w:rsidR="00ED4278">
        <w:rPr>
          <w:lang w:val="lt-LT"/>
        </w:rPr>
        <w:t>,</w:t>
      </w:r>
      <w:r w:rsidRPr="008148C6">
        <w:rPr>
          <w:lang w:val="lt-LT"/>
        </w:rPr>
        <w:t xml:space="preserve"> tradicinės kultūros procesų išsaugojimą;</w:t>
      </w:r>
    </w:p>
    <w:p w14:paraId="630ABE0E" w14:textId="77777777" w:rsidR="008756CD" w:rsidRPr="000C3C98" w:rsidRDefault="00790773" w:rsidP="008662CF">
      <w:pPr>
        <w:tabs>
          <w:tab w:val="left" w:pos="777"/>
        </w:tabs>
        <w:ind w:firstLine="720"/>
        <w:jc w:val="both"/>
        <w:rPr>
          <w:lang w:val="lt-LT"/>
        </w:rPr>
      </w:pPr>
      <w:r w:rsidRPr="000C3C98">
        <w:rPr>
          <w:lang w:val="lt-LT"/>
        </w:rPr>
        <w:t>3</w:t>
      </w:r>
      <w:r w:rsidR="00BD3087" w:rsidRPr="000C3C98">
        <w:rPr>
          <w:lang w:val="lt-LT"/>
        </w:rPr>
        <w:t>.</w:t>
      </w:r>
      <w:r w:rsidR="006D41C2">
        <w:rPr>
          <w:lang w:val="lt-LT"/>
        </w:rPr>
        <w:t>3</w:t>
      </w:r>
      <w:r w:rsidR="00BD3087" w:rsidRPr="000C3C98">
        <w:rPr>
          <w:lang w:val="lt-LT"/>
        </w:rPr>
        <w:t>.</w:t>
      </w:r>
      <w:r w:rsidR="00162C6A" w:rsidRPr="000C3C98">
        <w:rPr>
          <w:lang w:val="lt-LT"/>
        </w:rPr>
        <w:t xml:space="preserve"> </w:t>
      </w:r>
      <w:r w:rsidR="00C546FF">
        <w:rPr>
          <w:lang w:val="lt-LT"/>
        </w:rPr>
        <w:t xml:space="preserve">vietos bendruomenių </w:t>
      </w:r>
      <w:r w:rsidR="00710E97">
        <w:rPr>
          <w:lang w:val="lt-LT"/>
        </w:rPr>
        <w:t xml:space="preserve">iniciatyvų, </w:t>
      </w:r>
      <w:r w:rsidR="004025FD" w:rsidRPr="000C3C98">
        <w:rPr>
          <w:lang w:val="lt-LT"/>
        </w:rPr>
        <w:t>kultūros vertybių sklaidą ir</w:t>
      </w:r>
      <w:r w:rsidR="008756CD" w:rsidRPr="000C3C98">
        <w:rPr>
          <w:lang w:val="lt-LT"/>
        </w:rPr>
        <w:t xml:space="preserve"> prieinamumą platesnei visuomenei bei socialinės atskirties mažinimą;</w:t>
      </w:r>
    </w:p>
    <w:p w14:paraId="630ABE0F" w14:textId="77777777" w:rsidR="000D37C7" w:rsidRPr="000C3C98" w:rsidRDefault="00255ADF" w:rsidP="008662CF">
      <w:pPr>
        <w:tabs>
          <w:tab w:val="left" w:pos="777"/>
        </w:tabs>
        <w:ind w:firstLine="720"/>
        <w:jc w:val="both"/>
        <w:rPr>
          <w:lang w:val="lt-LT"/>
        </w:rPr>
      </w:pPr>
      <w:r w:rsidRPr="000C3C98">
        <w:rPr>
          <w:lang w:val="lt-LT"/>
        </w:rPr>
        <w:t>3.</w:t>
      </w:r>
      <w:r w:rsidR="006D41C2">
        <w:rPr>
          <w:lang w:val="lt-LT"/>
        </w:rPr>
        <w:t>4</w:t>
      </w:r>
      <w:r w:rsidRPr="000C3C98">
        <w:rPr>
          <w:lang w:val="lt-LT"/>
        </w:rPr>
        <w:t>. vietos bendruomenių veiklą</w:t>
      </w:r>
      <w:r w:rsidR="003D63C1">
        <w:rPr>
          <w:lang w:val="lt-LT"/>
        </w:rPr>
        <w:t xml:space="preserve"> ir saviraišką</w:t>
      </w:r>
      <w:r w:rsidR="000D37C7" w:rsidRPr="000C3C98">
        <w:rPr>
          <w:lang w:val="lt-LT"/>
        </w:rPr>
        <w:t>;</w:t>
      </w:r>
    </w:p>
    <w:p w14:paraId="630ABE10" w14:textId="77777777" w:rsidR="00710E97" w:rsidRDefault="00710E97" w:rsidP="00710E97">
      <w:pPr>
        <w:tabs>
          <w:tab w:val="left" w:pos="777"/>
        </w:tabs>
        <w:ind w:firstLine="720"/>
        <w:rPr>
          <w:lang w:val="lt-LT"/>
        </w:rPr>
      </w:pPr>
      <w:r w:rsidRPr="008148C6">
        <w:rPr>
          <w:lang w:val="lt-LT"/>
        </w:rPr>
        <w:t>3.</w:t>
      </w:r>
      <w:r w:rsidR="006D41C2">
        <w:rPr>
          <w:lang w:val="lt-LT"/>
        </w:rPr>
        <w:t>5</w:t>
      </w:r>
      <w:r w:rsidRPr="008148C6">
        <w:rPr>
          <w:lang w:val="lt-LT"/>
        </w:rPr>
        <w:t xml:space="preserve">. </w:t>
      </w:r>
      <w:r>
        <w:rPr>
          <w:lang w:val="lt-LT"/>
        </w:rPr>
        <w:t xml:space="preserve">aplinkos </w:t>
      </w:r>
      <w:r w:rsidR="003E32D7">
        <w:rPr>
          <w:lang w:val="lt-LT"/>
        </w:rPr>
        <w:t>tvarkymo</w:t>
      </w:r>
      <w:r>
        <w:rPr>
          <w:lang w:val="lt-LT"/>
        </w:rPr>
        <w:t xml:space="preserve"> ir gražinimo iniciatyvas</w:t>
      </w:r>
      <w:r w:rsidRPr="008148C6">
        <w:rPr>
          <w:lang w:val="lt-LT"/>
        </w:rPr>
        <w:t>;</w:t>
      </w:r>
    </w:p>
    <w:p w14:paraId="630ABE11" w14:textId="77777777" w:rsidR="003E32D7" w:rsidRPr="008148C6" w:rsidRDefault="003E32D7" w:rsidP="00710E97">
      <w:pPr>
        <w:tabs>
          <w:tab w:val="left" w:pos="777"/>
        </w:tabs>
        <w:ind w:firstLine="720"/>
        <w:rPr>
          <w:lang w:val="lt-LT"/>
        </w:rPr>
      </w:pPr>
      <w:r>
        <w:rPr>
          <w:lang w:val="lt-LT"/>
        </w:rPr>
        <w:t>3.</w:t>
      </w:r>
      <w:r w:rsidR="006D41C2">
        <w:rPr>
          <w:lang w:val="lt-LT"/>
        </w:rPr>
        <w:t>6</w:t>
      </w:r>
      <w:r>
        <w:rPr>
          <w:lang w:val="lt-LT"/>
        </w:rPr>
        <w:t>. sveikos gyvensenos ir sporto iniciatyvas;</w:t>
      </w:r>
    </w:p>
    <w:p w14:paraId="630ABE12" w14:textId="77777777" w:rsidR="003606F9" w:rsidRDefault="000D37C7" w:rsidP="008662CF">
      <w:pPr>
        <w:tabs>
          <w:tab w:val="left" w:pos="777"/>
        </w:tabs>
        <w:ind w:firstLine="720"/>
        <w:jc w:val="both"/>
        <w:rPr>
          <w:lang w:val="lt-LT"/>
        </w:rPr>
      </w:pPr>
      <w:r w:rsidRPr="000C3C98">
        <w:rPr>
          <w:lang w:val="lt-LT"/>
        </w:rPr>
        <w:t>3.</w:t>
      </w:r>
      <w:r w:rsidR="006D41C2">
        <w:rPr>
          <w:lang w:val="lt-LT"/>
        </w:rPr>
        <w:t>7</w:t>
      </w:r>
      <w:r w:rsidRPr="000C3C98">
        <w:rPr>
          <w:lang w:val="lt-LT"/>
        </w:rPr>
        <w:t xml:space="preserve">. </w:t>
      </w:r>
      <w:r w:rsidR="0013084F" w:rsidRPr="000C3C98">
        <w:rPr>
          <w:lang w:val="lt-LT"/>
        </w:rPr>
        <w:t>kūrybiškumą</w:t>
      </w:r>
      <w:r w:rsidR="003606F9">
        <w:rPr>
          <w:lang w:val="lt-LT"/>
        </w:rPr>
        <w:t>;</w:t>
      </w:r>
    </w:p>
    <w:p w14:paraId="630ABE13" w14:textId="77777777" w:rsidR="00B77BA8" w:rsidRDefault="003606F9" w:rsidP="008662CF">
      <w:pPr>
        <w:tabs>
          <w:tab w:val="left" w:pos="777"/>
        </w:tabs>
        <w:ind w:firstLine="720"/>
        <w:jc w:val="both"/>
        <w:rPr>
          <w:lang w:val="lt-LT"/>
        </w:rPr>
      </w:pPr>
      <w:r>
        <w:rPr>
          <w:lang w:val="lt-LT"/>
        </w:rPr>
        <w:t>3.</w:t>
      </w:r>
      <w:r w:rsidR="006D41C2">
        <w:rPr>
          <w:lang w:val="lt-LT"/>
        </w:rPr>
        <w:t>8</w:t>
      </w:r>
      <w:r>
        <w:rPr>
          <w:lang w:val="lt-LT"/>
        </w:rPr>
        <w:t>. bendruomeniškumą</w:t>
      </w:r>
      <w:r w:rsidR="00B77BA8">
        <w:rPr>
          <w:lang w:val="lt-LT"/>
        </w:rPr>
        <w:t>;</w:t>
      </w:r>
    </w:p>
    <w:p w14:paraId="630ABE14" w14:textId="77777777" w:rsidR="00255ADF" w:rsidRPr="000C3C98" w:rsidRDefault="00B77BA8" w:rsidP="008662CF">
      <w:pPr>
        <w:tabs>
          <w:tab w:val="left" w:pos="777"/>
        </w:tabs>
        <w:ind w:firstLine="720"/>
        <w:jc w:val="both"/>
        <w:rPr>
          <w:lang w:val="lt-LT"/>
        </w:rPr>
      </w:pPr>
      <w:r>
        <w:rPr>
          <w:lang w:val="lt-LT"/>
        </w:rPr>
        <w:t>3.</w:t>
      </w:r>
      <w:r w:rsidR="006D41C2">
        <w:rPr>
          <w:lang w:val="lt-LT"/>
        </w:rPr>
        <w:t>9</w:t>
      </w:r>
      <w:r>
        <w:rPr>
          <w:lang w:val="lt-LT"/>
        </w:rPr>
        <w:t xml:space="preserve">. bendruomeninių organizacijų </w:t>
      </w:r>
      <w:r>
        <w:t>institucinių gebėjimų stiprinimą</w:t>
      </w:r>
      <w:r>
        <w:rPr>
          <w:lang w:val="lt-LT"/>
        </w:rPr>
        <w:t>.</w:t>
      </w:r>
    </w:p>
    <w:p w14:paraId="630ABE15" w14:textId="77777777" w:rsidR="00EC50D1" w:rsidRPr="000C3C98" w:rsidRDefault="00790773" w:rsidP="008662CF">
      <w:pPr>
        <w:tabs>
          <w:tab w:val="left" w:pos="777"/>
        </w:tabs>
        <w:ind w:firstLine="720"/>
        <w:jc w:val="both"/>
        <w:rPr>
          <w:lang w:val="lt-LT"/>
        </w:rPr>
      </w:pPr>
      <w:r w:rsidRPr="000C3C98">
        <w:rPr>
          <w:lang w:val="lt-LT"/>
        </w:rPr>
        <w:t>4</w:t>
      </w:r>
      <w:r w:rsidR="008756CD" w:rsidRPr="000C3C98">
        <w:rPr>
          <w:lang w:val="lt-LT"/>
        </w:rPr>
        <w:t xml:space="preserve">. Konkurso </w:t>
      </w:r>
      <w:r w:rsidR="00C4284B" w:rsidRPr="000C3C98">
        <w:rPr>
          <w:lang w:val="lt-LT"/>
        </w:rPr>
        <w:t>uždavin</w:t>
      </w:r>
      <w:r w:rsidR="00C4284B">
        <w:rPr>
          <w:lang w:val="lt-LT"/>
        </w:rPr>
        <w:t>ys</w:t>
      </w:r>
      <w:r w:rsidR="00C4284B" w:rsidRPr="000C3C98">
        <w:rPr>
          <w:lang w:val="lt-LT"/>
        </w:rPr>
        <w:t xml:space="preserve"> </w:t>
      </w:r>
      <w:r w:rsidR="0013084F" w:rsidRPr="000C3C98">
        <w:rPr>
          <w:lang w:val="lt-LT"/>
        </w:rPr>
        <w:t>–</w:t>
      </w:r>
      <w:r w:rsidR="005A29E6">
        <w:rPr>
          <w:lang w:val="lt-LT"/>
        </w:rPr>
        <w:t xml:space="preserve"> </w:t>
      </w:r>
      <w:r w:rsidR="00CF357C" w:rsidRPr="000C3C98">
        <w:rPr>
          <w:lang w:val="lt-LT"/>
        </w:rPr>
        <w:t>o</w:t>
      </w:r>
      <w:r w:rsidR="008756CD" w:rsidRPr="000C3C98">
        <w:rPr>
          <w:lang w:val="lt-LT"/>
        </w:rPr>
        <w:t>rganizu</w:t>
      </w:r>
      <w:r w:rsidR="00284F95" w:rsidRPr="000C3C98">
        <w:rPr>
          <w:lang w:val="lt-LT"/>
        </w:rPr>
        <w:t>oti</w:t>
      </w:r>
      <w:r w:rsidR="00C546FF">
        <w:rPr>
          <w:lang w:val="lt-LT"/>
        </w:rPr>
        <w:t xml:space="preserve"> </w:t>
      </w:r>
      <w:r w:rsidR="00853EC9" w:rsidRPr="000C3C98">
        <w:rPr>
          <w:lang w:val="lt-LT"/>
        </w:rPr>
        <w:t>vietos bendruomenių iniciatyv</w:t>
      </w:r>
      <w:r w:rsidR="00853EC9">
        <w:rPr>
          <w:lang w:val="lt-LT"/>
        </w:rPr>
        <w:t>ų</w:t>
      </w:r>
      <w:r w:rsidR="002E656E">
        <w:rPr>
          <w:lang w:val="lt-LT"/>
        </w:rPr>
        <w:t xml:space="preserve">, </w:t>
      </w:r>
      <w:r w:rsidR="00CF4589">
        <w:rPr>
          <w:lang w:val="lt-LT"/>
        </w:rPr>
        <w:t>renginių, institucinio</w:t>
      </w:r>
      <w:r w:rsidR="00CF4589" w:rsidRPr="000C3C98">
        <w:rPr>
          <w:lang w:val="lt-LT"/>
        </w:rPr>
        <w:t xml:space="preserve"> </w:t>
      </w:r>
      <w:r w:rsidR="00CF4589">
        <w:rPr>
          <w:lang w:val="lt-LT"/>
        </w:rPr>
        <w:t>stiprinimo</w:t>
      </w:r>
      <w:r w:rsidR="00CF4589" w:rsidRPr="000C3C98">
        <w:rPr>
          <w:lang w:val="lt-LT"/>
        </w:rPr>
        <w:t xml:space="preserve"> </w:t>
      </w:r>
      <w:r w:rsidR="002E656E" w:rsidRPr="000C3C98">
        <w:rPr>
          <w:lang w:val="lt-LT"/>
        </w:rPr>
        <w:t>(mokymai, kompetencijų tobulinimas, konferencijos</w:t>
      </w:r>
      <w:r w:rsidR="0018136D">
        <w:rPr>
          <w:lang w:val="lt-LT"/>
        </w:rPr>
        <w:t>)</w:t>
      </w:r>
      <w:r w:rsidR="002E656E" w:rsidRPr="000C3C98">
        <w:rPr>
          <w:lang w:val="lt-LT"/>
        </w:rPr>
        <w:t xml:space="preserve"> konkursus</w:t>
      </w:r>
      <w:r w:rsidR="002E656E">
        <w:rPr>
          <w:lang w:val="lt-LT"/>
        </w:rPr>
        <w:t>.</w:t>
      </w:r>
    </w:p>
    <w:p w14:paraId="630ABE16" w14:textId="77777777" w:rsidR="00FE61CA" w:rsidRPr="000C3C98" w:rsidRDefault="00FE61CA" w:rsidP="008662CF">
      <w:pPr>
        <w:ind w:firstLine="720"/>
        <w:jc w:val="both"/>
        <w:rPr>
          <w:lang w:val="lt-LT"/>
        </w:rPr>
      </w:pPr>
    </w:p>
    <w:p w14:paraId="630ABE17" w14:textId="77777777" w:rsidR="00A2531E" w:rsidRDefault="0018136D" w:rsidP="008662CF">
      <w:pPr>
        <w:tabs>
          <w:tab w:val="left" w:pos="777"/>
        </w:tabs>
        <w:jc w:val="center"/>
        <w:rPr>
          <w:b/>
          <w:lang w:val="lt-LT"/>
        </w:rPr>
      </w:pPr>
      <w:r w:rsidRPr="000C3C98">
        <w:rPr>
          <w:b/>
          <w:lang w:val="lt-LT"/>
        </w:rPr>
        <w:t>I</w:t>
      </w:r>
      <w:r>
        <w:rPr>
          <w:b/>
          <w:lang w:val="lt-LT"/>
        </w:rPr>
        <w:t>II</w:t>
      </w:r>
      <w:r w:rsidR="00A2531E">
        <w:rPr>
          <w:b/>
          <w:lang w:val="lt-LT"/>
        </w:rPr>
        <w:t xml:space="preserve"> SKYRIUS</w:t>
      </w:r>
    </w:p>
    <w:p w14:paraId="630ABE18" w14:textId="77777777" w:rsidR="008756CD" w:rsidRPr="000C3C98" w:rsidRDefault="008756CD" w:rsidP="008662CF">
      <w:pPr>
        <w:tabs>
          <w:tab w:val="left" w:pos="777"/>
        </w:tabs>
        <w:jc w:val="center"/>
        <w:rPr>
          <w:b/>
          <w:lang w:val="lt-LT"/>
        </w:rPr>
      </w:pPr>
      <w:r w:rsidRPr="000C3C98">
        <w:rPr>
          <w:b/>
          <w:lang w:val="lt-LT"/>
        </w:rPr>
        <w:t xml:space="preserve">KONKURSO PASKELBIMO </w:t>
      </w:r>
      <w:r w:rsidR="00255ADF" w:rsidRPr="000C3C98">
        <w:rPr>
          <w:b/>
          <w:lang w:val="lt-LT"/>
        </w:rPr>
        <w:t xml:space="preserve">IR </w:t>
      </w:r>
      <w:r w:rsidR="0013084F" w:rsidRPr="000C3C98">
        <w:rPr>
          <w:b/>
          <w:lang w:val="lt-LT"/>
        </w:rPr>
        <w:t xml:space="preserve">PARAIŠKŲ </w:t>
      </w:r>
      <w:r w:rsidR="00255ADF" w:rsidRPr="000C3C98">
        <w:rPr>
          <w:b/>
          <w:lang w:val="lt-LT"/>
        </w:rPr>
        <w:t>PATEIKIMO TVARKA</w:t>
      </w:r>
    </w:p>
    <w:p w14:paraId="630ABE19" w14:textId="77777777" w:rsidR="008756CD" w:rsidRPr="000C3C98" w:rsidRDefault="008756CD" w:rsidP="008662CF">
      <w:pPr>
        <w:tabs>
          <w:tab w:val="left" w:pos="777"/>
        </w:tabs>
        <w:ind w:firstLine="720"/>
        <w:jc w:val="both"/>
        <w:rPr>
          <w:lang w:val="lt-LT"/>
        </w:rPr>
      </w:pPr>
    </w:p>
    <w:p w14:paraId="630ABE1A" w14:textId="77777777" w:rsidR="008756CD" w:rsidRPr="008148C6" w:rsidRDefault="00790773" w:rsidP="00E95450">
      <w:pPr>
        <w:tabs>
          <w:tab w:val="left" w:pos="777"/>
        </w:tabs>
        <w:ind w:firstLine="720"/>
        <w:jc w:val="both"/>
        <w:rPr>
          <w:lang w:val="lt-LT"/>
        </w:rPr>
      </w:pPr>
      <w:r w:rsidRPr="000C3C98">
        <w:rPr>
          <w:lang w:val="lt-LT"/>
        </w:rPr>
        <w:t>5</w:t>
      </w:r>
      <w:r w:rsidR="0080186E" w:rsidRPr="000C3C98">
        <w:rPr>
          <w:lang w:val="lt-LT"/>
        </w:rPr>
        <w:t>. Apie k</w:t>
      </w:r>
      <w:r w:rsidR="008756CD" w:rsidRPr="000C3C98">
        <w:rPr>
          <w:lang w:val="lt-LT"/>
        </w:rPr>
        <w:t>o</w:t>
      </w:r>
      <w:r w:rsidR="005B2968" w:rsidRPr="000C3C98">
        <w:rPr>
          <w:lang w:val="lt-LT"/>
        </w:rPr>
        <w:t xml:space="preserve">nkursą organizatorius paskelbia </w:t>
      </w:r>
      <w:r w:rsidR="008756CD" w:rsidRPr="000C3C98">
        <w:rPr>
          <w:lang w:val="lt-LT"/>
        </w:rPr>
        <w:t xml:space="preserve">Vilniaus miesto savivaldybės </w:t>
      </w:r>
      <w:r w:rsidR="005C5F3C" w:rsidRPr="000C3C98">
        <w:rPr>
          <w:lang w:val="lt-LT"/>
        </w:rPr>
        <w:t xml:space="preserve">interneto svetainėje </w:t>
      </w:r>
      <w:hyperlink r:id="rId8" w:history="1">
        <w:r w:rsidR="005C5F3C" w:rsidRPr="008148C6">
          <w:rPr>
            <w:rStyle w:val="Hipersaitas"/>
            <w:color w:val="auto"/>
            <w:u w:val="none"/>
            <w:lang w:val="lt-LT"/>
          </w:rPr>
          <w:t>www.vilnius.lt</w:t>
        </w:r>
      </w:hyperlink>
      <w:r w:rsidR="005C5F3C" w:rsidRPr="00571DED">
        <w:rPr>
          <w:lang w:val="lt-LT"/>
        </w:rPr>
        <w:t>.</w:t>
      </w:r>
    </w:p>
    <w:p w14:paraId="630ABE1B" w14:textId="77777777" w:rsidR="008756CD" w:rsidRPr="000C3C98" w:rsidRDefault="00790773" w:rsidP="00375DC2">
      <w:pPr>
        <w:tabs>
          <w:tab w:val="left" w:pos="777"/>
        </w:tabs>
        <w:ind w:firstLine="720"/>
        <w:jc w:val="both"/>
        <w:rPr>
          <w:lang w:val="lt-LT"/>
        </w:rPr>
      </w:pPr>
      <w:r w:rsidRPr="000C3C98">
        <w:rPr>
          <w:lang w:val="lt-LT"/>
        </w:rPr>
        <w:t>6</w:t>
      </w:r>
      <w:r w:rsidR="008756CD" w:rsidRPr="000C3C98">
        <w:rPr>
          <w:lang w:val="lt-LT"/>
        </w:rPr>
        <w:t xml:space="preserve">. Skelbime nurodoma ši informacija: </w:t>
      </w:r>
    </w:p>
    <w:p w14:paraId="630ABE1C" w14:textId="77777777" w:rsidR="008756CD" w:rsidRPr="000C3C98" w:rsidRDefault="00790773" w:rsidP="0027440A">
      <w:pPr>
        <w:tabs>
          <w:tab w:val="left" w:pos="777"/>
        </w:tabs>
        <w:ind w:firstLine="720"/>
        <w:jc w:val="both"/>
        <w:rPr>
          <w:lang w:val="lt-LT"/>
        </w:rPr>
      </w:pPr>
      <w:r w:rsidRPr="000C3C98">
        <w:rPr>
          <w:lang w:val="lt-LT"/>
        </w:rPr>
        <w:t>6</w:t>
      </w:r>
      <w:r w:rsidR="0080186E" w:rsidRPr="000C3C98">
        <w:rPr>
          <w:lang w:val="lt-LT"/>
        </w:rPr>
        <w:t>.1. k</w:t>
      </w:r>
      <w:r w:rsidR="008756CD" w:rsidRPr="000C3C98">
        <w:rPr>
          <w:lang w:val="lt-LT"/>
        </w:rPr>
        <w:t>onkurso organizatorius;</w:t>
      </w:r>
    </w:p>
    <w:p w14:paraId="630ABE1D" w14:textId="77777777" w:rsidR="008756CD" w:rsidRPr="000C3C98" w:rsidRDefault="00790773" w:rsidP="0027440A">
      <w:pPr>
        <w:tabs>
          <w:tab w:val="left" w:pos="777"/>
        </w:tabs>
        <w:ind w:firstLine="720"/>
        <w:jc w:val="both"/>
        <w:rPr>
          <w:lang w:val="lt-LT"/>
        </w:rPr>
      </w:pPr>
      <w:r w:rsidRPr="000C3C98">
        <w:rPr>
          <w:lang w:val="lt-LT"/>
        </w:rPr>
        <w:t>6</w:t>
      </w:r>
      <w:r w:rsidR="0080186E" w:rsidRPr="000C3C98">
        <w:rPr>
          <w:lang w:val="lt-LT"/>
        </w:rPr>
        <w:t>.2. k</w:t>
      </w:r>
      <w:r w:rsidR="008756CD" w:rsidRPr="000C3C98">
        <w:rPr>
          <w:lang w:val="lt-LT"/>
        </w:rPr>
        <w:t>onkurso pavadinimas;</w:t>
      </w:r>
    </w:p>
    <w:p w14:paraId="630ABE1E" w14:textId="77777777" w:rsidR="008756CD" w:rsidRPr="000C3C98" w:rsidRDefault="00790773" w:rsidP="00E670ED">
      <w:pPr>
        <w:tabs>
          <w:tab w:val="left" w:pos="777"/>
        </w:tabs>
        <w:ind w:firstLine="720"/>
        <w:jc w:val="both"/>
        <w:rPr>
          <w:lang w:val="lt-LT"/>
        </w:rPr>
      </w:pPr>
      <w:r w:rsidRPr="000C3C98">
        <w:rPr>
          <w:lang w:val="lt-LT"/>
        </w:rPr>
        <w:t>6</w:t>
      </w:r>
      <w:r w:rsidR="0080186E" w:rsidRPr="000C3C98">
        <w:rPr>
          <w:lang w:val="lt-LT"/>
        </w:rPr>
        <w:t>.3. k</w:t>
      </w:r>
      <w:r w:rsidR="00A333C6" w:rsidRPr="000C3C98">
        <w:rPr>
          <w:lang w:val="lt-LT"/>
        </w:rPr>
        <w:t xml:space="preserve">onkurso tikslas, </w:t>
      </w:r>
      <w:r w:rsidR="008756CD" w:rsidRPr="000C3C98">
        <w:rPr>
          <w:lang w:val="lt-LT"/>
        </w:rPr>
        <w:t>uždaviniai;</w:t>
      </w:r>
    </w:p>
    <w:p w14:paraId="630ABE1F" w14:textId="77777777" w:rsidR="008756CD" w:rsidRPr="000C3C98" w:rsidRDefault="00790773" w:rsidP="00E670ED">
      <w:pPr>
        <w:tabs>
          <w:tab w:val="left" w:pos="777"/>
        </w:tabs>
        <w:ind w:firstLine="720"/>
        <w:jc w:val="both"/>
        <w:rPr>
          <w:lang w:val="lt-LT"/>
        </w:rPr>
      </w:pPr>
      <w:r w:rsidRPr="000C3C98">
        <w:rPr>
          <w:lang w:val="lt-LT"/>
        </w:rPr>
        <w:t>6</w:t>
      </w:r>
      <w:r w:rsidR="008756CD" w:rsidRPr="000C3C98">
        <w:rPr>
          <w:lang w:val="lt-LT"/>
        </w:rPr>
        <w:t xml:space="preserve">.4. </w:t>
      </w:r>
      <w:r w:rsidR="0080186E" w:rsidRPr="000C3C98">
        <w:rPr>
          <w:lang w:val="lt-LT"/>
        </w:rPr>
        <w:t>k</w:t>
      </w:r>
      <w:r w:rsidR="005C5F3C" w:rsidRPr="000C3C98">
        <w:rPr>
          <w:lang w:val="lt-LT"/>
        </w:rPr>
        <w:t xml:space="preserve">onkurso </w:t>
      </w:r>
      <w:r w:rsidR="008756CD" w:rsidRPr="000C3C98">
        <w:rPr>
          <w:lang w:val="lt-LT"/>
        </w:rPr>
        <w:t xml:space="preserve">paraiškų priėmimo </w:t>
      </w:r>
      <w:r w:rsidR="00983F9D" w:rsidRPr="000C3C98">
        <w:rPr>
          <w:lang w:val="lt-LT"/>
        </w:rPr>
        <w:t>būdas</w:t>
      </w:r>
      <w:r w:rsidR="008756CD" w:rsidRPr="000C3C98">
        <w:rPr>
          <w:lang w:val="lt-LT"/>
        </w:rPr>
        <w:t>;</w:t>
      </w:r>
    </w:p>
    <w:p w14:paraId="630ABE20" w14:textId="77777777" w:rsidR="008756CD" w:rsidRPr="000C3C98" w:rsidRDefault="00790773" w:rsidP="00E670ED">
      <w:pPr>
        <w:tabs>
          <w:tab w:val="left" w:pos="777"/>
        </w:tabs>
        <w:ind w:firstLine="720"/>
        <w:jc w:val="both"/>
        <w:rPr>
          <w:lang w:val="lt-LT"/>
        </w:rPr>
      </w:pPr>
      <w:r w:rsidRPr="000C3C98">
        <w:rPr>
          <w:lang w:val="lt-LT"/>
        </w:rPr>
        <w:t>6</w:t>
      </w:r>
      <w:r w:rsidR="008756CD" w:rsidRPr="000C3C98">
        <w:rPr>
          <w:lang w:val="lt-LT"/>
        </w:rPr>
        <w:t xml:space="preserve">.5. </w:t>
      </w:r>
      <w:r w:rsidR="0080186E" w:rsidRPr="000C3C98">
        <w:rPr>
          <w:lang w:val="lt-LT"/>
        </w:rPr>
        <w:t>k</w:t>
      </w:r>
      <w:r w:rsidR="005C5F3C" w:rsidRPr="000C3C98">
        <w:rPr>
          <w:lang w:val="lt-LT"/>
        </w:rPr>
        <w:t xml:space="preserve">onkurso </w:t>
      </w:r>
      <w:r w:rsidR="008756CD" w:rsidRPr="000C3C98">
        <w:rPr>
          <w:lang w:val="lt-LT"/>
        </w:rPr>
        <w:t>paraiškų pateikimo data ir laikas;</w:t>
      </w:r>
    </w:p>
    <w:p w14:paraId="630ABE21" w14:textId="77777777" w:rsidR="008756CD" w:rsidRPr="000C3C98" w:rsidRDefault="00790773" w:rsidP="000C714E">
      <w:pPr>
        <w:tabs>
          <w:tab w:val="left" w:pos="777"/>
        </w:tabs>
        <w:ind w:firstLine="720"/>
        <w:jc w:val="both"/>
        <w:rPr>
          <w:lang w:val="lt-LT"/>
        </w:rPr>
      </w:pPr>
      <w:r w:rsidRPr="000C3C98">
        <w:rPr>
          <w:lang w:val="lt-LT"/>
        </w:rPr>
        <w:lastRenderedPageBreak/>
        <w:t>6</w:t>
      </w:r>
      <w:r w:rsidR="00CE0F0D" w:rsidRPr="000C3C98">
        <w:rPr>
          <w:lang w:val="lt-LT"/>
        </w:rPr>
        <w:t>.6. t</w:t>
      </w:r>
      <w:r w:rsidR="008756CD" w:rsidRPr="000C3C98">
        <w:rPr>
          <w:lang w:val="lt-LT"/>
        </w:rPr>
        <w:t>elefonų numeriai, el</w:t>
      </w:r>
      <w:r w:rsidR="00D32887" w:rsidRPr="000C3C98">
        <w:rPr>
          <w:lang w:val="lt-LT"/>
        </w:rPr>
        <w:t>ektroninio</w:t>
      </w:r>
      <w:r w:rsidR="008756CD" w:rsidRPr="000C3C98">
        <w:rPr>
          <w:lang w:val="lt-LT"/>
        </w:rPr>
        <w:t xml:space="preserve"> pašto adresas informacijai.</w:t>
      </w:r>
    </w:p>
    <w:p w14:paraId="630ABE22" w14:textId="77777777" w:rsidR="003B141D" w:rsidRDefault="00790773" w:rsidP="000C714E">
      <w:pPr>
        <w:tabs>
          <w:tab w:val="left" w:pos="777"/>
        </w:tabs>
        <w:ind w:firstLine="720"/>
        <w:jc w:val="both"/>
        <w:rPr>
          <w:lang w:val="lt-LT"/>
        </w:rPr>
      </w:pPr>
      <w:r w:rsidRPr="000C3C98">
        <w:rPr>
          <w:lang w:val="lt-LT"/>
        </w:rPr>
        <w:t>7</w:t>
      </w:r>
      <w:r w:rsidR="0080186E" w:rsidRPr="000C3C98">
        <w:rPr>
          <w:lang w:val="lt-LT"/>
        </w:rPr>
        <w:t>. Su k</w:t>
      </w:r>
      <w:r w:rsidR="008756CD" w:rsidRPr="000C3C98">
        <w:rPr>
          <w:lang w:val="lt-LT"/>
        </w:rPr>
        <w:t xml:space="preserve">onkurso nuostatais galima susipažinti </w:t>
      </w:r>
      <w:r w:rsidR="005C5F3C" w:rsidRPr="000C3C98">
        <w:rPr>
          <w:lang w:val="lt-LT"/>
        </w:rPr>
        <w:t>interneto svetainėje www.vilnius.lt</w:t>
      </w:r>
      <w:r w:rsidR="0080186E" w:rsidRPr="000C3C98">
        <w:rPr>
          <w:lang w:val="lt-LT"/>
        </w:rPr>
        <w:t>. Informaciją apie k</w:t>
      </w:r>
      <w:r w:rsidR="005C5F3C" w:rsidRPr="000C3C98">
        <w:rPr>
          <w:lang w:val="lt-LT"/>
        </w:rPr>
        <w:t>onkursą</w:t>
      </w:r>
      <w:r w:rsidR="00CE0F0D" w:rsidRPr="000C3C98">
        <w:rPr>
          <w:lang w:val="lt-LT"/>
        </w:rPr>
        <w:t xml:space="preserve"> teikia</w:t>
      </w:r>
      <w:r w:rsidR="0080186E" w:rsidRPr="000C3C98">
        <w:rPr>
          <w:lang w:val="lt-LT"/>
        </w:rPr>
        <w:t xml:space="preserve"> už k</w:t>
      </w:r>
      <w:r w:rsidR="00CE0F0D" w:rsidRPr="000C3C98">
        <w:rPr>
          <w:lang w:val="lt-LT"/>
        </w:rPr>
        <w:t xml:space="preserve">onkurso organizavimą atsakingas </w:t>
      </w:r>
      <w:r w:rsidR="00853EC9">
        <w:rPr>
          <w:lang w:val="lt-LT"/>
        </w:rPr>
        <w:t>Savivaldybės administracijos atstovas</w:t>
      </w:r>
      <w:r w:rsidR="0018136D">
        <w:rPr>
          <w:lang w:val="lt-LT"/>
        </w:rPr>
        <w:t>.</w:t>
      </w:r>
    </w:p>
    <w:p w14:paraId="630ABE23" w14:textId="77777777" w:rsidR="009B1C08" w:rsidRPr="00B62337" w:rsidRDefault="009B1C08" w:rsidP="002736BD">
      <w:pPr>
        <w:jc w:val="both"/>
        <w:rPr>
          <w:sz w:val="22"/>
          <w:szCs w:val="22"/>
          <w:lang w:val="lt-LT"/>
        </w:rPr>
      </w:pPr>
      <w:bookmarkStart w:id="1" w:name="_Hlk503952211"/>
      <w:r>
        <w:tab/>
      </w:r>
      <w:r w:rsidRPr="00B62337">
        <w:rPr>
          <w:lang w:val="lt-LT"/>
        </w:rPr>
        <w:t xml:space="preserve">8. </w:t>
      </w:r>
      <w:r w:rsidR="00FE23E4" w:rsidRPr="00B62337">
        <w:rPr>
          <w:lang w:val="lt-LT"/>
        </w:rPr>
        <w:t>Konkurse gali dalyvauti Vilniaus miesto savivaldybės teritorijoje registruoti ir veikiantys juridiniai asmenys (toliau – pareiškėjas), kurių įstatuose numatyta bendruomeniškumo ugdymas ir laisvalaikio organizavimas skatinant kultūros sklaidą, sveiką gyvenseną, buriant įvairaus amžiaus ir socialinių grupių narius. Šiam konkursui paraiškų teikti negali pelno siekiantys juridiniai asmenys ir valstybės bei Vilniaus miesto savivaldybės finansuojamos bei dotuojamos įstaigos.</w:t>
      </w:r>
    </w:p>
    <w:bookmarkEnd w:id="1"/>
    <w:p w14:paraId="630ABE24" w14:textId="77777777" w:rsidR="00D80D33" w:rsidRPr="00B62337" w:rsidRDefault="000B3A9F">
      <w:pPr>
        <w:tabs>
          <w:tab w:val="left" w:pos="777"/>
          <w:tab w:val="left" w:pos="1440"/>
        </w:tabs>
        <w:ind w:firstLine="720"/>
        <w:jc w:val="both"/>
        <w:rPr>
          <w:lang w:val="lt-LT"/>
        </w:rPr>
      </w:pPr>
      <w:r w:rsidRPr="00B62337">
        <w:rPr>
          <w:lang w:val="lt-LT"/>
        </w:rPr>
        <w:t>9</w:t>
      </w:r>
      <w:r w:rsidR="00D80D33" w:rsidRPr="00B62337">
        <w:rPr>
          <w:lang w:val="lt-LT"/>
        </w:rPr>
        <w:t xml:space="preserve">. </w:t>
      </w:r>
      <w:r w:rsidR="000C2322" w:rsidRPr="00B62337">
        <w:rPr>
          <w:lang w:val="lt-LT"/>
        </w:rPr>
        <w:t>Projektas negali būti skaidomas dalimis.</w:t>
      </w:r>
      <w:r w:rsidR="003B10B2" w:rsidRPr="00B62337">
        <w:rPr>
          <w:lang w:val="lt-LT"/>
        </w:rPr>
        <w:t xml:space="preserve"> </w:t>
      </w:r>
      <w:r w:rsidR="000A391E" w:rsidRPr="00B62337">
        <w:rPr>
          <w:lang w:val="lt-LT"/>
        </w:rPr>
        <w:t xml:space="preserve">Vienam projektui įgyvendinti </w:t>
      </w:r>
      <w:r w:rsidR="003B10B2" w:rsidRPr="00B62337">
        <w:rPr>
          <w:lang w:val="lt-LT"/>
        </w:rPr>
        <w:t xml:space="preserve">gali būti teikiama tik viena paraiška. Negali būti teikiamos kelios paraiškos to paties projekto </w:t>
      </w:r>
      <w:r w:rsidR="000A391E" w:rsidRPr="00B62337">
        <w:rPr>
          <w:lang w:val="lt-LT"/>
        </w:rPr>
        <w:t>atskiroms dalims įgyvendinti</w:t>
      </w:r>
      <w:r w:rsidR="003B10B2" w:rsidRPr="00B62337">
        <w:rPr>
          <w:lang w:val="lt-LT"/>
        </w:rPr>
        <w:t>.</w:t>
      </w:r>
    </w:p>
    <w:p w14:paraId="630ABE25" w14:textId="77777777" w:rsidR="006B7527" w:rsidRPr="00571DED" w:rsidRDefault="006B7527" w:rsidP="008662CF">
      <w:pPr>
        <w:tabs>
          <w:tab w:val="left" w:pos="777"/>
          <w:tab w:val="left" w:pos="1440"/>
        </w:tabs>
        <w:ind w:firstLine="720"/>
        <w:jc w:val="both"/>
        <w:rPr>
          <w:i/>
          <w:sz w:val="16"/>
          <w:szCs w:val="16"/>
          <w:lang w:val="lt-LT"/>
        </w:rPr>
      </w:pPr>
      <w:r w:rsidRPr="00BC1F48">
        <w:rPr>
          <w:lang w:val="lt-LT"/>
        </w:rPr>
        <w:t>1</w:t>
      </w:r>
      <w:r w:rsidR="000B3A9F">
        <w:rPr>
          <w:lang w:val="lt-LT"/>
        </w:rPr>
        <w:t>0</w:t>
      </w:r>
      <w:r w:rsidRPr="00BC1F48">
        <w:rPr>
          <w:lang w:val="lt-LT"/>
        </w:rPr>
        <w:t xml:space="preserve">. Pareiškėjas konkursui gali pateikti </w:t>
      </w:r>
      <w:r w:rsidR="00CD6D86">
        <w:rPr>
          <w:lang w:val="lt-LT"/>
        </w:rPr>
        <w:t>dvi</w:t>
      </w:r>
      <w:r w:rsidRPr="00BC1F48">
        <w:rPr>
          <w:lang w:val="lt-LT"/>
        </w:rPr>
        <w:t xml:space="preserve"> </w:t>
      </w:r>
      <w:r w:rsidR="00CD6D86" w:rsidRPr="00BC1F48">
        <w:rPr>
          <w:lang w:val="lt-LT"/>
        </w:rPr>
        <w:t>paraišk</w:t>
      </w:r>
      <w:r w:rsidR="00CD6D86">
        <w:rPr>
          <w:lang w:val="lt-LT"/>
        </w:rPr>
        <w:t>as</w:t>
      </w:r>
      <w:r w:rsidRPr="00BC1F48">
        <w:rPr>
          <w:lang w:val="lt-LT"/>
        </w:rPr>
        <w:t xml:space="preserve">. </w:t>
      </w:r>
    </w:p>
    <w:p w14:paraId="630ABE26" w14:textId="77777777" w:rsidR="008756CD" w:rsidRPr="000C3C98" w:rsidRDefault="00C546FF" w:rsidP="008662CF">
      <w:pPr>
        <w:tabs>
          <w:tab w:val="left" w:pos="777"/>
          <w:tab w:val="left" w:pos="1440"/>
        </w:tabs>
        <w:ind w:firstLine="720"/>
        <w:jc w:val="both"/>
        <w:rPr>
          <w:lang w:val="lt-LT"/>
        </w:rPr>
      </w:pPr>
      <w:r w:rsidRPr="008148C6">
        <w:rPr>
          <w:lang w:val="lt-LT"/>
        </w:rPr>
        <w:t>1</w:t>
      </w:r>
      <w:r w:rsidR="000B3A9F">
        <w:rPr>
          <w:lang w:val="lt-LT"/>
        </w:rPr>
        <w:t>1</w:t>
      </w:r>
      <w:r w:rsidR="006B7527" w:rsidRPr="008148C6">
        <w:rPr>
          <w:lang w:val="lt-LT"/>
        </w:rPr>
        <w:t>.</w:t>
      </w:r>
      <w:r w:rsidR="0080186E" w:rsidRPr="008148C6">
        <w:rPr>
          <w:lang w:val="lt-LT"/>
        </w:rPr>
        <w:t xml:space="preserve"> </w:t>
      </w:r>
      <w:r w:rsidR="00244EF6" w:rsidRPr="008148C6">
        <w:rPr>
          <w:lang w:val="lt-LT"/>
        </w:rPr>
        <w:t xml:space="preserve">Pateikta </w:t>
      </w:r>
      <w:r w:rsidR="0080186E" w:rsidRPr="00607453">
        <w:rPr>
          <w:lang w:val="lt-LT"/>
        </w:rPr>
        <w:t>k</w:t>
      </w:r>
      <w:r w:rsidR="008756CD" w:rsidRPr="00607453">
        <w:rPr>
          <w:lang w:val="lt-LT"/>
        </w:rPr>
        <w:t>onkurso paraiška ro</w:t>
      </w:r>
      <w:r w:rsidR="0080186E" w:rsidRPr="000C3C98">
        <w:rPr>
          <w:lang w:val="lt-LT"/>
        </w:rPr>
        <w:t xml:space="preserve">do, kad </w:t>
      </w:r>
      <w:r w:rsidR="00312396">
        <w:rPr>
          <w:lang w:val="lt-LT"/>
        </w:rPr>
        <w:t>p</w:t>
      </w:r>
      <w:r w:rsidR="00312396" w:rsidRPr="000C3C98">
        <w:rPr>
          <w:lang w:val="lt-LT"/>
        </w:rPr>
        <w:t xml:space="preserve">areiškėjas </w:t>
      </w:r>
      <w:r w:rsidR="0080186E" w:rsidRPr="000C3C98">
        <w:rPr>
          <w:lang w:val="lt-LT"/>
        </w:rPr>
        <w:t>yra susipažinęs su k</w:t>
      </w:r>
      <w:r w:rsidR="008756CD" w:rsidRPr="000C3C98">
        <w:rPr>
          <w:lang w:val="lt-LT"/>
        </w:rPr>
        <w:t>onkurso nuostatais ir griežtai jų laikysis</w:t>
      </w:r>
      <w:r w:rsidR="00CF357C" w:rsidRPr="000C3C98">
        <w:rPr>
          <w:lang w:val="lt-LT"/>
        </w:rPr>
        <w:t>,</w:t>
      </w:r>
      <w:r w:rsidR="00EE29F4" w:rsidRPr="000C3C98">
        <w:rPr>
          <w:lang w:val="lt-LT"/>
        </w:rPr>
        <w:t xml:space="preserve"> taip pat patvirtina, kad per pastaruosius trejus metus </w:t>
      </w:r>
      <w:r w:rsidR="000A391E" w:rsidRPr="000C3C98">
        <w:rPr>
          <w:lang w:val="lt-LT"/>
        </w:rPr>
        <w:t xml:space="preserve">iki </w:t>
      </w:r>
      <w:r w:rsidR="00EE29F4" w:rsidRPr="000C3C98">
        <w:rPr>
          <w:lang w:val="lt-LT"/>
        </w:rPr>
        <w:t xml:space="preserve">paraiškos pateikimo dienos </w:t>
      </w:r>
      <w:r w:rsidR="00312396">
        <w:rPr>
          <w:lang w:val="lt-LT"/>
        </w:rPr>
        <w:t>p</w:t>
      </w:r>
      <w:r w:rsidR="00312396" w:rsidRPr="000C3C98">
        <w:rPr>
          <w:lang w:val="lt-LT"/>
        </w:rPr>
        <w:t xml:space="preserve">areiškėjas </w:t>
      </w:r>
      <w:r w:rsidR="00EE29F4" w:rsidRPr="000C3C98">
        <w:rPr>
          <w:lang w:val="lt-LT"/>
        </w:rPr>
        <w:t xml:space="preserve">nėra paskelbtas nemokiu, nėra likviduojamas, nesustabdyta ar nenutraukta jo ūkinė veikla, nėra skolingas </w:t>
      </w:r>
      <w:r w:rsidR="00A8170B" w:rsidRPr="000C3C98">
        <w:rPr>
          <w:lang w:val="lt-LT"/>
        </w:rPr>
        <w:t>v</w:t>
      </w:r>
      <w:r w:rsidR="00B70A4D" w:rsidRPr="000C3C98">
        <w:rPr>
          <w:lang w:val="lt-LT"/>
        </w:rPr>
        <w:t>alstybės institucijoms</w:t>
      </w:r>
      <w:r w:rsidR="00EE29F4" w:rsidRPr="000C3C98">
        <w:rPr>
          <w:lang w:val="lt-LT"/>
        </w:rPr>
        <w:t xml:space="preserve"> ir Valstybiniam socialinio draudimo fond</w:t>
      </w:r>
      <w:r w:rsidR="0089652A" w:rsidRPr="000C3C98">
        <w:rPr>
          <w:lang w:val="lt-LT"/>
        </w:rPr>
        <w:t>ui, taip pat nepradėti teisminiai</w:t>
      </w:r>
      <w:r w:rsidR="00EE29F4" w:rsidRPr="000C3C98">
        <w:rPr>
          <w:lang w:val="lt-LT"/>
        </w:rPr>
        <w:t xml:space="preserve"> procesai dėl </w:t>
      </w:r>
      <w:r w:rsidR="00312396">
        <w:rPr>
          <w:lang w:val="lt-LT"/>
        </w:rPr>
        <w:t>p</w:t>
      </w:r>
      <w:r w:rsidR="00312396" w:rsidRPr="000C3C98">
        <w:rPr>
          <w:lang w:val="lt-LT"/>
        </w:rPr>
        <w:t xml:space="preserve">areiškėjo </w:t>
      </w:r>
      <w:r w:rsidR="00EE29F4" w:rsidRPr="000C3C98">
        <w:rPr>
          <w:lang w:val="lt-LT"/>
        </w:rPr>
        <w:t>veiklos nutraukimo, nemokumo ar bankroto.</w:t>
      </w:r>
    </w:p>
    <w:p w14:paraId="630ABE27" w14:textId="77777777" w:rsidR="00875CB0" w:rsidRPr="000C3C98" w:rsidRDefault="00C546FF" w:rsidP="008662CF">
      <w:pPr>
        <w:tabs>
          <w:tab w:val="left" w:pos="777"/>
          <w:tab w:val="left" w:pos="1440"/>
        </w:tabs>
        <w:ind w:firstLine="720"/>
        <w:jc w:val="both"/>
        <w:rPr>
          <w:lang w:val="lt-LT"/>
        </w:rPr>
      </w:pPr>
      <w:r w:rsidRPr="000C3C98">
        <w:rPr>
          <w:lang w:val="lt-LT"/>
        </w:rPr>
        <w:t>1</w:t>
      </w:r>
      <w:r w:rsidR="000B3A9F">
        <w:rPr>
          <w:lang w:val="lt-LT"/>
        </w:rPr>
        <w:t>2</w:t>
      </w:r>
      <w:r w:rsidR="005C5F3C" w:rsidRPr="000C3C98">
        <w:rPr>
          <w:lang w:val="lt-LT"/>
        </w:rPr>
        <w:t xml:space="preserve">. </w:t>
      </w:r>
      <w:r w:rsidR="00875CB0" w:rsidRPr="000C3C98">
        <w:rPr>
          <w:lang w:val="lt-LT"/>
        </w:rPr>
        <w:t>Nenagrinėjamos paraiškos:</w:t>
      </w:r>
    </w:p>
    <w:p w14:paraId="630ABE28" w14:textId="77777777" w:rsidR="00875CB0" w:rsidRPr="000C3C98" w:rsidRDefault="00C546FF" w:rsidP="008662CF">
      <w:pPr>
        <w:tabs>
          <w:tab w:val="left" w:pos="777"/>
          <w:tab w:val="left" w:pos="1440"/>
        </w:tabs>
        <w:ind w:firstLine="720"/>
        <w:jc w:val="both"/>
        <w:rPr>
          <w:lang w:val="lt-LT"/>
        </w:rPr>
      </w:pPr>
      <w:r w:rsidRPr="000C3C98">
        <w:rPr>
          <w:lang w:val="lt-LT"/>
        </w:rPr>
        <w:t>1</w:t>
      </w:r>
      <w:r w:rsidR="000B3A9F">
        <w:rPr>
          <w:lang w:val="lt-LT"/>
        </w:rPr>
        <w:t>2</w:t>
      </w:r>
      <w:r w:rsidR="00875CB0" w:rsidRPr="000C3C98">
        <w:rPr>
          <w:lang w:val="lt-LT"/>
        </w:rPr>
        <w:t xml:space="preserve">.1. </w:t>
      </w:r>
      <w:r w:rsidR="005C5F3C" w:rsidRPr="000C3C98">
        <w:rPr>
          <w:lang w:val="lt-LT"/>
        </w:rPr>
        <w:t>pateiktos pasibaigus nustatyta</w:t>
      </w:r>
      <w:r w:rsidR="00A8170B" w:rsidRPr="000C3C98">
        <w:rPr>
          <w:lang w:val="lt-LT"/>
        </w:rPr>
        <w:t>m terminui;</w:t>
      </w:r>
    </w:p>
    <w:p w14:paraId="630ABE29" w14:textId="77777777" w:rsidR="008756CD" w:rsidRPr="000C3C98" w:rsidRDefault="00C546FF" w:rsidP="008662CF">
      <w:pPr>
        <w:tabs>
          <w:tab w:val="left" w:pos="777"/>
          <w:tab w:val="left" w:pos="1276"/>
        </w:tabs>
        <w:ind w:firstLine="720"/>
        <w:jc w:val="both"/>
        <w:rPr>
          <w:lang w:val="lt-LT"/>
        </w:rPr>
      </w:pPr>
      <w:r w:rsidRPr="000C3C98">
        <w:rPr>
          <w:lang w:val="lt-LT"/>
        </w:rPr>
        <w:t>1</w:t>
      </w:r>
      <w:r w:rsidR="000B3A9F">
        <w:rPr>
          <w:lang w:val="lt-LT"/>
        </w:rPr>
        <w:t>2</w:t>
      </w:r>
      <w:r w:rsidR="006523F7" w:rsidRPr="000C3C98">
        <w:rPr>
          <w:lang w:val="lt-LT"/>
        </w:rPr>
        <w:t xml:space="preserve">.2. </w:t>
      </w:r>
      <w:r w:rsidR="0080186E" w:rsidRPr="000C3C98">
        <w:rPr>
          <w:lang w:val="lt-LT"/>
        </w:rPr>
        <w:t>neįformintos pagal k</w:t>
      </w:r>
      <w:r w:rsidR="006D059D" w:rsidRPr="000C3C98">
        <w:rPr>
          <w:lang w:val="lt-LT"/>
        </w:rPr>
        <w:t>onkurso nuostatus</w:t>
      </w:r>
      <w:r w:rsidR="00D155B1" w:rsidRPr="000C3C98">
        <w:rPr>
          <w:lang w:val="lt-LT"/>
        </w:rPr>
        <w:t xml:space="preserve"> (</w:t>
      </w:r>
      <w:r w:rsidR="00D155B1" w:rsidRPr="005F4897">
        <w:rPr>
          <w:lang w:val="lt-LT"/>
        </w:rPr>
        <w:t xml:space="preserve">nepateikus </w:t>
      </w:r>
      <w:r w:rsidR="00B75454" w:rsidRPr="005F4897">
        <w:rPr>
          <w:lang w:val="lt-LT"/>
        </w:rPr>
        <w:t>visų 1</w:t>
      </w:r>
      <w:r w:rsidR="00154149" w:rsidRPr="005F4897">
        <w:rPr>
          <w:lang w:val="lt-LT"/>
        </w:rPr>
        <w:t>5</w:t>
      </w:r>
      <w:r w:rsidR="00A8170B" w:rsidRPr="005F4897">
        <w:rPr>
          <w:lang w:val="lt-LT"/>
        </w:rPr>
        <w:t xml:space="preserve"> punkte</w:t>
      </w:r>
      <w:r w:rsidR="00A8170B" w:rsidRPr="000C3C98">
        <w:rPr>
          <w:lang w:val="lt-LT"/>
        </w:rPr>
        <w:t xml:space="preserve"> nurodytų </w:t>
      </w:r>
      <w:r w:rsidR="00EF011F" w:rsidRPr="000C3C98">
        <w:rPr>
          <w:lang w:val="lt-LT"/>
        </w:rPr>
        <w:t>dokumentų</w:t>
      </w:r>
      <w:r w:rsidR="00D155B1" w:rsidRPr="000C3C98">
        <w:rPr>
          <w:lang w:val="lt-LT"/>
        </w:rPr>
        <w:t>)</w:t>
      </w:r>
      <w:r w:rsidR="00A8170B" w:rsidRPr="000C3C98">
        <w:rPr>
          <w:lang w:val="lt-LT"/>
        </w:rPr>
        <w:t>;</w:t>
      </w:r>
      <w:r w:rsidR="008756CD" w:rsidRPr="000C3C98">
        <w:rPr>
          <w:lang w:val="lt-LT"/>
        </w:rPr>
        <w:t xml:space="preserve"> </w:t>
      </w:r>
    </w:p>
    <w:p w14:paraId="630ABE2A" w14:textId="77777777" w:rsidR="008756CD" w:rsidRPr="000C3C98" w:rsidRDefault="00C546FF" w:rsidP="008662CF">
      <w:pPr>
        <w:tabs>
          <w:tab w:val="left" w:pos="777"/>
          <w:tab w:val="left" w:pos="1440"/>
        </w:tabs>
        <w:ind w:firstLine="720"/>
        <w:jc w:val="both"/>
        <w:rPr>
          <w:lang w:val="lt-LT"/>
        </w:rPr>
      </w:pPr>
      <w:r w:rsidRPr="000C3C98">
        <w:rPr>
          <w:lang w:val="lt-LT"/>
        </w:rPr>
        <w:t>1</w:t>
      </w:r>
      <w:r w:rsidR="000B3A9F">
        <w:rPr>
          <w:lang w:val="lt-LT"/>
        </w:rPr>
        <w:t>2</w:t>
      </w:r>
      <w:r w:rsidR="006110D8" w:rsidRPr="000C3C98">
        <w:rPr>
          <w:lang w:val="lt-LT"/>
        </w:rPr>
        <w:t>.</w:t>
      </w:r>
      <w:r w:rsidR="00241E9D" w:rsidRPr="000C3C98">
        <w:rPr>
          <w:lang w:val="lt-LT"/>
        </w:rPr>
        <w:t>3.</w:t>
      </w:r>
      <w:r w:rsidR="006110D8" w:rsidRPr="000C3C98">
        <w:rPr>
          <w:lang w:val="lt-LT"/>
        </w:rPr>
        <w:t xml:space="preserve"> </w:t>
      </w:r>
      <w:r w:rsidR="00241E9D" w:rsidRPr="000C3C98">
        <w:rPr>
          <w:lang w:val="lt-LT"/>
        </w:rPr>
        <w:t>kuri</w:t>
      </w:r>
      <w:r w:rsidR="000A391E" w:rsidRPr="000C3C98">
        <w:rPr>
          <w:lang w:val="lt-LT"/>
        </w:rPr>
        <w:t>ų</w:t>
      </w:r>
      <w:r w:rsidR="00241E9D" w:rsidRPr="000C3C98">
        <w:rPr>
          <w:lang w:val="lt-LT"/>
        </w:rPr>
        <w:t xml:space="preserve"> pareiškėjai </w:t>
      </w:r>
      <w:r w:rsidR="000A391E" w:rsidRPr="000C3C98">
        <w:rPr>
          <w:lang w:val="lt-LT"/>
        </w:rPr>
        <w:t xml:space="preserve">nepateikė </w:t>
      </w:r>
      <w:r w:rsidR="00241E9D" w:rsidRPr="000C3C98">
        <w:rPr>
          <w:lang w:val="lt-LT"/>
        </w:rPr>
        <w:t>Vilniaus miesto savivaldyb</w:t>
      </w:r>
      <w:r w:rsidR="007D3D44" w:rsidRPr="000C3C98">
        <w:rPr>
          <w:lang w:val="lt-LT"/>
        </w:rPr>
        <w:t xml:space="preserve">ei </w:t>
      </w:r>
      <w:r w:rsidR="000A391E" w:rsidRPr="000C3C98">
        <w:rPr>
          <w:lang w:val="lt-LT"/>
        </w:rPr>
        <w:t xml:space="preserve">anksčiau finansuotų projektų </w:t>
      </w:r>
      <w:r w:rsidR="007D3D44" w:rsidRPr="000C3C98">
        <w:rPr>
          <w:lang w:val="lt-LT"/>
        </w:rPr>
        <w:t xml:space="preserve">įvykdymo </w:t>
      </w:r>
      <w:r w:rsidR="000A391E" w:rsidRPr="000C3C98">
        <w:rPr>
          <w:lang w:val="lt-LT"/>
        </w:rPr>
        <w:t>ataskaitų;</w:t>
      </w:r>
    </w:p>
    <w:p w14:paraId="630ABE2B" w14:textId="77777777" w:rsidR="00FD5B6C" w:rsidRPr="000C3C98" w:rsidRDefault="00C546FF" w:rsidP="008662CF">
      <w:pPr>
        <w:ind w:firstLine="720"/>
        <w:jc w:val="both"/>
        <w:rPr>
          <w:lang w:val="lt-LT"/>
        </w:rPr>
      </w:pPr>
      <w:r w:rsidRPr="000C3C98">
        <w:rPr>
          <w:lang w:val="lt-LT"/>
        </w:rPr>
        <w:t>1</w:t>
      </w:r>
      <w:r w:rsidR="000B3A9F">
        <w:rPr>
          <w:lang w:val="lt-LT"/>
        </w:rPr>
        <w:t>2</w:t>
      </w:r>
      <w:r w:rsidR="00FD5B6C" w:rsidRPr="000C3C98">
        <w:rPr>
          <w:lang w:val="lt-LT"/>
        </w:rPr>
        <w:t>.</w:t>
      </w:r>
      <w:r w:rsidR="009F5CBC" w:rsidRPr="000C3C98">
        <w:rPr>
          <w:lang w:val="lt-LT"/>
        </w:rPr>
        <w:t>4</w:t>
      </w:r>
      <w:r w:rsidR="00FD5B6C" w:rsidRPr="000C3C98">
        <w:rPr>
          <w:lang w:val="lt-LT"/>
        </w:rPr>
        <w:t xml:space="preserve">. jei paraišką pateikė pareiškėjas, negalintis dalyvauti konkurse, </w:t>
      </w:r>
      <w:r w:rsidR="00312396" w:rsidRPr="000C3C98">
        <w:rPr>
          <w:lang w:val="lt-LT"/>
        </w:rPr>
        <w:t>nesilaik</w:t>
      </w:r>
      <w:r w:rsidR="00312396">
        <w:rPr>
          <w:lang w:val="lt-LT"/>
        </w:rPr>
        <w:t>ydamas</w:t>
      </w:r>
      <w:r w:rsidR="00312396" w:rsidRPr="000C3C98">
        <w:rPr>
          <w:lang w:val="lt-LT"/>
        </w:rPr>
        <w:t xml:space="preserve"> </w:t>
      </w:r>
      <w:r w:rsidR="00FD5B6C" w:rsidRPr="000C3C98">
        <w:rPr>
          <w:lang w:val="lt-LT"/>
        </w:rPr>
        <w:t>nustatytos formos ir pildymo tvarkos</w:t>
      </w:r>
      <w:r w:rsidR="009D6906">
        <w:rPr>
          <w:lang w:val="lt-LT"/>
        </w:rPr>
        <w:t>.</w:t>
      </w:r>
      <w:r w:rsidR="00FD5B6C" w:rsidRPr="000C3C98">
        <w:rPr>
          <w:lang w:val="lt-LT"/>
        </w:rPr>
        <w:t xml:space="preserve"> </w:t>
      </w:r>
    </w:p>
    <w:p w14:paraId="630ABE2C" w14:textId="77777777" w:rsidR="008756CD" w:rsidRPr="000C3C98" w:rsidRDefault="008756CD" w:rsidP="008662CF">
      <w:pPr>
        <w:tabs>
          <w:tab w:val="left" w:pos="777"/>
          <w:tab w:val="left" w:pos="1440"/>
        </w:tabs>
        <w:ind w:firstLine="720"/>
        <w:jc w:val="both"/>
        <w:rPr>
          <w:lang w:val="lt-LT"/>
        </w:rPr>
      </w:pPr>
    </w:p>
    <w:p w14:paraId="630ABE2D" w14:textId="77777777" w:rsidR="00A2531E" w:rsidRDefault="0018136D" w:rsidP="00EF684C">
      <w:pPr>
        <w:tabs>
          <w:tab w:val="left" w:pos="777"/>
        </w:tabs>
        <w:jc w:val="center"/>
        <w:rPr>
          <w:b/>
          <w:lang w:val="lt-LT"/>
        </w:rPr>
      </w:pPr>
      <w:r>
        <w:rPr>
          <w:b/>
          <w:lang w:val="lt-LT"/>
        </w:rPr>
        <w:t>I</w:t>
      </w:r>
      <w:r w:rsidR="008756CD" w:rsidRPr="000C3C98">
        <w:rPr>
          <w:b/>
          <w:lang w:val="lt-LT"/>
        </w:rPr>
        <w:t>V</w:t>
      </w:r>
      <w:r w:rsidR="00A2531E">
        <w:rPr>
          <w:b/>
          <w:lang w:val="lt-LT"/>
        </w:rPr>
        <w:t xml:space="preserve"> SKYRIUS</w:t>
      </w:r>
    </w:p>
    <w:p w14:paraId="630ABE2E" w14:textId="77777777" w:rsidR="008756CD" w:rsidRPr="000C3C98" w:rsidRDefault="008756CD" w:rsidP="00EF684C">
      <w:pPr>
        <w:tabs>
          <w:tab w:val="left" w:pos="777"/>
        </w:tabs>
        <w:jc w:val="center"/>
        <w:rPr>
          <w:b/>
          <w:lang w:val="lt-LT"/>
        </w:rPr>
      </w:pPr>
      <w:r w:rsidRPr="000C3C98">
        <w:rPr>
          <w:b/>
          <w:lang w:val="lt-LT"/>
        </w:rPr>
        <w:t>PROJEKTO PARAIŠKOS TURINYS IR ĮFORMINIMAS</w:t>
      </w:r>
    </w:p>
    <w:p w14:paraId="630ABE2F" w14:textId="77777777" w:rsidR="008756CD" w:rsidRPr="000C3C98" w:rsidRDefault="008756CD" w:rsidP="008662CF">
      <w:pPr>
        <w:tabs>
          <w:tab w:val="left" w:pos="777"/>
        </w:tabs>
        <w:ind w:firstLine="720"/>
        <w:jc w:val="both"/>
        <w:rPr>
          <w:lang w:val="lt-LT"/>
        </w:rPr>
      </w:pPr>
    </w:p>
    <w:p w14:paraId="630ABE30" w14:textId="77777777" w:rsidR="008756CD" w:rsidRPr="000C3C98" w:rsidRDefault="006523F7" w:rsidP="00E670ED">
      <w:pPr>
        <w:tabs>
          <w:tab w:val="left" w:pos="1134"/>
        </w:tabs>
        <w:ind w:firstLine="709"/>
        <w:jc w:val="both"/>
        <w:rPr>
          <w:lang w:val="lt-LT"/>
        </w:rPr>
      </w:pPr>
      <w:r w:rsidRPr="000C3C98">
        <w:rPr>
          <w:lang w:val="lt-LT"/>
        </w:rPr>
        <w:t>1</w:t>
      </w:r>
      <w:r w:rsidR="00CC7391">
        <w:rPr>
          <w:lang w:val="lt-LT"/>
        </w:rPr>
        <w:t>3</w:t>
      </w:r>
      <w:r w:rsidR="008756CD" w:rsidRPr="000C3C98">
        <w:rPr>
          <w:lang w:val="lt-LT"/>
        </w:rPr>
        <w:t>. Pareiškėjas priva</w:t>
      </w:r>
      <w:r w:rsidR="005C5F3C" w:rsidRPr="000C3C98">
        <w:rPr>
          <w:lang w:val="lt-LT"/>
        </w:rPr>
        <w:t>lo</w:t>
      </w:r>
      <w:r w:rsidR="0080186E" w:rsidRPr="000C3C98">
        <w:rPr>
          <w:lang w:val="lt-LT"/>
        </w:rPr>
        <w:t xml:space="preserve"> parengti ir </w:t>
      </w:r>
      <w:r w:rsidR="00A74879" w:rsidRPr="000C3C98">
        <w:rPr>
          <w:lang w:val="lt-LT"/>
        </w:rPr>
        <w:t xml:space="preserve">elektroniniu būdu per interneto svetainę </w:t>
      </w:r>
      <w:hyperlink r:id="rId9" w:history="1">
        <w:r w:rsidR="00A74879" w:rsidRPr="00E670ED">
          <w:rPr>
            <w:rStyle w:val="Hipersaitas"/>
            <w:color w:val="auto"/>
            <w:u w:val="none"/>
            <w:lang w:val="lt-LT"/>
          </w:rPr>
          <w:t>www.vilnius.lt</w:t>
        </w:r>
      </w:hyperlink>
      <w:r w:rsidR="00A74879" w:rsidRPr="00571DED">
        <w:rPr>
          <w:lang w:val="lt-LT"/>
        </w:rPr>
        <w:t xml:space="preserve">  (paraiškos teikimui yra būtina užsiregistruoti </w:t>
      </w:r>
      <w:hyperlink r:id="rId10" w:history="1">
        <w:r w:rsidR="00A74879" w:rsidRPr="00E670ED">
          <w:rPr>
            <w:rStyle w:val="Hipersaitas"/>
            <w:color w:val="auto"/>
            <w:u w:val="none"/>
            <w:lang w:val="lt-LT"/>
          </w:rPr>
          <w:t>www.vilnius.lt</w:t>
        </w:r>
      </w:hyperlink>
      <w:r w:rsidR="00A74879" w:rsidRPr="00571DED">
        <w:rPr>
          <w:lang w:val="lt-LT"/>
        </w:rPr>
        <w:t xml:space="preserve"> puslapyje ir naudotis elektroninės bankininkystės paslaugomis)</w:t>
      </w:r>
      <w:r w:rsidR="00A74879" w:rsidRPr="008148C6">
        <w:rPr>
          <w:lang w:val="lt-LT"/>
        </w:rPr>
        <w:t xml:space="preserve"> </w:t>
      </w:r>
      <w:r w:rsidR="0080186E" w:rsidRPr="008148C6">
        <w:rPr>
          <w:lang w:val="lt-LT"/>
        </w:rPr>
        <w:t xml:space="preserve">pateikti </w:t>
      </w:r>
      <w:r w:rsidR="00FF7214" w:rsidRPr="008148C6">
        <w:rPr>
          <w:lang w:val="lt-LT"/>
        </w:rPr>
        <w:t xml:space="preserve">elektroninę </w:t>
      </w:r>
      <w:r w:rsidR="0080186E" w:rsidRPr="008148C6">
        <w:rPr>
          <w:lang w:val="lt-LT"/>
        </w:rPr>
        <w:t>k</w:t>
      </w:r>
      <w:r w:rsidR="005C5F3C" w:rsidRPr="00607453">
        <w:rPr>
          <w:lang w:val="lt-LT"/>
        </w:rPr>
        <w:t>onkurso</w:t>
      </w:r>
      <w:r w:rsidR="008756CD" w:rsidRPr="000C3C98">
        <w:rPr>
          <w:lang w:val="lt-LT"/>
        </w:rPr>
        <w:t xml:space="preserve"> projekto paraišką</w:t>
      </w:r>
      <w:r w:rsidR="006B7527" w:rsidRPr="000C3C98">
        <w:rPr>
          <w:lang w:val="lt-LT"/>
        </w:rPr>
        <w:t xml:space="preserve"> pagal nustatytą formą</w:t>
      </w:r>
      <w:r w:rsidR="008756CD" w:rsidRPr="000C3C98">
        <w:rPr>
          <w:lang w:val="lt-LT"/>
        </w:rPr>
        <w:t xml:space="preserve">. </w:t>
      </w:r>
    </w:p>
    <w:p w14:paraId="630ABE31" w14:textId="77777777" w:rsidR="008756CD" w:rsidRPr="00DC2F1F" w:rsidRDefault="005C6232" w:rsidP="00DC2F1F">
      <w:pPr>
        <w:ind w:firstLine="709"/>
        <w:jc w:val="both"/>
        <w:rPr>
          <w:lang w:val="lt-LT"/>
        </w:rPr>
      </w:pPr>
      <w:r w:rsidRPr="000C3C98">
        <w:rPr>
          <w:lang w:val="lt-LT"/>
        </w:rPr>
        <w:t>1</w:t>
      </w:r>
      <w:r w:rsidR="00CC7391">
        <w:rPr>
          <w:lang w:val="lt-LT"/>
        </w:rPr>
        <w:t>4</w:t>
      </w:r>
      <w:r w:rsidR="00A640C1" w:rsidRPr="000C3C98">
        <w:rPr>
          <w:lang w:val="lt-LT"/>
        </w:rPr>
        <w:t>. Projekto paraiška turi būti parengta</w:t>
      </w:r>
      <w:r w:rsidR="008756CD" w:rsidRPr="000C3C98">
        <w:rPr>
          <w:lang w:val="lt-LT"/>
        </w:rPr>
        <w:t xml:space="preserve"> lietuvių kalba.</w:t>
      </w:r>
    </w:p>
    <w:p w14:paraId="630ABE32" w14:textId="77777777" w:rsidR="00CA7A35" w:rsidRPr="00DC2F1F" w:rsidRDefault="006523F7" w:rsidP="00DC2F1F">
      <w:pPr>
        <w:ind w:firstLine="709"/>
        <w:jc w:val="both"/>
        <w:rPr>
          <w:lang w:val="lt-LT"/>
        </w:rPr>
      </w:pPr>
      <w:r w:rsidRPr="000C3C98">
        <w:rPr>
          <w:lang w:val="lt-LT"/>
        </w:rPr>
        <w:t>1</w:t>
      </w:r>
      <w:r w:rsidR="00CC7391">
        <w:rPr>
          <w:lang w:val="lt-LT"/>
        </w:rPr>
        <w:t>5</w:t>
      </w:r>
      <w:r w:rsidR="008756CD" w:rsidRPr="000C3C98">
        <w:rPr>
          <w:lang w:val="lt-LT"/>
        </w:rPr>
        <w:t>.</w:t>
      </w:r>
      <w:r w:rsidR="008756CD" w:rsidRPr="00DC2F1F">
        <w:rPr>
          <w:lang w:val="lt-LT"/>
        </w:rPr>
        <w:t xml:space="preserve"> Dokumentai pateikiami toki</w:t>
      </w:r>
      <w:r w:rsidR="0080186E" w:rsidRPr="00DC2F1F">
        <w:rPr>
          <w:lang w:val="lt-LT"/>
        </w:rPr>
        <w:t>a tvarka: k</w:t>
      </w:r>
      <w:r w:rsidR="007A6A55" w:rsidRPr="00DC2F1F">
        <w:rPr>
          <w:lang w:val="lt-LT"/>
        </w:rPr>
        <w:t>onkurso paraiška</w:t>
      </w:r>
      <w:r w:rsidR="00B22925" w:rsidRPr="00DC2F1F">
        <w:rPr>
          <w:lang w:val="lt-LT"/>
        </w:rPr>
        <w:t xml:space="preserve"> </w:t>
      </w:r>
      <w:r w:rsidR="00CA7A35">
        <w:rPr>
          <w:lang w:val="lt-LT"/>
        </w:rPr>
        <w:t xml:space="preserve">ir sąmata </w:t>
      </w:r>
      <w:r w:rsidR="00B22925" w:rsidRPr="00DC2F1F">
        <w:rPr>
          <w:lang w:val="lt-LT"/>
        </w:rPr>
        <w:t>(1 priedas)</w:t>
      </w:r>
      <w:r w:rsidR="007A6A55" w:rsidRPr="00DC2F1F">
        <w:rPr>
          <w:lang w:val="lt-LT"/>
        </w:rPr>
        <w:t xml:space="preserve">, </w:t>
      </w:r>
      <w:r w:rsidR="00CA7A35" w:rsidRPr="00DC2F1F">
        <w:rPr>
          <w:lang w:val="lt-LT"/>
        </w:rPr>
        <w:t>kuri</w:t>
      </w:r>
      <w:r w:rsidR="00CA7A35">
        <w:rPr>
          <w:lang w:val="lt-LT"/>
        </w:rPr>
        <w:t xml:space="preserve">as </w:t>
      </w:r>
      <w:r w:rsidR="008756CD" w:rsidRPr="00DC2F1F">
        <w:rPr>
          <w:lang w:val="lt-LT"/>
        </w:rPr>
        <w:t xml:space="preserve">užpildo pareiškėjas, turintis teisę </w:t>
      </w:r>
      <w:r w:rsidR="00B22925" w:rsidRPr="00DC2F1F">
        <w:rPr>
          <w:lang w:val="lt-LT"/>
        </w:rPr>
        <w:t>pasirašyti</w:t>
      </w:r>
      <w:r w:rsidR="008756CD" w:rsidRPr="00DC2F1F">
        <w:rPr>
          <w:lang w:val="lt-LT"/>
        </w:rPr>
        <w:t xml:space="preserve">, projekto pareiškėjo </w:t>
      </w:r>
      <w:r w:rsidR="00CA7A35" w:rsidRPr="00DC2F1F">
        <w:rPr>
          <w:lang w:val="lt-LT"/>
        </w:rPr>
        <w:t>steigimo dokumentų (nuostatų, įstatų, steigimo sutarties) kopija, išrašo iš Juridinių asmenų registro kopija (pridėti priedus).</w:t>
      </w:r>
    </w:p>
    <w:p w14:paraId="630ABE33" w14:textId="77777777" w:rsidR="00C76570" w:rsidRPr="000C3C98" w:rsidRDefault="002A6FE6" w:rsidP="00E670ED">
      <w:pPr>
        <w:ind w:firstLine="709"/>
        <w:jc w:val="both"/>
        <w:rPr>
          <w:color w:val="1D1B11"/>
          <w:lang w:val="lt-LT"/>
        </w:rPr>
      </w:pPr>
      <w:r w:rsidRPr="000C3C98">
        <w:rPr>
          <w:lang w:val="lt-LT"/>
        </w:rPr>
        <w:t>1</w:t>
      </w:r>
      <w:r w:rsidR="00CC7391">
        <w:rPr>
          <w:lang w:val="lt-LT"/>
        </w:rPr>
        <w:t>6</w:t>
      </w:r>
      <w:r w:rsidR="00C76570" w:rsidRPr="000C3C98">
        <w:rPr>
          <w:lang w:val="lt-LT"/>
        </w:rPr>
        <w:t>.</w:t>
      </w:r>
      <w:r w:rsidR="00C76570" w:rsidRPr="00DC2F1F">
        <w:rPr>
          <w:lang w:val="lt-LT"/>
        </w:rPr>
        <w:t xml:space="preserve"> Konkurso paraišk</w:t>
      </w:r>
      <w:r w:rsidR="006110D8" w:rsidRPr="00DC2F1F">
        <w:rPr>
          <w:lang w:val="lt-LT"/>
        </w:rPr>
        <w:t>oje nurodomi projekto tikslai,</w:t>
      </w:r>
      <w:r w:rsidR="00C76570" w:rsidRPr="00DC2F1F">
        <w:rPr>
          <w:lang w:val="lt-LT"/>
        </w:rPr>
        <w:t xml:space="preserve"> uždaviniai, projekto</w:t>
      </w:r>
      <w:r w:rsidR="00554A36" w:rsidRPr="00DC2F1F">
        <w:rPr>
          <w:lang w:val="lt-LT"/>
        </w:rPr>
        <w:t xml:space="preserve"> įgyvendinimo terminai, </w:t>
      </w:r>
      <w:r w:rsidR="001D2F92" w:rsidRPr="00DC2F1F">
        <w:rPr>
          <w:lang w:val="lt-LT"/>
        </w:rPr>
        <w:t>išsamus</w:t>
      </w:r>
      <w:r w:rsidR="001D2F92" w:rsidRPr="000C3C98">
        <w:rPr>
          <w:color w:val="1D1B11"/>
          <w:lang w:val="lt-LT"/>
        </w:rPr>
        <w:t xml:space="preserve"> veiklų </w:t>
      </w:r>
      <w:r w:rsidR="00554A36" w:rsidRPr="000C3C98">
        <w:rPr>
          <w:color w:val="1D1B11"/>
          <w:lang w:val="lt-LT"/>
        </w:rPr>
        <w:t>aprašymas</w:t>
      </w:r>
      <w:r w:rsidR="00C76570" w:rsidRPr="000C3C98">
        <w:rPr>
          <w:color w:val="1D1B11"/>
          <w:lang w:val="lt-LT"/>
        </w:rPr>
        <w:t>,</w:t>
      </w:r>
      <w:r w:rsidR="00554A36" w:rsidRPr="000C3C98">
        <w:rPr>
          <w:color w:val="1D1B11"/>
          <w:lang w:val="lt-LT"/>
        </w:rPr>
        <w:t xml:space="preserve"> pagrindžiamas projekto aktualumas</w:t>
      </w:r>
      <w:r w:rsidR="001E4CA9" w:rsidRPr="000C3C98">
        <w:rPr>
          <w:color w:val="1D1B11"/>
          <w:lang w:val="lt-LT"/>
        </w:rPr>
        <w:t>,</w:t>
      </w:r>
      <w:r w:rsidR="00554A36" w:rsidRPr="000C3C98">
        <w:rPr>
          <w:color w:val="1D1B11"/>
          <w:lang w:val="lt-LT"/>
        </w:rPr>
        <w:t xml:space="preserve"> </w:t>
      </w:r>
      <w:r w:rsidR="00C76570" w:rsidRPr="000C3C98">
        <w:rPr>
          <w:color w:val="1D1B11"/>
          <w:lang w:val="lt-LT"/>
        </w:rPr>
        <w:t>p</w:t>
      </w:r>
      <w:r w:rsidR="00554A36" w:rsidRPr="000C3C98">
        <w:rPr>
          <w:color w:val="1D1B11"/>
          <w:lang w:val="lt-LT"/>
        </w:rPr>
        <w:t>rojekto tikslinės grupės dydis</w:t>
      </w:r>
      <w:r w:rsidR="00C76570" w:rsidRPr="000C3C98">
        <w:rPr>
          <w:color w:val="1D1B11"/>
          <w:lang w:val="lt-LT"/>
        </w:rPr>
        <w:t>, projekto vykdytojų patirtis įgyvendinant to paties tipo pr</w:t>
      </w:r>
      <w:r w:rsidR="00CF357C" w:rsidRPr="000C3C98">
        <w:rPr>
          <w:color w:val="1D1B11"/>
          <w:lang w:val="lt-LT"/>
        </w:rPr>
        <w:t xml:space="preserve">ojektus, projekto inovatyvumas </w:t>
      </w:r>
      <w:r w:rsidR="00C76570" w:rsidRPr="000C3C98">
        <w:rPr>
          <w:color w:val="1D1B11"/>
          <w:lang w:val="lt-LT"/>
        </w:rPr>
        <w:t xml:space="preserve">(ne daugiau </w:t>
      </w:r>
      <w:r w:rsidR="00CF357C" w:rsidRPr="000C3C98">
        <w:rPr>
          <w:color w:val="1D1B11"/>
          <w:lang w:val="lt-LT"/>
        </w:rPr>
        <w:t>kaip 3 puslapiai</w:t>
      </w:r>
      <w:r w:rsidR="00C76570" w:rsidRPr="000C3C98">
        <w:rPr>
          <w:color w:val="1D1B11"/>
          <w:lang w:val="lt-LT"/>
        </w:rPr>
        <w:t>).</w:t>
      </w:r>
    </w:p>
    <w:p w14:paraId="630ABE34" w14:textId="77777777" w:rsidR="0018136D" w:rsidRDefault="001316DC" w:rsidP="00E670ED">
      <w:pPr>
        <w:ind w:firstLine="709"/>
        <w:jc w:val="both"/>
        <w:rPr>
          <w:lang w:val="lt-LT"/>
        </w:rPr>
      </w:pPr>
      <w:r w:rsidRPr="00680650">
        <w:rPr>
          <w:lang w:val="lt-LT"/>
        </w:rPr>
        <w:t>1</w:t>
      </w:r>
      <w:r w:rsidR="00CC7391">
        <w:rPr>
          <w:lang w:val="lt-LT"/>
        </w:rPr>
        <w:t>7</w:t>
      </w:r>
      <w:r w:rsidR="008756CD" w:rsidRPr="00680650">
        <w:rPr>
          <w:lang w:val="lt-LT"/>
        </w:rPr>
        <w:t xml:space="preserve">. </w:t>
      </w:r>
      <w:r w:rsidR="00B92AB8" w:rsidRPr="00680650">
        <w:rPr>
          <w:lang w:val="lt-LT"/>
        </w:rPr>
        <w:t>Projekto sąmatoje būtina nurodyti visas su projekto veiklų įgyvendinimu susijusias išlaidas</w:t>
      </w:r>
      <w:r w:rsidR="00680650">
        <w:rPr>
          <w:lang w:val="lt-LT"/>
        </w:rPr>
        <w:t>:</w:t>
      </w:r>
      <w:r w:rsidR="00B92AB8" w:rsidRPr="00680650">
        <w:rPr>
          <w:lang w:val="lt-LT"/>
        </w:rPr>
        <w:t xml:space="preserve"> bendrą projekto vertę, </w:t>
      </w:r>
      <w:r w:rsidR="0018136D">
        <w:rPr>
          <w:lang w:val="lt-LT"/>
        </w:rPr>
        <w:t>sumą</w:t>
      </w:r>
      <w:r w:rsidR="00312396">
        <w:rPr>
          <w:lang w:val="lt-LT"/>
        </w:rPr>
        <w:t>,</w:t>
      </w:r>
      <w:r w:rsidR="0018136D">
        <w:rPr>
          <w:lang w:val="lt-LT"/>
        </w:rPr>
        <w:t xml:space="preserve"> </w:t>
      </w:r>
      <w:r w:rsidR="00B92AB8" w:rsidRPr="00680650">
        <w:rPr>
          <w:lang w:val="lt-LT"/>
        </w:rPr>
        <w:t xml:space="preserve">prašomą iš Vilniaus miesto savivaldybės. Rekomenduojama maksimali suma, prašoma iš Vilniaus miesto savivaldybės vienam projektui, yra </w:t>
      </w:r>
      <w:r w:rsidR="00FE23E4">
        <w:rPr>
          <w:lang w:val="en-US"/>
        </w:rPr>
        <w:t>1</w:t>
      </w:r>
      <w:r w:rsidR="00FE23E4">
        <w:rPr>
          <w:lang w:val="lt-LT"/>
        </w:rPr>
        <w:t>500</w:t>
      </w:r>
      <w:r w:rsidR="00FE23E4" w:rsidRPr="00680650">
        <w:rPr>
          <w:lang w:val="lt-LT"/>
        </w:rPr>
        <w:t xml:space="preserve"> </w:t>
      </w:r>
      <w:r w:rsidR="00B92AB8" w:rsidRPr="00680650">
        <w:rPr>
          <w:lang w:val="lt-LT"/>
        </w:rPr>
        <w:t>(</w:t>
      </w:r>
      <w:r w:rsidR="00FE23E4">
        <w:rPr>
          <w:lang w:val="lt-LT"/>
        </w:rPr>
        <w:t>vienas tūkstantis penki šimtai</w:t>
      </w:r>
      <w:r w:rsidR="00B92AB8" w:rsidRPr="00680650">
        <w:rPr>
          <w:lang w:val="lt-LT"/>
        </w:rPr>
        <w:t>) eurų.</w:t>
      </w:r>
    </w:p>
    <w:p w14:paraId="630ABE35" w14:textId="77777777" w:rsidR="005D7B66" w:rsidRDefault="005D7B66" w:rsidP="008662CF">
      <w:pPr>
        <w:tabs>
          <w:tab w:val="left" w:pos="777"/>
        </w:tabs>
        <w:jc w:val="center"/>
        <w:rPr>
          <w:b/>
          <w:lang w:val="lt-LT"/>
        </w:rPr>
      </w:pPr>
    </w:p>
    <w:p w14:paraId="630ABE36" w14:textId="77777777" w:rsidR="00B62337" w:rsidRDefault="00B62337" w:rsidP="008662CF">
      <w:pPr>
        <w:tabs>
          <w:tab w:val="left" w:pos="777"/>
        </w:tabs>
        <w:jc w:val="center"/>
        <w:rPr>
          <w:b/>
          <w:lang w:val="lt-LT"/>
        </w:rPr>
      </w:pPr>
    </w:p>
    <w:p w14:paraId="630ABE37" w14:textId="77777777" w:rsidR="00875029" w:rsidRDefault="00875029" w:rsidP="008662CF">
      <w:pPr>
        <w:tabs>
          <w:tab w:val="left" w:pos="777"/>
        </w:tabs>
        <w:jc w:val="center"/>
        <w:rPr>
          <w:b/>
          <w:lang w:val="lt-LT"/>
        </w:rPr>
      </w:pPr>
    </w:p>
    <w:p w14:paraId="630ABE38" w14:textId="77777777" w:rsidR="00875029" w:rsidRDefault="00875029" w:rsidP="008662CF">
      <w:pPr>
        <w:tabs>
          <w:tab w:val="left" w:pos="777"/>
        </w:tabs>
        <w:jc w:val="center"/>
        <w:rPr>
          <w:b/>
          <w:lang w:val="lt-LT"/>
        </w:rPr>
      </w:pPr>
    </w:p>
    <w:p w14:paraId="630ABE39" w14:textId="77777777" w:rsidR="00875029" w:rsidRDefault="00875029" w:rsidP="008662CF">
      <w:pPr>
        <w:tabs>
          <w:tab w:val="left" w:pos="777"/>
        </w:tabs>
        <w:jc w:val="center"/>
        <w:rPr>
          <w:b/>
          <w:lang w:val="lt-LT"/>
        </w:rPr>
      </w:pPr>
    </w:p>
    <w:p w14:paraId="630ABE3A" w14:textId="77777777" w:rsidR="00875029" w:rsidRDefault="00875029" w:rsidP="008662CF">
      <w:pPr>
        <w:tabs>
          <w:tab w:val="left" w:pos="777"/>
        </w:tabs>
        <w:jc w:val="center"/>
        <w:rPr>
          <w:b/>
          <w:lang w:val="lt-LT"/>
        </w:rPr>
      </w:pPr>
    </w:p>
    <w:p w14:paraId="630ABE3B" w14:textId="77777777" w:rsidR="00A2531E" w:rsidRDefault="008756CD" w:rsidP="008662CF">
      <w:pPr>
        <w:tabs>
          <w:tab w:val="left" w:pos="777"/>
        </w:tabs>
        <w:jc w:val="center"/>
        <w:rPr>
          <w:b/>
          <w:lang w:val="lt-LT"/>
        </w:rPr>
      </w:pPr>
      <w:r w:rsidRPr="000C3C98">
        <w:rPr>
          <w:b/>
          <w:lang w:val="lt-LT"/>
        </w:rPr>
        <w:t>V</w:t>
      </w:r>
      <w:r w:rsidR="00A2531E">
        <w:rPr>
          <w:b/>
          <w:lang w:val="lt-LT"/>
        </w:rPr>
        <w:t xml:space="preserve"> SKYRIUS</w:t>
      </w:r>
    </w:p>
    <w:p w14:paraId="630ABE3C" w14:textId="77777777" w:rsidR="008756CD" w:rsidRPr="000C3C98" w:rsidRDefault="008756CD" w:rsidP="008662CF">
      <w:pPr>
        <w:tabs>
          <w:tab w:val="left" w:pos="777"/>
        </w:tabs>
        <w:jc w:val="center"/>
        <w:rPr>
          <w:b/>
          <w:lang w:val="lt-LT"/>
        </w:rPr>
      </w:pPr>
      <w:r w:rsidRPr="000C3C98">
        <w:rPr>
          <w:b/>
          <w:lang w:val="lt-LT"/>
        </w:rPr>
        <w:t>PARAIŠKŲ NAGRINĖJIMAS</w:t>
      </w:r>
      <w:r w:rsidR="006B7527" w:rsidRPr="000C3C98">
        <w:rPr>
          <w:b/>
          <w:lang w:val="lt-LT"/>
        </w:rPr>
        <w:t xml:space="preserve"> IR</w:t>
      </w:r>
      <w:r w:rsidR="009B37A1" w:rsidRPr="000C3C98">
        <w:rPr>
          <w:b/>
          <w:color w:val="FF0000"/>
          <w:lang w:val="lt-LT"/>
        </w:rPr>
        <w:t xml:space="preserve"> </w:t>
      </w:r>
      <w:r w:rsidR="009B37A1" w:rsidRPr="000C3C98">
        <w:rPr>
          <w:b/>
          <w:lang w:val="lt-LT"/>
        </w:rPr>
        <w:t>VERTINIMAS</w:t>
      </w:r>
    </w:p>
    <w:p w14:paraId="630ABE3D" w14:textId="77777777" w:rsidR="001E4CA9" w:rsidRPr="000C3C98" w:rsidRDefault="001E4CA9" w:rsidP="008662CF">
      <w:pPr>
        <w:tabs>
          <w:tab w:val="left" w:pos="777"/>
        </w:tabs>
        <w:jc w:val="center"/>
        <w:rPr>
          <w:b/>
          <w:lang w:val="lt-LT"/>
        </w:rPr>
      </w:pPr>
    </w:p>
    <w:p w14:paraId="630ABE3E" w14:textId="77777777" w:rsidR="00A471AC" w:rsidRPr="000C3C98" w:rsidRDefault="00CC7391" w:rsidP="008662CF">
      <w:pPr>
        <w:ind w:firstLine="720"/>
        <w:jc w:val="both"/>
        <w:rPr>
          <w:lang w:val="lt-LT"/>
        </w:rPr>
      </w:pPr>
      <w:r>
        <w:rPr>
          <w:lang w:val="lt-LT"/>
        </w:rPr>
        <w:t>18</w:t>
      </w:r>
      <w:r w:rsidR="008756CD" w:rsidRPr="000C3C98">
        <w:rPr>
          <w:lang w:val="lt-LT"/>
        </w:rPr>
        <w:t xml:space="preserve">. Pasibaigus paraiškų priėmimo terminui, </w:t>
      </w:r>
      <w:r w:rsidR="00FF7214" w:rsidRPr="000C3C98">
        <w:rPr>
          <w:lang w:val="lt-LT"/>
        </w:rPr>
        <w:t>elektronin</w:t>
      </w:r>
      <w:r w:rsidR="00770BF5">
        <w:rPr>
          <w:lang w:val="lt-LT"/>
        </w:rPr>
        <w:t>e</w:t>
      </w:r>
      <w:r w:rsidR="00FF7214" w:rsidRPr="000C3C98">
        <w:rPr>
          <w:lang w:val="lt-LT"/>
        </w:rPr>
        <w:t>s paraišk</w:t>
      </w:r>
      <w:r w:rsidR="00770BF5">
        <w:rPr>
          <w:lang w:val="lt-LT"/>
        </w:rPr>
        <w:t>a</w:t>
      </w:r>
      <w:r w:rsidR="00FF7214" w:rsidRPr="000C3C98">
        <w:rPr>
          <w:lang w:val="lt-LT"/>
        </w:rPr>
        <w:t xml:space="preserve">s </w:t>
      </w:r>
      <w:r w:rsidR="000F5ADC" w:rsidRPr="000C3C98">
        <w:rPr>
          <w:lang w:val="lt-LT"/>
        </w:rPr>
        <w:t>tikrina</w:t>
      </w:r>
      <w:r w:rsidR="008756CD" w:rsidRPr="000C3C98">
        <w:rPr>
          <w:lang w:val="lt-LT"/>
        </w:rPr>
        <w:t xml:space="preserve"> </w:t>
      </w:r>
      <w:r w:rsidR="0018136D">
        <w:rPr>
          <w:lang w:val="lt-LT"/>
        </w:rPr>
        <w:t>Savivaldybės administracijos</w:t>
      </w:r>
      <w:r w:rsidR="006B7527" w:rsidRPr="000C3C98">
        <w:rPr>
          <w:lang w:val="lt-LT"/>
        </w:rPr>
        <w:t xml:space="preserve"> paskirtas</w:t>
      </w:r>
      <w:r w:rsidR="00CF357C" w:rsidRPr="000C3C98">
        <w:rPr>
          <w:lang w:val="lt-LT"/>
        </w:rPr>
        <w:t xml:space="preserve"> darbuotojas (toliau – k</w:t>
      </w:r>
      <w:r w:rsidR="00457955" w:rsidRPr="000C3C98">
        <w:rPr>
          <w:lang w:val="lt-LT"/>
        </w:rPr>
        <w:t>oordinatorius</w:t>
      </w:r>
      <w:r w:rsidR="0018136D">
        <w:rPr>
          <w:lang w:val="lt-LT"/>
        </w:rPr>
        <w:t xml:space="preserve">). </w:t>
      </w:r>
      <w:r w:rsidR="00D4204A" w:rsidRPr="000C3C98">
        <w:rPr>
          <w:lang w:val="lt-LT"/>
        </w:rPr>
        <w:t xml:space="preserve">Koordinatorius patikrina pateiktų paraiškų kokybę, įsitikina, ar pateiktas projektas atitinka </w:t>
      </w:r>
      <w:r w:rsidR="00312396">
        <w:rPr>
          <w:lang w:val="lt-LT"/>
        </w:rPr>
        <w:t xml:space="preserve">šių </w:t>
      </w:r>
      <w:r w:rsidR="00D4204A" w:rsidRPr="000C3C98">
        <w:rPr>
          <w:lang w:val="lt-LT"/>
        </w:rPr>
        <w:t xml:space="preserve">nuostatų reikalavimus. </w:t>
      </w:r>
      <w:r w:rsidR="00044565" w:rsidRPr="000C3C98">
        <w:rPr>
          <w:lang w:val="lt-LT"/>
        </w:rPr>
        <w:t>Vadovaudamasis</w:t>
      </w:r>
      <w:r w:rsidR="001F4875" w:rsidRPr="000C3C98">
        <w:rPr>
          <w:lang w:val="lt-LT"/>
        </w:rPr>
        <w:t xml:space="preserve"> </w:t>
      </w:r>
      <w:r w:rsidR="00F30BC0" w:rsidRPr="000C3C98">
        <w:rPr>
          <w:lang w:val="lt-LT"/>
        </w:rPr>
        <w:t xml:space="preserve">šių </w:t>
      </w:r>
      <w:r w:rsidR="001F4875" w:rsidRPr="005F4897">
        <w:rPr>
          <w:lang w:val="lt-LT"/>
        </w:rPr>
        <w:t>nuostatų 1</w:t>
      </w:r>
      <w:r w:rsidR="00154149" w:rsidRPr="005F4897">
        <w:rPr>
          <w:lang w:val="lt-LT"/>
        </w:rPr>
        <w:t>2</w:t>
      </w:r>
      <w:r w:rsidR="001F4875" w:rsidRPr="005F4897">
        <w:rPr>
          <w:lang w:val="lt-LT"/>
        </w:rPr>
        <w:t xml:space="preserve"> </w:t>
      </w:r>
      <w:r w:rsidR="0094559D" w:rsidRPr="005F4897">
        <w:rPr>
          <w:lang w:val="lt-LT"/>
        </w:rPr>
        <w:t>ir 1</w:t>
      </w:r>
      <w:r w:rsidR="00154149" w:rsidRPr="005F4897">
        <w:rPr>
          <w:lang w:val="lt-LT"/>
        </w:rPr>
        <w:t>5</w:t>
      </w:r>
      <w:r w:rsidR="0094559D" w:rsidRPr="005F4897">
        <w:rPr>
          <w:lang w:val="lt-LT"/>
        </w:rPr>
        <w:t xml:space="preserve"> </w:t>
      </w:r>
      <w:r w:rsidR="001F4875" w:rsidRPr="005F4897">
        <w:rPr>
          <w:lang w:val="lt-LT"/>
        </w:rPr>
        <w:t>punkt</w:t>
      </w:r>
      <w:r w:rsidR="00044565" w:rsidRPr="005F4897">
        <w:rPr>
          <w:lang w:val="lt-LT"/>
        </w:rPr>
        <w:t>ai</w:t>
      </w:r>
      <w:r w:rsidR="0094559D" w:rsidRPr="005F4897">
        <w:rPr>
          <w:lang w:val="lt-LT"/>
        </w:rPr>
        <w:t>s</w:t>
      </w:r>
      <w:r w:rsidR="001F4875" w:rsidRPr="005F4897">
        <w:rPr>
          <w:lang w:val="lt-LT"/>
        </w:rPr>
        <w:t xml:space="preserve"> koordinatorius</w:t>
      </w:r>
      <w:r w:rsidR="001F4875" w:rsidRPr="000C3C98">
        <w:rPr>
          <w:lang w:val="lt-LT"/>
        </w:rPr>
        <w:t xml:space="preserve"> turi teisę atmesti konkursui pateiktas paraiškas.</w:t>
      </w:r>
      <w:r w:rsidR="00E12BAB" w:rsidRPr="000C3C98">
        <w:rPr>
          <w:lang w:val="lt-LT"/>
        </w:rPr>
        <w:t xml:space="preserve"> </w:t>
      </w:r>
    </w:p>
    <w:p w14:paraId="630ABE3F" w14:textId="77777777" w:rsidR="00437CA1" w:rsidRPr="00602188" w:rsidRDefault="00CC7391" w:rsidP="00B37641">
      <w:pPr>
        <w:ind w:firstLine="720"/>
        <w:jc w:val="both"/>
        <w:rPr>
          <w:strike/>
          <w:lang w:val="lt-LT"/>
        </w:rPr>
      </w:pPr>
      <w:r>
        <w:rPr>
          <w:lang w:val="lt-LT"/>
        </w:rPr>
        <w:t>19</w:t>
      </w:r>
      <w:r w:rsidR="0090108A" w:rsidRPr="000C3C98">
        <w:rPr>
          <w:lang w:val="lt-LT"/>
        </w:rPr>
        <w:t>.</w:t>
      </w:r>
      <w:r w:rsidR="00CF357C" w:rsidRPr="000C3C98">
        <w:rPr>
          <w:lang w:val="lt-LT"/>
        </w:rPr>
        <w:t xml:space="preserve"> </w:t>
      </w:r>
      <w:r w:rsidR="00D4204A" w:rsidRPr="000C3C98">
        <w:rPr>
          <w:lang w:val="lt-LT"/>
        </w:rPr>
        <w:t>Tinkamai pateikti</w:t>
      </w:r>
      <w:r w:rsidR="001F4875" w:rsidRPr="000C3C98">
        <w:rPr>
          <w:lang w:val="lt-LT"/>
        </w:rPr>
        <w:t xml:space="preserve"> </w:t>
      </w:r>
      <w:r w:rsidR="00E12BAB" w:rsidRPr="000C3C98">
        <w:rPr>
          <w:lang w:val="lt-LT"/>
        </w:rPr>
        <w:t>(</w:t>
      </w:r>
      <w:r w:rsidR="00F30BC0" w:rsidRPr="000C3C98">
        <w:rPr>
          <w:lang w:val="lt-LT"/>
        </w:rPr>
        <w:t xml:space="preserve">atitinkantys šių </w:t>
      </w:r>
      <w:r w:rsidR="00E12BAB" w:rsidRPr="005F4897">
        <w:rPr>
          <w:lang w:val="lt-LT"/>
        </w:rPr>
        <w:t xml:space="preserve">nuostatų </w:t>
      </w:r>
      <w:r w:rsidR="001F4875" w:rsidRPr="005F4897">
        <w:rPr>
          <w:lang w:val="lt-LT"/>
        </w:rPr>
        <w:t>1</w:t>
      </w:r>
      <w:r w:rsidR="005F4897" w:rsidRPr="005F4897">
        <w:rPr>
          <w:lang w:val="lt-LT"/>
        </w:rPr>
        <w:t>5</w:t>
      </w:r>
      <w:r w:rsidR="001F4875" w:rsidRPr="005F4897">
        <w:rPr>
          <w:lang w:val="lt-LT"/>
        </w:rPr>
        <w:t xml:space="preserve"> punktą</w:t>
      </w:r>
      <w:r w:rsidR="001F4875" w:rsidRPr="000C3C98">
        <w:rPr>
          <w:lang w:val="lt-LT"/>
        </w:rPr>
        <w:t>)</w:t>
      </w:r>
      <w:r w:rsidR="00D4204A" w:rsidRPr="000C3C98">
        <w:rPr>
          <w:lang w:val="lt-LT"/>
        </w:rPr>
        <w:t xml:space="preserve"> projektai perduodami </w:t>
      </w:r>
      <w:r w:rsidR="00A471AC" w:rsidRPr="000C3C98">
        <w:rPr>
          <w:lang w:val="lt-LT"/>
        </w:rPr>
        <w:t xml:space="preserve">vertinti </w:t>
      </w:r>
      <w:r w:rsidR="00437CA1">
        <w:rPr>
          <w:lang w:val="lt-LT"/>
        </w:rPr>
        <w:t>Bendruomenių</w:t>
      </w:r>
      <w:r w:rsidR="00437CA1" w:rsidRPr="000C3C98">
        <w:rPr>
          <w:lang w:val="lt-LT"/>
        </w:rPr>
        <w:t xml:space="preserve"> </w:t>
      </w:r>
      <w:r w:rsidR="00A471AC" w:rsidRPr="000C3C98">
        <w:rPr>
          <w:lang w:val="lt-LT"/>
        </w:rPr>
        <w:t>rėmimo program</w:t>
      </w:r>
      <w:r w:rsidR="00052806">
        <w:rPr>
          <w:lang w:val="lt-LT"/>
        </w:rPr>
        <w:t>os</w:t>
      </w:r>
      <w:r w:rsidR="00A471AC" w:rsidRPr="000C3C98">
        <w:rPr>
          <w:lang w:val="lt-LT"/>
        </w:rPr>
        <w:t xml:space="preserve"> projektų lėšų</w:t>
      </w:r>
      <w:r w:rsidR="00CF357C" w:rsidRPr="000C3C98">
        <w:rPr>
          <w:lang w:val="lt-LT"/>
        </w:rPr>
        <w:t xml:space="preserve"> skirstymo komisijai (toliau – k</w:t>
      </w:r>
      <w:r w:rsidR="00A471AC" w:rsidRPr="000C3C98">
        <w:rPr>
          <w:lang w:val="lt-LT"/>
        </w:rPr>
        <w:t>omisija)</w:t>
      </w:r>
      <w:r w:rsidR="00437CA1">
        <w:rPr>
          <w:lang w:val="lt-LT"/>
        </w:rPr>
        <w:t>.</w:t>
      </w:r>
      <w:r w:rsidR="0003268E">
        <w:rPr>
          <w:lang w:val="lt-LT"/>
        </w:rPr>
        <w:t xml:space="preserve"> </w:t>
      </w:r>
      <w:r w:rsidR="00437CA1">
        <w:rPr>
          <w:lang w:val="lt-LT"/>
        </w:rPr>
        <w:t>Ši komisija sudaroma</w:t>
      </w:r>
      <w:r w:rsidR="00437CA1" w:rsidRPr="000C3C98">
        <w:rPr>
          <w:lang w:val="lt-LT"/>
        </w:rPr>
        <w:t xml:space="preserve"> Vilniaus miesto savivaldybės mero potvarkiu</w:t>
      </w:r>
      <w:r w:rsidR="00437CA1">
        <w:rPr>
          <w:lang w:val="lt-LT"/>
        </w:rPr>
        <w:t xml:space="preserve">, kuriame nurodomas konkretus komisijos narių skaičius, </w:t>
      </w:r>
      <w:r w:rsidR="00437CA1">
        <w:rPr>
          <w:rFonts w:eastAsia="Times New Roman"/>
          <w:lang w:val="lt-LT"/>
        </w:rPr>
        <w:t>narių rotacija,</w:t>
      </w:r>
      <w:r w:rsidR="00437CA1" w:rsidRPr="006B0686">
        <w:rPr>
          <w:rFonts w:eastAsia="Times New Roman"/>
          <w:lang w:val="lt-LT"/>
        </w:rPr>
        <w:t xml:space="preserve"> kadencijų skaičius</w:t>
      </w:r>
      <w:r w:rsidR="00437CA1">
        <w:rPr>
          <w:rFonts w:eastAsia="Times New Roman"/>
          <w:lang w:val="lt-LT"/>
        </w:rPr>
        <w:t xml:space="preserve"> ir</w:t>
      </w:r>
      <w:r w:rsidR="00437CA1" w:rsidRPr="006B0686">
        <w:rPr>
          <w:rFonts w:eastAsia="Times New Roman"/>
          <w:lang w:val="lt-LT"/>
        </w:rPr>
        <w:t xml:space="preserve"> trukmė.</w:t>
      </w:r>
      <w:r w:rsidR="00437CA1">
        <w:rPr>
          <w:rFonts w:eastAsia="Times New Roman"/>
          <w:lang w:val="lt-LT"/>
        </w:rPr>
        <w:t xml:space="preserve"> </w:t>
      </w:r>
    </w:p>
    <w:p w14:paraId="630ABE40" w14:textId="77777777" w:rsidR="00835C5C" w:rsidRPr="000C3C98" w:rsidRDefault="00E970F9" w:rsidP="00867468">
      <w:pPr>
        <w:ind w:firstLine="720"/>
        <w:jc w:val="both"/>
        <w:rPr>
          <w:lang w:val="lt-LT"/>
        </w:rPr>
      </w:pPr>
      <w:r w:rsidRPr="000C3C98">
        <w:rPr>
          <w:lang w:val="lt-LT"/>
        </w:rPr>
        <w:t>2</w:t>
      </w:r>
      <w:r w:rsidR="00CC7391">
        <w:rPr>
          <w:lang w:val="lt-LT"/>
        </w:rPr>
        <w:t>0</w:t>
      </w:r>
      <w:r w:rsidR="00361A7D" w:rsidRPr="000C3C98">
        <w:rPr>
          <w:lang w:val="lt-LT"/>
        </w:rPr>
        <w:t>. Komisijos pagrindinė veiklos forma – posėdžiai</w:t>
      </w:r>
      <w:r w:rsidR="00770BF5">
        <w:rPr>
          <w:lang w:val="lt-LT"/>
        </w:rPr>
        <w:t>, kuriuos</w:t>
      </w:r>
      <w:r w:rsidR="00361A7D" w:rsidRPr="000C3C98">
        <w:rPr>
          <w:lang w:val="lt-LT"/>
        </w:rPr>
        <w:t xml:space="preserve"> šaukia</w:t>
      </w:r>
      <w:r w:rsidR="005467E4">
        <w:rPr>
          <w:lang w:val="lt-LT"/>
        </w:rPr>
        <w:t xml:space="preserve"> </w:t>
      </w:r>
      <w:r w:rsidR="00773233" w:rsidRPr="00773233">
        <w:rPr>
          <w:lang w:val="lt-LT"/>
        </w:rPr>
        <w:t>komisijos pirmininkas savo arba 2/3 komisijos narių iniciatyva.</w:t>
      </w:r>
      <w:r w:rsidR="00773233">
        <w:rPr>
          <w:lang w:val="lt-LT"/>
        </w:rPr>
        <w:t xml:space="preserve"> </w:t>
      </w:r>
      <w:r w:rsidR="00361A7D" w:rsidRPr="000C3C98">
        <w:rPr>
          <w:lang w:val="lt-LT"/>
        </w:rPr>
        <w:t>Posėdžiai yra teisėti, jeigu juose dalyvauja ne maži</w:t>
      </w:r>
      <w:r w:rsidR="00835C5C" w:rsidRPr="000C3C98">
        <w:rPr>
          <w:lang w:val="lt-LT"/>
        </w:rPr>
        <w:t>au kaip 2/3 komisijos narių. Balsams pasiskirsčius po lygiai, sprendimą lemia pirmininko balsas.</w:t>
      </w:r>
      <w:r w:rsidR="00BD010D" w:rsidRPr="000C3C98">
        <w:rPr>
          <w:lang w:val="lt-LT"/>
        </w:rPr>
        <w:t xml:space="preserve"> Pirmininkas išrenkamas pirmo posėdžio metu</w:t>
      </w:r>
      <w:r w:rsidR="00B11173" w:rsidRPr="000C3C98">
        <w:rPr>
          <w:lang w:val="lt-LT"/>
        </w:rPr>
        <w:t xml:space="preserve">. </w:t>
      </w:r>
    </w:p>
    <w:p w14:paraId="630ABE41" w14:textId="77777777" w:rsidR="00835C5C" w:rsidRPr="000C3C98" w:rsidRDefault="00E970F9" w:rsidP="008662CF">
      <w:pPr>
        <w:ind w:firstLine="720"/>
        <w:jc w:val="both"/>
        <w:rPr>
          <w:lang w:val="lt-LT"/>
        </w:rPr>
      </w:pPr>
      <w:r w:rsidRPr="000C3C98">
        <w:rPr>
          <w:lang w:val="lt-LT"/>
        </w:rPr>
        <w:t>2</w:t>
      </w:r>
      <w:r w:rsidR="00CC7391">
        <w:rPr>
          <w:lang w:val="lt-LT"/>
        </w:rPr>
        <w:t>1</w:t>
      </w:r>
      <w:r w:rsidR="00835C5C" w:rsidRPr="000C3C98">
        <w:rPr>
          <w:lang w:val="lt-LT"/>
        </w:rPr>
        <w:t xml:space="preserve">. Kol nepriimtas galutinis </w:t>
      </w:r>
      <w:r w:rsidR="005F21BB" w:rsidRPr="000C3C98">
        <w:rPr>
          <w:lang w:val="lt-LT"/>
        </w:rPr>
        <w:t>komisijos</w:t>
      </w:r>
      <w:r w:rsidR="00835C5C" w:rsidRPr="000C3C98">
        <w:rPr>
          <w:lang w:val="lt-LT"/>
        </w:rPr>
        <w:t xml:space="preserve"> nutarimas dėl lėšų paskirstymo projektams ir nepasirašytas </w:t>
      </w:r>
      <w:r w:rsidR="005F21BB" w:rsidRPr="000C3C98">
        <w:rPr>
          <w:lang w:val="lt-LT"/>
        </w:rPr>
        <w:t>Vilniaus miesto savivaldybės a</w:t>
      </w:r>
      <w:r w:rsidR="00835C5C" w:rsidRPr="000C3C98">
        <w:rPr>
          <w:lang w:val="lt-LT"/>
        </w:rPr>
        <w:t xml:space="preserve">dministracijos direktoriaus įsakymas, komisijos nariai </w:t>
      </w:r>
      <w:r w:rsidR="00250E86" w:rsidRPr="000C3C98">
        <w:rPr>
          <w:lang w:val="lt-LT"/>
        </w:rPr>
        <w:t xml:space="preserve">negali platinti informacijos </w:t>
      </w:r>
      <w:r w:rsidR="005F21BB" w:rsidRPr="000C3C98">
        <w:rPr>
          <w:lang w:val="lt-LT"/>
        </w:rPr>
        <w:t xml:space="preserve">apie </w:t>
      </w:r>
      <w:r w:rsidR="00250E86" w:rsidRPr="000C3C98">
        <w:rPr>
          <w:lang w:val="lt-LT"/>
        </w:rPr>
        <w:t>nutarimus.</w:t>
      </w:r>
    </w:p>
    <w:p w14:paraId="630ABE42" w14:textId="77777777" w:rsidR="00D677D6" w:rsidRPr="000C3C98" w:rsidRDefault="00E970F9" w:rsidP="008662CF">
      <w:pPr>
        <w:tabs>
          <w:tab w:val="left" w:pos="777"/>
        </w:tabs>
        <w:ind w:firstLine="720"/>
        <w:jc w:val="both"/>
        <w:rPr>
          <w:lang w:val="lt-LT"/>
        </w:rPr>
      </w:pPr>
      <w:r w:rsidRPr="000C3C98">
        <w:rPr>
          <w:lang w:val="lt-LT"/>
        </w:rPr>
        <w:t>2</w:t>
      </w:r>
      <w:r w:rsidR="00CC7391">
        <w:rPr>
          <w:lang w:val="lt-LT"/>
        </w:rPr>
        <w:t>2</w:t>
      </w:r>
      <w:r w:rsidR="00D677D6" w:rsidRPr="000C3C98">
        <w:rPr>
          <w:lang w:val="lt-LT"/>
        </w:rPr>
        <w:t>. Komisija</w:t>
      </w:r>
      <w:r w:rsidR="000D6D0F">
        <w:rPr>
          <w:lang w:val="lt-LT"/>
        </w:rPr>
        <w:t xml:space="preserve">, </w:t>
      </w:r>
      <w:r w:rsidR="00312396">
        <w:rPr>
          <w:lang w:val="lt-LT"/>
        </w:rPr>
        <w:t xml:space="preserve">vadovaudamasi šių nuostatų </w:t>
      </w:r>
      <w:r w:rsidR="008B514F">
        <w:rPr>
          <w:lang w:val="en-US"/>
        </w:rPr>
        <w:t>26</w:t>
      </w:r>
      <w:r w:rsidR="000D6D0F">
        <w:rPr>
          <w:lang w:val="en-US"/>
        </w:rPr>
        <w:t xml:space="preserve"> </w:t>
      </w:r>
      <w:r w:rsidR="00B77BA8">
        <w:rPr>
          <w:lang w:val="en-US"/>
        </w:rPr>
        <w:t xml:space="preserve">punkte </w:t>
      </w:r>
      <w:r w:rsidR="000D6D0F">
        <w:rPr>
          <w:lang w:val="en-US"/>
        </w:rPr>
        <w:t xml:space="preserve">pateiktais vertinimo kriterijais, </w:t>
      </w:r>
      <w:r w:rsidR="00D677D6" w:rsidRPr="000C3C98">
        <w:rPr>
          <w:lang w:val="lt-LT"/>
        </w:rPr>
        <w:t>paskirsto lėšas projekt</w:t>
      </w:r>
      <w:r w:rsidR="00142075" w:rsidRPr="000C3C98">
        <w:rPr>
          <w:lang w:val="lt-LT"/>
        </w:rPr>
        <w:t xml:space="preserve">ams ir lėšų paskirstymo </w:t>
      </w:r>
      <w:r w:rsidR="00773233">
        <w:rPr>
          <w:lang w:val="lt-LT"/>
        </w:rPr>
        <w:t>įsakymo projektą</w:t>
      </w:r>
      <w:r w:rsidR="00D677D6" w:rsidRPr="000C3C98">
        <w:rPr>
          <w:lang w:val="lt-LT"/>
        </w:rPr>
        <w:t xml:space="preserve"> teikia pasirašyti Vilniaus miesto savivaldybės administracijos direktoriui. </w:t>
      </w:r>
    </w:p>
    <w:p w14:paraId="630ABE43" w14:textId="77777777" w:rsidR="00076516" w:rsidRDefault="00E970F9" w:rsidP="008662CF">
      <w:pPr>
        <w:ind w:firstLine="720"/>
        <w:jc w:val="both"/>
        <w:rPr>
          <w:lang w:val="lt-LT"/>
        </w:rPr>
      </w:pPr>
      <w:r w:rsidRPr="000C3C98">
        <w:rPr>
          <w:lang w:val="lt-LT"/>
        </w:rPr>
        <w:t>2</w:t>
      </w:r>
      <w:r w:rsidR="00CC7391">
        <w:rPr>
          <w:lang w:val="lt-LT"/>
        </w:rPr>
        <w:t>3</w:t>
      </w:r>
      <w:r w:rsidR="009E1A9E" w:rsidRPr="000C3C98">
        <w:rPr>
          <w:lang w:val="lt-LT"/>
        </w:rPr>
        <w:t xml:space="preserve">. </w:t>
      </w:r>
      <w:r w:rsidR="00773233">
        <w:rPr>
          <w:lang w:val="lt-LT"/>
        </w:rPr>
        <w:t xml:space="preserve">Komisijos nariai prieš </w:t>
      </w:r>
      <w:r w:rsidR="00312396">
        <w:rPr>
          <w:lang w:val="lt-LT"/>
        </w:rPr>
        <w:t xml:space="preserve">pradėdami </w:t>
      </w:r>
      <w:r w:rsidR="00773233">
        <w:rPr>
          <w:lang w:val="lt-LT"/>
        </w:rPr>
        <w:t xml:space="preserve">pirmąjį posėdį </w:t>
      </w:r>
      <w:r w:rsidR="00076516" w:rsidRPr="000C3C98">
        <w:rPr>
          <w:lang w:val="lt-LT"/>
        </w:rPr>
        <w:t xml:space="preserve">pasirašo patvirtinimą, kad </w:t>
      </w:r>
      <w:r w:rsidR="00773233">
        <w:rPr>
          <w:lang w:val="lt-LT"/>
        </w:rPr>
        <w:t>komisijos narys</w:t>
      </w:r>
      <w:r w:rsidR="00076516" w:rsidRPr="000C3C98">
        <w:rPr>
          <w:lang w:val="lt-LT"/>
        </w:rPr>
        <w:t xml:space="preserve"> nėra asmeniškai suinteresuotas dėl kurio nors iš pateiktų projektų. Priešingu atveju nusišalina nuo projekto, dėl kurio yra asmeniškai suinteresuotas</w:t>
      </w:r>
      <w:r w:rsidR="00312396">
        <w:rPr>
          <w:lang w:val="lt-LT"/>
        </w:rPr>
        <w:t>,</w:t>
      </w:r>
      <w:r w:rsidR="00076516" w:rsidRPr="000C3C98">
        <w:rPr>
          <w:lang w:val="lt-LT"/>
        </w:rPr>
        <w:t xml:space="preserve"> ir jo nevertina.</w:t>
      </w:r>
    </w:p>
    <w:p w14:paraId="630ABE44" w14:textId="77777777" w:rsidR="00EC3B0C" w:rsidRPr="000C3C98" w:rsidRDefault="00E970F9" w:rsidP="00E670ED">
      <w:pPr>
        <w:tabs>
          <w:tab w:val="left" w:pos="777"/>
        </w:tabs>
        <w:ind w:firstLine="709"/>
        <w:jc w:val="both"/>
        <w:rPr>
          <w:lang w:val="lt-LT"/>
        </w:rPr>
      </w:pPr>
      <w:r w:rsidRPr="000C3C98">
        <w:rPr>
          <w:lang w:val="lt-LT"/>
        </w:rPr>
        <w:t>2</w:t>
      </w:r>
      <w:r w:rsidR="00CC7391">
        <w:rPr>
          <w:lang w:val="lt-LT"/>
        </w:rPr>
        <w:t>4</w:t>
      </w:r>
      <w:r w:rsidR="008756CD" w:rsidRPr="000C3C98">
        <w:rPr>
          <w:lang w:val="lt-LT"/>
        </w:rPr>
        <w:t>. Pareiškėjai neturi teisės dalyvauti nagrinėjant pas</w:t>
      </w:r>
      <w:r w:rsidR="0046152E" w:rsidRPr="000C3C98">
        <w:rPr>
          <w:lang w:val="lt-LT"/>
        </w:rPr>
        <w:t>iūlymus.</w:t>
      </w:r>
    </w:p>
    <w:p w14:paraId="630ABE45" w14:textId="77777777" w:rsidR="00FC3CD0" w:rsidRPr="000C3C98" w:rsidRDefault="00E970F9" w:rsidP="00E670ED">
      <w:pPr>
        <w:tabs>
          <w:tab w:val="left" w:pos="777"/>
        </w:tabs>
        <w:ind w:firstLine="709"/>
        <w:jc w:val="both"/>
        <w:rPr>
          <w:b/>
          <w:lang w:val="lt-LT"/>
        </w:rPr>
      </w:pPr>
      <w:r w:rsidRPr="000C3C98">
        <w:rPr>
          <w:lang w:val="lt-LT"/>
        </w:rPr>
        <w:t>2</w:t>
      </w:r>
      <w:r w:rsidR="00CC7391">
        <w:rPr>
          <w:lang w:val="lt-LT"/>
        </w:rPr>
        <w:t>5</w:t>
      </w:r>
      <w:r w:rsidR="00142075" w:rsidRPr="000C3C98">
        <w:rPr>
          <w:lang w:val="lt-LT"/>
        </w:rPr>
        <w:t>.</w:t>
      </w:r>
      <w:r w:rsidR="008601B2" w:rsidRPr="000C3C98">
        <w:rPr>
          <w:lang w:val="lt-LT"/>
        </w:rPr>
        <w:t xml:space="preserve"> </w:t>
      </w:r>
      <w:r w:rsidR="00FA6C31" w:rsidRPr="000C3C98">
        <w:rPr>
          <w:lang w:val="lt-LT"/>
        </w:rPr>
        <w:t>Informaciją</w:t>
      </w:r>
      <w:r w:rsidR="009E1A9E" w:rsidRPr="000C3C98">
        <w:rPr>
          <w:lang w:val="lt-LT"/>
        </w:rPr>
        <w:t xml:space="preserve"> apie </w:t>
      </w:r>
      <w:r w:rsidR="001F6537">
        <w:rPr>
          <w:lang w:val="lt-LT"/>
        </w:rPr>
        <w:t>B</w:t>
      </w:r>
      <w:r w:rsidR="009D6906">
        <w:rPr>
          <w:lang w:val="lt-LT"/>
        </w:rPr>
        <w:t>endruomenių</w:t>
      </w:r>
      <w:r w:rsidR="009E1A9E" w:rsidRPr="000C3C98">
        <w:rPr>
          <w:lang w:val="lt-LT"/>
        </w:rPr>
        <w:t xml:space="preserve"> rėmimo </w:t>
      </w:r>
      <w:r w:rsidR="001F6537" w:rsidRPr="000C3C98">
        <w:rPr>
          <w:lang w:val="lt-LT"/>
        </w:rPr>
        <w:t>program</w:t>
      </w:r>
      <w:r w:rsidR="001F6537">
        <w:rPr>
          <w:lang w:val="lt-LT"/>
        </w:rPr>
        <w:t>os</w:t>
      </w:r>
      <w:r w:rsidR="001F6537" w:rsidRPr="000C3C98">
        <w:rPr>
          <w:lang w:val="lt-LT"/>
        </w:rPr>
        <w:t xml:space="preserve"> </w:t>
      </w:r>
      <w:r w:rsidR="009E1A9E" w:rsidRPr="000C3C98">
        <w:rPr>
          <w:lang w:val="lt-LT"/>
        </w:rPr>
        <w:t>projek</w:t>
      </w:r>
      <w:r w:rsidR="00B70A4D" w:rsidRPr="000C3C98">
        <w:rPr>
          <w:lang w:val="lt-LT"/>
        </w:rPr>
        <w:t xml:space="preserve">tų konkurso vykdymą </w:t>
      </w:r>
      <w:r w:rsidR="009E1A9E" w:rsidRPr="000C3C98">
        <w:rPr>
          <w:lang w:val="lt-LT"/>
        </w:rPr>
        <w:t xml:space="preserve">teikia </w:t>
      </w:r>
      <w:r w:rsidR="00D95556">
        <w:rPr>
          <w:lang w:val="lt-LT"/>
        </w:rPr>
        <w:t>koordinatorius</w:t>
      </w:r>
      <w:r w:rsidR="003F395E" w:rsidRPr="000C3C98">
        <w:rPr>
          <w:lang w:val="lt-LT"/>
        </w:rPr>
        <w:t>, kurio kontaktiniai</w:t>
      </w:r>
      <w:r w:rsidR="007D3D44" w:rsidRPr="000C3C98">
        <w:rPr>
          <w:lang w:val="lt-LT"/>
        </w:rPr>
        <w:t xml:space="preserve"> duomenys</w:t>
      </w:r>
      <w:r w:rsidR="003F395E" w:rsidRPr="000C3C98">
        <w:rPr>
          <w:lang w:val="lt-LT"/>
        </w:rPr>
        <w:t xml:space="preserve"> </w:t>
      </w:r>
      <w:r w:rsidR="00A8170B" w:rsidRPr="000C3C98">
        <w:rPr>
          <w:lang w:val="lt-LT"/>
        </w:rPr>
        <w:t xml:space="preserve">kartu su konkurso informacija ir terminais </w:t>
      </w:r>
      <w:r w:rsidR="003F395E" w:rsidRPr="000C3C98">
        <w:rPr>
          <w:lang w:val="lt-LT"/>
        </w:rPr>
        <w:t>yra skelbiami</w:t>
      </w:r>
      <w:r w:rsidR="00FA6C31" w:rsidRPr="000C3C98">
        <w:rPr>
          <w:lang w:val="lt-LT"/>
        </w:rPr>
        <w:t xml:space="preserve"> </w:t>
      </w:r>
      <w:r w:rsidR="00A8170B" w:rsidRPr="000C3C98">
        <w:rPr>
          <w:lang w:val="lt-LT"/>
        </w:rPr>
        <w:t xml:space="preserve">interneto svetainėje </w:t>
      </w:r>
      <w:hyperlink r:id="rId11" w:history="1">
        <w:r w:rsidR="00FA6C31" w:rsidRPr="00571DED">
          <w:rPr>
            <w:rStyle w:val="Hipersaitas"/>
            <w:color w:val="000000"/>
            <w:u w:val="none"/>
            <w:lang w:val="lt-LT"/>
          </w:rPr>
          <w:t>www.vilnius.lt</w:t>
        </w:r>
      </w:hyperlink>
      <w:r w:rsidR="00FA6C31" w:rsidRPr="00571DED">
        <w:rPr>
          <w:color w:val="000000"/>
          <w:lang w:val="lt-LT"/>
        </w:rPr>
        <w:t>.</w:t>
      </w:r>
    </w:p>
    <w:p w14:paraId="630ABE46" w14:textId="77777777" w:rsidR="00044565" w:rsidRPr="000C3C98" w:rsidRDefault="00044565" w:rsidP="008662CF">
      <w:pPr>
        <w:tabs>
          <w:tab w:val="left" w:pos="777"/>
        </w:tabs>
        <w:jc w:val="center"/>
        <w:rPr>
          <w:b/>
          <w:highlight w:val="yellow"/>
          <w:lang w:val="lt-LT"/>
        </w:rPr>
      </w:pPr>
    </w:p>
    <w:p w14:paraId="630ABE47" w14:textId="77777777" w:rsidR="00A2531E" w:rsidRDefault="0046152E" w:rsidP="008662CF">
      <w:pPr>
        <w:tabs>
          <w:tab w:val="left" w:pos="777"/>
        </w:tabs>
        <w:jc w:val="center"/>
        <w:rPr>
          <w:b/>
          <w:lang w:val="lt-LT"/>
        </w:rPr>
      </w:pPr>
      <w:r w:rsidRPr="000C3C98">
        <w:rPr>
          <w:b/>
          <w:lang w:val="lt-LT"/>
        </w:rPr>
        <w:t>VI</w:t>
      </w:r>
      <w:r w:rsidR="00A2531E">
        <w:rPr>
          <w:b/>
          <w:lang w:val="lt-LT"/>
        </w:rPr>
        <w:t xml:space="preserve"> SKYRIUS</w:t>
      </w:r>
    </w:p>
    <w:p w14:paraId="630ABE48" w14:textId="77777777" w:rsidR="008756CD" w:rsidRPr="000C3C98" w:rsidRDefault="008756CD" w:rsidP="008662CF">
      <w:pPr>
        <w:tabs>
          <w:tab w:val="left" w:pos="777"/>
        </w:tabs>
        <w:jc w:val="center"/>
        <w:rPr>
          <w:b/>
          <w:lang w:val="lt-LT"/>
        </w:rPr>
      </w:pPr>
      <w:r w:rsidRPr="000C3C98">
        <w:rPr>
          <w:b/>
          <w:lang w:val="lt-LT"/>
        </w:rPr>
        <w:t>PARAIŠKŲ VERTINIMO KRITERIJAI</w:t>
      </w:r>
    </w:p>
    <w:p w14:paraId="630ABE49" w14:textId="77777777" w:rsidR="008756CD" w:rsidRPr="000C3C98" w:rsidRDefault="008756CD" w:rsidP="008662CF">
      <w:pPr>
        <w:tabs>
          <w:tab w:val="left" w:pos="777"/>
        </w:tabs>
        <w:jc w:val="center"/>
        <w:rPr>
          <w:b/>
          <w:lang w:val="lt-LT"/>
        </w:rPr>
      </w:pPr>
    </w:p>
    <w:p w14:paraId="630ABE4A" w14:textId="77777777" w:rsidR="008756CD" w:rsidRPr="000C3C98" w:rsidRDefault="001316DC" w:rsidP="008662CF">
      <w:pPr>
        <w:tabs>
          <w:tab w:val="left" w:pos="777"/>
        </w:tabs>
        <w:ind w:firstLine="720"/>
        <w:jc w:val="both"/>
        <w:rPr>
          <w:lang w:val="lt-LT"/>
        </w:rPr>
      </w:pPr>
      <w:r w:rsidRPr="000C3C98">
        <w:rPr>
          <w:lang w:val="lt-LT"/>
        </w:rPr>
        <w:t>2</w:t>
      </w:r>
      <w:r w:rsidR="00CC7391">
        <w:rPr>
          <w:lang w:val="lt-LT"/>
        </w:rPr>
        <w:t>6</w:t>
      </w:r>
      <w:r w:rsidR="008756CD" w:rsidRPr="000C3C98">
        <w:rPr>
          <w:lang w:val="lt-LT"/>
        </w:rPr>
        <w:t>.</w:t>
      </w:r>
      <w:r w:rsidR="001C04ED" w:rsidRPr="000C3C98">
        <w:rPr>
          <w:lang w:val="lt-LT"/>
        </w:rPr>
        <w:t xml:space="preserve"> </w:t>
      </w:r>
      <w:r w:rsidR="00CF357C" w:rsidRPr="000C3C98">
        <w:rPr>
          <w:lang w:val="lt-LT"/>
        </w:rPr>
        <w:t>Projektai vertinami pagal šiuos kriterijus</w:t>
      </w:r>
      <w:r w:rsidR="008756CD" w:rsidRPr="000C3C98">
        <w:rPr>
          <w:lang w:val="lt-LT"/>
        </w:rPr>
        <w:t>:</w:t>
      </w:r>
    </w:p>
    <w:p w14:paraId="630ABE4B" w14:textId="77777777" w:rsidR="008756CD" w:rsidRPr="000C3C98" w:rsidRDefault="001316DC" w:rsidP="008662CF">
      <w:pPr>
        <w:tabs>
          <w:tab w:val="left" w:pos="777"/>
        </w:tabs>
        <w:ind w:firstLine="720"/>
        <w:jc w:val="both"/>
        <w:rPr>
          <w:lang w:val="lt-LT"/>
        </w:rPr>
      </w:pPr>
      <w:r w:rsidRPr="000C3C98">
        <w:rPr>
          <w:lang w:val="lt-LT"/>
        </w:rPr>
        <w:t>2</w:t>
      </w:r>
      <w:r w:rsidR="005F4897">
        <w:rPr>
          <w:lang w:val="lt-LT"/>
        </w:rPr>
        <w:t>6</w:t>
      </w:r>
      <w:r w:rsidR="00C31F2E" w:rsidRPr="000C3C98">
        <w:rPr>
          <w:lang w:val="lt-LT"/>
        </w:rPr>
        <w:t>.</w:t>
      </w:r>
      <w:r w:rsidR="000F607B" w:rsidRPr="000C3C98">
        <w:rPr>
          <w:lang w:val="lt-LT"/>
        </w:rPr>
        <w:t>1</w:t>
      </w:r>
      <w:r w:rsidR="008756CD" w:rsidRPr="000C3C98">
        <w:rPr>
          <w:lang w:val="lt-LT"/>
        </w:rPr>
        <w:t>.</w:t>
      </w:r>
      <w:r w:rsidR="001C04ED" w:rsidRPr="000C3C98">
        <w:rPr>
          <w:lang w:val="lt-LT"/>
        </w:rPr>
        <w:t xml:space="preserve"> </w:t>
      </w:r>
      <w:r w:rsidR="00867F6D" w:rsidRPr="000C3C98">
        <w:rPr>
          <w:lang w:val="lt-LT"/>
        </w:rPr>
        <w:t>projekto aktualum</w:t>
      </w:r>
      <w:r w:rsidR="008B67D6" w:rsidRPr="000C3C98">
        <w:rPr>
          <w:lang w:val="lt-LT"/>
        </w:rPr>
        <w:t>as ir reikšmingumas</w:t>
      </w:r>
      <w:r w:rsidR="008756CD" w:rsidRPr="000C3C98">
        <w:rPr>
          <w:lang w:val="lt-LT"/>
        </w:rPr>
        <w:t>;</w:t>
      </w:r>
    </w:p>
    <w:p w14:paraId="630ABE4C" w14:textId="77777777" w:rsidR="008756CD" w:rsidRPr="000C3C98" w:rsidRDefault="001316DC" w:rsidP="008662CF">
      <w:pPr>
        <w:tabs>
          <w:tab w:val="left" w:pos="777"/>
        </w:tabs>
        <w:ind w:firstLine="720"/>
        <w:jc w:val="both"/>
        <w:rPr>
          <w:lang w:val="lt-LT"/>
        </w:rPr>
      </w:pPr>
      <w:r w:rsidRPr="000C3C98">
        <w:rPr>
          <w:lang w:val="lt-LT"/>
        </w:rPr>
        <w:t>2</w:t>
      </w:r>
      <w:r w:rsidR="005F4897">
        <w:rPr>
          <w:lang w:val="lt-LT"/>
        </w:rPr>
        <w:t>6</w:t>
      </w:r>
      <w:r w:rsidR="008756CD" w:rsidRPr="000C3C98">
        <w:rPr>
          <w:lang w:val="lt-LT"/>
        </w:rPr>
        <w:t>.</w:t>
      </w:r>
      <w:r w:rsidR="000F607B" w:rsidRPr="000C3C98">
        <w:rPr>
          <w:lang w:val="lt-LT"/>
        </w:rPr>
        <w:t>2</w:t>
      </w:r>
      <w:r w:rsidR="008756CD" w:rsidRPr="000C3C98">
        <w:rPr>
          <w:lang w:val="lt-LT"/>
        </w:rPr>
        <w:t>.</w:t>
      </w:r>
      <w:r w:rsidR="001C04ED" w:rsidRPr="000C3C98">
        <w:rPr>
          <w:lang w:val="lt-LT"/>
        </w:rPr>
        <w:t xml:space="preserve"> </w:t>
      </w:r>
      <w:r w:rsidR="00431AFC" w:rsidRPr="000C3C98">
        <w:rPr>
          <w:lang w:val="lt-LT"/>
        </w:rPr>
        <w:t>sąmatos</w:t>
      </w:r>
      <w:r w:rsidR="008756CD" w:rsidRPr="000C3C98">
        <w:rPr>
          <w:lang w:val="lt-LT"/>
        </w:rPr>
        <w:t xml:space="preserve"> tikslingumas</w:t>
      </w:r>
      <w:r w:rsidR="00BB2519" w:rsidRPr="000C3C98">
        <w:rPr>
          <w:lang w:val="lt-LT"/>
        </w:rPr>
        <w:t xml:space="preserve"> ir pagrįstumas</w:t>
      </w:r>
      <w:r w:rsidR="008756CD" w:rsidRPr="000C3C98">
        <w:rPr>
          <w:lang w:val="lt-LT"/>
        </w:rPr>
        <w:t>;</w:t>
      </w:r>
    </w:p>
    <w:p w14:paraId="630ABE4D" w14:textId="77777777" w:rsidR="008756CD" w:rsidRPr="000C3C98" w:rsidRDefault="001316DC" w:rsidP="008662CF">
      <w:pPr>
        <w:tabs>
          <w:tab w:val="left" w:pos="777"/>
        </w:tabs>
        <w:ind w:firstLine="720"/>
        <w:jc w:val="both"/>
        <w:rPr>
          <w:lang w:val="lt-LT"/>
        </w:rPr>
      </w:pPr>
      <w:r w:rsidRPr="000C3C98">
        <w:rPr>
          <w:lang w:val="lt-LT"/>
        </w:rPr>
        <w:t>2</w:t>
      </w:r>
      <w:r w:rsidR="005F4897">
        <w:rPr>
          <w:lang w:val="lt-LT"/>
        </w:rPr>
        <w:t>6</w:t>
      </w:r>
      <w:r w:rsidR="000F607B" w:rsidRPr="000C3C98">
        <w:rPr>
          <w:lang w:val="lt-LT"/>
        </w:rPr>
        <w:t>.</w:t>
      </w:r>
      <w:r w:rsidR="0081784D">
        <w:rPr>
          <w:lang w:val="lt-LT"/>
        </w:rPr>
        <w:t>3</w:t>
      </w:r>
      <w:r w:rsidR="008756CD" w:rsidRPr="000C3C98">
        <w:rPr>
          <w:lang w:val="lt-LT"/>
        </w:rPr>
        <w:t>.</w:t>
      </w:r>
      <w:r w:rsidR="00004F41" w:rsidRPr="000C3C98">
        <w:rPr>
          <w:lang w:val="lt-LT"/>
        </w:rPr>
        <w:t xml:space="preserve"> </w:t>
      </w:r>
      <w:r w:rsidR="00E970F9">
        <w:rPr>
          <w:lang w:val="lt-LT"/>
        </w:rPr>
        <w:t>projekto</w:t>
      </w:r>
      <w:r w:rsidR="00E970F9" w:rsidRPr="000C3C98">
        <w:rPr>
          <w:lang w:val="lt-LT"/>
        </w:rPr>
        <w:t xml:space="preserve"> prieinamumas</w:t>
      </w:r>
      <w:r w:rsidR="00E970F9">
        <w:rPr>
          <w:lang w:val="lt-LT"/>
        </w:rPr>
        <w:t xml:space="preserve"> </w:t>
      </w:r>
      <w:r w:rsidR="00E970F9" w:rsidRPr="000C3C98">
        <w:rPr>
          <w:lang w:val="lt-LT"/>
        </w:rPr>
        <w:t>ir</w:t>
      </w:r>
      <w:r w:rsidR="00E970F9">
        <w:rPr>
          <w:lang w:val="lt-LT"/>
        </w:rPr>
        <w:t xml:space="preserve"> bendruomenės</w:t>
      </w:r>
      <w:r w:rsidR="00E970F9" w:rsidRPr="000C3C98">
        <w:rPr>
          <w:lang w:val="lt-LT"/>
        </w:rPr>
        <w:t xml:space="preserve"> </w:t>
      </w:r>
      <w:r w:rsidR="00D403BE" w:rsidRPr="000C3C98">
        <w:rPr>
          <w:lang w:val="lt-LT"/>
        </w:rPr>
        <w:t>įtraukimas;</w:t>
      </w:r>
    </w:p>
    <w:p w14:paraId="630ABE4E" w14:textId="77777777" w:rsidR="008756CD" w:rsidRPr="000C3C98" w:rsidRDefault="001316DC" w:rsidP="008662CF">
      <w:pPr>
        <w:tabs>
          <w:tab w:val="left" w:pos="777"/>
        </w:tabs>
        <w:ind w:firstLine="720"/>
        <w:jc w:val="both"/>
        <w:rPr>
          <w:strike/>
          <w:lang w:val="lt-LT"/>
        </w:rPr>
      </w:pPr>
      <w:r w:rsidRPr="000C3C98">
        <w:rPr>
          <w:lang w:val="lt-LT"/>
        </w:rPr>
        <w:t>2</w:t>
      </w:r>
      <w:r w:rsidR="005F4897">
        <w:rPr>
          <w:lang w:val="lt-LT"/>
        </w:rPr>
        <w:t>6</w:t>
      </w:r>
      <w:r w:rsidR="000F607B" w:rsidRPr="000C3C98">
        <w:rPr>
          <w:lang w:val="lt-LT"/>
        </w:rPr>
        <w:t>.</w:t>
      </w:r>
      <w:r w:rsidR="0081784D">
        <w:rPr>
          <w:lang w:val="lt-LT"/>
        </w:rPr>
        <w:t>4</w:t>
      </w:r>
      <w:r w:rsidR="008756CD" w:rsidRPr="000C3C98">
        <w:rPr>
          <w:lang w:val="lt-LT"/>
        </w:rPr>
        <w:t>.</w:t>
      </w:r>
      <w:r w:rsidR="001C04ED" w:rsidRPr="000C3C98">
        <w:rPr>
          <w:lang w:val="lt-LT"/>
        </w:rPr>
        <w:t xml:space="preserve"> </w:t>
      </w:r>
      <w:r w:rsidR="00867F6D" w:rsidRPr="000C3C98">
        <w:rPr>
          <w:lang w:val="lt-LT"/>
        </w:rPr>
        <w:t>projekto tęstinumo galimybės ir perspektyvos</w:t>
      </w:r>
      <w:r w:rsidR="000F607B" w:rsidRPr="000C3C98">
        <w:rPr>
          <w:lang w:val="lt-LT"/>
        </w:rPr>
        <w:t>;</w:t>
      </w:r>
    </w:p>
    <w:p w14:paraId="630ABE4F" w14:textId="77777777" w:rsidR="00A21993" w:rsidRPr="000C3C98" w:rsidRDefault="001316DC" w:rsidP="008662CF">
      <w:pPr>
        <w:tabs>
          <w:tab w:val="left" w:pos="777"/>
        </w:tabs>
        <w:ind w:firstLine="720"/>
        <w:jc w:val="both"/>
        <w:rPr>
          <w:lang w:val="lt-LT"/>
        </w:rPr>
      </w:pPr>
      <w:r w:rsidRPr="000C3C98">
        <w:rPr>
          <w:lang w:val="lt-LT"/>
        </w:rPr>
        <w:t>2</w:t>
      </w:r>
      <w:r w:rsidR="005F4897">
        <w:rPr>
          <w:lang w:val="lt-LT"/>
        </w:rPr>
        <w:t>6</w:t>
      </w:r>
      <w:r w:rsidR="000F607B" w:rsidRPr="000C3C98">
        <w:rPr>
          <w:lang w:val="lt-LT"/>
        </w:rPr>
        <w:t>.</w:t>
      </w:r>
      <w:r w:rsidR="004E6727">
        <w:rPr>
          <w:lang w:val="lt-LT"/>
        </w:rPr>
        <w:t>5</w:t>
      </w:r>
      <w:r w:rsidR="00867F6D" w:rsidRPr="000C3C98">
        <w:rPr>
          <w:lang w:val="lt-LT"/>
        </w:rPr>
        <w:t xml:space="preserve">. projekto </w:t>
      </w:r>
      <w:r w:rsidR="00135BD7">
        <w:rPr>
          <w:lang w:val="lt-LT"/>
        </w:rPr>
        <w:t xml:space="preserve">veiklų </w:t>
      </w:r>
      <w:r w:rsidR="00867F6D" w:rsidRPr="000C3C98">
        <w:rPr>
          <w:lang w:val="lt-LT"/>
        </w:rPr>
        <w:t>dalyvių sk</w:t>
      </w:r>
      <w:r w:rsidR="00CF357C" w:rsidRPr="000C3C98">
        <w:rPr>
          <w:lang w:val="lt-LT"/>
        </w:rPr>
        <w:t>aičius</w:t>
      </w:r>
      <w:r w:rsidR="00A21993" w:rsidRPr="000C3C98">
        <w:rPr>
          <w:lang w:val="lt-LT"/>
        </w:rPr>
        <w:t>;</w:t>
      </w:r>
    </w:p>
    <w:p w14:paraId="630ABE50" w14:textId="77777777" w:rsidR="00867F6D" w:rsidRPr="000C3C98" w:rsidRDefault="001316DC" w:rsidP="008662CF">
      <w:pPr>
        <w:tabs>
          <w:tab w:val="left" w:pos="777"/>
        </w:tabs>
        <w:ind w:firstLine="720"/>
        <w:jc w:val="both"/>
        <w:rPr>
          <w:lang w:val="lt-LT"/>
        </w:rPr>
      </w:pPr>
      <w:r w:rsidRPr="000C3C98">
        <w:rPr>
          <w:lang w:val="lt-LT"/>
        </w:rPr>
        <w:t>2</w:t>
      </w:r>
      <w:r w:rsidR="005F4897">
        <w:rPr>
          <w:lang w:val="lt-LT"/>
        </w:rPr>
        <w:t>6</w:t>
      </w:r>
      <w:r w:rsidR="00A21993" w:rsidRPr="000C3C98">
        <w:rPr>
          <w:lang w:val="lt-LT"/>
        </w:rPr>
        <w:t>.</w:t>
      </w:r>
      <w:r w:rsidR="004E6727">
        <w:rPr>
          <w:lang w:val="lt-LT"/>
        </w:rPr>
        <w:t>6</w:t>
      </w:r>
      <w:r w:rsidR="00A21993" w:rsidRPr="000C3C98">
        <w:rPr>
          <w:lang w:val="lt-LT"/>
        </w:rPr>
        <w:t>. renginio išskirtinumas</w:t>
      </w:r>
      <w:r w:rsidR="004E6727">
        <w:rPr>
          <w:lang w:val="lt-LT"/>
        </w:rPr>
        <w:t>;</w:t>
      </w:r>
    </w:p>
    <w:p w14:paraId="630ABE51" w14:textId="77777777" w:rsidR="004E6727" w:rsidRDefault="00D73368" w:rsidP="00AC2945">
      <w:pPr>
        <w:tabs>
          <w:tab w:val="left" w:pos="777"/>
        </w:tabs>
        <w:ind w:firstLine="720"/>
        <w:jc w:val="both"/>
        <w:rPr>
          <w:lang w:val="lt-LT"/>
        </w:rPr>
      </w:pPr>
      <w:r>
        <w:rPr>
          <w:lang w:val="lt-LT"/>
        </w:rPr>
        <w:t>2</w:t>
      </w:r>
      <w:r w:rsidR="005F4897">
        <w:rPr>
          <w:lang w:val="lt-LT"/>
        </w:rPr>
        <w:t>6</w:t>
      </w:r>
      <w:r>
        <w:rPr>
          <w:lang w:val="lt-LT"/>
        </w:rPr>
        <w:t>.</w:t>
      </w:r>
      <w:r w:rsidR="004E6727">
        <w:rPr>
          <w:lang w:val="lt-LT"/>
        </w:rPr>
        <w:t>7</w:t>
      </w:r>
      <w:r>
        <w:rPr>
          <w:lang w:val="lt-LT"/>
        </w:rPr>
        <w:t xml:space="preserve">. projekto nauda </w:t>
      </w:r>
      <w:r w:rsidR="00CC7391">
        <w:rPr>
          <w:lang w:val="lt-LT"/>
        </w:rPr>
        <w:t>vietos bendruomenei</w:t>
      </w:r>
      <w:r w:rsidR="0081784D">
        <w:rPr>
          <w:lang w:val="lt-LT"/>
        </w:rPr>
        <w:t xml:space="preserve"> ir</w:t>
      </w:r>
      <w:r>
        <w:rPr>
          <w:lang w:val="lt-LT"/>
        </w:rPr>
        <w:t xml:space="preserve"> gyventojų telktumo skatinimui</w:t>
      </w:r>
      <w:r w:rsidR="004E6727">
        <w:rPr>
          <w:lang w:val="lt-LT"/>
        </w:rPr>
        <w:t>;</w:t>
      </w:r>
    </w:p>
    <w:p w14:paraId="630ABE52" w14:textId="77777777" w:rsidR="00AC2945" w:rsidRPr="000C3C98" w:rsidRDefault="00AC2945" w:rsidP="00AC2945">
      <w:pPr>
        <w:tabs>
          <w:tab w:val="left" w:pos="777"/>
        </w:tabs>
        <w:ind w:firstLine="720"/>
        <w:jc w:val="both"/>
        <w:rPr>
          <w:lang w:val="lt-LT"/>
        </w:rPr>
      </w:pPr>
      <w:r w:rsidRPr="000C3C98">
        <w:rPr>
          <w:lang w:val="lt-LT"/>
        </w:rPr>
        <w:t>2</w:t>
      </w:r>
      <w:r>
        <w:rPr>
          <w:lang w:val="lt-LT"/>
        </w:rPr>
        <w:t>6</w:t>
      </w:r>
      <w:r w:rsidRPr="000C3C98">
        <w:rPr>
          <w:lang w:val="lt-LT"/>
        </w:rPr>
        <w:t>.</w:t>
      </w:r>
      <w:r w:rsidR="004E6727">
        <w:rPr>
          <w:lang w:val="lt-LT"/>
        </w:rPr>
        <w:t>8</w:t>
      </w:r>
      <w:r w:rsidRPr="000C3C98">
        <w:rPr>
          <w:lang w:val="lt-LT"/>
        </w:rPr>
        <w:t xml:space="preserve">. projekto </w:t>
      </w:r>
      <w:r w:rsidR="004E6727" w:rsidRPr="000C3C98">
        <w:rPr>
          <w:lang w:val="lt-LT"/>
        </w:rPr>
        <w:t xml:space="preserve">išliekamoji </w:t>
      </w:r>
      <w:r w:rsidRPr="000C3C98">
        <w:rPr>
          <w:lang w:val="lt-LT"/>
        </w:rPr>
        <w:t>vertė</w:t>
      </w:r>
      <w:r>
        <w:rPr>
          <w:lang w:val="lt-LT"/>
        </w:rPr>
        <w:t xml:space="preserve"> ir </w:t>
      </w:r>
      <w:r w:rsidR="004E6727">
        <w:rPr>
          <w:lang w:val="lt-LT"/>
        </w:rPr>
        <w:t>įtaka</w:t>
      </w:r>
      <w:r>
        <w:rPr>
          <w:lang w:val="lt-LT"/>
        </w:rPr>
        <w:t xml:space="preserve"> aplinkos kokybės gerinimui</w:t>
      </w:r>
      <w:r w:rsidR="004E6727">
        <w:rPr>
          <w:lang w:val="lt-LT"/>
        </w:rPr>
        <w:t>.</w:t>
      </w:r>
    </w:p>
    <w:p w14:paraId="630ABE53" w14:textId="77777777" w:rsidR="004B014E" w:rsidRPr="001E6EFF" w:rsidRDefault="004B014E" w:rsidP="0068639B">
      <w:pPr>
        <w:tabs>
          <w:tab w:val="left" w:pos="777"/>
        </w:tabs>
        <w:jc w:val="both"/>
        <w:rPr>
          <w:lang w:val="lt-LT"/>
        </w:rPr>
      </w:pPr>
    </w:p>
    <w:p w14:paraId="630ABE54" w14:textId="77777777" w:rsidR="00A2531E" w:rsidRDefault="000F607B" w:rsidP="008662CF">
      <w:pPr>
        <w:tabs>
          <w:tab w:val="left" w:pos="777"/>
        </w:tabs>
        <w:ind w:firstLine="720"/>
        <w:jc w:val="center"/>
        <w:rPr>
          <w:b/>
          <w:lang w:val="lt-LT"/>
        </w:rPr>
      </w:pPr>
      <w:r w:rsidRPr="000C3C98">
        <w:rPr>
          <w:b/>
          <w:lang w:val="lt-LT"/>
        </w:rPr>
        <w:t>VII</w:t>
      </w:r>
      <w:r w:rsidR="00A2531E">
        <w:rPr>
          <w:b/>
          <w:lang w:val="lt-LT"/>
        </w:rPr>
        <w:t xml:space="preserve"> SKYRIUS</w:t>
      </w:r>
    </w:p>
    <w:p w14:paraId="630ABE55" w14:textId="77777777" w:rsidR="00867F6D" w:rsidRPr="000C3C98" w:rsidRDefault="004B014E" w:rsidP="008662CF">
      <w:pPr>
        <w:tabs>
          <w:tab w:val="left" w:pos="777"/>
        </w:tabs>
        <w:ind w:firstLine="720"/>
        <w:jc w:val="center"/>
        <w:rPr>
          <w:b/>
          <w:u w:val="single"/>
          <w:lang w:val="lt-LT"/>
        </w:rPr>
      </w:pPr>
      <w:r w:rsidRPr="000C3C98">
        <w:rPr>
          <w:b/>
          <w:lang w:val="lt-LT"/>
        </w:rPr>
        <w:t xml:space="preserve">NETINKAMOS FINANSUOTI </w:t>
      </w:r>
      <w:r w:rsidR="00BD010D" w:rsidRPr="000C3C98">
        <w:rPr>
          <w:b/>
          <w:lang w:val="lt-LT"/>
        </w:rPr>
        <w:t>IŠLAIDOS</w:t>
      </w:r>
    </w:p>
    <w:p w14:paraId="630ABE56" w14:textId="77777777" w:rsidR="00053AF0" w:rsidRPr="000C3C98" w:rsidRDefault="00053AF0" w:rsidP="008662CF">
      <w:pPr>
        <w:tabs>
          <w:tab w:val="left" w:pos="777"/>
        </w:tabs>
        <w:ind w:firstLine="720"/>
        <w:jc w:val="center"/>
        <w:rPr>
          <w:b/>
          <w:lang w:val="lt-LT"/>
        </w:rPr>
      </w:pPr>
    </w:p>
    <w:p w14:paraId="630ABE57" w14:textId="77777777" w:rsidR="004B014E" w:rsidRPr="000C3C98" w:rsidRDefault="00CC7391" w:rsidP="008662CF">
      <w:pPr>
        <w:tabs>
          <w:tab w:val="left" w:pos="777"/>
        </w:tabs>
        <w:ind w:firstLine="720"/>
        <w:jc w:val="both"/>
        <w:rPr>
          <w:lang w:val="lt-LT"/>
        </w:rPr>
      </w:pPr>
      <w:r>
        <w:rPr>
          <w:lang w:val="lt-LT"/>
        </w:rPr>
        <w:t>2</w:t>
      </w:r>
      <w:r w:rsidR="005F4897">
        <w:rPr>
          <w:lang w:val="lt-LT"/>
        </w:rPr>
        <w:t>7</w:t>
      </w:r>
      <w:r w:rsidR="004B014E" w:rsidRPr="000C3C98">
        <w:rPr>
          <w:lang w:val="lt-LT"/>
        </w:rPr>
        <w:t>. Netinkam</w:t>
      </w:r>
      <w:r w:rsidR="00BD010D" w:rsidRPr="000C3C98">
        <w:rPr>
          <w:lang w:val="lt-LT"/>
        </w:rPr>
        <w:t xml:space="preserve">os </w:t>
      </w:r>
      <w:r w:rsidR="004B014E" w:rsidRPr="000C3C98">
        <w:rPr>
          <w:lang w:val="lt-LT"/>
        </w:rPr>
        <w:t>finansuoti išlaidos:</w:t>
      </w:r>
    </w:p>
    <w:p w14:paraId="630ABE58" w14:textId="77777777" w:rsidR="004B014E" w:rsidRPr="000C3C98" w:rsidRDefault="00CC7391" w:rsidP="008662CF">
      <w:pPr>
        <w:tabs>
          <w:tab w:val="left" w:pos="777"/>
        </w:tabs>
        <w:ind w:firstLine="720"/>
        <w:jc w:val="both"/>
        <w:rPr>
          <w:lang w:val="lt-LT"/>
        </w:rPr>
      </w:pPr>
      <w:r>
        <w:rPr>
          <w:lang w:val="lt-LT"/>
        </w:rPr>
        <w:t>2</w:t>
      </w:r>
      <w:r w:rsidR="005F4897">
        <w:rPr>
          <w:lang w:val="lt-LT"/>
        </w:rPr>
        <w:t>7</w:t>
      </w:r>
      <w:r w:rsidR="004B014E" w:rsidRPr="000C3C98">
        <w:rPr>
          <w:lang w:val="lt-LT"/>
        </w:rPr>
        <w:t xml:space="preserve">.1. ilgalaikis turtas (ūkio inventorius, </w:t>
      </w:r>
      <w:r w:rsidR="00AD1AFE" w:rsidRPr="000C3C98">
        <w:rPr>
          <w:lang w:val="lt-LT"/>
        </w:rPr>
        <w:t>baldai, transporto ir ryšio priemonės, kompiuterinė, medicinos įranga ir kitas inventorius, priemonės ir įranga, kuri nenusidėvi per vienus metus)</w:t>
      </w:r>
      <w:r w:rsidR="00E21422" w:rsidRPr="000C3C98">
        <w:rPr>
          <w:lang w:val="lt-LT"/>
        </w:rPr>
        <w:t>;</w:t>
      </w:r>
    </w:p>
    <w:p w14:paraId="630ABE59" w14:textId="77777777" w:rsidR="00E21422" w:rsidRPr="000C3C98" w:rsidRDefault="00CC7391" w:rsidP="008662CF">
      <w:pPr>
        <w:tabs>
          <w:tab w:val="left" w:pos="777"/>
        </w:tabs>
        <w:ind w:firstLine="720"/>
        <w:jc w:val="both"/>
        <w:rPr>
          <w:lang w:val="lt-LT"/>
        </w:rPr>
      </w:pPr>
      <w:r>
        <w:rPr>
          <w:lang w:val="lt-LT"/>
        </w:rPr>
        <w:t>2</w:t>
      </w:r>
      <w:r w:rsidR="005F4897">
        <w:rPr>
          <w:lang w:val="lt-LT"/>
        </w:rPr>
        <w:t>7</w:t>
      </w:r>
      <w:r w:rsidR="00E21422" w:rsidRPr="000C3C98">
        <w:rPr>
          <w:lang w:val="lt-LT"/>
        </w:rPr>
        <w:t>.2. patalpų remonto išlaidos;</w:t>
      </w:r>
    </w:p>
    <w:p w14:paraId="630ABE5A" w14:textId="77777777" w:rsidR="00E21422" w:rsidRPr="000C3C98" w:rsidRDefault="00CC7391" w:rsidP="008662CF">
      <w:pPr>
        <w:tabs>
          <w:tab w:val="left" w:pos="777"/>
        </w:tabs>
        <w:ind w:firstLine="720"/>
        <w:jc w:val="both"/>
        <w:rPr>
          <w:lang w:val="lt-LT"/>
        </w:rPr>
      </w:pPr>
      <w:r>
        <w:rPr>
          <w:lang w:val="lt-LT"/>
        </w:rPr>
        <w:t>2</w:t>
      </w:r>
      <w:r w:rsidR="005F4897">
        <w:rPr>
          <w:lang w:val="lt-LT"/>
        </w:rPr>
        <w:t>7</w:t>
      </w:r>
      <w:r w:rsidR="00E21422" w:rsidRPr="001C5765">
        <w:rPr>
          <w:lang w:val="lt-LT"/>
        </w:rPr>
        <w:t xml:space="preserve">.3. apmokėjimo už darbą išlaidos ir atlyginimai (įstaigų dirbantiems darbuotojams), išskyrus leidžiamas finansuoti administracines išlaidas iki </w:t>
      </w:r>
      <w:r w:rsidR="009D6906" w:rsidRPr="001C5765">
        <w:rPr>
          <w:lang w:val="lt-LT"/>
        </w:rPr>
        <w:t>10</w:t>
      </w:r>
      <w:r w:rsidR="00E21422" w:rsidRPr="001C5765">
        <w:rPr>
          <w:lang w:val="lt-LT"/>
        </w:rPr>
        <w:t xml:space="preserve"> procentų;</w:t>
      </w:r>
    </w:p>
    <w:p w14:paraId="630ABE5B" w14:textId="77777777" w:rsidR="00E21422" w:rsidRPr="000C3C98" w:rsidRDefault="00CC7391" w:rsidP="008662CF">
      <w:pPr>
        <w:tabs>
          <w:tab w:val="left" w:pos="777"/>
        </w:tabs>
        <w:ind w:firstLine="720"/>
        <w:jc w:val="both"/>
        <w:rPr>
          <w:lang w:val="lt-LT"/>
        </w:rPr>
      </w:pPr>
      <w:r>
        <w:rPr>
          <w:lang w:val="lt-LT"/>
        </w:rPr>
        <w:t>2</w:t>
      </w:r>
      <w:r w:rsidR="005F4897">
        <w:rPr>
          <w:lang w:val="lt-LT"/>
        </w:rPr>
        <w:t>7</w:t>
      </w:r>
      <w:r w:rsidR="00E21422" w:rsidRPr="000C3C98">
        <w:rPr>
          <w:lang w:val="lt-LT"/>
        </w:rPr>
        <w:t>.</w:t>
      </w:r>
      <w:r w:rsidR="00005873">
        <w:rPr>
          <w:lang w:val="lt-LT"/>
        </w:rPr>
        <w:t>4</w:t>
      </w:r>
      <w:r w:rsidR="00B4649B" w:rsidRPr="000C3C98">
        <w:rPr>
          <w:lang w:val="lt-LT"/>
        </w:rPr>
        <w:t>.</w:t>
      </w:r>
      <w:r w:rsidR="00E21422" w:rsidRPr="000C3C98">
        <w:rPr>
          <w:lang w:val="lt-LT"/>
        </w:rPr>
        <w:t xml:space="preserve"> </w:t>
      </w:r>
      <w:r w:rsidR="00005873">
        <w:rPr>
          <w:lang w:val="lt-LT"/>
        </w:rPr>
        <w:t xml:space="preserve">kai </w:t>
      </w:r>
      <w:r w:rsidR="00E21422" w:rsidRPr="000C3C98">
        <w:rPr>
          <w:lang w:val="lt-LT"/>
        </w:rPr>
        <w:t xml:space="preserve">maitinimo paslaugos </w:t>
      </w:r>
      <w:r w:rsidR="00005873">
        <w:rPr>
          <w:lang w:val="lt-LT"/>
        </w:rPr>
        <w:t>sudaro daugiau kaip</w:t>
      </w:r>
      <w:r w:rsidR="004E6727">
        <w:rPr>
          <w:lang w:val="lt-LT"/>
        </w:rPr>
        <w:t xml:space="preserve"> </w:t>
      </w:r>
      <w:r w:rsidR="00005873">
        <w:rPr>
          <w:lang w:val="lt-LT"/>
        </w:rPr>
        <w:t>5</w:t>
      </w:r>
      <w:r w:rsidR="004E6727">
        <w:rPr>
          <w:lang w:val="lt-LT"/>
        </w:rPr>
        <w:t xml:space="preserve">0 </w:t>
      </w:r>
      <w:r w:rsidR="00005873">
        <w:rPr>
          <w:lang w:val="lt-LT"/>
        </w:rPr>
        <w:t>procentų</w:t>
      </w:r>
      <w:r w:rsidR="004E6727">
        <w:rPr>
          <w:lang w:val="lt-LT"/>
        </w:rPr>
        <w:t xml:space="preserve"> projekto vertės</w:t>
      </w:r>
      <w:r w:rsidR="00005873">
        <w:rPr>
          <w:lang w:val="lt-LT"/>
        </w:rPr>
        <w:t>;</w:t>
      </w:r>
    </w:p>
    <w:p w14:paraId="630ABE5C" w14:textId="77777777" w:rsidR="00005873" w:rsidRPr="000C3C98" w:rsidRDefault="00005873" w:rsidP="00005873">
      <w:pPr>
        <w:tabs>
          <w:tab w:val="left" w:pos="777"/>
        </w:tabs>
        <w:ind w:firstLine="720"/>
        <w:jc w:val="both"/>
        <w:rPr>
          <w:lang w:val="lt-LT"/>
        </w:rPr>
      </w:pPr>
      <w:r>
        <w:rPr>
          <w:lang w:val="lt-LT"/>
        </w:rPr>
        <w:t>27</w:t>
      </w:r>
      <w:r w:rsidRPr="000C3C98">
        <w:rPr>
          <w:lang w:val="lt-LT"/>
        </w:rPr>
        <w:t>.</w:t>
      </w:r>
      <w:r>
        <w:rPr>
          <w:lang w:val="lt-LT"/>
        </w:rPr>
        <w:t>5</w:t>
      </w:r>
      <w:r w:rsidRPr="000C3C98">
        <w:rPr>
          <w:lang w:val="lt-LT"/>
        </w:rPr>
        <w:t xml:space="preserve">. kai projekto galutinio rezultato įvykdymo terminas persikelia </w:t>
      </w:r>
      <w:r>
        <w:rPr>
          <w:lang w:val="lt-LT"/>
        </w:rPr>
        <w:t>į kitus metus.</w:t>
      </w:r>
    </w:p>
    <w:p w14:paraId="630ABE5D" w14:textId="77777777" w:rsidR="002736BD" w:rsidRPr="001E6EFF" w:rsidRDefault="002736BD" w:rsidP="008662CF">
      <w:pPr>
        <w:tabs>
          <w:tab w:val="left" w:pos="777"/>
        </w:tabs>
        <w:ind w:firstLine="720"/>
        <w:jc w:val="both"/>
        <w:rPr>
          <w:lang w:val="lt-LT"/>
        </w:rPr>
      </w:pPr>
    </w:p>
    <w:p w14:paraId="630ABE5E" w14:textId="77777777" w:rsidR="00A2531E" w:rsidRDefault="00D73368" w:rsidP="008662CF">
      <w:pPr>
        <w:tabs>
          <w:tab w:val="left" w:pos="777"/>
        </w:tabs>
        <w:jc w:val="center"/>
        <w:rPr>
          <w:b/>
          <w:lang w:val="lt-LT"/>
        </w:rPr>
      </w:pPr>
      <w:r>
        <w:rPr>
          <w:b/>
          <w:lang w:val="lt-LT"/>
        </w:rPr>
        <w:t>VIII</w:t>
      </w:r>
      <w:r w:rsidR="00A2531E">
        <w:rPr>
          <w:b/>
          <w:lang w:val="lt-LT"/>
        </w:rPr>
        <w:t xml:space="preserve"> SKYRIUS</w:t>
      </w:r>
    </w:p>
    <w:p w14:paraId="630ABE5F" w14:textId="77777777" w:rsidR="008756CD" w:rsidRPr="000C3C98" w:rsidRDefault="008756CD" w:rsidP="008662CF">
      <w:pPr>
        <w:tabs>
          <w:tab w:val="left" w:pos="777"/>
        </w:tabs>
        <w:jc w:val="center"/>
        <w:rPr>
          <w:b/>
          <w:lang w:val="lt-LT"/>
        </w:rPr>
      </w:pPr>
      <w:r w:rsidRPr="000C3C98">
        <w:rPr>
          <w:b/>
          <w:lang w:val="lt-LT"/>
        </w:rPr>
        <w:t>KONKURSO REZULTATŲ PASKELBIMAS</w:t>
      </w:r>
    </w:p>
    <w:p w14:paraId="630ABE60" w14:textId="77777777" w:rsidR="008756CD" w:rsidRPr="000C3C98" w:rsidRDefault="008756CD" w:rsidP="008662CF">
      <w:pPr>
        <w:tabs>
          <w:tab w:val="left" w:pos="777"/>
        </w:tabs>
        <w:jc w:val="center"/>
        <w:rPr>
          <w:b/>
          <w:lang w:val="lt-LT"/>
        </w:rPr>
      </w:pPr>
    </w:p>
    <w:p w14:paraId="630ABE61" w14:textId="77777777" w:rsidR="008756CD" w:rsidRPr="000C3C98" w:rsidRDefault="005F4897" w:rsidP="008662CF">
      <w:pPr>
        <w:tabs>
          <w:tab w:val="left" w:pos="777"/>
        </w:tabs>
        <w:ind w:firstLine="720"/>
        <w:jc w:val="both"/>
        <w:rPr>
          <w:lang w:val="lt-LT"/>
        </w:rPr>
      </w:pPr>
      <w:r>
        <w:rPr>
          <w:lang w:val="lt-LT"/>
        </w:rPr>
        <w:t>28</w:t>
      </w:r>
      <w:r w:rsidR="008756CD" w:rsidRPr="000C3C98">
        <w:rPr>
          <w:lang w:val="lt-LT"/>
        </w:rPr>
        <w:t>.</w:t>
      </w:r>
      <w:r w:rsidR="001C04ED" w:rsidRPr="000C3C98">
        <w:rPr>
          <w:lang w:val="lt-LT"/>
        </w:rPr>
        <w:t xml:space="preserve"> </w:t>
      </w:r>
      <w:r w:rsidR="008756CD" w:rsidRPr="000C3C98">
        <w:rPr>
          <w:lang w:val="lt-LT"/>
        </w:rPr>
        <w:t xml:space="preserve">Rezultatai paskelbiami per </w:t>
      </w:r>
      <w:r w:rsidR="00C677B0" w:rsidRPr="000C3C98">
        <w:rPr>
          <w:lang w:val="lt-LT"/>
        </w:rPr>
        <w:t>5</w:t>
      </w:r>
      <w:r w:rsidR="008756CD" w:rsidRPr="000C3C98">
        <w:rPr>
          <w:lang w:val="lt-LT"/>
        </w:rPr>
        <w:t xml:space="preserve"> darbo dienas</w:t>
      </w:r>
      <w:r w:rsidR="001C04ED" w:rsidRPr="000C3C98">
        <w:rPr>
          <w:lang w:val="lt-LT"/>
        </w:rPr>
        <w:t xml:space="preserve"> </w:t>
      </w:r>
      <w:r w:rsidR="008756CD" w:rsidRPr="000C3C98">
        <w:rPr>
          <w:lang w:val="lt-LT"/>
        </w:rPr>
        <w:t>nuo Vilniaus miesto savivaldybės administracijos direktoriaus įsakymo pasirašymo dienos.</w:t>
      </w:r>
      <w:r w:rsidR="001C04ED" w:rsidRPr="000C3C98">
        <w:rPr>
          <w:lang w:val="lt-LT"/>
        </w:rPr>
        <w:t xml:space="preserve"> </w:t>
      </w:r>
    </w:p>
    <w:p w14:paraId="630ABE62" w14:textId="77777777" w:rsidR="008756CD" w:rsidRPr="00571DED" w:rsidRDefault="005F4897" w:rsidP="008662CF">
      <w:pPr>
        <w:tabs>
          <w:tab w:val="left" w:pos="777"/>
        </w:tabs>
        <w:ind w:firstLine="720"/>
        <w:jc w:val="both"/>
        <w:rPr>
          <w:lang w:val="lt-LT"/>
        </w:rPr>
      </w:pPr>
      <w:r>
        <w:rPr>
          <w:lang w:val="lt-LT"/>
        </w:rPr>
        <w:t>29</w:t>
      </w:r>
      <w:r w:rsidR="005B2968" w:rsidRPr="000C3C98">
        <w:rPr>
          <w:lang w:val="lt-LT"/>
        </w:rPr>
        <w:t xml:space="preserve">. </w:t>
      </w:r>
      <w:r w:rsidR="004C476B" w:rsidRPr="000C3C98">
        <w:rPr>
          <w:lang w:val="lt-LT"/>
        </w:rPr>
        <w:t>Konkurso rezultatai skelbiami</w:t>
      </w:r>
      <w:r w:rsidR="00C677B0" w:rsidRPr="000C3C98">
        <w:rPr>
          <w:lang w:val="lt-LT"/>
        </w:rPr>
        <w:t xml:space="preserve"> interneto svetainėje</w:t>
      </w:r>
      <w:r w:rsidR="004C476B" w:rsidRPr="000C3C98">
        <w:rPr>
          <w:lang w:val="lt-LT"/>
        </w:rPr>
        <w:t xml:space="preserve"> </w:t>
      </w:r>
      <w:hyperlink r:id="rId12" w:history="1">
        <w:r w:rsidR="004C476B" w:rsidRPr="00571DED">
          <w:rPr>
            <w:rStyle w:val="Hipersaitas"/>
            <w:color w:val="auto"/>
            <w:u w:val="none"/>
            <w:lang w:val="lt-LT"/>
          </w:rPr>
          <w:t>www.vilnius.lt</w:t>
        </w:r>
      </w:hyperlink>
      <w:r w:rsidR="004C476B" w:rsidRPr="00571DED">
        <w:rPr>
          <w:lang w:val="lt-LT"/>
        </w:rPr>
        <w:t>.</w:t>
      </w:r>
    </w:p>
    <w:p w14:paraId="630ABE63" w14:textId="77777777" w:rsidR="008756CD" w:rsidRPr="000C3C98" w:rsidRDefault="009B3EA9" w:rsidP="008662CF">
      <w:pPr>
        <w:tabs>
          <w:tab w:val="left" w:pos="777"/>
        </w:tabs>
        <w:ind w:firstLine="720"/>
        <w:jc w:val="both"/>
        <w:rPr>
          <w:lang w:val="lt-LT"/>
        </w:rPr>
      </w:pPr>
      <w:r w:rsidRPr="000C3C98">
        <w:rPr>
          <w:lang w:val="lt-LT"/>
        </w:rPr>
        <w:t>3</w:t>
      </w:r>
      <w:r w:rsidR="005F4897">
        <w:rPr>
          <w:lang w:val="lt-LT"/>
        </w:rPr>
        <w:t>0</w:t>
      </w:r>
      <w:r w:rsidR="008756CD" w:rsidRPr="000C3C98">
        <w:rPr>
          <w:lang w:val="lt-LT"/>
        </w:rPr>
        <w:t>.</w:t>
      </w:r>
      <w:r w:rsidR="001C04ED" w:rsidRPr="000C3C98">
        <w:rPr>
          <w:lang w:val="lt-LT"/>
        </w:rPr>
        <w:t xml:space="preserve"> </w:t>
      </w:r>
      <w:r w:rsidR="008756CD" w:rsidRPr="000C3C98">
        <w:rPr>
          <w:lang w:val="lt-LT"/>
        </w:rPr>
        <w:t>Konkursui pateikti projektai negrąžinami.</w:t>
      </w:r>
    </w:p>
    <w:p w14:paraId="630ABE64" w14:textId="77777777" w:rsidR="0015322B" w:rsidRPr="000C3C98" w:rsidRDefault="009B3EA9" w:rsidP="008662CF">
      <w:pPr>
        <w:tabs>
          <w:tab w:val="left" w:pos="777"/>
        </w:tabs>
        <w:ind w:firstLine="720"/>
        <w:jc w:val="both"/>
        <w:rPr>
          <w:lang w:val="lt-LT"/>
        </w:rPr>
      </w:pPr>
      <w:r w:rsidRPr="000C3C98">
        <w:rPr>
          <w:lang w:val="lt-LT"/>
        </w:rPr>
        <w:t>3</w:t>
      </w:r>
      <w:r w:rsidR="005F4897">
        <w:rPr>
          <w:lang w:val="lt-LT"/>
        </w:rPr>
        <w:t>1</w:t>
      </w:r>
      <w:r w:rsidR="0015322B" w:rsidRPr="000C3C98">
        <w:rPr>
          <w:lang w:val="lt-LT"/>
        </w:rPr>
        <w:t xml:space="preserve">. Konkursui pateikti projektai yra saugomi </w:t>
      </w:r>
      <w:r w:rsidR="003A0229" w:rsidRPr="000C3C98">
        <w:rPr>
          <w:lang w:val="lt-LT"/>
        </w:rPr>
        <w:t>dve</w:t>
      </w:r>
      <w:r w:rsidR="00CF357C" w:rsidRPr="000C3C98">
        <w:rPr>
          <w:lang w:val="lt-LT"/>
        </w:rPr>
        <w:t>jus metus</w:t>
      </w:r>
      <w:r w:rsidR="00FE23E4">
        <w:rPr>
          <w:lang w:val="lt-LT"/>
        </w:rPr>
        <w:t>.</w:t>
      </w:r>
      <w:r w:rsidR="003A0229" w:rsidRPr="000C3C98">
        <w:rPr>
          <w:lang w:val="lt-LT"/>
        </w:rPr>
        <w:t>.</w:t>
      </w:r>
    </w:p>
    <w:p w14:paraId="630ABE65" w14:textId="77777777" w:rsidR="00FA6C31" w:rsidRPr="000C3C98" w:rsidRDefault="009B3EA9" w:rsidP="008662CF">
      <w:pPr>
        <w:tabs>
          <w:tab w:val="left" w:pos="777"/>
        </w:tabs>
        <w:ind w:firstLine="720"/>
        <w:jc w:val="both"/>
        <w:rPr>
          <w:lang w:val="lt-LT"/>
        </w:rPr>
      </w:pPr>
      <w:r w:rsidRPr="000C3C98">
        <w:rPr>
          <w:lang w:val="lt-LT"/>
        </w:rPr>
        <w:t>3</w:t>
      </w:r>
      <w:r w:rsidR="005F4897">
        <w:rPr>
          <w:lang w:val="lt-LT"/>
        </w:rPr>
        <w:t>2</w:t>
      </w:r>
      <w:r w:rsidR="00FA6C31" w:rsidRPr="000C3C98">
        <w:rPr>
          <w:lang w:val="lt-LT"/>
        </w:rPr>
        <w:t xml:space="preserve">. </w:t>
      </w:r>
      <w:r w:rsidRPr="000C3C98">
        <w:rPr>
          <w:lang w:val="lt-LT"/>
        </w:rPr>
        <w:t>K</w:t>
      </w:r>
      <w:r w:rsidR="00FA6C31" w:rsidRPr="000C3C98">
        <w:rPr>
          <w:lang w:val="lt-LT"/>
        </w:rPr>
        <w:t xml:space="preserve">onkurso rezultatai </w:t>
      </w:r>
      <w:r w:rsidR="0052650D" w:rsidRPr="000C3C98">
        <w:rPr>
          <w:lang w:val="lt-LT"/>
        </w:rPr>
        <w:t xml:space="preserve">gali būti </w:t>
      </w:r>
      <w:r w:rsidRPr="000C3C98">
        <w:rPr>
          <w:lang w:val="lt-LT"/>
        </w:rPr>
        <w:t xml:space="preserve">skundžiami Lietuvos Respublikos </w:t>
      </w:r>
      <w:r w:rsidR="0052650D" w:rsidRPr="000C3C98">
        <w:rPr>
          <w:lang w:val="lt-LT"/>
        </w:rPr>
        <w:t>įstatymų</w:t>
      </w:r>
      <w:r w:rsidR="00FA6C31" w:rsidRPr="000C3C98">
        <w:rPr>
          <w:lang w:val="lt-LT"/>
        </w:rPr>
        <w:t xml:space="preserve"> </w:t>
      </w:r>
      <w:r w:rsidRPr="000C3C98">
        <w:rPr>
          <w:lang w:val="lt-LT"/>
        </w:rPr>
        <w:t xml:space="preserve">ir kitų teisės aktų </w:t>
      </w:r>
      <w:r w:rsidR="00FA6C31" w:rsidRPr="000C3C98">
        <w:rPr>
          <w:lang w:val="lt-LT"/>
        </w:rPr>
        <w:t>nustatyta tvarka.</w:t>
      </w:r>
    </w:p>
    <w:p w14:paraId="630ABE66" w14:textId="77777777" w:rsidR="00053AF0" w:rsidRPr="000C3C98" w:rsidRDefault="00053AF0" w:rsidP="008662CF">
      <w:pPr>
        <w:tabs>
          <w:tab w:val="left" w:pos="777"/>
        </w:tabs>
        <w:ind w:firstLine="720"/>
        <w:jc w:val="both"/>
        <w:rPr>
          <w:lang w:val="lt-LT"/>
        </w:rPr>
      </w:pPr>
    </w:p>
    <w:p w14:paraId="630ABE67" w14:textId="77777777" w:rsidR="00A2531E" w:rsidRDefault="0081784D" w:rsidP="008662CF">
      <w:pPr>
        <w:tabs>
          <w:tab w:val="left" w:pos="777"/>
        </w:tabs>
        <w:jc w:val="center"/>
        <w:rPr>
          <w:b/>
          <w:lang w:val="lt-LT"/>
        </w:rPr>
      </w:pPr>
      <w:r>
        <w:rPr>
          <w:b/>
          <w:lang w:val="lt-LT"/>
        </w:rPr>
        <w:t>I</w:t>
      </w:r>
      <w:r w:rsidR="00BB2519" w:rsidRPr="000C3C98">
        <w:rPr>
          <w:b/>
          <w:lang w:val="lt-LT"/>
        </w:rPr>
        <w:t>X</w:t>
      </w:r>
      <w:r w:rsidR="00A2531E">
        <w:rPr>
          <w:b/>
          <w:lang w:val="lt-LT"/>
        </w:rPr>
        <w:t xml:space="preserve"> SKYRUS</w:t>
      </w:r>
    </w:p>
    <w:p w14:paraId="630ABE68" w14:textId="77777777" w:rsidR="00AF4B4C" w:rsidRDefault="008756CD" w:rsidP="008662CF">
      <w:pPr>
        <w:tabs>
          <w:tab w:val="left" w:pos="777"/>
        </w:tabs>
        <w:jc w:val="center"/>
        <w:rPr>
          <w:b/>
          <w:lang w:val="lt-LT"/>
        </w:rPr>
      </w:pPr>
      <w:r w:rsidRPr="000C3C98">
        <w:rPr>
          <w:b/>
          <w:lang w:val="lt-LT"/>
        </w:rPr>
        <w:t xml:space="preserve">SUTARTIES PASIRAŠYMO, PROJEKTO VYKDYMO IR ATASKAITOS </w:t>
      </w:r>
    </w:p>
    <w:p w14:paraId="630ABE69" w14:textId="77777777" w:rsidR="008756CD" w:rsidRPr="000C3C98" w:rsidRDefault="008756CD" w:rsidP="008662CF">
      <w:pPr>
        <w:tabs>
          <w:tab w:val="left" w:pos="777"/>
        </w:tabs>
        <w:jc w:val="center"/>
        <w:rPr>
          <w:b/>
          <w:lang w:val="lt-LT"/>
        </w:rPr>
      </w:pPr>
      <w:r w:rsidRPr="000C3C98">
        <w:rPr>
          <w:b/>
          <w:lang w:val="lt-LT"/>
        </w:rPr>
        <w:t>TEIKIMO SĄLYGOS</w:t>
      </w:r>
    </w:p>
    <w:p w14:paraId="630ABE6A" w14:textId="77777777" w:rsidR="008756CD" w:rsidRPr="000C3C98" w:rsidRDefault="008756CD" w:rsidP="008662CF">
      <w:pPr>
        <w:tabs>
          <w:tab w:val="left" w:pos="777"/>
        </w:tabs>
        <w:jc w:val="center"/>
        <w:rPr>
          <w:b/>
          <w:lang w:val="lt-LT"/>
        </w:rPr>
      </w:pPr>
    </w:p>
    <w:p w14:paraId="630ABE6B" w14:textId="77777777" w:rsidR="008756CD" w:rsidRPr="00571DED" w:rsidRDefault="00BC1B48" w:rsidP="008662CF">
      <w:pPr>
        <w:tabs>
          <w:tab w:val="left" w:pos="777"/>
        </w:tabs>
        <w:ind w:firstLine="720"/>
        <w:jc w:val="both"/>
        <w:rPr>
          <w:lang w:val="lt-LT"/>
        </w:rPr>
      </w:pPr>
      <w:r w:rsidRPr="000C3C98">
        <w:rPr>
          <w:lang w:val="lt-LT"/>
        </w:rPr>
        <w:t>3</w:t>
      </w:r>
      <w:r w:rsidR="005F4897">
        <w:rPr>
          <w:lang w:val="lt-LT"/>
        </w:rPr>
        <w:t>3</w:t>
      </w:r>
      <w:r w:rsidR="008756CD" w:rsidRPr="000C3C98">
        <w:rPr>
          <w:lang w:val="lt-LT"/>
        </w:rPr>
        <w:t xml:space="preserve">. </w:t>
      </w:r>
      <w:r w:rsidR="00853EC9">
        <w:rPr>
          <w:lang w:val="lt-LT"/>
        </w:rPr>
        <w:t>B</w:t>
      </w:r>
      <w:r w:rsidR="009D6906">
        <w:rPr>
          <w:lang w:val="lt-LT"/>
        </w:rPr>
        <w:t>endruomenių</w:t>
      </w:r>
      <w:r w:rsidR="00773233">
        <w:rPr>
          <w:lang w:val="lt-LT"/>
        </w:rPr>
        <w:t xml:space="preserve"> rėmimo </w:t>
      </w:r>
      <w:r w:rsidR="00D73368">
        <w:rPr>
          <w:lang w:val="lt-LT"/>
        </w:rPr>
        <w:t xml:space="preserve">programos </w:t>
      </w:r>
      <w:r w:rsidR="00773233">
        <w:rPr>
          <w:lang w:val="lt-LT"/>
        </w:rPr>
        <w:t>projektų konkurso sutartis</w:t>
      </w:r>
      <w:r w:rsidR="00076516" w:rsidRPr="00571DED">
        <w:rPr>
          <w:lang w:val="lt-LT"/>
        </w:rPr>
        <w:t xml:space="preserve"> (</w:t>
      </w:r>
      <w:r w:rsidR="00375DC2">
        <w:rPr>
          <w:lang w:val="lt-LT"/>
        </w:rPr>
        <w:t>4</w:t>
      </w:r>
      <w:r w:rsidR="00375DC2" w:rsidRPr="00571DED">
        <w:rPr>
          <w:lang w:val="lt-LT"/>
        </w:rPr>
        <w:t xml:space="preserve"> </w:t>
      </w:r>
      <w:r w:rsidR="00CF7433" w:rsidRPr="00571DED">
        <w:rPr>
          <w:lang w:val="lt-LT"/>
        </w:rPr>
        <w:t>priedas)</w:t>
      </w:r>
      <w:r w:rsidR="008756CD" w:rsidRPr="00571DED">
        <w:rPr>
          <w:lang w:val="lt-LT"/>
        </w:rPr>
        <w:t xml:space="preserve"> t</w:t>
      </w:r>
      <w:r w:rsidR="00532D76" w:rsidRPr="00571DED">
        <w:rPr>
          <w:lang w:val="lt-LT"/>
        </w:rPr>
        <w:t xml:space="preserve">uri būti pasirašyta </w:t>
      </w:r>
      <w:r w:rsidR="00EE29F4" w:rsidRPr="00571DED">
        <w:rPr>
          <w:lang w:val="lt-LT"/>
        </w:rPr>
        <w:t>per 3</w:t>
      </w:r>
      <w:r w:rsidR="00532D76" w:rsidRPr="00571DED">
        <w:rPr>
          <w:lang w:val="lt-LT"/>
        </w:rPr>
        <w:t xml:space="preserve"> </w:t>
      </w:r>
      <w:r w:rsidR="008756CD" w:rsidRPr="00571DED">
        <w:rPr>
          <w:lang w:val="lt-LT"/>
        </w:rPr>
        <w:t xml:space="preserve">mėnesius </w:t>
      </w:r>
      <w:r w:rsidR="00C677B0" w:rsidRPr="00571DED">
        <w:rPr>
          <w:lang w:val="lt-LT"/>
        </w:rPr>
        <w:t>nu</w:t>
      </w:r>
      <w:r w:rsidR="008756CD" w:rsidRPr="00571DED">
        <w:rPr>
          <w:lang w:val="lt-LT"/>
        </w:rPr>
        <w:t>o konkurso rezultatų paskelbimo</w:t>
      </w:r>
      <w:r w:rsidR="00C677B0" w:rsidRPr="00571DED">
        <w:rPr>
          <w:lang w:val="lt-LT"/>
        </w:rPr>
        <w:t xml:space="preserve"> interneto svetainėje</w:t>
      </w:r>
      <w:r w:rsidR="00160E3C" w:rsidRPr="00571DED">
        <w:rPr>
          <w:lang w:val="lt-LT"/>
        </w:rPr>
        <w:t xml:space="preserve"> </w:t>
      </w:r>
      <w:hyperlink r:id="rId13" w:history="1">
        <w:r w:rsidR="00160E3C" w:rsidRPr="00E0577E">
          <w:rPr>
            <w:rStyle w:val="Hipersaitas"/>
            <w:color w:val="auto"/>
            <w:u w:val="none"/>
            <w:lang w:val="lt-LT"/>
          </w:rPr>
          <w:t>www.vilnius.lt</w:t>
        </w:r>
      </w:hyperlink>
      <w:r w:rsidR="008756CD" w:rsidRPr="00571DED">
        <w:rPr>
          <w:lang w:val="lt-LT"/>
        </w:rPr>
        <w:t>.</w:t>
      </w:r>
    </w:p>
    <w:p w14:paraId="630ABE6C" w14:textId="77777777" w:rsidR="00FD5B6C" w:rsidRPr="000C3C98" w:rsidRDefault="00BC1B48" w:rsidP="008662CF">
      <w:pPr>
        <w:tabs>
          <w:tab w:val="left" w:pos="777"/>
        </w:tabs>
        <w:ind w:firstLine="720"/>
        <w:jc w:val="both"/>
        <w:rPr>
          <w:lang w:val="lt-LT"/>
        </w:rPr>
      </w:pPr>
      <w:r w:rsidRPr="00571DED">
        <w:rPr>
          <w:lang w:val="lt-LT"/>
        </w:rPr>
        <w:t>3</w:t>
      </w:r>
      <w:r w:rsidR="005F4897">
        <w:rPr>
          <w:lang w:val="lt-LT"/>
        </w:rPr>
        <w:t>4</w:t>
      </w:r>
      <w:r w:rsidR="00FD5B6C" w:rsidRPr="00571DED">
        <w:rPr>
          <w:lang w:val="lt-LT"/>
        </w:rPr>
        <w:t xml:space="preserve">. Gali būti finansuojamos tik su projekto įgyvendinimu susijusios išlaidos, </w:t>
      </w:r>
      <w:r w:rsidR="00044565" w:rsidRPr="008148C6">
        <w:rPr>
          <w:lang w:val="lt-LT"/>
        </w:rPr>
        <w:t xml:space="preserve">patirtos </w:t>
      </w:r>
      <w:r w:rsidR="00FD5B6C" w:rsidRPr="008148C6">
        <w:rPr>
          <w:lang w:val="lt-LT"/>
        </w:rPr>
        <w:t xml:space="preserve">nuo sausio 1 d. iki gruodžio </w:t>
      </w:r>
      <w:r w:rsidR="00004F41" w:rsidRPr="008148C6">
        <w:rPr>
          <w:lang w:val="lt-LT"/>
        </w:rPr>
        <w:t xml:space="preserve">31 </w:t>
      </w:r>
      <w:r w:rsidR="00FD5B6C" w:rsidRPr="000C3C98">
        <w:rPr>
          <w:lang w:val="lt-LT"/>
        </w:rPr>
        <w:t>d.</w:t>
      </w:r>
    </w:p>
    <w:p w14:paraId="630ABE6D" w14:textId="77777777" w:rsidR="00FD5B6C" w:rsidRPr="000C3C98" w:rsidRDefault="00BC1B48" w:rsidP="008662CF">
      <w:pPr>
        <w:tabs>
          <w:tab w:val="left" w:pos="777"/>
        </w:tabs>
        <w:ind w:firstLine="720"/>
        <w:jc w:val="both"/>
        <w:rPr>
          <w:lang w:val="lt-LT"/>
        </w:rPr>
      </w:pPr>
      <w:r w:rsidRPr="000C3C98">
        <w:rPr>
          <w:lang w:val="lt-LT"/>
        </w:rPr>
        <w:t>3</w:t>
      </w:r>
      <w:r w:rsidR="005F4897">
        <w:rPr>
          <w:lang w:val="lt-LT"/>
        </w:rPr>
        <w:t>5</w:t>
      </w:r>
      <w:r w:rsidR="00361A7D" w:rsidRPr="000C3C98">
        <w:rPr>
          <w:lang w:val="lt-LT"/>
        </w:rPr>
        <w:t>. Skiriamos lėšos negali būti panaudotos kitai programai,</w:t>
      </w:r>
      <w:r w:rsidRPr="000C3C98">
        <w:rPr>
          <w:lang w:val="lt-LT"/>
        </w:rPr>
        <w:t xml:space="preserve"> kitam </w:t>
      </w:r>
      <w:r w:rsidR="00361A7D" w:rsidRPr="000C3C98">
        <w:rPr>
          <w:lang w:val="lt-LT"/>
        </w:rPr>
        <w:t>projektui finansuoti.</w:t>
      </w:r>
    </w:p>
    <w:p w14:paraId="630ABE6E" w14:textId="77777777" w:rsidR="008756CD" w:rsidRPr="000C3C98" w:rsidRDefault="00BC1B48" w:rsidP="008662CF">
      <w:pPr>
        <w:tabs>
          <w:tab w:val="left" w:pos="777"/>
        </w:tabs>
        <w:ind w:firstLine="720"/>
        <w:jc w:val="both"/>
        <w:rPr>
          <w:lang w:val="lt-LT"/>
        </w:rPr>
      </w:pPr>
      <w:r w:rsidRPr="000C3C98">
        <w:rPr>
          <w:lang w:val="lt-LT"/>
        </w:rPr>
        <w:t>3</w:t>
      </w:r>
      <w:r w:rsidR="005F4897">
        <w:rPr>
          <w:lang w:val="lt-LT"/>
        </w:rPr>
        <w:t>6</w:t>
      </w:r>
      <w:r w:rsidR="008756CD" w:rsidRPr="000C3C98">
        <w:rPr>
          <w:lang w:val="lt-LT"/>
        </w:rPr>
        <w:t xml:space="preserve">. Sutarties priede </w:t>
      </w:r>
      <w:r w:rsidR="00CF357C" w:rsidRPr="000C3C98">
        <w:rPr>
          <w:lang w:val="lt-LT"/>
        </w:rPr>
        <w:t xml:space="preserve">kaip neatskiriama sutarties dalis </w:t>
      </w:r>
      <w:r w:rsidR="008756CD" w:rsidRPr="000C3C98">
        <w:rPr>
          <w:lang w:val="lt-LT"/>
        </w:rPr>
        <w:t>pateikiama</w:t>
      </w:r>
      <w:r w:rsidR="00160E3C" w:rsidRPr="000C3C98">
        <w:rPr>
          <w:lang w:val="lt-LT"/>
        </w:rPr>
        <w:t xml:space="preserve"> </w:t>
      </w:r>
      <w:r w:rsidR="0080186E" w:rsidRPr="000C3C98">
        <w:rPr>
          <w:lang w:val="lt-LT"/>
        </w:rPr>
        <w:t>Vilniaus miesto savivaldybės</w:t>
      </w:r>
      <w:r w:rsidR="008756CD" w:rsidRPr="000C3C98">
        <w:rPr>
          <w:lang w:val="lt-LT"/>
        </w:rPr>
        <w:t xml:space="preserve"> skirto finansavimo sąmata</w:t>
      </w:r>
      <w:r w:rsidR="00CF357C" w:rsidRPr="000C3C98">
        <w:rPr>
          <w:lang w:val="lt-LT"/>
        </w:rPr>
        <w:t>.</w:t>
      </w:r>
    </w:p>
    <w:p w14:paraId="630ABE6F" w14:textId="77777777" w:rsidR="008756CD" w:rsidRPr="000C3C98" w:rsidRDefault="00CC7391" w:rsidP="008662CF">
      <w:pPr>
        <w:tabs>
          <w:tab w:val="left" w:pos="777"/>
        </w:tabs>
        <w:ind w:firstLine="720"/>
        <w:jc w:val="both"/>
        <w:rPr>
          <w:lang w:val="lt-LT"/>
        </w:rPr>
      </w:pPr>
      <w:r>
        <w:rPr>
          <w:lang w:val="lt-LT"/>
        </w:rPr>
        <w:t>3</w:t>
      </w:r>
      <w:r w:rsidR="005F4897">
        <w:rPr>
          <w:lang w:val="lt-LT"/>
        </w:rPr>
        <w:t>7</w:t>
      </w:r>
      <w:r w:rsidR="00CF357C" w:rsidRPr="000C3C98">
        <w:rPr>
          <w:lang w:val="lt-LT"/>
        </w:rPr>
        <w:t xml:space="preserve">. Įvykdžius projektą </w:t>
      </w:r>
      <w:r w:rsidR="008756CD" w:rsidRPr="000C3C98">
        <w:rPr>
          <w:lang w:val="lt-LT"/>
        </w:rPr>
        <w:t xml:space="preserve">per 30 darbo dienų </w:t>
      </w:r>
      <w:r w:rsidR="00D95556">
        <w:rPr>
          <w:lang w:val="lt-LT"/>
        </w:rPr>
        <w:t>koordinatoriui</w:t>
      </w:r>
      <w:r w:rsidR="00D11F16" w:rsidRPr="000C3C98">
        <w:rPr>
          <w:lang w:val="lt-LT"/>
        </w:rPr>
        <w:t xml:space="preserve"> </w:t>
      </w:r>
      <w:r w:rsidR="008756CD" w:rsidRPr="000C3C98">
        <w:rPr>
          <w:lang w:val="lt-LT"/>
        </w:rPr>
        <w:t xml:space="preserve">turi būti pateikta: </w:t>
      </w:r>
    </w:p>
    <w:p w14:paraId="630ABE70" w14:textId="77777777" w:rsidR="00C677B0" w:rsidRPr="000C3C98" w:rsidRDefault="00CC7391" w:rsidP="008662CF">
      <w:pPr>
        <w:tabs>
          <w:tab w:val="left" w:pos="777"/>
        </w:tabs>
        <w:ind w:firstLine="720"/>
        <w:jc w:val="both"/>
        <w:rPr>
          <w:lang w:val="lt-LT"/>
        </w:rPr>
      </w:pPr>
      <w:r>
        <w:rPr>
          <w:lang w:val="lt-LT"/>
        </w:rPr>
        <w:t>3</w:t>
      </w:r>
      <w:r w:rsidR="005F4897">
        <w:rPr>
          <w:lang w:val="lt-LT"/>
        </w:rPr>
        <w:t>7</w:t>
      </w:r>
      <w:r w:rsidR="00C677B0" w:rsidRPr="000C3C98">
        <w:rPr>
          <w:lang w:val="lt-LT"/>
        </w:rPr>
        <w:t>.1</w:t>
      </w:r>
      <w:r w:rsidR="008756CD" w:rsidRPr="000C3C98">
        <w:rPr>
          <w:lang w:val="lt-LT"/>
        </w:rPr>
        <w:t>.</w:t>
      </w:r>
      <w:r w:rsidR="00CE0F0D" w:rsidRPr="000C3C98">
        <w:rPr>
          <w:lang w:val="lt-LT"/>
        </w:rPr>
        <w:t xml:space="preserve"> p</w:t>
      </w:r>
      <w:r w:rsidR="008756CD" w:rsidRPr="000C3C98">
        <w:rPr>
          <w:lang w:val="lt-LT"/>
        </w:rPr>
        <w:t>rojekto įvykdymo ataskaita</w:t>
      </w:r>
      <w:r w:rsidR="001C04ED" w:rsidRPr="000C3C98">
        <w:rPr>
          <w:lang w:val="lt-LT"/>
        </w:rPr>
        <w:t xml:space="preserve"> </w:t>
      </w:r>
      <w:r w:rsidR="00C677B0" w:rsidRPr="000C3C98">
        <w:rPr>
          <w:lang w:val="lt-LT"/>
        </w:rPr>
        <w:t>(</w:t>
      </w:r>
      <w:r w:rsidR="00375DC2">
        <w:rPr>
          <w:lang w:val="lt-LT"/>
        </w:rPr>
        <w:t>2</w:t>
      </w:r>
      <w:r w:rsidR="00375DC2" w:rsidRPr="000C3C98">
        <w:rPr>
          <w:lang w:val="lt-LT"/>
        </w:rPr>
        <w:t xml:space="preserve"> </w:t>
      </w:r>
      <w:r w:rsidR="00C677B0" w:rsidRPr="000C3C98">
        <w:rPr>
          <w:lang w:val="lt-LT"/>
        </w:rPr>
        <w:t>priedas)</w:t>
      </w:r>
      <w:r w:rsidR="00E20CA7" w:rsidRPr="000C3C98">
        <w:rPr>
          <w:lang w:val="lt-LT"/>
        </w:rPr>
        <w:t>;</w:t>
      </w:r>
    </w:p>
    <w:p w14:paraId="630ABE71" w14:textId="77777777" w:rsidR="00B40754" w:rsidRDefault="00CC7391" w:rsidP="009D6906">
      <w:pPr>
        <w:tabs>
          <w:tab w:val="left" w:pos="777"/>
        </w:tabs>
        <w:ind w:firstLine="720"/>
        <w:jc w:val="both"/>
        <w:rPr>
          <w:lang w:val="lt-LT"/>
        </w:rPr>
      </w:pPr>
      <w:r>
        <w:rPr>
          <w:lang w:val="lt-LT"/>
        </w:rPr>
        <w:t>3</w:t>
      </w:r>
      <w:r w:rsidR="00AF4B4C">
        <w:rPr>
          <w:lang w:val="lt-LT"/>
        </w:rPr>
        <w:t>7</w:t>
      </w:r>
      <w:r w:rsidR="00C677B0" w:rsidRPr="000C3C98">
        <w:rPr>
          <w:lang w:val="lt-LT"/>
        </w:rPr>
        <w:t>.2.</w:t>
      </w:r>
      <w:r w:rsidR="00160E3C" w:rsidRPr="000C3C98">
        <w:rPr>
          <w:lang w:val="lt-LT"/>
        </w:rPr>
        <w:t xml:space="preserve"> </w:t>
      </w:r>
      <w:r w:rsidR="00CB238C" w:rsidRPr="000C3C98">
        <w:rPr>
          <w:lang w:val="lt-LT"/>
        </w:rPr>
        <w:t>Lietuvos Respubli</w:t>
      </w:r>
      <w:r w:rsidR="00C677B0" w:rsidRPr="000C3C98">
        <w:rPr>
          <w:lang w:val="lt-LT"/>
        </w:rPr>
        <w:t>kos finansų ministro</w:t>
      </w:r>
      <w:r w:rsidR="005467E4">
        <w:rPr>
          <w:lang w:val="lt-LT"/>
        </w:rPr>
        <w:t xml:space="preserve"> </w:t>
      </w:r>
      <w:r w:rsidR="00C677B0" w:rsidRPr="000C3C98">
        <w:rPr>
          <w:lang w:val="lt-LT"/>
        </w:rPr>
        <w:t xml:space="preserve"> patvirtinta forma</w:t>
      </w:r>
      <w:r w:rsidR="005467E4">
        <w:rPr>
          <w:lang w:val="lt-LT"/>
        </w:rPr>
        <w:t xml:space="preserve"> Nr. 2</w:t>
      </w:r>
      <w:r w:rsidR="0027440A">
        <w:rPr>
          <w:lang w:val="lt-LT"/>
        </w:rPr>
        <w:t xml:space="preserve"> (6 priedas)</w:t>
      </w:r>
      <w:r w:rsidR="003F0975" w:rsidRPr="000C3C98">
        <w:rPr>
          <w:lang w:val="lt-LT"/>
        </w:rPr>
        <w:t>;</w:t>
      </w:r>
    </w:p>
    <w:p w14:paraId="630ABE72" w14:textId="77777777" w:rsidR="003E6347" w:rsidRPr="000C3C98" w:rsidRDefault="00CC7391" w:rsidP="008662CF">
      <w:pPr>
        <w:tabs>
          <w:tab w:val="left" w:pos="777"/>
        </w:tabs>
        <w:ind w:firstLine="720"/>
        <w:jc w:val="both"/>
        <w:rPr>
          <w:lang w:val="lt-LT"/>
        </w:rPr>
      </w:pPr>
      <w:r>
        <w:rPr>
          <w:lang w:val="lt-LT"/>
        </w:rPr>
        <w:t>3</w:t>
      </w:r>
      <w:r w:rsidR="00AF4B4C">
        <w:rPr>
          <w:lang w:val="lt-LT"/>
        </w:rPr>
        <w:t>7</w:t>
      </w:r>
      <w:r w:rsidR="00C677B0" w:rsidRPr="000C3C98">
        <w:rPr>
          <w:lang w:val="lt-LT"/>
        </w:rPr>
        <w:t>.3</w:t>
      </w:r>
      <w:r w:rsidR="00CE0F0D" w:rsidRPr="000C3C98">
        <w:rPr>
          <w:lang w:val="lt-LT"/>
        </w:rPr>
        <w:t>. p</w:t>
      </w:r>
      <w:r w:rsidR="00CB238C" w:rsidRPr="000C3C98">
        <w:rPr>
          <w:lang w:val="lt-LT"/>
        </w:rPr>
        <w:t xml:space="preserve">rojekto įvykdymo </w:t>
      </w:r>
      <w:r w:rsidR="00853ACD" w:rsidRPr="000C3C98">
        <w:rPr>
          <w:lang w:val="lt-LT"/>
        </w:rPr>
        <w:t xml:space="preserve">lėšų panaudojimo </w:t>
      </w:r>
      <w:r w:rsidR="00CB238C" w:rsidRPr="000C3C98">
        <w:rPr>
          <w:lang w:val="lt-LT"/>
        </w:rPr>
        <w:t>faktines išlaidas pagrindžiančių</w:t>
      </w:r>
      <w:r w:rsidR="00853ACD" w:rsidRPr="000C3C98">
        <w:rPr>
          <w:lang w:val="lt-LT"/>
        </w:rPr>
        <w:t xml:space="preserve"> buhalterinės apskaitos dokumentų sąrašas (</w:t>
      </w:r>
      <w:r w:rsidR="00375DC2">
        <w:rPr>
          <w:lang w:val="lt-LT"/>
        </w:rPr>
        <w:t>5</w:t>
      </w:r>
      <w:r w:rsidR="00853ACD" w:rsidRPr="000C3C98">
        <w:rPr>
          <w:lang w:val="lt-LT"/>
        </w:rPr>
        <w:t xml:space="preserve"> priedas)</w:t>
      </w:r>
      <w:r w:rsidR="00CB238C" w:rsidRPr="000C3C98">
        <w:rPr>
          <w:lang w:val="lt-LT"/>
        </w:rPr>
        <w:t xml:space="preserve">. </w:t>
      </w:r>
    </w:p>
    <w:p w14:paraId="630ABE73" w14:textId="77777777" w:rsidR="008756CD" w:rsidRPr="000C3C98" w:rsidRDefault="00AF4B4C" w:rsidP="00E670ED">
      <w:pPr>
        <w:ind w:firstLine="709"/>
        <w:jc w:val="both"/>
        <w:rPr>
          <w:b/>
          <w:lang w:val="lt-LT"/>
        </w:rPr>
      </w:pPr>
      <w:r>
        <w:rPr>
          <w:lang w:val="lt-LT"/>
        </w:rPr>
        <w:t>3</w:t>
      </w:r>
      <w:r w:rsidR="003766F0">
        <w:rPr>
          <w:lang w:val="lt-LT"/>
        </w:rPr>
        <w:t>8</w:t>
      </w:r>
      <w:r w:rsidR="003165DA" w:rsidRPr="000C3C98">
        <w:rPr>
          <w:lang w:val="lt-LT"/>
        </w:rPr>
        <w:t xml:space="preserve">. </w:t>
      </w:r>
      <w:r w:rsidR="00717C5B" w:rsidRPr="000C3C98">
        <w:rPr>
          <w:lang w:val="lt-LT"/>
        </w:rPr>
        <w:t xml:space="preserve">Finansuojamo </w:t>
      </w:r>
      <w:r w:rsidR="00BD010D" w:rsidRPr="000C3C98">
        <w:rPr>
          <w:lang w:val="lt-LT"/>
        </w:rPr>
        <w:t xml:space="preserve">renginio organizatoriai įsipareigoja </w:t>
      </w:r>
      <w:r w:rsidR="00536268" w:rsidRPr="000C3C98">
        <w:rPr>
          <w:lang w:val="lt-LT"/>
        </w:rPr>
        <w:t xml:space="preserve">visoje </w:t>
      </w:r>
      <w:r w:rsidR="00BD010D" w:rsidRPr="000C3C98">
        <w:rPr>
          <w:lang w:val="lt-LT"/>
        </w:rPr>
        <w:t>komunikacijos medžiagoje nurodyti, kad Vilniaus miesto savivaldybė yra renginio r</w:t>
      </w:r>
      <w:r w:rsidR="00D86EC3" w:rsidRPr="000C3C98">
        <w:rPr>
          <w:lang w:val="lt-LT"/>
        </w:rPr>
        <w:t>ė</w:t>
      </w:r>
      <w:r w:rsidR="00BD010D" w:rsidRPr="000C3C98">
        <w:rPr>
          <w:lang w:val="lt-LT"/>
        </w:rPr>
        <w:t>mėja, vaizduo</w:t>
      </w:r>
      <w:r w:rsidR="001F2688" w:rsidRPr="000C3C98">
        <w:rPr>
          <w:lang w:val="lt-LT"/>
        </w:rPr>
        <w:t>ti oficialų</w:t>
      </w:r>
      <w:r w:rsidR="00BD010D" w:rsidRPr="000C3C98">
        <w:rPr>
          <w:lang w:val="lt-LT"/>
        </w:rPr>
        <w:t xml:space="preserve"> Vilniaus miesto </w:t>
      </w:r>
      <w:r w:rsidR="001F2688" w:rsidRPr="000C3C98">
        <w:rPr>
          <w:lang w:val="lt-LT"/>
        </w:rPr>
        <w:t>ženklą</w:t>
      </w:r>
      <w:r w:rsidR="00BD010D" w:rsidRPr="000C3C98">
        <w:rPr>
          <w:lang w:val="lt-LT"/>
        </w:rPr>
        <w:t xml:space="preserve">. </w:t>
      </w:r>
      <w:r w:rsidR="001F2688" w:rsidRPr="000C3C98">
        <w:rPr>
          <w:lang w:val="lt-LT"/>
        </w:rPr>
        <w:t xml:space="preserve">Ženklas </w:t>
      </w:r>
      <w:r w:rsidR="00BD010D" w:rsidRPr="000C3C98">
        <w:rPr>
          <w:lang w:val="lt-LT"/>
        </w:rPr>
        <w:t xml:space="preserve">turi būti vaizduojamas </w:t>
      </w:r>
      <w:r w:rsidR="001F2688" w:rsidRPr="000C3C98">
        <w:rPr>
          <w:lang w:val="lt-LT"/>
        </w:rPr>
        <w:t>vadovaujantis</w:t>
      </w:r>
      <w:r w:rsidR="00BD010D" w:rsidRPr="000C3C98">
        <w:rPr>
          <w:lang w:val="lt-LT"/>
        </w:rPr>
        <w:t xml:space="preserve"> grafinio identiteto </w:t>
      </w:r>
      <w:r w:rsidR="001F2688" w:rsidRPr="000C3C98">
        <w:rPr>
          <w:lang w:val="lt-LT"/>
        </w:rPr>
        <w:t>vadove nustatytais</w:t>
      </w:r>
      <w:r w:rsidR="00BD010D" w:rsidRPr="000C3C98">
        <w:rPr>
          <w:lang w:val="lt-LT"/>
        </w:rPr>
        <w:t xml:space="preserve"> reikalavim</w:t>
      </w:r>
      <w:r w:rsidR="001F2688" w:rsidRPr="000C3C98">
        <w:rPr>
          <w:lang w:val="lt-LT"/>
        </w:rPr>
        <w:t>ai</w:t>
      </w:r>
      <w:r w:rsidR="00BD010D" w:rsidRPr="000C3C98">
        <w:rPr>
          <w:lang w:val="lt-LT"/>
        </w:rPr>
        <w:t>s.</w:t>
      </w:r>
    </w:p>
    <w:p w14:paraId="630ABE74" w14:textId="77777777" w:rsidR="005B2AD9" w:rsidRPr="000C3C98" w:rsidRDefault="005B2AD9" w:rsidP="008662CF">
      <w:pPr>
        <w:tabs>
          <w:tab w:val="left" w:pos="777"/>
        </w:tabs>
        <w:jc w:val="center"/>
        <w:rPr>
          <w:b/>
          <w:lang w:val="lt-LT"/>
        </w:rPr>
      </w:pPr>
    </w:p>
    <w:p w14:paraId="630ABE75" w14:textId="77777777" w:rsidR="00A2531E" w:rsidRDefault="000F0701" w:rsidP="008662CF">
      <w:pPr>
        <w:tabs>
          <w:tab w:val="left" w:pos="777"/>
        </w:tabs>
        <w:jc w:val="center"/>
        <w:rPr>
          <w:b/>
          <w:lang w:val="lt-LT"/>
        </w:rPr>
      </w:pPr>
      <w:r w:rsidRPr="000C3C98">
        <w:rPr>
          <w:b/>
          <w:lang w:val="lt-LT"/>
        </w:rPr>
        <w:t>X</w:t>
      </w:r>
      <w:r w:rsidR="00A2531E">
        <w:rPr>
          <w:b/>
          <w:lang w:val="lt-LT"/>
        </w:rPr>
        <w:t xml:space="preserve"> SKYRIUS</w:t>
      </w:r>
    </w:p>
    <w:p w14:paraId="630ABE76" w14:textId="77777777" w:rsidR="000F0701" w:rsidRPr="000C3C98" w:rsidRDefault="000F0701" w:rsidP="008662CF">
      <w:pPr>
        <w:tabs>
          <w:tab w:val="left" w:pos="777"/>
        </w:tabs>
        <w:jc w:val="center"/>
        <w:rPr>
          <w:b/>
          <w:lang w:val="lt-LT"/>
        </w:rPr>
      </w:pPr>
      <w:r w:rsidRPr="000C3C98">
        <w:rPr>
          <w:b/>
          <w:lang w:val="lt-LT"/>
        </w:rPr>
        <w:t>BAIGIAMOSIOS NUOSTATOS</w:t>
      </w:r>
    </w:p>
    <w:p w14:paraId="630ABE77" w14:textId="77777777" w:rsidR="0090108A" w:rsidRPr="000C3C98" w:rsidRDefault="0090108A" w:rsidP="008662CF">
      <w:pPr>
        <w:tabs>
          <w:tab w:val="left" w:pos="777"/>
        </w:tabs>
        <w:jc w:val="center"/>
        <w:rPr>
          <w:b/>
          <w:lang w:val="lt-LT"/>
        </w:rPr>
      </w:pPr>
    </w:p>
    <w:p w14:paraId="630ABE78" w14:textId="77777777" w:rsidR="00123A14" w:rsidRPr="000C3C98" w:rsidRDefault="003766F0" w:rsidP="008662CF">
      <w:pPr>
        <w:tabs>
          <w:tab w:val="left" w:pos="777"/>
        </w:tabs>
        <w:ind w:firstLine="720"/>
        <w:jc w:val="both"/>
        <w:rPr>
          <w:lang w:val="lt-LT"/>
        </w:rPr>
      </w:pPr>
      <w:r>
        <w:rPr>
          <w:lang w:val="lt-LT"/>
        </w:rPr>
        <w:t>39</w:t>
      </w:r>
      <w:r w:rsidR="00123A14" w:rsidRPr="000C3C98">
        <w:rPr>
          <w:lang w:val="lt-LT"/>
        </w:rPr>
        <w:t xml:space="preserve">. </w:t>
      </w:r>
      <w:r w:rsidR="00A758A4">
        <w:rPr>
          <w:lang w:val="lt-LT"/>
        </w:rPr>
        <w:t>B</w:t>
      </w:r>
      <w:r w:rsidR="009D6906">
        <w:rPr>
          <w:lang w:val="lt-LT"/>
        </w:rPr>
        <w:t>endruomenių</w:t>
      </w:r>
      <w:r w:rsidR="00123A14" w:rsidRPr="000C3C98">
        <w:rPr>
          <w:lang w:val="lt-LT"/>
        </w:rPr>
        <w:t xml:space="preserve"> rėmimo </w:t>
      </w:r>
      <w:r w:rsidR="00D73368" w:rsidRPr="000C3C98">
        <w:rPr>
          <w:lang w:val="lt-LT"/>
        </w:rPr>
        <w:t>program</w:t>
      </w:r>
      <w:r w:rsidR="00D73368">
        <w:rPr>
          <w:lang w:val="lt-LT"/>
        </w:rPr>
        <w:t>os</w:t>
      </w:r>
      <w:r w:rsidR="00D73368" w:rsidRPr="000C3C98">
        <w:rPr>
          <w:lang w:val="lt-LT"/>
        </w:rPr>
        <w:t xml:space="preserve"> </w:t>
      </w:r>
      <w:r w:rsidR="00123A14" w:rsidRPr="000C3C98">
        <w:rPr>
          <w:lang w:val="lt-LT"/>
        </w:rPr>
        <w:t xml:space="preserve">projektų lėšų skirstymo komisijos sekretoriaus funkcijas vykdo </w:t>
      </w:r>
      <w:r w:rsidR="00A758A4">
        <w:rPr>
          <w:lang w:val="lt-LT"/>
        </w:rPr>
        <w:t>Savivaldybės administracijos</w:t>
      </w:r>
      <w:r w:rsidR="00123A14" w:rsidRPr="000C3C98">
        <w:rPr>
          <w:lang w:val="lt-LT"/>
        </w:rPr>
        <w:t xml:space="preserve"> darbuotojas.</w:t>
      </w:r>
    </w:p>
    <w:p w14:paraId="630ABE79" w14:textId="77777777" w:rsidR="00BD1AEB" w:rsidRPr="0087073B" w:rsidRDefault="00BD1AEB" w:rsidP="00BD1AEB">
      <w:pPr>
        <w:ind w:firstLine="731"/>
        <w:jc w:val="both"/>
        <w:rPr>
          <w:rFonts w:eastAsia="Times New Roman"/>
          <w:lang w:eastAsia="lt-LT"/>
        </w:rPr>
      </w:pPr>
      <w:r>
        <w:rPr>
          <w:lang w:val="lt-LT"/>
        </w:rPr>
        <w:t xml:space="preserve">40. Komisijos </w:t>
      </w:r>
      <w:r w:rsidRPr="0087073B">
        <w:rPr>
          <w:rFonts w:eastAsia="Times New Roman"/>
          <w:lang w:eastAsia="lt-LT"/>
        </w:rPr>
        <w:t>nariai už teisės aktų pažeidimus įgyvendinant šiuos nuostatus atsako Lietuvos Respublikos teisės aktų nustatyta tvarka.</w:t>
      </w:r>
    </w:p>
    <w:p w14:paraId="630ABE7A" w14:textId="77777777" w:rsidR="00123A14" w:rsidRPr="000C3C98" w:rsidRDefault="00BD1AEB" w:rsidP="008662CF">
      <w:pPr>
        <w:tabs>
          <w:tab w:val="left" w:pos="777"/>
        </w:tabs>
        <w:ind w:firstLine="720"/>
        <w:jc w:val="both"/>
        <w:rPr>
          <w:lang w:val="lt-LT"/>
        </w:rPr>
      </w:pPr>
      <w:r w:rsidRPr="000C3C98">
        <w:rPr>
          <w:lang w:val="lt-LT"/>
        </w:rPr>
        <w:t>4</w:t>
      </w:r>
      <w:r>
        <w:rPr>
          <w:lang w:val="lt-LT"/>
        </w:rPr>
        <w:t>1</w:t>
      </w:r>
      <w:r w:rsidR="00D403BE" w:rsidRPr="000C3C98">
        <w:rPr>
          <w:lang w:val="lt-LT"/>
        </w:rPr>
        <w:t xml:space="preserve">. </w:t>
      </w:r>
      <w:r w:rsidR="00123A14" w:rsidRPr="000C3C98">
        <w:rPr>
          <w:lang w:val="lt-LT"/>
        </w:rPr>
        <w:t xml:space="preserve">Šie nuostatai gali būti keičiami ar pildomi </w:t>
      </w:r>
      <w:r w:rsidR="00536268" w:rsidRPr="000C3C98">
        <w:rPr>
          <w:lang w:val="lt-LT"/>
        </w:rPr>
        <w:t xml:space="preserve">Vilniaus miesto savivaldybės </w:t>
      </w:r>
      <w:r w:rsidR="00123A14" w:rsidRPr="000C3C98">
        <w:rPr>
          <w:lang w:val="lt-LT"/>
        </w:rPr>
        <w:t>administracijos direktoriaus įsakymu.</w:t>
      </w:r>
    </w:p>
    <w:p w14:paraId="630ABE7B" w14:textId="77777777" w:rsidR="00123A14" w:rsidRPr="000C3C98" w:rsidRDefault="00BD1AEB" w:rsidP="008662CF">
      <w:pPr>
        <w:tabs>
          <w:tab w:val="left" w:pos="777"/>
        </w:tabs>
        <w:ind w:firstLine="720"/>
        <w:jc w:val="both"/>
        <w:rPr>
          <w:lang w:val="lt-LT"/>
        </w:rPr>
      </w:pPr>
      <w:r w:rsidRPr="000C3C98">
        <w:rPr>
          <w:lang w:val="lt-LT"/>
        </w:rPr>
        <w:t>4</w:t>
      </w:r>
      <w:r>
        <w:rPr>
          <w:lang w:val="lt-LT"/>
        </w:rPr>
        <w:t>2</w:t>
      </w:r>
      <w:r w:rsidR="00123A14" w:rsidRPr="000C3C98">
        <w:rPr>
          <w:lang w:val="lt-LT"/>
        </w:rPr>
        <w:t xml:space="preserve">. </w:t>
      </w:r>
      <w:r w:rsidR="001F2688" w:rsidRPr="000C3C98">
        <w:rPr>
          <w:lang w:val="lt-LT"/>
        </w:rPr>
        <w:t>Kaip naudojamos p</w:t>
      </w:r>
      <w:r w:rsidR="00123A14" w:rsidRPr="000C3C98">
        <w:rPr>
          <w:lang w:val="lt-LT"/>
        </w:rPr>
        <w:t xml:space="preserve">rojektų </w:t>
      </w:r>
      <w:r w:rsidR="001F2688" w:rsidRPr="000C3C98">
        <w:rPr>
          <w:lang w:val="lt-LT"/>
        </w:rPr>
        <w:t xml:space="preserve">finansavimui skirtos </w:t>
      </w:r>
      <w:r w:rsidR="00123A14" w:rsidRPr="000C3C98">
        <w:rPr>
          <w:lang w:val="lt-LT"/>
        </w:rPr>
        <w:t>lė</w:t>
      </w:r>
      <w:r w:rsidR="001F2688" w:rsidRPr="000C3C98">
        <w:rPr>
          <w:lang w:val="lt-LT"/>
        </w:rPr>
        <w:t>šos,</w:t>
      </w:r>
      <w:r w:rsidR="00123A14" w:rsidRPr="000C3C98">
        <w:rPr>
          <w:lang w:val="lt-LT"/>
        </w:rPr>
        <w:t xml:space="preserve"> kontroliuoja Savivaldybės kontrolės ir a</w:t>
      </w:r>
      <w:r w:rsidR="00072AE0" w:rsidRPr="000C3C98">
        <w:rPr>
          <w:lang w:val="lt-LT"/>
        </w:rPr>
        <w:t>udito tarnyba</w:t>
      </w:r>
      <w:r w:rsidR="00A758A4">
        <w:rPr>
          <w:lang w:val="lt-LT"/>
        </w:rPr>
        <w:t>.</w:t>
      </w:r>
      <w:r w:rsidR="00072AE0" w:rsidRPr="000C3C98">
        <w:rPr>
          <w:lang w:val="lt-LT"/>
        </w:rPr>
        <w:t xml:space="preserve"> </w:t>
      </w:r>
    </w:p>
    <w:p w14:paraId="630ABE7C" w14:textId="77777777" w:rsidR="00DE6F52" w:rsidRPr="000C3C98" w:rsidRDefault="00CF7433" w:rsidP="00E670ED">
      <w:pPr>
        <w:tabs>
          <w:tab w:val="left" w:pos="777"/>
        </w:tabs>
        <w:ind w:firstLine="720"/>
        <w:jc w:val="center"/>
      </w:pPr>
      <w:r w:rsidRPr="000C3C98">
        <w:rPr>
          <w:lang w:val="lt-LT"/>
        </w:rPr>
        <w:t>______________</w:t>
      </w:r>
    </w:p>
    <w:sectPr w:rsidR="00DE6F52" w:rsidRPr="000C3C98" w:rsidSect="008662CF">
      <w:headerReference w:type="even" r:id="rId14"/>
      <w:pgSz w:w="11907" w:h="1683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ABE7F" w14:textId="77777777" w:rsidR="00165A5A" w:rsidRDefault="00165A5A">
      <w:r>
        <w:separator/>
      </w:r>
    </w:p>
  </w:endnote>
  <w:endnote w:type="continuationSeparator" w:id="0">
    <w:p w14:paraId="630ABE80" w14:textId="77777777" w:rsidR="00165A5A" w:rsidRDefault="0016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ABE7D" w14:textId="77777777" w:rsidR="00165A5A" w:rsidRDefault="00165A5A">
      <w:r>
        <w:separator/>
      </w:r>
    </w:p>
  </w:footnote>
  <w:footnote w:type="continuationSeparator" w:id="0">
    <w:p w14:paraId="630ABE7E" w14:textId="77777777" w:rsidR="00165A5A" w:rsidRDefault="0016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BE81" w14:textId="77777777" w:rsidR="001C04ED" w:rsidRDefault="001C04ED" w:rsidP="008C61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0ABE82" w14:textId="77777777" w:rsidR="001C04ED" w:rsidRPr="001C04ED" w:rsidRDefault="001C04ED" w:rsidP="001C04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7AA6"/>
    <w:multiLevelType w:val="hybridMultilevel"/>
    <w:tmpl w:val="7A22CA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327ED"/>
    <w:multiLevelType w:val="hybridMultilevel"/>
    <w:tmpl w:val="4D841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C1232D"/>
    <w:multiLevelType w:val="hybridMultilevel"/>
    <w:tmpl w:val="BF82795A"/>
    <w:lvl w:ilvl="0" w:tplc="FB0ECB66">
      <w:start w:val="4739"/>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EF62B4"/>
    <w:multiLevelType w:val="hybridMultilevel"/>
    <w:tmpl w:val="B4A844DC"/>
    <w:lvl w:ilvl="0" w:tplc="72DCC420">
      <w:start w:val="3"/>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C8707B"/>
    <w:multiLevelType w:val="hybridMultilevel"/>
    <w:tmpl w:val="768C7D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17475D8"/>
    <w:multiLevelType w:val="hybridMultilevel"/>
    <w:tmpl w:val="9500A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AB5120"/>
    <w:multiLevelType w:val="hybridMultilevel"/>
    <w:tmpl w:val="69E84B9A"/>
    <w:lvl w:ilvl="0" w:tplc="16262100">
      <w:start w:val="3"/>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0C1CFA"/>
    <w:multiLevelType w:val="hybridMultilevel"/>
    <w:tmpl w:val="83C47DEC"/>
    <w:lvl w:ilvl="0" w:tplc="6D7206A6">
      <w:start w:val="3"/>
      <w:numFmt w:val="bullet"/>
      <w:lvlText w:val=""/>
      <w:lvlJc w:val="left"/>
      <w:pPr>
        <w:ind w:left="720" w:hanging="360"/>
      </w:pPr>
      <w:rPr>
        <w:rFonts w:ascii="Symbol" w:eastAsia="PMingLiU"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CA7446"/>
    <w:multiLevelType w:val="hybridMultilevel"/>
    <w:tmpl w:val="CF5EF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4D7268"/>
    <w:multiLevelType w:val="hybridMultilevel"/>
    <w:tmpl w:val="8A5EB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4B78E4"/>
    <w:multiLevelType w:val="hybridMultilevel"/>
    <w:tmpl w:val="A09C2E00"/>
    <w:lvl w:ilvl="0" w:tplc="2E6AF9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0"/>
  </w:num>
  <w:num w:numId="5">
    <w:abstractNumId w:val="8"/>
  </w:num>
  <w:num w:numId="6">
    <w:abstractNumId w:val="7"/>
  </w:num>
  <w:num w:numId="7">
    <w:abstractNumId w:val="3"/>
  </w:num>
  <w:num w:numId="8">
    <w:abstractNumId w:val="6"/>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C3"/>
    <w:rsid w:val="00004F41"/>
    <w:rsid w:val="00005873"/>
    <w:rsid w:val="00013016"/>
    <w:rsid w:val="00023A66"/>
    <w:rsid w:val="000279F1"/>
    <w:rsid w:val="0003268E"/>
    <w:rsid w:val="000352A8"/>
    <w:rsid w:val="00044565"/>
    <w:rsid w:val="00047C63"/>
    <w:rsid w:val="00052806"/>
    <w:rsid w:val="00053AF0"/>
    <w:rsid w:val="00062396"/>
    <w:rsid w:val="00072AE0"/>
    <w:rsid w:val="00076516"/>
    <w:rsid w:val="0008410A"/>
    <w:rsid w:val="00087CDB"/>
    <w:rsid w:val="00090612"/>
    <w:rsid w:val="000A079F"/>
    <w:rsid w:val="000A2E44"/>
    <w:rsid w:val="000A391E"/>
    <w:rsid w:val="000B3A9F"/>
    <w:rsid w:val="000B6487"/>
    <w:rsid w:val="000C2322"/>
    <w:rsid w:val="000C3018"/>
    <w:rsid w:val="000C3C98"/>
    <w:rsid w:val="000C714E"/>
    <w:rsid w:val="000D1EE0"/>
    <w:rsid w:val="000D3489"/>
    <w:rsid w:val="000D37C7"/>
    <w:rsid w:val="000D6D0F"/>
    <w:rsid w:val="000E0326"/>
    <w:rsid w:val="000E4425"/>
    <w:rsid w:val="000E6CAD"/>
    <w:rsid w:val="000F0701"/>
    <w:rsid w:val="000F512B"/>
    <w:rsid w:val="000F5ADC"/>
    <w:rsid w:val="000F607B"/>
    <w:rsid w:val="000F6ACA"/>
    <w:rsid w:val="0010470F"/>
    <w:rsid w:val="00106E41"/>
    <w:rsid w:val="001079F5"/>
    <w:rsid w:val="0011776D"/>
    <w:rsid w:val="00121188"/>
    <w:rsid w:val="00123A14"/>
    <w:rsid w:val="001272B4"/>
    <w:rsid w:val="0013084F"/>
    <w:rsid w:val="001316DC"/>
    <w:rsid w:val="00135BD7"/>
    <w:rsid w:val="00136F45"/>
    <w:rsid w:val="001409AB"/>
    <w:rsid w:val="00140BDF"/>
    <w:rsid w:val="00142075"/>
    <w:rsid w:val="00142804"/>
    <w:rsid w:val="0014573F"/>
    <w:rsid w:val="00147D37"/>
    <w:rsid w:val="001520FA"/>
    <w:rsid w:val="0015322B"/>
    <w:rsid w:val="00154149"/>
    <w:rsid w:val="00160E3C"/>
    <w:rsid w:val="00162C6A"/>
    <w:rsid w:val="00165A5A"/>
    <w:rsid w:val="00165B4C"/>
    <w:rsid w:val="00170E95"/>
    <w:rsid w:val="00176D25"/>
    <w:rsid w:val="0018136D"/>
    <w:rsid w:val="00193A62"/>
    <w:rsid w:val="00193F76"/>
    <w:rsid w:val="00195034"/>
    <w:rsid w:val="001A0024"/>
    <w:rsid w:val="001B7756"/>
    <w:rsid w:val="001C04ED"/>
    <w:rsid w:val="001C5765"/>
    <w:rsid w:val="001C7EBA"/>
    <w:rsid w:val="001D2F92"/>
    <w:rsid w:val="001D43DB"/>
    <w:rsid w:val="001D5C78"/>
    <w:rsid w:val="001E25BB"/>
    <w:rsid w:val="001E4474"/>
    <w:rsid w:val="001E4CA9"/>
    <w:rsid w:val="001E6EFF"/>
    <w:rsid w:val="001F2688"/>
    <w:rsid w:val="001F4875"/>
    <w:rsid w:val="001F6537"/>
    <w:rsid w:val="00211B0E"/>
    <w:rsid w:val="00220FC5"/>
    <w:rsid w:val="0024056C"/>
    <w:rsid w:val="00241E9D"/>
    <w:rsid w:val="00244EF6"/>
    <w:rsid w:val="00250E86"/>
    <w:rsid w:val="00255ADF"/>
    <w:rsid w:val="00261D3E"/>
    <w:rsid w:val="00271FBE"/>
    <w:rsid w:val="002736BD"/>
    <w:rsid w:val="0027440A"/>
    <w:rsid w:val="00281EA9"/>
    <w:rsid w:val="00284F95"/>
    <w:rsid w:val="00287DA6"/>
    <w:rsid w:val="002A1E57"/>
    <w:rsid w:val="002A4E3F"/>
    <w:rsid w:val="002A6FE6"/>
    <w:rsid w:val="002B1969"/>
    <w:rsid w:val="002B2734"/>
    <w:rsid w:val="002B3D40"/>
    <w:rsid w:val="002B7131"/>
    <w:rsid w:val="002B780B"/>
    <w:rsid w:val="002D08D9"/>
    <w:rsid w:val="002D66F7"/>
    <w:rsid w:val="002E57D1"/>
    <w:rsid w:val="002E656E"/>
    <w:rsid w:val="002E71FD"/>
    <w:rsid w:val="002F1862"/>
    <w:rsid w:val="00304168"/>
    <w:rsid w:val="00312396"/>
    <w:rsid w:val="00315CC7"/>
    <w:rsid w:val="003165DA"/>
    <w:rsid w:val="003203DA"/>
    <w:rsid w:val="003233EE"/>
    <w:rsid w:val="003254DB"/>
    <w:rsid w:val="003311E2"/>
    <w:rsid w:val="00353EF9"/>
    <w:rsid w:val="003606F9"/>
    <w:rsid w:val="00361A7D"/>
    <w:rsid w:val="00363D50"/>
    <w:rsid w:val="003649D0"/>
    <w:rsid w:val="00365812"/>
    <w:rsid w:val="0036735F"/>
    <w:rsid w:val="00372E5B"/>
    <w:rsid w:val="00375DC2"/>
    <w:rsid w:val="003766F0"/>
    <w:rsid w:val="00381457"/>
    <w:rsid w:val="00381AA5"/>
    <w:rsid w:val="00381AC3"/>
    <w:rsid w:val="00381FEF"/>
    <w:rsid w:val="00393BB7"/>
    <w:rsid w:val="003A0229"/>
    <w:rsid w:val="003B10B2"/>
    <w:rsid w:val="003B141D"/>
    <w:rsid w:val="003C0388"/>
    <w:rsid w:val="003C7900"/>
    <w:rsid w:val="003D63C1"/>
    <w:rsid w:val="003E21B0"/>
    <w:rsid w:val="003E32D7"/>
    <w:rsid w:val="003E4491"/>
    <w:rsid w:val="003E6347"/>
    <w:rsid w:val="003E68D1"/>
    <w:rsid w:val="003F0975"/>
    <w:rsid w:val="003F395E"/>
    <w:rsid w:val="004025FD"/>
    <w:rsid w:val="00403B5C"/>
    <w:rsid w:val="00405960"/>
    <w:rsid w:val="00423D42"/>
    <w:rsid w:val="00425A0C"/>
    <w:rsid w:val="00425F37"/>
    <w:rsid w:val="00431AFC"/>
    <w:rsid w:val="0043349E"/>
    <w:rsid w:val="00437CA1"/>
    <w:rsid w:val="00442F9A"/>
    <w:rsid w:val="004508A6"/>
    <w:rsid w:val="004545CE"/>
    <w:rsid w:val="00456DD3"/>
    <w:rsid w:val="00457955"/>
    <w:rsid w:val="0046152E"/>
    <w:rsid w:val="00473582"/>
    <w:rsid w:val="004746A6"/>
    <w:rsid w:val="00474E61"/>
    <w:rsid w:val="004A24E7"/>
    <w:rsid w:val="004A6674"/>
    <w:rsid w:val="004B014E"/>
    <w:rsid w:val="004B1441"/>
    <w:rsid w:val="004B265F"/>
    <w:rsid w:val="004B28F7"/>
    <w:rsid w:val="004B3877"/>
    <w:rsid w:val="004B3CE6"/>
    <w:rsid w:val="004B68C3"/>
    <w:rsid w:val="004C06D8"/>
    <w:rsid w:val="004C281D"/>
    <w:rsid w:val="004C476B"/>
    <w:rsid w:val="004D1F6A"/>
    <w:rsid w:val="004E01DF"/>
    <w:rsid w:val="004E0DEE"/>
    <w:rsid w:val="004E6414"/>
    <w:rsid w:val="004E6727"/>
    <w:rsid w:val="004F3237"/>
    <w:rsid w:val="004F587D"/>
    <w:rsid w:val="004F63FC"/>
    <w:rsid w:val="004F7006"/>
    <w:rsid w:val="00501A6B"/>
    <w:rsid w:val="00507388"/>
    <w:rsid w:val="005110D9"/>
    <w:rsid w:val="00511A4D"/>
    <w:rsid w:val="00521733"/>
    <w:rsid w:val="00525553"/>
    <w:rsid w:val="0052650D"/>
    <w:rsid w:val="00531408"/>
    <w:rsid w:val="005319FB"/>
    <w:rsid w:val="00532D76"/>
    <w:rsid w:val="00536268"/>
    <w:rsid w:val="00536289"/>
    <w:rsid w:val="005415CA"/>
    <w:rsid w:val="005467E4"/>
    <w:rsid w:val="005538EA"/>
    <w:rsid w:val="00554A36"/>
    <w:rsid w:val="005610B3"/>
    <w:rsid w:val="00563C9D"/>
    <w:rsid w:val="00571DED"/>
    <w:rsid w:val="0057399D"/>
    <w:rsid w:val="00574B51"/>
    <w:rsid w:val="0057701A"/>
    <w:rsid w:val="005875F3"/>
    <w:rsid w:val="00590453"/>
    <w:rsid w:val="005A139D"/>
    <w:rsid w:val="005A29E6"/>
    <w:rsid w:val="005B1D4B"/>
    <w:rsid w:val="005B2968"/>
    <w:rsid w:val="005B2AD9"/>
    <w:rsid w:val="005C375F"/>
    <w:rsid w:val="005C5F3C"/>
    <w:rsid w:val="005C6232"/>
    <w:rsid w:val="005D00B7"/>
    <w:rsid w:val="005D2970"/>
    <w:rsid w:val="005D7B66"/>
    <w:rsid w:val="005E154C"/>
    <w:rsid w:val="005E2D9F"/>
    <w:rsid w:val="005E58A0"/>
    <w:rsid w:val="005F0EC9"/>
    <w:rsid w:val="005F1913"/>
    <w:rsid w:val="005F21BB"/>
    <w:rsid w:val="005F4897"/>
    <w:rsid w:val="00602188"/>
    <w:rsid w:val="00607453"/>
    <w:rsid w:val="006106BC"/>
    <w:rsid w:val="006110D8"/>
    <w:rsid w:val="00614E50"/>
    <w:rsid w:val="00615B2C"/>
    <w:rsid w:val="00617402"/>
    <w:rsid w:val="0062004C"/>
    <w:rsid w:val="006239C9"/>
    <w:rsid w:val="006340DB"/>
    <w:rsid w:val="006466E3"/>
    <w:rsid w:val="006523F7"/>
    <w:rsid w:val="00652852"/>
    <w:rsid w:val="00653394"/>
    <w:rsid w:val="00656B38"/>
    <w:rsid w:val="0066559F"/>
    <w:rsid w:val="0066798C"/>
    <w:rsid w:val="00680650"/>
    <w:rsid w:val="0068194C"/>
    <w:rsid w:val="00683A84"/>
    <w:rsid w:val="0068639B"/>
    <w:rsid w:val="0068706E"/>
    <w:rsid w:val="00687CE8"/>
    <w:rsid w:val="0069246D"/>
    <w:rsid w:val="00697464"/>
    <w:rsid w:val="006A11C9"/>
    <w:rsid w:val="006A4A79"/>
    <w:rsid w:val="006A579E"/>
    <w:rsid w:val="006A7283"/>
    <w:rsid w:val="006B019F"/>
    <w:rsid w:val="006B0A9D"/>
    <w:rsid w:val="006B29CB"/>
    <w:rsid w:val="006B2DD0"/>
    <w:rsid w:val="006B7527"/>
    <w:rsid w:val="006C7331"/>
    <w:rsid w:val="006D059D"/>
    <w:rsid w:val="006D2274"/>
    <w:rsid w:val="006D41C2"/>
    <w:rsid w:val="006D49CB"/>
    <w:rsid w:val="006E2033"/>
    <w:rsid w:val="006E7A09"/>
    <w:rsid w:val="00710E97"/>
    <w:rsid w:val="00712E69"/>
    <w:rsid w:val="00717C5B"/>
    <w:rsid w:val="00721D1C"/>
    <w:rsid w:val="007227F3"/>
    <w:rsid w:val="007313EF"/>
    <w:rsid w:val="007414BC"/>
    <w:rsid w:val="007428EE"/>
    <w:rsid w:val="00756822"/>
    <w:rsid w:val="00756DF2"/>
    <w:rsid w:val="00756EA4"/>
    <w:rsid w:val="00760DC7"/>
    <w:rsid w:val="007617D0"/>
    <w:rsid w:val="00761B50"/>
    <w:rsid w:val="0076744B"/>
    <w:rsid w:val="00770BF5"/>
    <w:rsid w:val="00771BF6"/>
    <w:rsid w:val="00773233"/>
    <w:rsid w:val="007824D0"/>
    <w:rsid w:val="0078412B"/>
    <w:rsid w:val="00790773"/>
    <w:rsid w:val="00796E22"/>
    <w:rsid w:val="007A178B"/>
    <w:rsid w:val="007A6A55"/>
    <w:rsid w:val="007C2D56"/>
    <w:rsid w:val="007C4D5D"/>
    <w:rsid w:val="007C7458"/>
    <w:rsid w:val="007D07D3"/>
    <w:rsid w:val="007D3D44"/>
    <w:rsid w:val="007D56BB"/>
    <w:rsid w:val="007D5E5F"/>
    <w:rsid w:val="007E001B"/>
    <w:rsid w:val="007E6714"/>
    <w:rsid w:val="007F62B0"/>
    <w:rsid w:val="0080186E"/>
    <w:rsid w:val="00805D55"/>
    <w:rsid w:val="008065B4"/>
    <w:rsid w:val="008135A6"/>
    <w:rsid w:val="008148C6"/>
    <w:rsid w:val="0081784D"/>
    <w:rsid w:val="00835C5C"/>
    <w:rsid w:val="008377B5"/>
    <w:rsid w:val="00840AAA"/>
    <w:rsid w:val="00841878"/>
    <w:rsid w:val="0084323F"/>
    <w:rsid w:val="00844B6A"/>
    <w:rsid w:val="00847127"/>
    <w:rsid w:val="00853ACD"/>
    <w:rsid w:val="00853EC9"/>
    <w:rsid w:val="00855ED1"/>
    <w:rsid w:val="00857AF1"/>
    <w:rsid w:val="00857EDA"/>
    <w:rsid w:val="008601B2"/>
    <w:rsid w:val="00861422"/>
    <w:rsid w:val="008617CB"/>
    <w:rsid w:val="008662CF"/>
    <w:rsid w:val="00867468"/>
    <w:rsid w:val="00867F6D"/>
    <w:rsid w:val="00871020"/>
    <w:rsid w:val="00875029"/>
    <w:rsid w:val="008756CD"/>
    <w:rsid w:val="008757C1"/>
    <w:rsid w:val="00875CB0"/>
    <w:rsid w:val="008914D6"/>
    <w:rsid w:val="00891C5E"/>
    <w:rsid w:val="008939E0"/>
    <w:rsid w:val="0089652A"/>
    <w:rsid w:val="008A4E39"/>
    <w:rsid w:val="008A6BF1"/>
    <w:rsid w:val="008A72C5"/>
    <w:rsid w:val="008B1D00"/>
    <w:rsid w:val="008B514F"/>
    <w:rsid w:val="008B556C"/>
    <w:rsid w:val="008B67D6"/>
    <w:rsid w:val="008C290E"/>
    <w:rsid w:val="008C30D6"/>
    <w:rsid w:val="008C61E9"/>
    <w:rsid w:val="008C7AED"/>
    <w:rsid w:val="008D19C4"/>
    <w:rsid w:val="008D4822"/>
    <w:rsid w:val="0090108A"/>
    <w:rsid w:val="00902BA1"/>
    <w:rsid w:val="0093730A"/>
    <w:rsid w:val="0094559D"/>
    <w:rsid w:val="0096531E"/>
    <w:rsid w:val="00972B1F"/>
    <w:rsid w:val="00973062"/>
    <w:rsid w:val="00974D5F"/>
    <w:rsid w:val="00975E97"/>
    <w:rsid w:val="009822CA"/>
    <w:rsid w:val="00983F9D"/>
    <w:rsid w:val="00993EA9"/>
    <w:rsid w:val="0099624E"/>
    <w:rsid w:val="009A12C5"/>
    <w:rsid w:val="009A560F"/>
    <w:rsid w:val="009B1C08"/>
    <w:rsid w:val="009B37A1"/>
    <w:rsid w:val="009B3EA9"/>
    <w:rsid w:val="009B6AEC"/>
    <w:rsid w:val="009D44AA"/>
    <w:rsid w:val="009D6906"/>
    <w:rsid w:val="009D721F"/>
    <w:rsid w:val="009E1A9E"/>
    <w:rsid w:val="009E3365"/>
    <w:rsid w:val="009E3CA7"/>
    <w:rsid w:val="009F4ED0"/>
    <w:rsid w:val="009F5CBC"/>
    <w:rsid w:val="00A007D9"/>
    <w:rsid w:val="00A01594"/>
    <w:rsid w:val="00A035D3"/>
    <w:rsid w:val="00A03E50"/>
    <w:rsid w:val="00A04511"/>
    <w:rsid w:val="00A04CA9"/>
    <w:rsid w:val="00A0638D"/>
    <w:rsid w:val="00A118C7"/>
    <w:rsid w:val="00A21993"/>
    <w:rsid w:val="00A22919"/>
    <w:rsid w:val="00A2531E"/>
    <w:rsid w:val="00A27962"/>
    <w:rsid w:val="00A305C4"/>
    <w:rsid w:val="00A333C6"/>
    <w:rsid w:val="00A360C0"/>
    <w:rsid w:val="00A44B9D"/>
    <w:rsid w:val="00A471AC"/>
    <w:rsid w:val="00A549CE"/>
    <w:rsid w:val="00A61447"/>
    <w:rsid w:val="00A640C1"/>
    <w:rsid w:val="00A74879"/>
    <w:rsid w:val="00A758A4"/>
    <w:rsid w:val="00A7796C"/>
    <w:rsid w:val="00A80894"/>
    <w:rsid w:val="00A8170B"/>
    <w:rsid w:val="00A93A1A"/>
    <w:rsid w:val="00AA1174"/>
    <w:rsid w:val="00AA1231"/>
    <w:rsid w:val="00AA3F53"/>
    <w:rsid w:val="00AA5414"/>
    <w:rsid w:val="00AA7EA5"/>
    <w:rsid w:val="00AA7F1E"/>
    <w:rsid w:val="00AB18C9"/>
    <w:rsid w:val="00AC2945"/>
    <w:rsid w:val="00AC7CA0"/>
    <w:rsid w:val="00AD1AFE"/>
    <w:rsid w:val="00AE25E1"/>
    <w:rsid w:val="00AE70DE"/>
    <w:rsid w:val="00AF1C50"/>
    <w:rsid w:val="00AF4B4C"/>
    <w:rsid w:val="00AF690E"/>
    <w:rsid w:val="00B01D06"/>
    <w:rsid w:val="00B0581C"/>
    <w:rsid w:val="00B11173"/>
    <w:rsid w:val="00B1235D"/>
    <w:rsid w:val="00B15485"/>
    <w:rsid w:val="00B22925"/>
    <w:rsid w:val="00B32B5C"/>
    <w:rsid w:val="00B35B98"/>
    <w:rsid w:val="00B37641"/>
    <w:rsid w:val="00B40754"/>
    <w:rsid w:val="00B4649B"/>
    <w:rsid w:val="00B51F82"/>
    <w:rsid w:val="00B527D8"/>
    <w:rsid w:val="00B6147F"/>
    <w:rsid w:val="00B618D9"/>
    <w:rsid w:val="00B62337"/>
    <w:rsid w:val="00B63188"/>
    <w:rsid w:val="00B7024C"/>
    <w:rsid w:val="00B70A4D"/>
    <w:rsid w:val="00B72973"/>
    <w:rsid w:val="00B73E9B"/>
    <w:rsid w:val="00B74F92"/>
    <w:rsid w:val="00B75454"/>
    <w:rsid w:val="00B77BA8"/>
    <w:rsid w:val="00B80285"/>
    <w:rsid w:val="00B863F4"/>
    <w:rsid w:val="00B91BED"/>
    <w:rsid w:val="00B91EF2"/>
    <w:rsid w:val="00B92AB8"/>
    <w:rsid w:val="00B975A7"/>
    <w:rsid w:val="00BA4919"/>
    <w:rsid w:val="00BB2519"/>
    <w:rsid w:val="00BB4AFC"/>
    <w:rsid w:val="00BB6DC8"/>
    <w:rsid w:val="00BC0AF8"/>
    <w:rsid w:val="00BC1B48"/>
    <w:rsid w:val="00BC1F48"/>
    <w:rsid w:val="00BC2D81"/>
    <w:rsid w:val="00BD010D"/>
    <w:rsid w:val="00BD1AEB"/>
    <w:rsid w:val="00BD3087"/>
    <w:rsid w:val="00BE25BC"/>
    <w:rsid w:val="00BF3F92"/>
    <w:rsid w:val="00BF6D92"/>
    <w:rsid w:val="00BF70B9"/>
    <w:rsid w:val="00C03A6B"/>
    <w:rsid w:val="00C0784D"/>
    <w:rsid w:val="00C2170D"/>
    <w:rsid w:val="00C22C8B"/>
    <w:rsid w:val="00C24FC2"/>
    <w:rsid w:val="00C31F2E"/>
    <w:rsid w:val="00C4284B"/>
    <w:rsid w:val="00C454CA"/>
    <w:rsid w:val="00C546FF"/>
    <w:rsid w:val="00C568BF"/>
    <w:rsid w:val="00C62CC8"/>
    <w:rsid w:val="00C65FF9"/>
    <w:rsid w:val="00C66442"/>
    <w:rsid w:val="00C677B0"/>
    <w:rsid w:val="00C76570"/>
    <w:rsid w:val="00C8070C"/>
    <w:rsid w:val="00C8090D"/>
    <w:rsid w:val="00C85A53"/>
    <w:rsid w:val="00C94EE2"/>
    <w:rsid w:val="00C95C6E"/>
    <w:rsid w:val="00C970FC"/>
    <w:rsid w:val="00CA7A35"/>
    <w:rsid w:val="00CB238C"/>
    <w:rsid w:val="00CB3A28"/>
    <w:rsid w:val="00CC3216"/>
    <w:rsid w:val="00CC361E"/>
    <w:rsid w:val="00CC60D3"/>
    <w:rsid w:val="00CC7391"/>
    <w:rsid w:val="00CD66F4"/>
    <w:rsid w:val="00CD6D86"/>
    <w:rsid w:val="00CD6F7E"/>
    <w:rsid w:val="00CE0F0D"/>
    <w:rsid w:val="00CE1D1C"/>
    <w:rsid w:val="00CE6AE9"/>
    <w:rsid w:val="00CF2753"/>
    <w:rsid w:val="00CF357C"/>
    <w:rsid w:val="00CF4589"/>
    <w:rsid w:val="00CF47F7"/>
    <w:rsid w:val="00CF7433"/>
    <w:rsid w:val="00CF7E0E"/>
    <w:rsid w:val="00D04677"/>
    <w:rsid w:val="00D11F16"/>
    <w:rsid w:val="00D155B1"/>
    <w:rsid w:val="00D160C7"/>
    <w:rsid w:val="00D32887"/>
    <w:rsid w:val="00D37921"/>
    <w:rsid w:val="00D403BE"/>
    <w:rsid w:val="00D4204A"/>
    <w:rsid w:val="00D67217"/>
    <w:rsid w:val="00D677D6"/>
    <w:rsid w:val="00D73368"/>
    <w:rsid w:val="00D73702"/>
    <w:rsid w:val="00D80D33"/>
    <w:rsid w:val="00D86EC3"/>
    <w:rsid w:val="00D879B6"/>
    <w:rsid w:val="00D95556"/>
    <w:rsid w:val="00DA381D"/>
    <w:rsid w:val="00DA5A49"/>
    <w:rsid w:val="00DB0100"/>
    <w:rsid w:val="00DB0D4C"/>
    <w:rsid w:val="00DB141C"/>
    <w:rsid w:val="00DB5EF4"/>
    <w:rsid w:val="00DC2F1F"/>
    <w:rsid w:val="00DC46FB"/>
    <w:rsid w:val="00DC73C6"/>
    <w:rsid w:val="00DC7E1B"/>
    <w:rsid w:val="00DD2EAD"/>
    <w:rsid w:val="00DE3F22"/>
    <w:rsid w:val="00DE6F52"/>
    <w:rsid w:val="00DF0A76"/>
    <w:rsid w:val="00DF6D90"/>
    <w:rsid w:val="00DF7EA0"/>
    <w:rsid w:val="00E0577E"/>
    <w:rsid w:val="00E12BAB"/>
    <w:rsid w:val="00E20CA7"/>
    <w:rsid w:val="00E212F5"/>
    <w:rsid w:val="00E21422"/>
    <w:rsid w:val="00E45EC0"/>
    <w:rsid w:val="00E51FA1"/>
    <w:rsid w:val="00E5373F"/>
    <w:rsid w:val="00E556A7"/>
    <w:rsid w:val="00E5609F"/>
    <w:rsid w:val="00E564B9"/>
    <w:rsid w:val="00E6579C"/>
    <w:rsid w:val="00E670ED"/>
    <w:rsid w:val="00E702B5"/>
    <w:rsid w:val="00E817D6"/>
    <w:rsid w:val="00E95226"/>
    <w:rsid w:val="00E95450"/>
    <w:rsid w:val="00E9659D"/>
    <w:rsid w:val="00E970F9"/>
    <w:rsid w:val="00EA4DD7"/>
    <w:rsid w:val="00EB0142"/>
    <w:rsid w:val="00EB46CA"/>
    <w:rsid w:val="00EC0A2A"/>
    <w:rsid w:val="00EC3B0C"/>
    <w:rsid w:val="00EC50D1"/>
    <w:rsid w:val="00ED4055"/>
    <w:rsid w:val="00ED4278"/>
    <w:rsid w:val="00EE29F4"/>
    <w:rsid w:val="00EE3A32"/>
    <w:rsid w:val="00EE5F8F"/>
    <w:rsid w:val="00EE5F91"/>
    <w:rsid w:val="00EF011F"/>
    <w:rsid w:val="00EF684C"/>
    <w:rsid w:val="00F00047"/>
    <w:rsid w:val="00F010F7"/>
    <w:rsid w:val="00F11C34"/>
    <w:rsid w:val="00F15D7A"/>
    <w:rsid w:val="00F22677"/>
    <w:rsid w:val="00F30BC0"/>
    <w:rsid w:val="00F352BC"/>
    <w:rsid w:val="00F41C26"/>
    <w:rsid w:val="00F50EA7"/>
    <w:rsid w:val="00F6207A"/>
    <w:rsid w:val="00F833AF"/>
    <w:rsid w:val="00F87F72"/>
    <w:rsid w:val="00F9077E"/>
    <w:rsid w:val="00F9490A"/>
    <w:rsid w:val="00F94C78"/>
    <w:rsid w:val="00F953D1"/>
    <w:rsid w:val="00FA29DA"/>
    <w:rsid w:val="00FA6C31"/>
    <w:rsid w:val="00FB2503"/>
    <w:rsid w:val="00FC2101"/>
    <w:rsid w:val="00FC3CD0"/>
    <w:rsid w:val="00FC3FDA"/>
    <w:rsid w:val="00FD14EC"/>
    <w:rsid w:val="00FD559F"/>
    <w:rsid w:val="00FD5B6C"/>
    <w:rsid w:val="00FE23E4"/>
    <w:rsid w:val="00FE61CA"/>
    <w:rsid w:val="00FF7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ABDFA"/>
  <w15:chartTrackingRefBased/>
  <w15:docId w15:val="{BDF40290-140F-47EE-BF9F-BB4DD3C1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53B3B"/>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B3B"/>
    <w:pPr>
      <w:tabs>
        <w:tab w:val="center" w:pos="4819"/>
        <w:tab w:val="right" w:pos="9638"/>
      </w:tabs>
    </w:pPr>
  </w:style>
  <w:style w:type="paragraph" w:styleId="Porat">
    <w:name w:val="footer"/>
    <w:basedOn w:val="prastasis"/>
    <w:rsid w:val="00353B3B"/>
    <w:pPr>
      <w:tabs>
        <w:tab w:val="center" w:pos="4819"/>
        <w:tab w:val="right" w:pos="9638"/>
      </w:tabs>
    </w:pPr>
  </w:style>
  <w:style w:type="table" w:styleId="Lentelstinklelis">
    <w:name w:val="Table Grid"/>
    <w:basedOn w:val="prastojilentel"/>
    <w:rsid w:val="0035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7E6714"/>
    <w:pPr>
      <w:jc w:val="both"/>
    </w:pPr>
    <w:rPr>
      <w:lang w:val="lt-LT"/>
    </w:rPr>
  </w:style>
  <w:style w:type="table" w:customStyle="1" w:styleId="prastojilentel1">
    <w:name w:val="Įprastoji lentelė1"/>
    <w:semiHidden/>
    <w:rsid w:val="007E6714"/>
    <w:tblPr>
      <w:tblCellMar>
        <w:top w:w="0" w:type="dxa"/>
        <w:left w:w="108" w:type="dxa"/>
        <w:bottom w:w="0" w:type="dxa"/>
        <w:right w:w="108" w:type="dxa"/>
      </w:tblCellMar>
    </w:tblPr>
  </w:style>
  <w:style w:type="table" w:customStyle="1" w:styleId="Lentelstinklelis1">
    <w:name w:val="Lentelės tinklelis1"/>
    <w:basedOn w:val="prastojilentel"/>
    <w:rsid w:val="007E671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7E6714"/>
    <w:pPr>
      <w:spacing w:before="100" w:beforeAutospacing="1" w:after="100" w:afterAutospacing="1"/>
    </w:pPr>
    <w:rPr>
      <w:lang w:val="en-US"/>
    </w:rPr>
  </w:style>
  <w:style w:type="paragraph" w:styleId="Sraopastraipa">
    <w:name w:val="List Paragraph"/>
    <w:basedOn w:val="prastasis"/>
    <w:qFormat/>
    <w:rsid w:val="007E6714"/>
    <w:pPr>
      <w:ind w:left="720"/>
      <w:contextualSpacing/>
    </w:pPr>
    <w:rPr>
      <w:lang w:val="lt-LT" w:eastAsia="lt-LT"/>
    </w:rPr>
  </w:style>
  <w:style w:type="character" w:styleId="Hipersaitas">
    <w:name w:val="Hyperlink"/>
    <w:rsid w:val="004C476B"/>
    <w:rPr>
      <w:color w:val="0000FF"/>
      <w:u w:val="single"/>
    </w:rPr>
  </w:style>
  <w:style w:type="character" w:styleId="Puslapionumeris">
    <w:name w:val="page number"/>
    <w:basedOn w:val="Numatytasispastraiposriftas"/>
    <w:rsid w:val="001C04ED"/>
  </w:style>
  <w:style w:type="paragraph" w:styleId="Debesliotekstas">
    <w:name w:val="Balloon Text"/>
    <w:basedOn w:val="prastasis"/>
    <w:link w:val="DebesliotekstasDiagrama"/>
    <w:rsid w:val="00E20CA7"/>
    <w:rPr>
      <w:rFonts w:ascii="Tahoma" w:hAnsi="Tahoma"/>
      <w:sz w:val="16"/>
      <w:szCs w:val="16"/>
    </w:rPr>
  </w:style>
  <w:style w:type="character" w:customStyle="1" w:styleId="DebesliotekstasDiagrama">
    <w:name w:val="Debesėlio tekstas Diagrama"/>
    <w:link w:val="Debesliotekstas"/>
    <w:rsid w:val="00E20CA7"/>
    <w:rPr>
      <w:rFonts w:ascii="Tahoma" w:hAnsi="Tahoma" w:cs="Tahoma"/>
      <w:sz w:val="16"/>
      <w:szCs w:val="16"/>
      <w:lang w:val="en-GB" w:eastAsia="en-US"/>
    </w:rPr>
  </w:style>
  <w:style w:type="character" w:styleId="Komentaronuoroda">
    <w:name w:val="annotation reference"/>
    <w:rsid w:val="00BA4919"/>
    <w:rPr>
      <w:sz w:val="16"/>
      <w:szCs w:val="16"/>
    </w:rPr>
  </w:style>
  <w:style w:type="paragraph" w:styleId="Komentarotekstas">
    <w:name w:val="annotation text"/>
    <w:basedOn w:val="prastasis"/>
    <w:link w:val="KomentarotekstasDiagrama"/>
    <w:rsid w:val="00BA4919"/>
    <w:rPr>
      <w:sz w:val="20"/>
      <w:szCs w:val="20"/>
    </w:rPr>
  </w:style>
  <w:style w:type="character" w:customStyle="1" w:styleId="KomentarotekstasDiagrama">
    <w:name w:val="Komentaro tekstas Diagrama"/>
    <w:link w:val="Komentarotekstas"/>
    <w:rsid w:val="00BA4919"/>
    <w:rPr>
      <w:lang w:val="en-GB" w:eastAsia="en-US"/>
    </w:rPr>
  </w:style>
  <w:style w:type="paragraph" w:styleId="Komentarotema">
    <w:name w:val="annotation subject"/>
    <w:basedOn w:val="Komentarotekstas"/>
    <w:next w:val="Komentarotekstas"/>
    <w:link w:val="KomentarotemaDiagrama"/>
    <w:rsid w:val="00BA4919"/>
    <w:rPr>
      <w:b/>
      <w:bCs/>
    </w:rPr>
  </w:style>
  <w:style w:type="character" w:customStyle="1" w:styleId="KomentarotemaDiagrama">
    <w:name w:val="Komentaro tema Diagrama"/>
    <w:link w:val="Komentarotema"/>
    <w:rsid w:val="00BA4919"/>
    <w:rPr>
      <w:b/>
      <w:bCs/>
      <w:lang w:val="en-GB" w:eastAsia="en-US"/>
    </w:rPr>
  </w:style>
  <w:style w:type="character" w:customStyle="1" w:styleId="AntratsDiagrama">
    <w:name w:val="Antraštės Diagrama"/>
    <w:link w:val="Antrats"/>
    <w:uiPriority w:val="99"/>
    <w:rsid w:val="006A728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19742">
      <w:bodyDiv w:val="1"/>
      <w:marLeft w:val="0"/>
      <w:marRight w:val="0"/>
      <w:marTop w:val="0"/>
      <w:marBottom w:val="0"/>
      <w:divBdr>
        <w:top w:val="none" w:sz="0" w:space="0" w:color="auto"/>
        <w:left w:val="none" w:sz="0" w:space="0" w:color="auto"/>
        <w:bottom w:val="none" w:sz="0" w:space="0" w:color="auto"/>
        <w:right w:val="none" w:sz="0" w:space="0" w:color="auto"/>
      </w:divBdr>
    </w:div>
    <w:div w:id="248321049">
      <w:bodyDiv w:val="1"/>
      <w:marLeft w:val="0"/>
      <w:marRight w:val="0"/>
      <w:marTop w:val="0"/>
      <w:marBottom w:val="0"/>
      <w:divBdr>
        <w:top w:val="none" w:sz="0" w:space="0" w:color="auto"/>
        <w:left w:val="none" w:sz="0" w:space="0" w:color="auto"/>
        <w:bottom w:val="none" w:sz="0" w:space="0" w:color="auto"/>
        <w:right w:val="none" w:sz="0" w:space="0" w:color="auto"/>
      </w:divBdr>
    </w:div>
    <w:div w:id="539127647">
      <w:bodyDiv w:val="1"/>
      <w:marLeft w:val="0"/>
      <w:marRight w:val="0"/>
      <w:marTop w:val="0"/>
      <w:marBottom w:val="0"/>
      <w:divBdr>
        <w:top w:val="none" w:sz="0" w:space="0" w:color="auto"/>
        <w:left w:val="none" w:sz="0" w:space="0" w:color="auto"/>
        <w:bottom w:val="none" w:sz="0" w:space="0" w:color="auto"/>
        <w:right w:val="none" w:sz="0" w:space="0" w:color="auto"/>
      </w:divBdr>
    </w:div>
    <w:div w:id="548689789">
      <w:bodyDiv w:val="1"/>
      <w:marLeft w:val="0"/>
      <w:marRight w:val="0"/>
      <w:marTop w:val="0"/>
      <w:marBottom w:val="0"/>
      <w:divBdr>
        <w:top w:val="none" w:sz="0" w:space="0" w:color="auto"/>
        <w:left w:val="none" w:sz="0" w:space="0" w:color="auto"/>
        <w:bottom w:val="none" w:sz="0" w:space="0" w:color="auto"/>
        <w:right w:val="none" w:sz="0" w:space="0" w:color="auto"/>
      </w:divBdr>
    </w:div>
    <w:div w:id="861668452">
      <w:bodyDiv w:val="1"/>
      <w:marLeft w:val="0"/>
      <w:marRight w:val="0"/>
      <w:marTop w:val="0"/>
      <w:marBottom w:val="0"/>
      <w:divBdr>
        <w:top w:val="none" w:sz="0" w:space="0" w:color="auto"/>
        <w:left w:val="none" w:sz="0" w:space="0" w:color="auto"/>
        <w:bottom w:val="none" w:sz="0" w:space="0" w:color="auto"/>
        <w:right w:val="none" w:sz="0" w:space="0" w:color="auto"/>
      </w:divBdr>
    </w:div>
    <w:div w:id="1298605581">
      <w:bodyDiv w:val="1"/>
      <w:marLeft w:val="0"/>
      <w:marRight w:val="0"/>
      <w:marTop w:val="0"/>
      <w:marBottom w:val="0"/>
      <w:divBdr>
        <w:top w:val="none" w:sz="0" w:space="0" w:color="auto"/>
        <w:left w:val="none" w:sz="0" w:space="0" w:color="auto"/>
        <w:bottom w:val="none" w:sz="0" w:space="0" w:color="auto"/>
        <w:right w:val="none" w:sz="0" w:space="0" w:color="auto"/>
      </w:divBdr>
      <w:divsChild>
        <w:div w:id="1618292634">
          <w:marLeft w:val="0"/>
          <w:marRight w:val="0"/>
          <w:marTop w:val="0"/>
          <w:marBottom w:val="0"/>
          <w:divBdr>
            <w:top w:val="none" w:sz="0" w:space="0" w:color="auto"/>
            <w:left w:val="none" w:sz="0" w:space="0" w:color="auto"/>
            <w:bottom w:val="none" w:sz="0" w:space="0" w:color="auto"/>
            <w:right w:val="none" w:sz="0" w:space="0" w:color="auto"/>
          </w:divBdr>
        </w:div>
        <w:div w:id="2025280874">
          <w:marLeft w:val="0"/>
          <w:marRight w:val="0"/>
          <w:marTop w:val="0"/>
          <w:marBottom w:val="0"/>
          <w:divBdr>
            <w:top w:val="none" w:sz="0" w:space="0" w:color="auto"/>
            <w:left w:val="none" w:sz="0" w:space="0" w:color="auto"/>
            <w:bottom w:val="none" w:sz="0" w:space="0" w:color="auto"/>
            <w:right w:val="none" w:sz="0" w:space="0" w:color="auto"/>
          </w:divBdr>
        </w:div>
      </w:divsChild>
    </w:div>
    <w:div w:id="1543639699">
      <w:bodyDiv w:val="1"/>
      <w:marLeft w:val="0"/>
      <w:marRight w:val="0"/>
      <w:marTop w:val="0"/>
      <w:marBottom w:val="0"/>
      <w:divBdr>
        <w:top w:val="none" w:sz="0" w:space="0" w:color="auto"/>
        <w:left w:val="none" w:sz="0" w:space="0" w:color="auto"/>
        <w:bottom w:val="none" w:sz="0" w:space="0" w:color="auto"/>
        <w:right w:val="none" w:sz="0" w:space="0" w:color="auto"/>
      </w:divBdr>
    </w:div>
    <w:div w:id="1896425420">
      <w:bodyDiv w:val="1"/>
      <w:marLeft w:val="0"/>
      <w:marRight w:val="0"/>
      <w:marTop w:val="0"/>
      <w:marBottom w:val="0"/>
      <w:divBdr>
        <w:top w:val="none" w:sz="0" w:space="0" w:color="auto"/>
        <w:left w:val="none" w:sz="0" w:space="0" w:color="auto"/>
        <w:bottom w:val="none" w:sz="0" w:space="0" w:color="auto"/>
        <w:right w:val="none" w:sz="0" w:space="0" w:color="auto"/>
      </w:divBdr>
    </w:div>
    <w:div w:id="20994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vilniu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6A34-08DA-4BFE-8D7C-8863E40A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7140</Words>
  <Characters>4070</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KULTŪROS RĖMIMO PROGRAMŲ PROJEKTŲ KONKURSO NUOSTATŲ TVIRTINIMO</vt:lpstr>
      <vt:lpstr>DĖL KULTŪROS RĖMIMO PROGRAMŲ PROJEKTŲ KONKURSO NUOSTATŲ TVIRTINIMO</vt:lpstr>
    </vt:vector>
  </TitlesOfParts>
  <Company/>
  <LinksUpToDate>false</LinksUpToDate>
  <CharactersWithSpaces>11188</CharactersWithSpaces>
  <SharedDoc>false</SharedDoc>
  <HLinks>
    <vt:vector size="36" baseType="variant">
      <vt:variant>
        <vt:i4>6815864</vt:i4>
      </vt:variant>
      <vt:variant>
        <vt:i4>15</vt:i4>
      </vt:variant>
      <vt:variant>
        <vt:i4>0</vt:i4>
      </vt:variant>
      <vt:variant>
        <vt:i4>5</vt:i4>
      </vt:variant>
      <vt:variant>
        <vt:lpwstr>http://www.vilnius.lt/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6815864</vt:i4>
      </vt:variant>
      <vt:variant>
        <vt:i4>3</vt:i4>
      </vt:variant>
      <vt:variant>
        <vt:i4>0</vt:i4>
      </vt:variant>
      <vt:variant>
        <vt:i4>5</vt:i4>
      </vt:variant>
      <vt:variant>
        <vt:lpwstr>http://www.vilnius.lt/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KULTŪROS RĖMIMO PROGRAMŲ PROJEKTŲ KONKURSO NUOSTATŲ TVIRTINIMO</dc:title>
  <dc:subject>30-1728</dc:subject>
  <dc:creator>VILNIAUS MIESTO SAVIVALDYBĖS ADMINISTRACIJOS DIREKTORIUS</dc:creator>
  <cp:lastModifiedBy>Daiva Mikulskiene</cp:lastModifiedBy>
  <cp:revision>2</cp:revision>
  <cp:lastPrinted>2018-01-17T09:13:00Z</cp:lastPrinted>
  <dcterms:created xsi:type="dcterms:W3CDTF">2018-02-14T15:38:00Z</dcterms:created>
  <dcterms:modified xsi:type="dcterms:W3CDTF">2018-02-14T15:38:00Z</dcterms:modified>
</cp:coreProperties>
</file>