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8D6ADE" w:rsidRPr="00DF7CC3" w14:paraId="3A003E52" w14:textId="77777777" w:rsidTr="009D3F6E">
        <w:trPr>
          <w:cantSplit/>
          <w:tblHeader/>
        </w:trPr>
        <w:tc>
          <w:tcPr>
            <w:tcW w:w="5103" w:type="dxa"/>
          </w:tcPr>
          <w:p w14:paraId="4B825742" w14:textId="72DD25A2" w:rsidR="008D6ADE" w:rsidRPr="00DF7CC3" w:rsidRDefault="008D6ADE" w:rsidP="009D3F6E">
            <w:pPr>
              <w:pStyle w:val="TableContents"/>
              <w:ind w:left="360"/>
            </w:pPr>
            <w:r w:rsidRPr="00DF7CC3">
              <w:rPr>
                <w:lang w:eastAsia="lt-LT"/>
              </w:rPr>
              <w:br w:type="column"/>
            </w:r>
            <w:r w:rsidRPr="00DF7CC3">
              <w:rPr>
                <w:lang w:eastAsia="lt-LT"/>
              </w:rPr>
              <w:br w:type="page"/>
            </w:r>
            <w:r w:rsidRPr="00DF7CC3">
              <w:t xml:space="preserve"> </w:t>
            </w:r>
          </w:p>
        </w:tc>
        <w:tc>
          <w:tcPr>
            <w:tcW w:w="4533" w:type="dxa"/>
          </w:tcPr>
          <w:p w14:paraId="01ABE1C0" w14:textId="0D2EFF11" w:rsidR="008D6ADE" w:rsidRPr="00DF7CC3" w:rsidRDefault="008D6ADE" w:rsidP="009D3F6E">
            <w:pPr>
              <w:rPr>
                <w:lang w:val="lt-LT"/>
              </w:rPr>
            </w:pPr>
            <w:r w:rsidRPr="00DF7CC3">
              <w:rPr>
                <w:lang w:val="lt-LT"/>
              </w:rPr>
              <w:t xml:space="preserve"> </w:t>
            </w:r>
          </w:p>
        </w:tc>
      </w:tr>
    </w:tbl>
    <w:p w14:paraId="2502B59C" w14:textId="77777777" w:rsidR="008D6ADE" w:rsidRPr="00DF7CC3" w:rsidRDefault="008D6ADE" w:rsidP="008D6ADE">
      <w:pPr>
        <w:jc w:val="center"/>
        <w:rPr>
          <w:b/>
          <w:caps/>
          <w:lang w:val="lt-LT"/>
        </w:rPr>
      </w:pPr>
      <w:r w:rsidRPr="00DF7CC3">
        <w:rPr>
          <w:b/>
          <w:caps/>
          <w:lang w:val="lt-LT"/>
        </w:rPr>
        <w:t xml:space="preserve">Planavimo darbų programa </w:t>
      </w:r>
    </w:p>
    <w:p w14:paraId="73FDE8ED" w14:textId="05841537" w:rsidR="008D6ADE" w:rsidRPr="00DF7CC3" w:rsidRDefault="008D6ADE" w:rsidP="008D6ADE">
      <w:pPr>
        <w:jc w:val="center"/>
        <w:rPr>
          <w:b/>
          <w:bCs/>
          <w:lang w:val="lt-LT"/>
        </w:rPr>
      </w:pPr>
      <w:r w:rsidRPr="00DF7CC3">
        <w:rPr>
          <w:b/>
          <w:bCs/>
          <w:caps/>
          <w:lang w:val="lt-LT"/>
        </w:rPr>
        <w:t>detali</w:t>
      </w:r>
      <w:r w:rsidRPr="00DF7CC3">
        <w:rPr>
          <w:b/>
          <w:bCs/>
          <w:lang w:val="lt-LT"/>
        </w:rPr>
        <w:t>OJO</w:t>
      </w:r>
      <w:r w:rsidRPr="00DF7CC3">
        <w:rPr>
          <w:b/>
          <w:bCs/>
          <w:caps/>
          <w:lang w:val="lt-LT"/>
        </w:rPr>
        <w:t xml:space="preserve"> planavimo </w:t>
      </w:r>
      <w:r w:rsidRPr="00DF7CC3">
        <w:rPr>
          <w:b/>
          <w:bCs/>
          <w:lang w:val="lt-LT"/>
        </w:rPr>
        <w:t xml:space="preserve">DOKUMENTUI </w:t>
      </w:r>
      <w:r w:rsidR="0023797B" w:rsidRPr="00DF7CC3">
        <w:rPr>
          <w:b/>
          <w:bCs/>
          <w:lang w:val="lt-LT"/>
        </w:rPr>
        <w:t>KOREGUOTI</w:t>
      </w:r>
    </w:p>
    <w:p w14:paraId="6EDDC255" w14:textId="77777777" w:rsidR="008D6ADE" w:rsidRPr="00DF7CC3" w:rsidRDefault="008D6ADE" w:rsidP="008D6ADE">
      <w:pPr>
        <w:jc w:val="center"/>
        <w:rPr>
          <w:lang w:val="lt-LT"/>
        </w:rPr>
      </w:pPr>
    </w:p>
    <w:p w14:paraId="4C7528FF" w14:textId="71D60143" w:rsidR="008D6ADE" w:rsidRPr="00DF7CC3" w:rsidRDefault="008D6ADE" w:rsidP="00A52559">
      <w:pPr>
        <w:spacing w:after="120"/>
        <w:jc w:val="both"/>
        <w:rPr>
          <w:bCs/>
          <w:lang w:val="lt-LT"/>
        </w:rPr>
      </w:pPr>
      <w:r w:rsidRPr="00DF7CC3">
        <w:rPr>
          <w:b/>
          <w:lang w:val="lt-LT"/>
        </w:rPr>
        <w:t>1. Planavimo dokumento pavadinimas:</w:t>
      </w:r>
      <w:r w:rsidRPr="00DF7CC3">
        <w:rPr>
          <w:lang w:val="lt-LT"/>
        </w:rPr>
        <w:t xml:space="preserve"> </w:t>
      </w:r>
      <w:r w:rsidR="00B25A20">
        <w:rPr>
          <w:bCs/>
          <w:lang w:val="lt-LT"/>
        </w:rPr>
        <w:t xml:space="preserve">Sklypo </w:t>
      </w:r>
      <w:r w:rsidR="000275DF">
        <w:rPr>
          <w:bCs/>
          <w:lang w:val="lt-LT"/>
        </w:rPr>
        <w:t>Muitinės g. 35</w:t>
      </w:r>
      <w:r w:rsidR="00B25A20">
        <w:rPr>
          <w:bCs/>
          <w:lang w:val="lt-LT"/>
        </w:rPr>
        <w:t xml:space="preserve"> detaliojo plano sprendinių koregavimas sklype Vyte</w:t>
      </w:r>
      <w:r w:rsidR="00176319">
        <w:rPr>
          <w:bCs/>
          <w:lang w:val="lt-LT"/>
        </w:rPr>
        <w:t>nio g. 15 (kadastro Nr. 0101/0055:0021) inicijavimo sutarties pagrindu.</w:t>
      </w:r>
    </w:p>
    <w:p w14:paraId="45B28AB0" w14:textId="48E339BA" w:rsidR="008D6ADE" w:rsidRPr="00DF7CC3" w:rsidRDefault="008D6ADE" w:rsidP="00A52559">
      <w:pPr>
        <w:spacing w:after="120"/>
        <w:jc w:val="both"/>
        <w:rPr>
          <w:b/>
          <w:lang w:val="lt-LT"/>
        </w:rPr>
      </w:pPr>
      <w:r w:rsidRPr="00DF7CC3">
        <w:rPr>
          <w:b/>
          <w:lang w:val="lt-LT"/>
        </w:rPr>
        <w:t xml:space="preserve">2. Planuojamos teritorijos (sklypų) adresas: </w:t>
      </w:r>
      <w:r w:rsidR="00176319" w:rsidRPr="00176319">
        <w:rPr>
          <w:bCs/>
          <w:lang w:val="lt-LT"/>
        </w:rPr>
        <w:t>Vytenio g. 15 (kadastro Nr. 0101/0055:0021).</w:t>
      </w:r>
    </w:p>
    <w:p w14:paraId="6D7F69C9" w14:textId="053CFFCA" w:rsidR="008D6ADE" w:rsidRPr="00DF7CC3" w:rsidRDefault="008D6ADE" w:rsidP="00A52559">
      <w:pPr>
        <w:spacing w:after="120"/>
        <w:jc w:val="both"/>
        <w:rPr>
          <w:b/>
          <w:lang w:val="lt-LT"/>
        </w:rPr>
      </w:pPr>
      <w:r w:rsidRPr="00DF7CC3">
        <w:rPr>
          <w:b/>
          <w:lang w:val="lt-LT"/>
        </w:rPr>
        <w:t xml:space="preserve">3. Planuojamos teritorijos plotas: </w:t>
      </w:r>
      <w:r w:rsidR="00D8460F" w:rsidRPr="00D8460F">
        <w:rPr>
          <w:bCs/>
          <w:lang w:val="lt-LT"/>
        </w:rPr>
        <w:t>0,4207 ha.</w:t>
      </w:r>
    </w:p>
    <w:p w14:paraId="4C0A3AC8" w14:textId="77777777" w:rsidR="008D6ADE" w:rsidRPr="00DF7CC3" w:rsidRDefault="008D6ADE" w:rsidP="00A52559">
      <w:pPr>
        <w:spacing w:after="120"/>
        <w:jc w:val="both"/>
        <w:rPr>
          <w:lang w:val="lt-LT"/>
        </w:rPr>
      </w:pPr>
      <w:r w:rsidRPr="00DF7CC3">
        <w:rPr>
          <w:b/>
          <w:lang w:val="lt-LT"/>
        </w:rPr>
        <w:t xml:space="preserve">4. Planavimo organizatorius: </w:t>
      </w:r>
      <w:r w:rsidRPr="00DF7CC3">
        <w:rPr>
          <w:bCs/>
          <w:lang w:val="lt-LT"/>
        </w:rPr>
        <w:t>Vilniaus miesto savivaldybės administracijos direktorius, Konstitucijos pr. 3,</w:t>
      </w:r>
      <w:r w:rsidRPr="00DF7CC3">
        <w:rPr>
          <w:lang w:val="lt-LT"/>
        </w:rPr>
        <w:t xml:space="preserve"> LT-09601, Vilnius, tel. 8 5 2112616, faks. 8 5 2112222.</w:t>
      </w:r>
    </w:p>
    <w:p w14:paraId="3F7DE0C0" w14:textId="2A922002" w:rsidR="008D6ADE" w:rsidRPr="0062501E" w:rsidRDefault="008D6ADE" w:rsidP="00A52559">
      <w:pPr>
        <w:spacing w:after="120"/>
        <w:jc w:val="both"/>
        <w:rPr>
          <w:lang w:val="lt-LT"/>
        </w:rPr>
      </w:pPr>
      <w:r w:rsidRPr="00DF7CC3">
        <w:rPr>
          <w:b/>
          <w:lang w:val="lt-LT"/>
        </w:rPr>
        <w:t>5. Planavimo iniciatorius</w:t>
      </w:r>
      <w:r w:rsidRPr="0062501E">
        <w:rPr>
          <w:b/>
          <w:lang w:val="lt-LT"/>
        </w:rPr>
        <w:t xml:space="preserve">: </w:t>
      </w:r>
      <w:r w:rsidR="00F51109" w:rsidRPr="0062501E">
        <w:rPr>
          <w:bCs/>
          <w:lang w:val="lt-LT"/>
        </w:rPr>
        <w:t>UAB „Skvero namai“.</w:t>
      </w:r>
    </w:p>
    <w:p w14:paraId="5B23F446" w14:textId="77777777" w:rsidR="008D6ADE" w:rsidRPr="0062501E" w:rsidRDefault="008D6ADE" w:rsidP="00A52559">
      <w:pPr>
        <w:spacing w:after="120"/>
        <w:jc w:val="both"/>
        <w:rPr>
          <w:lang w:val="lt-LT"/>
        </w:rPr>
      </w:pPr>
      <w:r w:rsidRPr="0062501E">
        <w:rPr>
          <w:b/>
          <w:lang w:val="lt-LT"/>
        </w:rPr>
        <w:t>6. Rengėjas:</w:t>
      </w:r>
      <w:r w:rsidRPr="0062501E">
        <w:rPr>
          <w:lang w:val="lt-LT"/>
        </w:rPr>
        <w:t xml:space="preserve"> pasirenka planavimo iniciatorius.</w:t>
      </w:r>
    </w:p>
    <w:p w14:paraId="0D5F090F" w14:textId="331E3C85" w:rsidR="008D6ADE" w:rsidRPr="0062501E" w:rsidRDefault="008D6ADE" w:rsidP="00A52559">
      <w:pPr>
        <w:spacing w:after="120"/>
        <w:jc w:val="both"/>
        <w:rPr>
          <w:bCs/>
          <w:lang w:val="lt-LT"/>
        </w:rPr>
      </w:pPr>
      <w:r w:rsidRPr="0062501E">
        <w:rPr>
          <w:b/>
          <w:lang w:val="lt-LT"/>
        </w:rPr>
        <w:t xml:space="preserve">7. Planavimo pagrindas: </w:t>
      </w:r>
      <w:r w:rsidR="00F51109" w:rsidRPr="0062501E">
        <w:rPr>
          <w:bCs/>
          <w:lang w:val="lt-LT"/>
        </w:rPr>
        <w:t>2023-11-</w:t>
      </w:r>
      <w:r w:rsidR="0062501E" w:rsidRPr="0062501E">
        <w:rPr>
          <w:bCs/>
          <w:lang w:val="lt-LT"/>
        </w:rPr>
        <w:t>24</w:t>
      </w:r>
      <w:r w:rsidR="00F51109" w:rsidRPr="0062501E">
        <w:rPr>
          <w:bCs/>
          <w:lang w:val="lt-LT"/>
        </w:rPr>
        <w:t xml:space="preserve"> </w:t>
      </w:r>
      <w:r w:rsidRPr="0062501E">
        <w:rPr>
          <w:bCs/>
          <w:lang w:val="lt-LT"/>
        </w:rPr>
        <w:t>iniciatoriaus prašymas</w:t>
      </w:r>
      <w:r w:rsidR="00390753" w:rsidRPr="0062501E">
        <w:rPr>
          <w:bCs/>
          <w:lang w:val="lt-LT"/>
        </w:rPr>
        <w:t>.</w:t>
      </w:r>
    </w:p>
    <w:p w14:paraId="79800C83" w14:textId="37CE6F61" w:rsidR="00D7775B" w:rsidRPr="00DF7CC3" w:rsidRDefault="00BF3923" w:rsidP="00A52559">
      <w:pPr>
        <w:spacing w:after="120"/>
        <w:jc w:val="both"/>
        <w:rPr>
          <w:b/>
          <w:lang w:val="lt-LT"/>
        </w:rPr>
      </w:pPr>
      <w:r w:rsidRPr="00DF7CC3">
        <w:rPr>
          <w:rStyle w:val="normaltextrun"/>
          <w:b/>
          <w:bCs/>
          <w:color w:val="000000"/>
          <w:shd w:val="clear" w:color="auto" w:fill="FFFFFF"/>
          <w:lang w:val="lt-LT"/>
        </w:rPr>
        <w:t>8</w:t>
      </w:r>
      <w:r w:rsidR="00D7775B" w:rsidRPr="00DF7CC3">
        <w:rPr>
          <w:rStyle w:val="normaltextrun"/>
          <w:b/>
          <w:bCs/>
          <w:color w:val="000000"/>
          <w:shd w:val="clear" w:color="auto" w:fill="FFFFFF"/>
          <w:lang w:val="lt-LT"/>
        </w:rPr>
        <w:t>. Nagrinėjama (numatomų sprendinių įtaką patirianti) teritorija:</w:t>
      </w:r>
      <w:r w:rsidRPr="00DF7CC3">
        <w:rPr>
          <w:rStyle w:val="normaltextrun"/>
          <w:b/>
          <w:bCs/>
          <w:color w:val="000000"/>
          <w:shd w:val="clear" w:color="auto" w:fill="FFFFFF"/>
          <w:lang w:val="lt-LT"/>
        </w:rPr>
        <w:t xml:space="preserve"> </w:t>
      </w:r>
      <w:proofErr w:type="spellStart"/>
      <w:r w:rsidR="009417C2" w:rsidRPr="00A10512">
        <w:t>teritorija</w:t>
      </w:r>
      <w:proofErr w:type="spellEnd"/>
      <w:r w:rsidR="009417C2" w:rsidRPr="00A10512">
        <w:t xml:space="preserve"> </w:t>
      </w:r>
      <w:proofErr w:type="spellStart"/>
      <w:r w:rsidR="009417C2" w:rsidRPr="00A10512">
        <w:t>ribojama</w:t>
      </w:r>
      <w:proofErr w:type="spellEnd"/>
      <w:r w:rsidR="009417C2" w:rsidRPr="00A10512">
        <w:t xml:space="preserve"> T.</w:t>
      </w:r>
      <w:r w:rsidR="000275DF">
        <w:t> </w:t>
      </w:r>
      <w:proofErr w:type="spellStart"/>
      <w:r w:rsidR="009417C2" w:rsidRPr="00A10512">
        <w:t>Ševčenkos</w:t>
      </w:r>
      <w:proofErr w:type="spellEnd"/>
      <w:r w:rsidR="009417C2" w:rsidRPr="00A10512">
        <w:t xml:space="preserve">, </w:t>
      </w:r>
      <w:proofErr w:type="spellStart"/>
      <w:r w:rsidR="009417C2" w:rsidRPr="00A10512">
        <w:t>Muitinės</w:t>
      </w:r>
      <w:proofErr w:type="spellEnd"/>
      <w:r w:rsidR="009417C2" w:rsidRPr="00A10512">
        <w:t xml:space="preserve">, A. </w:t>
      </w:r>
      <w:proofErr w:type="spellStart"/>
      <w:r w:rsidR="009417C2" w:rsidRPr="00A10512">
        <w:t>Vivulskio</w:t>
      </w:r>
      <w:proofErr w:type="spellEnd"/>
      <w:r w:rsidR="009417C2" w:rsidRPr="00A10512">
        <w:t xml:space="preserve"> </w:t>
      </w:r>
      <w:proofErr w:type="spellStart"/>
      <w:r w:rsidR="009417C2" w:rsidRPr="00A10512">
        <w:t>ir</w:t>
      </w:r>
      <w:proofErr w:type="spellEnd"/>
      <w:r w:rsidR="009417C2" w:rsidRPr="00A10512">
        <w:t xml:space="preserve"> </w:t>
      </w:r>
      <w:proofErr w:type="spellStart"/>
      <w:r w:rsidR="009417C2" w:rsidRPr="00A10512">
        <w:t>Vytenio</w:t>
      </w:r>
      <w:proofErr w:type="spellEnd"/>
      <w:r w:rsidR="009417C2" w:rsidRPr="00A10512">
        <w:t xml:space="preserve"> </w:t>
      </w:r>
      <w:proofErr w:type="spellStart"/>
      <w:r w:rsidR="009417C2" w:rsidRPr="00A10512">
        <w:t>gatvėmis</w:t>
      </w:r>
      <w:proofErr w:type="spellEnd"/>
      <w:r w:rsidR="009417C2" w:rsidRPr="00A10512">
        <w:t>.</w:t>
      </w:r>
    </w:p>
    <w:p w14:paraId="438D3B3E" w14:textId="77777777" w:rsidR="00487921" w:rsidRPr="00A97F1C" w:rsidRDefault="005751A6" w:rsidP="00487921">
      <w:pPr>
        <w:pStyle w:val="Pagrindiniotekstotrauka"/>
        <w:ind w:left="0"/>
        <w:jc w:val="both"/>
        <w:rPr>
          <w:lang w:val="lt-LT"/>
        </w:rPr>
      </w:pPr>
      <w:r w:rsidRPr="00DF7CC3">
        <w:rPr>
          <w:b/>
          <w:lang w:val="lt-LT"/>
        </w:rPr>
        <w:t>9</w:t>
      </w:r>
      <w:r w:rsidR="008D6ADE" w:rsidRPr="00DF7CC3">
        <w:rPr>
          <w:b/>
          <w:lang w:val="lt-LT"/>
        </w:rPr>
        <w:t xml:space="preserve">. Planavimo tikslai ir </w:t>
      </w:r>
      <w:r w:rsidR="00053487" w:rsidRPr="00DF7CC3">
        <w:rPr>
          <w:b/>
          <w:lang w:val="lt-LT"/>
        </w:rPr>
        <w:t xml:space="preserve">detaliojo plano </w:t>
      </w:r>
      <w:r w:rsidR="008D6ADE" w:rsidRPr="00DF7CC3">
        <w:rPr>
          <w:b/>
          <w:lang w:val="lt-LT"/>
        </w:rPr>
        <w:t xml:space="preserve">uždaviniai: </w:t>
      </w:r>
      <w:r w:rsidR="00487921">
        <w:rPr>
          <w:lang w:val="lt-LT"/>
        </w:rPr>
        <w:t xml:space="preserve">nustatyti sklypo </w:t>
      </w:r>
      <w:r w:rsidR="00487921" w:rsidRPr="00C160F2">
        <w:rPr>
          <w:lang w:val="lt-LT"/>
        </w:rPr>
        <w:t>naudojimo tipą, prioritetinį</w:t>
      </w:r>
      <w:r w:rsidR="00487921">
        <w:rPr>
          <w:lang w:val="lt-LT"/>
        </w:rPr>
        <w:t xml:space="preserve"> </w:t>
      </w:r>
      <w:r w:rsidR="00487921" w:rsidRPr="00C160F2">
        <w:rPr>
          <w:lang w:val="lt-LT"/>
        </w:rPr>
        <w:t>komercinės paskirties objektų teritorij</w:t>
      </w:r>
      <w:r w:rsidR="00487921">
        <w:rPr>
          <w:lang w:val="lt-LT"/>
        </w:rPr>
        <w:t>os</w:t>
      </w:r>
      <w:r w:rsidR="00487921" w:rsidRPr="00C160F2">
        <w:rPr>
          <w:lang w:val="lt-LT"/>
        </w:rPr>
        <w:t xml:space="preserve"> naudojimo būdą ir kitą galimą daugiabučių gyvenamųjų</w:t>
      </w:r>
      <w:r w:rsidR="00487921">
        <w:rPr>
          <w:lang w:val="lt-LT"/>
        </w:rPr>
        <w:t xml:space="preserve"> </w:t>
      </w:r>
      <w:r w:rsidR="00487921" w:rsidRPr="00C160F2">
        <w:rPr>
          <w:lang w:val="lt-LT"/>
        </w:rPr>
        <w:t>pastatų ir bendrabučių teritorij</w:t>
      </w:r>
      <w:r w:rsidR="00487921">
        <w:rPr>
          <w:lang w:val="lt-LT"/>
        </w:rPr>
        <w:t>os</w:t>
      </w:r>
      <w:r w:rsidR="00487921" w:rsidRPr="00C160F2">
        <w:rPr>
          <w:lang w:val="lt-LT"/>
        </w:rPr>
        <w:t xml:space="preserve"> naudojimo būdą, nustatyti šiuos</w:t>
      </w:r>
      <w:r w:rsidR="00487921">
        <w:rPr>
          <w:lang w:val="lt-LT"/>
        </w:rPr>
        <w:t xml:space="preserve"> </w:t>
      </w:r>
      <w:r w:rsidR="00487921" w:rsidRPr="00C160F2">
        <w:rPr>
          <w:lang w:val="lt-LT"/>
        </w:rPr>
        <w:t>naudojimo</w:t>
      </w:r>
      <w:r w:rsidR="00487921">
        <w:rPr>
          <w:lang w:val="lt-LT"/>
        </w:rPr>
        <w:t xml:space="preserve"> </w:t>
      </w:r>
      <w:r w:rsidR="00487921" w:rsidRPr="00C160F2">
        <w:rPr>
          <w:lang w:val="lt-LT"/>
        </w:rPr>
        <w:t>būdus atitinkančius privalomus ir papildomus teritorijos naudojimo reglamentus vadovaujantis</w:t>
      </w:r>
      <w:r w:rsidR="00487921">
        <w:rPr>
          <w:lang w:val="lt-LT"/>
        </w:rPr>
        <w:t xml:space="preserve"> </w:t>
      </w:r>
      <w:r w:rsidR="00487921" w:rsidRPr="00C160F2">
        <w:rPr>
          <w:lang w:val="lt-LT"/>
        </w:rPr>
        <w:t xml:space="preserve">Vilniaus miesto </w:t>
      </w:r>
      <w:r w:rsidR="00487921" w:rsidRPr="00A97F1C">
        <w:rPr>
          <w:lang w:val="lt-LT"/>
        </w:rPr>
        <w:t>savivaldybės teritorijos bendrojo plano sprendiniais (pagal pridedamą miesto plano ištrauką).</w:t>
      </w:r>
    </w:p>
    <w:p w14:paraId="0900E2EF" w14:textId="3CB37F3D" w:rsidR="008D6ADE" w:rsidRPr="00A97F1C" w:rsidRDefault="005751A6" w:rsidP="00A34A5B">
      <w:pPr>
        <w:pStyle w:val="Pagrindiniotekstotrauka"/>
        <w:ind w:left="0"/>
        <w:jc w:val="both"/>
      </w:pPr>
      <w:r w:rsidRPr="00A97F1C">
        <w:rPr>
          <w:b/>
          <w:bCs/>
        </w:rPr>
        <w:t>10</w:t>
      </w:r>
      <w:r w:rsidR="008D6ADE" w:rsidRPr="00A97F1C">
        <w:rPr>
          <w:b/>
          <w:bCs/>
        </w:rPr>
        <w:t xml:space="preserve">. </w:t>
      </w:r>
      <w:proofErr w:type="spellStart"/>
      <w:r w:rsidR="008D6ADE" w:rsidRPr="00A97F1C">
        <w:rPr>
          <w:b/>
          <w:bCs/>
        </w:rPr>
        <w:t>Papildomi</w:t>
      </w:r>
      <w:proofErr w:type="spellEnd"/>
      <w:r w:rsidR="008D6ADE" w:rsidRPr="00A97F1C">
        <w:rPr>
          <w:b/>
          <w:bCs/>
        </w:rPr>
        <w:t xml:space="preserve"> </w:t>
      </w:r>
      <w:proofErr w:type="spellStart"/>
      <w:r w:rsidR="008D6ADE" w:rsidRPr="00A97F1C">
        <w:rPr>
          <w:b/>
          <w:bCs/>
        </w:rPr>
        <w:t>planavimo</w:t>
      </w:r>
      <w:proofErr w:type="spellEnd"/>
      <w:r w:rsidR="008D6ADE" w:rsidRPr="00A97F1C">
        <w:rPr>
          <w:b/>
          <w:bCs/>
        </w:rPr>
        <w:t xml:space="preserve"> </w:t>
      </w:r>
      <w:proofErr w:type="spellStart"/>
      <w:r w:rsidR="008D6ADE" w:rsidRPr="00A97F1C">
        <w:rPr>
          <w:b/>
          <w:bCs/>
        </w:rPr>
        <w:t>uždaviniai</w:t>
      </w:r>
      <w:proofErr w:type="spellEnd"/>
      <w:r w:rsidR="008D6ADE" w:rsidRPr="00A97F1C">
        <w:rPr>
          <w:b/>
          <w:bCs/>
        </w:rPr>
        <w:t xml:space="preserve">: </w:t>
      </w:r>
      <w:bookmarkStart w:id="0" w:name="_Hlk103935377"/>
      <w:proofErr w:type="spellStart"/>
      <w:r w:rsidR="00A34A5B" w:rsidRPr="00A97F1C">
        <w:t>numatyti</w:t>
      </w:r>
      <w:proofErr w:type="spellEnd"/>
      <w:r w:rsidR="00A34A5B" w:rsidRPr="00A97F1C">
        <w:t xml:space="preserve"> </w:t>
      </w:r>
      <w:proofErr w:type="spellStart"/>
      <w:r w:rsidR="00A34A5B" w:rsidRPr="00A97F1C">
        <w:t>funkcinius</w:t>
      </w:r>
      <w:proofErr w:type="spellEnd"/>
      <w:r w:rsidR="00A34A5B" w:rsidRPr="00A97F1C">
        <w:t xml:space="preserve"> </w:t>
      </w:r>
      <w:proofErr w:type="spellStart"/>
      <w:r w:rsidR="00A34A5B" w:rsidRPr="00A97F1C">
        <w:t>bei</w:t>
      </w:r>
      <w:proofErr w:type="spellEnd"/>
      <w:r w:rsidR="00A34A5B" w:rsidRPr="00A97F1C">
        <w:t xml:space="preserve"> </w:t>
      </w:r>
      <w:proofErr w:type="spellStart"/>
      <w:r w:rsidR="00A34A5B" w:rsidRPr="00A97F1C">
        <w:t>kompozicinius</w:t>
      </w:r>
      <w:proofErr w:type="spellEnd"/>
      <w:r w:rsidR="00A34A5B" w:rsidRPr="00A97F1C">
        <w:t xml:space="preserve"> </w:t>
      </w:r>
      <w:proofErr w:type="spellStart"/>
      <w:r w:rsidR="00A34A5B" w:rsidRPr="00A97F1C">
        <w:t>ryšius</w:t>
      </w:r>
      <w:proofErr w:type="spellEnd"/>
      <w:r w:rsidR="00A34A5B" w:rsidRPr="00A97F1C">
        <w:t xml:space="preserve"> </w:t>
      </w:r>
      <w:proofErr w:type="spellStart"/>
      <w:r w:rsidR="00A34A5B" w:rsidRPr="00A97F1C">
        <w:t>su</w:t>
      </w:r>
      <w:proofErr w:type="spellEnd"/>
      <w:r w:rsidR="00A34A5B" w:rsidRPr="00A97F1C">
        <w:t xml:space="preserve"> </w:t>
      </w:r>
      <w:proofErr w:type="spellStart"/>
      <w:r w:rsidR="00A34A5B" w:rsidRPr="00A97F1C">
        <w:t>gretimomis</w:t>
      </w:r>
      <w:proofErr w:type="spellEnd"/>
      <w:r w:rsidR="00A34A5B" w:rsidRPr="00A97F1C">
        <w:t xml:space="preserve"> </w:t>
      </w:r>
      <w:proofErr w:type="spellStart"/>
      <w:r w:rsidR="00A34A5B" w:rsidRPr="00A97F1C">
        <w:t>teritorijomis</w:t>
      </w:r>
      <w:proofErr w:type="spellEnd"/>
      <w:r w:rsidR="00A34A5B" w:rsidRPr="00A97F1C">
        <w:t>.</w:t>
      </w:r>
    </w:p>
    <w:bookmarkEnd w:id="0"/>
    <w:p w14:paraId="020EB143" w14:textId="024C16D5" w:rsidR="008D6ADE" w:rsidRPr="00A97F1C" w:rsidRDefault="008D6ADE" w:rsidP="5B7B97EF">
      <w:pPr>
        <w:pStyle w:val="Default"/>
        <w:spacing w:after="120"/>
        <w:jc w:val="both"/>
        <w:rPr>
          <w:color w:val="auto"/>
          <w:lang w:val="en-GB"/>
        </w:rPr>
      </w:pPr>
      <w:r w:rsidRPr="00A97F1C">
        <w:rPr>
          <w:b/>
          <w:bCs/>
          <w:color w:val="auto"/>
          <w:lang w:val="en-GB"/>
        </w:rPr>
        <w:t>1</w:t>
      </w:r>
      <w:r w:rsidR="005751A6" w:rsidRPr="00A97F1C">
        <w:rPr>
          <w:b/>
          <w:bCs/>
          <w:color w:val="auto"/>
          <w:lang w:val="en-GB"/>
        </w:rPr>
        <w:t>1</w:t>
      </w:r>
      <w:r w:rsidRPr="00A97F1C">
        <w:rPr>
          <w:b/>
          <w:bCs/>
          <w:color w:val="auto"/>
          <w:lang w:val="en-GB"/>
        </w:rPr>
        <w:t xml:space="preserve">. </w:t>
      </w:r>
      <w:proofErr w:type="spellStart"/>
      <w:r w:rsidRPr="00A97F1C">
        <w:rPr>
          <w:b/>
          <w:bCs/>
          <w:color w:val="auto"/>
          <w:lang w:val="en-GB"/>
        </w:rPr>
        <w:t>Papildomi</w:t>
      </w:r>
      <w:proofErr w:type="spellEnd"/>
      <w:r w:rsidRPr="00A97F1C">
        <w:rPr>
          <w:b/>
          <w:bCs/>
          <w:color w:val="auto"/>
          <w:lang w:val="en-GB"/>
        </w:rPr>
        <w:t xml:space="preserve"> </w:t>
      </w:r>
      <w:proofErr w:type="spellStart"/>
      <w:r w:rsidR="0027373F" w:rsidRPr="00A97F1C">
        <w:rPr>
          <w:b/>
          <w:bCs/>
          <w:color w:val="auto"/>
          <w:lang w:val="en-GB"/>
        </w:rPr>
        <w:t>teritorijos</w:t>
      </w:r>
      <w:proofErr w:type="spellEnd"/>
      <w:r w:rsidR="0027373F" w:rsidRPr="00A97F1C">
        <w:rPr>
          <w:b/>
          <w:bCs/>
          <w:color w:val="auto"/>
          <w:lang w:val="en-GB"/>
        </w:rPr>
        <w:t xml:space="preserve"> </w:t>
      </w:r>
      <w:proofErr w:type="spellStart"/>
      <w:r w:rsidR="0027373F" w:rsidRPr="00A97F1C">
        <w:rPr>
          <w:b/>
          <w:bCs/>
          <w:color w:val="auto"/>
          <w:lang w:val="en-GB"/>
        </w:rPr>
        <w:t>naudojimo</w:t>
      </w:r>
      <w:proofErr w:type="spellEnd"/>
      <w:r w:rsidR="0027373F" w:rsidRPr="00A97F1C">
        <w:rPr>
          <w:b/>
          <w:bCs/>
          <w:color w:val="auto"/>
          <w:lang w:val="en-GB"/>
        </w:rPr>
        <w:t xml:space="preserve"> </w:t>
      </w:r>
      <w:proofErr w:type="spellStart"/>
      <w:r w:rsidR="0027373F" w:rsidRPr="00A97F1C">
        <w:rPr>
          <w:b/>
          <w:bCs/>
          <w:color w:val="auto"/>
          <w:lang w:val="en-GB"/>
        </w:rPr>
        <w:t>reglame</w:t>
      </w:r>
      <w:r w:rsidR="008F35DC" w:rsidRPr="00A97F1C">
        <w:rPr>
          <w:b/>
          <w:bCs/>
          <w:color w:val="auto"/>
          <w:lang w:val="en-GB"/>
        </w:rPr>
        <w:t>n</w:t>
      </w:r>
      <w:r w:rsidR="0027373F" w:rsidRPr="00A97F1C">
        <w:rPr>
          <w:b/>
          <w:bCs/>
          <w:color w:val="auto"/>
          <w:lang w:val="en-GB"/>
        </w:rPr>
        <w:t>tai</w:t>
      </w:r>
      <w:proofErr w:type="spellEnd"/>
      <w:r w:rsidRPr="00A97F1C">
        <w:rPr>
          <w:b/>
          <w:bCs/>
          <w:color w:val="auto"/>
          <w:lang w:val="en-GB"/>
        </w:rPr>
        <w:t xml:space="preserve">: </w:t>
      </w:r>
      <w:proofErr w:type="spellStart"/>
      <w:r w:rsidR="00A34A5B" w:rsidRPr="00A97F1C">
        <w:rPr>
          <w:color w:val="auto"/>
          <w:lang w:val="en-GB"/>
        </w:rPr>
        <w:t>nenustatomi</w:t>
      </w:r>
      <w:proofErr w:type="spellEnd"/>
      <w:r w:rsidR="00A34A5B" w:rsidRPr="00A97F1C">
        <w:rPr>
          <w:color w:val="auto"/>
          <w:lang w:val="en-GB"/>
        </w:rPr>
        <w:t>.</w:t>
      </w:r>
    </w:p>
    <w:p w14:paraId="061C07EC" w14:textId="121DC9DD" w:rsidR="00DA06D8" w:rsidRPr="00A97F1C" w:rsidRDefault="00DA06D8" w:rsidP="5B7B97EF">
      <w:pPr>
        <w:pStyle w:val="Default"/>
        <w:spacing w:after="120"/>
        <w:jc w:val="both"/>
        <w:rPr>
          <w:color w:val="auto"/>
          <w:lang w:val="en-GB"/>
        </w:rPr>
      </w:pPr>
      <w:r w:rsidRPr="00A97F1C">
        <w:rPr>
          <w:b/>
          <w:bCs/>
          <w:color w:val="auto"/>
          <w:lang w:val="en-GB"/>
        </w:rPr>
        <w:t>1</w:t>
      </w:r>
      <w:r w:rsidR="00DF7CC3" w:rsidRPr="00A97F1C">
        <w:rPr>
          <w:b/>
          <w:bCs/>
          <w:color w:val="auto"/>
          <w:lang w:val="en-GB"/>
        </w:rPr>
        <w:t>2</w:t>
      </w:r>
      <w:r w:rsidRPr="00A97F1C">
        <w:rPr>
          <w:b/>
          <w:bCs/>
          <w:color w:val="auto"/>
          <w:lang w:val="en-GB"/>
        </w:rPr>
        <w:t xml:space="preserve">. Keičiami galiojančiame detaliajame plane nustatyti reglamentai (išskyrus Kompleksinio teritorijų planavimo dokumentų rengimo taisyklių 315.1 </w:t>
      </w:r>
      <w:proofErr w:type="spellStart"/>
      <w:r w:rsidRPr="00A97F1C">
        <w:rPr>
          <w:b/>
          <w:bCs/>
          <w:color w:val="auto"/>
          <w:lang w:val="en-GB"/>
        </w:rPr>
        <w:t>ir</w:t>
      </w:r>
      <w:proofErr w:type="spellEnd"/>
      <w:r w:rsidRPr="00A97F1C">
        <w:rPr>
          <w:b/>
          <w:bCs/>
          <w:color w:val="auto"/>
          <w:lang w:val="en-GB"/>
        </w:rPr>
        <w:t xml:space="preserve"> 315.2 </w:t>
      </w:r>
      <w:proofErr w:type="spellStart"/>
      <w:r w:rsidRPr="00A97F1C">
        <w:rPr>
          <w:b/>
          <w:bCs/>
          <w:color w:val="auto"/>
          <w:lang w:val="en-GB"/>
        </w:rPr>
        <w:t>papunkčiuose</w:t>
      </w:r>
      <w:proofErr w:type="spellEnd"/>
      <w:r w:rsidRPr="00A97F1C">
        <w:rPr>
          <w:b/>
          <w:bCs/>
          <w:color w:val="auto"/>
          <w:lang w:val="en-GB"/>
        </w:rPr>
        <w:t xml:space="preserve"> </w:t>
      </w:r>
      <w:proofErr w:type="spellStart"/>
      <w:r w:rsidRPr="00A97F1C">
        <w:rPr>
          <w:b/>
          <w:bCs/>
          <w:color w:val="auto"/>
          <w:lang w:val="en-GB"/>
        </w:rPr>
        <w:t>nurodytus</w:t>
      </w:r>
      <w:proofErr w:type="spellEnd"/>
      <w:r w:rsidRPr="00A97F1C">
        <w:rPr>
          <w:b/>
          <w:bCs/>
          <w:color w:val="auto"/>
          <w:lang w:val="en-GB"/>
        </w:rPr>
        <w:t xml:space="preserve"> </w:t>
      </w:r>
      <w:proofErr w:type="spellStart"/>
      <w:r w:rsidRPr="00A97F1C">
        <w:rPr>
          <w:b/>
          <w:bCs/>
          <w:color w:val="auto"/>
          <w:lang w:val="en-GB"/>
        </w:rPr>
        <w:t>atvejus</w:t>
      </w:r>
      <w:proofErr w:type="spellEnd"/>
      <w:r w:rsidRPr="00A97F1C">
        <w:rPr>
          <w:b/>
          <w:bCs/>
          <w:color w:val="auto"/>
          <w:lang w:val="en-GB"/>
        </w:rPr>
        <w:t>):</w:t>
      </w:r>
      <w:r w:rsidR="00835DF0" w:rsidRPr="00A97F1C">
        <w:rPr>
          <w:b/>
          <w:bCs/>
          <w:color w:val="auto"/>
          <w:lang w:val="en-GB"/>
        </w:rPr>
        <w:t xml:space="preserve"> </w:t>
      </w:r>
      <w:proofErr w:type="spellStart"/>
      <w:r w:rsidR="00835DF0" w:rsidRPr="00A97F1C">
        <w:rPr>
          <w:color w:val="auto"/>
          <w:lang w:val="en-GB"/>
        </w:rPr>
        <w:t>galiojančiu</w:t>
      </w:r>
      <w:proofErr w:type="spellEnd"/>
      <w:r w:rsidR="00835DF0" w:rsidRPr="00A97F1C">
        <w:rPr>
          <w:color w:val="auto"/>
          <w:lang w:val="en-GB"/>
        </w:rPr>
        <w:t xml:space="preserve"> </w:t>
      </w:r>
      <w:proofErr w:type="spellStart"/>
      <w:r w:rsidR="00835DF0" w:rsidRPr="00A97F1C">
        <w:rPr>
          <w:color w:val="auto"/>
          <w:lang w:val="en-GB"/>
        </w:rPr>
        <w:t>detaliuoju</w:t>
      </w:r>
      <w:proofErr w:type="spellEnd"/>
      <w:r w:rsidR="00835DF0" w:rsidRPr="00A97F1C">
        <w:rPr>
          <w:color w:val="auto"/>
          <w:lang w:val="en-GB"/>
        </w:rPr>
        <w:t xml:space="preserve"> </w:t>
      </w:r>
      <w:proofErr w:type="spellStart"/>
      <w:r w:rsidR="00835DF0" w:rsidRPr="00A97F1C">
        <w:rPr>
          <w:color w:val="auto"/>
          <w:lang w:val="en-GB"/>
        </w:rPr>
        <w:t>planu</w:t>
      </w:r>
      <w:proofErr w:type="spellEnd"/>
      <w:r w:rsidR="00835DF0" w:rsidRPr="00A97F1C">
        <w:rPr>
          <w:color w:val="auto"/>
          <w:lang w:val="en-GB"/>
        </w:rPr>
        <w:t xml:space="preserve"> </w:t>
      </w:r>
      <w:proofErr w:type="spellStart"/>
      <w:r w:rsidR="00835DF0" w:rsidRPr="00A97F1C">
        <w:rPr>
          <w:color w:val="auto"/>
          <w:lang w:val="en-GB"/>
        </w:rPr>
        <w:t>sklypui</w:t>
      </w:r>
      <w:proofErr w:type="spellEnd"/>
      <w:r w:rsidR="00835DF0" w:rsidRPr="00A97F1C">
        <w:rPr>
          <w:color w:val="auto"/>
          <w:lang w:val="en-GB"/>
        </w:rPr>
        <w:t xml:space="preserve"> </w:t>
      </w:r>
      <w:r w:rsidR="004030D8" w:rsidRPr="00A97F1C">
        <w:rPr>
          <w:color w:val="auto"/>
          <w:lang w:val="en-GB"/>
        </w:rPr>
        <w:t xml:space="preserve">Nr. 1 </w:t>
      </w:r>
      <w:proofErr w:type="spellStart"/>
      <w:r w:rsidR="004030D8" w:rsidRPr="00A97F1C">
        <w:rPr>
          <w:color w:val="auto"/>
          <w:lang w:val="en-GB"/>
        </w:rPr>
        <w:t>nustatytas</w:t>
      </w:r>
      <w:proofErr w:type="spellEnd"/>
      <w:r w:rsidR="004030D8" w:rsidRPr="00A97F1C">
        <w:rPr>
          <w:color w:val="auto"/>
          <w:lang w:val="en-GB"/>
        </w:rPr>
        <w:t xml:space="preserve"> </w:t>
      </w:r>
      <w:proofErr w:type="spellStart"/>
      <w:r w:rsidR="004030D8" w:rsidRPr="00A97F1C">
        <w:rPr>
          <w:color w:val="auto"/>
          <w:lang w:val="en-GB"/>
        </w:rPr>
        <w:t>komercinis</w:t>
      </w:r>
      <w:proofErr w:type="spellEnd"/>
      <w:r w:rsidR="004030D8" w:rsidRPr="00A97F1C">
        <w:rPr>
          <w:color w:val="auto"/>
          <w:lang w:val="en-GB"/>
        </w:rPr>
        <w:t xml:space="preserve"> </w:t>
      </w:r>
      <w:proofErr w:type="spellStart"/>
      <w:r w:rsidR="004030D8" w:rsidRPr="00A97F1C">
        <w:rPr>
          <w:color w:val="auto"/>
          <w:lang w:val="en-GB"/>
        </w:rPr>
        <w:t>žemės</w:t>
      </w:r>
      <w:proofErr w:type="spellEnd"/>
      <w:r w:rsidR="004030D8" w:rsidRPr="00A97F1C">
        <w:rPr>
          <w:color w:val="auto"/>
          <w:lang w:val="en-GB"/>
        </w:rPr>
        <w:t xml:space="preserve"> </w:t>
      </w:r>
      <w:proofErr w:type="spellStart"/>
      <w:r w:rsidR="004030D8" w:rsidRPr="00A97F1C">
        <w:rPr>
          <w:color w:val="auto"/>
          <w:lang w:val="en-GB"/>
        </w:rPr>
        <w:t>naudojimo</w:t>
      </w:r>
      <w:proofErr w:type="spellEnd"/>
      <w:r w:rsidR="004030D8" w:rsidRPr="00A97F1C">
        <w:rPr>
          <w:color w:val="auto"/>
          <w:lang w:val="en-GB"/>
        </w:rPr>
        <w:t xml:space="preserve"> </w:t>
      </w:r>
      <w:proofErr w:type="spellStart"/>
      <w:r w:rsidR="004030D8" w:rsidRPr="00A97F1C">
        <w:rPr>
          <w:color w:val="auto"/>
          <w:lang w:val="en-GB"/>
        </w:rPr>
        <w:t>būdas</w:t>
      </w:r>
      <w:proofErr w:type="spellEnd"/>
      <w:r w:rsidR="00A6627A">
        <w:rPr>
          <w:color w:val="auto"/>
          <w:lang w:val="en-GB"/>
        </w:rPr>
        <w:t>;</w:t>
      </w:r>
      <w:r w:rsidR="004030D8" w:rsidRPr="00A97F1C">
        <w:rPr>
          <w:color w:val="auto"/>
          <w:lang w:val="en-GB"/>
        </w:rPr>
        <w:t xml:space="preserve"> </w:t>
      </w:r>
      <w:proofErr w:type="spellStart"/>
      <w:r w:rsidR="004030D8" w:rsidRPr="00A97F1C">
        <w:rPr>
          <w:color w:val="auto"/>
          <w:lang w:val="en-GB"/>
        </w:rPr>
        <w:t>aukštis</w:t>
      </w:r>
      <w:proofErr w:type="spellEnd"/>
      <w:r w:rsidR="004030D8" w:rsidRPr="00A97F1C">
        <w:rPr>
          <w:color w:val="auto"/>
          <w:lang w:val="en-GB"/>
        </w:rPr>
        <w:t xml:space="preserve"> – 20 m </w:t>
      </w:r>
      <w:proofErr w:type="spellStart"/>
      <w:r w:rsidR="004030D8" w:rsidRPr="00A97F1C">
        <w:rPr>
          <w:color w:val="auto"/>
          <w:lang w:val="en-GB"/>
        </w:rPr>
        <w:t>nuo</w:t>
      </w:r>
      <w:proofErr w:type="spellEnd"/>
      <w:r w:rsidR="004030D8" w:rsidRPr="00A97F1C">
        <w:rPr>
          <w:color w:val="auto"/>
          <w:lang w:val="en-GB"/>
        </w:rPr>
        <w:t xml:space="preserve"> </w:t>
      </w:r>
      <w:proofErr w:type="spellStart"/>
      <w:r w:rsidR="004030D8" w:rsidRPr="00A97F1C">
        <w:rPr>
          <w:color w:val="auto"/>
          <w:lang w:val="en-GB"/>
        </w:rPr>
        <w:t>žemės</w:t>
      </w:r>
      <w:proofErr w:type="spellEnd"/>
      <w:r w:rsidR="004030D8" w:rsidRPr="00A97F1C">
        <w:rPr>
          <w:color w:val="auto"/>
          <w:lang w:val="en-GB"/>
        </w:rPr>
        <w:t xml:space="preserve"> </w:t>
      </w:r>
      <w:proofErr w:type="spellStart"/>
      <w:r w:rsidR="004030D8" w:rsidRPr="00A97F1C">
        <w:rPr>
          <w:color w:val="auto"/>
          <w:lang w:val="en-GB"/>
        </w:rPr>
        <w:t>paviršiaus</w:t>
      </w:r>
      <w:proofErr w:type="spellEnd"/>
      <w:r w:rsidR="004030D8" w:rsidRPr="00A97F1C">
        <w:rPr>
          <w:color w:val="auto"/>
          <w:lang w:val="en-GB"/>
        </w:rPr>
        <w:t xml:space="preserve">, 19 m </w:t>
      </w:r>
      <w:proofErr w:type="spellStart"/>
      <w:r w:rsidR="004030D8" w:rsidRPr="00A97F1C">
        <w:rPr>
          <w:color w:val="auto"/>
          <w:lang w:val="en-GB"/>
        </w:rPr>
        <w:t>iki</w:t>
      </w:r>
      <w:proofErr w:type="spellEnd"/>
      <w:r w:rsidR="004030D8" w:rsidRPr="00A97F1C">
        <w:rPr>
          <w:color w:val="auto"/>
          <w:lang w:val="en-GB"/>
        </w:rPr>
        <w:t xml:space="preserve"> </w:t>
      </w:r>
      <w:proofErr w:type="spellStart"/>
      <w:r w:rsidR="004030D8" w:rsidRPr="00A97F1C">
        <w:rPr>
          <w:color w:val="auto"/>
          <w:lang w:val="en-GB"/>
        </w:rPr>
        <w:t>karnizo</w:t>
      </w:r>
      <w:proofErr w:type="spellEnd"/>
      <w:r w:rsidR="004030D8" w:rsidRPr="00A97F1C">
        <w:rPr>
          <w:color w:val="auto"/>
          <w:lang w:val="en-GB"/>
        </w:rPr>
        <w:t xml:space="preserve">, </w:t>
      </w:r>
      <w:proofErr w:type="spellStart"/>
      <w:r w:rsidR="00A6627A" w:rsidRPr="00A97F1C">
        <w:rPr>
          <w:color w:val="auto"/>
          <w:lang w:val="en-GB"/>
        </w:rPr>
        <w:t>altitud</w:t>
      </w:r>
      <w:r w:rsidR="00A6627A">
        <w:rPr>
          <w:color w:val="auto"/>
          <w:lang w:val="en-GB"/>
        </w:rPr>
        <w:t>ė</w:t>
      </w:r>
      <w:proofErr w:type="spellEnd"/>
      <w:r w:rsidR="00A6627A" w:rsidRPr="00A97F1C">
        <w:rPr>
          <w:color w:val="auto"/>
          <w:lang w:val="en-GB"/>
        </w:rPr>
        <w:t xml:space="preserve"> 161,8 m</w:t>
      </w:r>
      <w:r w:rsidR="00A6627A">
        <w:rPr>
          <w:color w:val="auto"/>
          <w:lang w:val="en-GB"/>
        </w:rPr>
        <w:t xml:space="preserve">, </w:t>
      </w:r>
      <w:r w:rsidR="004030D8" w:rsidRPr="00A97F1C">
        <w:rPr>
          <w:color w:val="auto"/>
          <w:lang w:val="en-GB"/>
        </w:rPr>
        <w:t xml:space="preserve">5 </w:t>
      </w:r>
      <w:proofErr w:type="spellStart"/>
      <w:r w:rsidR="004030D8" w:rsidRPr="00A97F1C">
        <w:rPr>
          <w:color w:val="auto"/>
          <w:lang w:val="en-GB"/>
        </w:rPr>
        <w:t>aukštai</w:t>
      </w:r>
      <w:proofErr w:type="spellEnd"/>
      <w:r w:rsidR="00EA594A" w:rsidRPr="00A97F1C">
        <w:rPr>
          <w:color w:val="auto"/>
          <w:lang w:val="en-GB"/>
        </w:rPr>
        <w:t xml:space="preserve">; </w:t>
      </w:r>
      <w:proofErr w:type="spellStart"/>
      <w:r w:rsidR="00EA594A" w:rsidRPr="00A97F1C">
        <w:rPr>
          <w:color w:val="auto"/>
          <w:lang w:val="en-GB"/>
        </w:rPr>
        <w:t>užstatymo</w:t>
      </w:r>
      <w:proofErr w:type="spellEnd"/>
      <w:r w:rsidR="00EA594A" w:rsidRPr="00A97F1C">
        <w:rPr>
          <w:color w:val="auto"/>
          <w:lang w:val="en-GB"/>
        </w:rPr>
        <w:t xml:space="preserve"> </w:t>
      </w:r>
      <w:proofErr w:type="spellStart"/>
      <w:r w:rsidR="00EA594A" w:rsidRPr="00A97F1C">
        <w:rPr>
          <w:color w:val="auto"/>
          <w:lang w:val="en-GB"/>
        </w:rPr>
        <w:t>tankis</w:t>
      </w:r>
      <w:proofErr w:type="spellEnd"/>
      <w:r w:rsidR="00EA594A" w:rsidRPr="00A97F1C">
        <w:rPr>
          <w:color w:val="auto"/>
          <w:lang w:val="en-GB"/>
        </w:rPr>
        <w:t xml:space="preserve"> </w:t>
      </w:r>
      <w:r w:rsidR="00A6627A">
        <w:rPr>
          <w:color w:val="auto"/>
          <w:lang w:val="en-GB"/>
        </w:rPr>
        <w:t xml:space="preserve">- </w:t>
      </w:r>
      <w:r w:rsidR="00EA594A" w:rsidRPr="00A97F1C">
        <w:rPr>
          <w:color w:val="auto"/>
          <w:lang w:val="en-GB"/>
        </w:rPr>
        <w:t xml:space="preserve">35 proc., </w:t>
      </w:r>
      <w:proofErr w:type="spellStart"/>
      <w:r w:rsidR="00EA594A" w:rsidRPr="00A97F1C">
        <w:rPr>
          <w:color w:val="auto"/>
          <w:lang w:val="en-GB"/>
        </w:rPr>
        <w:t>užstatymo</w:t>
      </w:r>
      <w:proofErr w:type="spellEnd"/>
      <w:r w:rsidR="00EA594A" w:rsidRPr="00A97F1C">
        <w:rPr>
          <w:color w:val="auto"/>
          <w:lang w:val="en-GB"/>
        </w:rPr>
        <w:t xml:space="preserve"> </w:t>
      </w:r>
      <w:proofErr w:type="spellStart"/>
      <w:r w:rsidR="00EA594A" w:rsidRPr="00A97F1C">
        <w:rPr>
          <w:color w:val="auto"/>
          <w:lang w:val="en-GB"/>
        </w:rPr>
        <w:t>intensyvumas</w:t>
      </w:r>
      <w:proofErr w:type="spellEnd"/>
      <w:r w:rsidR="00EA594A" w:rsidRPr="00A97F1C">
        <w:rPr>
          <w:color w:val="auto"/>
          <w:lang w:val="en-GB"/>
        </w:rPr>
        <w:t xml:space="preserve"> </w:t>
      </w:r>
      <w:r w:rsidR="00A6627A">
        <w:rPr>
          <w:color w:val="auto"/>
          <w:lang w:val="en-GB"/>
        </w:rPr>
        <w:t xml:space="preserve">- </w:t>
      </w:r>
      <w:r w:rsidR="00EA594A" w:rsidRPr="00A97F1C">
        <w:rPr>
          <w:color w:val="auto"/>
          <w:lang w:val="en-GB"/>
        </w:rPr>
        <w:t>2,5</w:t>
      </w:r>
      <w:r w:rsidR="00A97F1C" w:rsidRPr="00A97F1C">
        <w:rPr>
          <w:color w:val="auto"/>
          <w:lang w:val="en-GB"/>
        </w:rPr>
        <w:t>.</w:t>
      </w:r>
    </w:p>
    <w:p w14:paraId="08B300EE" w14:textId="565F2761" w:rsidR="008D6ADE" w:rsidRPr="00A97F1C" w:rsidRDefault="008D6ADE" w:rsidP="00A52559">
      <w:pPr>
        <w:spacing w:after="120"/>
        <w:jc w:val="both"/>
        <w:rPr>
          <w:lang w:val="lt-LT"/>
        </w:rPr>
      </w:pPr>
      <w:r w:rsidRPr="00A97F1C">
        <w:rPr>
          <w:b/>
          <w:bCs/>
          <w:lang w:val="lt-LT"/>
        </w:rPr>
        <w:t>1</w:t>
      </w:r>
      <w:r w:rsidR="00DF7CC3" w:rsidRPr="00A97F1C">
        <w:rPr>
          <w:b/>
          <w:bCs/>
          <w:lang w:val="lt-LT"/>
        </w:rPr>
        <w:t>3</w:t>
      </w:r>
      <w:r w:rsidRPr="00A97F1C">
        <w:rPr>
          <w:b/>
          <w:bCs/>
          <w:lang w:val="lt-LT"/>
        </w:rPr>
        <w:t>. Tyrimai ir galimybių studijos:</w:t>
      </w:r>
      <w:r w:rsidRPr="00A97F1C">
        <w:rPr>
          <w:lang w:val="lt-LT"/>
        </w:rPr>
        <w:t xml:space="preserve"> parengti sprendinių pasekmių vertinimą urbanistinės raidos, infrastruktūros, susisiekimo, kraštovaizdžio, aplinkosauginiais aspektais.</w:t>
      </w:r>
    </w:p>
    <w:p w14:paraId="2404D566" w14:textId="171AA19E" w:rsidR="008D6ADE" w:rsidRPr="0062501E" w:rsidRDefault="008D6ADE" w:rsidP="00A52559">
      <w:pPr>
        <w:spacing w:after="120"/>
        <w:jc w:val="both"/>
        <w:rPr>
          <w:bCs/>
          <w:lang w:val="lt-LT"/>
        </w:rPr>
      </w:pPr>
      <w:r w:rsidRPr="00DF7CC3">
        <w:rPr>
          <w:b/>
          <w:bCs/>
          <w:lang w:val="lt-LT"/>
        </w:rPr>
        <w:t>1</w:t>
      </w:r>
      <w:r w:rsidR="00DF7CC3">
        <w:rPr>
          <w:b/>
          <w:bCs/>
          <w:lang w:val="lt-LT"/>
        </w:rPr>
        <w:t>4</w:t>
      </w:r>
      <w:r w:rsidRPr="00DF7CC3">
        <w:rPr>
          <w:b/>
          <w:bCs/>
          <w:lang w:val="lt-LT"/>
        </w:rPr>
        <w:t xml:space="preserve">. SPAV </w:t>
      </w:r>
      <w:r w:rsidRPr="0062501E">
        <w:rPr>
          <w:b/>
          <w:bCs/>
          <w:lang w:val="lt-LT"/>
        </w:rPr>
        <w:t xml:space="preserve">reikalingumas: </w:t>
      </w:r>
      <w:r w:rsidRPr="0062501E">
        <w:rPr>
          <w:lang w:val="lt-LT"/>
        </w:rPr>
        <w:t>nereikalingas</w:t>
      </w:r>
      <w:r w:rsidR="00384DBF" w:rsidRPr="0062501E">
        <w:rPr>
          <w:lang w:val="lt-LT"/>
        </w:rPr>
        <w:t>.</w:t>
      </w:r>
    </w:p>
    <w:p w14:paraId="643248DD" w14:textId="11F5409E" w:rsidR="008D6ADE" w:rsidRPr="0062501E" w:rsidRDefault="008D6ADE" w:rsidP="00A52559">
      <w:pPr>
        <w:spacing w:after="120"/>
        <w:jc w:val="both"/>
        <w:rPr>
          <w:lang w:val="lt-LT" w:eastAsia="lt-LT"/>
        </w:rPr>
      </w:pPr>
      <w:r w:rsidRPr="0062501E">
        <w:rPr>
          <w:b/>
          <w:lang w:val="lt-LT" w:eastAsia="lt-LT"/>
        </w:rPr>
        <w:t>1</w:t>
      </w:r>
      <w:r w:rsidR="00DF7CC3" w:rsidRPr="0062501E">
        <w:rPr>
          <w:b/>
          <w:lang w:val="lt-LT" w:eastAsia="lt-LT"/>
        </w:rPr>
        <w:t>5</w:t>
      </w:r>
      <w:r w:rsidRPr="0062501E">
        <w:rPr>
          <w:b/>
          <w:lang w:val="lt-LT" w:eastAsia="lt-LT"/>
        </w:rPr>
        <w:t>. Detaliojo plano koncepcijos rengimas:</w:t>
      </w:r>
      <w:r w:rsidR="00384DBF" w:rsidRPr="0062501E">
        <w:rPr>
          <w:lang w:val="lt-LT" w:eastAsia="lt-LT"/>
        </w:rPr>
        <w:t xml:space="preserve"> </w:t>
      </w:r>
      <w:r w:rsidRPr="0062501E">
        <w:rPr>
          <w:lang w:val="lt-LT" w:eastAsia="lt-LT"/>
        </w:rPr>
        <w:t>nerengiama</w:t>
      </w:r>
      <w:r w:rsidR="00384DBF" w:rsidRPr="0062501E">
        <w:rPr>
          <w:lang w:val="lt-LT" w:eastAsia="lt-LT"/>
        </w:rPr>
        <w:t>.</w:t>
      </w:r>
    </w:p>
    <w:p w14:paraId="7822315B" w14:textId="7810DE36" w:rsidR="008D6ADE" w:rsidRPr="0062501E" w:rsidRDefault="008D6ADE" w:rsidP="00A52559">
      <w:pPr>
        <w:spacing w:after="120"/>
        <w:jc w:val="both"/>
        <w:rPr>
          <w:bCs/>
          <w:lang w:val="lt-LT"/>
        </w:rPr>
      </w:pPr>
      <w:r w:rsidRPr="0062501E">
        <w:rPr>
          <w:b/>
          <w:bCs/>
          <w:lang w:val="lt-LT"/>
        </w:rPr>
        <w:t>1</w:t>
      </w:r>
      <w:r w:rsidR="00DF7CC3" w:rsidRPr="0062501E">
        <w:rPr>
          <w:b/>
          <w:bCs/>
          <w:lang w:val="lt-LT"/>
        </w:rPr>
        <w:t>6</w:t>
      </w:r>
      <w:r w:rsidRPr="0062501E">
        <w:rPr>
          <w:b/>
          <w:bCs/>
          <w:lang w:val="lt-LT"/>
        </w:rPr>
        <w:t>. Atviras konkursas geriausiai urbanistinei idėjai atrinkti:</w:t>
      </w:r>
      <w:r w:rsidRPr="0062501E">
        <w:rPr>
          <w:bCs/>
          <w:lang w:val="lt-LT"/>
        </w:rPr>
        <w:t xml:space="preserve"> nereikalingas</w:t>
      </w:r>
      <w:r w:rsidR="00384DBF" w:rsidRPr="0062501E">
        <w:rPr>
          <w:bCs/>
          <w:lang w:val="lt-LT"/>
        </w:rPr>
        <w:t>.</w:t>
      </w:r>
    </w:p>
    <w:p w14:paraId="52CC5F8D" w14:textId="0B7C2D05" w:rsidR="008D6ADE" w:rsidRPr="0062501E" w:rsidRDefault="008D6ADE" w:rsidP="00A52559">
      <w:pPr>
        <w:spacing w:after="120"/>
        <w:jc w:val="both"/>
        <w:rPr>
          <w:bCs/>
          <w:lang w:val="lt-LT"/>
        </w:rPr>
      </w:pPr>
      <w:r w:rsidRPr="0062501E">
        <w:rPr>
          <w:b/>
          <w:bCs/>
          <w:lang w:val="lt-LT"/>
        </w:rPr>
        <w:t>1</w:t>
      </w:r>
      <w:r w:rsidR="00DF7CC3" w:rsidRPr="0062501E">
        <w:rPr>
          <w:b/>
          <w:bCs/>
          <w:lang w:val="lt-LT"/>
        </w:rPr>
        <w:t>7</w:t>
      </w:r>
      <w:r w:rsidRPr="0062501E">
        <w:rPr>
          <w:b/>
          <w:bCs/>
          <w:lang w:val="lt-LT"/>
        </w:rPr>
        <w:t xml:space="preserve">. Sprendinių nepriklausomas ekspertinis vertinimas: </w:t>
      </w:r>
      <w:r w:rsidRPr="0062501E">
        <w:rPr>
          <w:bCs/>
          <w:lang w:val="lt-LT"/>
        </w:rPr>
        <w:t>nereikalingas</w:t>
      </w:r>
      <w:r w:rsidR="00384DBF" w:rsidRPr="0062501E">
        <w:rPr>
          <w:bCs/>
          <w:lang w:val="lt-LT"/>
        </w:rPr>
        <w:t>.</w:t>
      </w:r>
    </w:p>
    <w:p w14:paraId="122E95FE" w14:textId="3BEED05B" w:rsidR="00726EBB" w:rsidRPr="0062501E" w:rsidRDefault="00726EBB" w:rsidP="00A52559">
      <w:pPr>
        <w:spacing w:after="120"/>
        <w:jc w:val="both"/>
        <w:rPr>
          <w:lang w:val="lt-LT"/>
        </w:rPr>
      </w:pPr>
      <w:r w:rsidRPr="0062501E">
        <w:rPr>
          <w:b/>
          <w:bCs/>
          <w:lang w:val="lt-LT"/>
        </w:rPr>
        <w:t>1</w:t>
      </w:r>
      <w:r w:rsidR="00DF7CC3" w:rsidRPr="0062501E">
        <w:rPr>
          <w:b/>
          <w:bCs/>
          <w:lang w:val="lt-LT"/>
        </w:rPr>
        <w:t>8</w:t>
      </w:r>
      <w:r w:rsidRPr="0062501E">
        <w:rPr>
          <w:b/>
          <w:bCs/>
          <w:lang w:val="lt-LT"/>
        </w:rPr>
        <w:t xml:space="preserve">. </w:t>
      </w:r>
      <w:r w:rsidR="008E58A3" w:rsidRPr="0062501E">
        <w:rPr>
          <w:b/>
          <w:bCs/>
          <w:lang w:val="lt-LT"/>
        </w:rPr>
        <w:t>Suplanuotų urbanistinių struktūrų vizualizacijo</w:t>
      </w:r>
      <w:r w:rsidR="00E91F8F" w:rsidRPr="0062501E">
        <w:rPr>
          <w:b/>
          <w:bCs/>
          <w:lang w:val="lt-LT"/>
        </w:rPr>
        <w:t>s 3D formatu ir maketo</w:t>
      </w:r>
      <w:r w:rsidR="005648D9" w:rsidRPr="0062501E">
        <w:rPr>
          <w:b/>
          <w:bCs/>
          <w:lang w:val="lt-LT"/>
        </w:rPr>
        <w:t xml:space="preserve"> parengimas</w:t>
      </w:r>
      <w:r w:rsidRPr="0062501E">
        <w:rPr>
          <w:b/>
          <w:bCs/>
          <w:lang w:val="lt-LT"/>
        </w:rPr>
        <w:t xml:space="preserve">: </w:t>
      </w:r>
      <w:r w:rsidR="00EC44E0" w:rsidRPr="0062501E">
        <w:rPr>
          <w:lang w:val="lt-LT"/>
        </w:rPr>
        <w:t>nereikalingas.</w:t>
      </w:r>
    </w:p>
    <w:p w14:paraId="35E22643" w14:textId="7D064321" w:rsidR="002615FF" w:rsidRPr="0062501E" w:rsidRDefault="002615FF" w:rsidP="00A52559">
      <w:pPr>
        <w:spacing w:after="120"/>
        <w:jc w:val="both"/>
        <w:rPr>
          <w:lang w:val="lt-LT"/>
        </w:rPr>
      </w:pPr>
      <w:r w:rsidRPr="0062501E">
        <w:rPr>
          <w:b/>
          <w:bCs/>
          <w:lang w:val="lt-LT"/>
        </w:rPr>
        <w:t>1</w:t>
      </w:r>
      <w:r w:rsidR="00DF7CC3" w:rsidRPr="0062501E">
        <w:rPr>
          <w:b/>
          <w:bCs/>
          <w:lang w:val="lt-LT"/>
        </w:rPr>
        <w:t>9</w:t>
      </w:r>
      <w:r w:rsidRPr="0062501E">
        <w:rPr>
          <w:b/>
          <w:bCs/>
          <w:lang w:val="lt-LT"/>
        </w:rPr>
        <w:t xml:space="preserve">. </w:t>
      </w:r>
      <w:r w:rsidR="00DF7CC3" w:rsidRPr="0062501E">
        <w:rPr>
          <w:b/>
          <w:bCs/>
          <w:lang w:val="lt-LT"/>
        </w:rPr>
        <w:t>E</w:t>
      </w:r>
      <w:r w:rsidR="00C52B36" w:rsidRPr="0062501E">
        <w:rPr>
          <w:b/>
          <w:bCs/>
          <w:lang w:val="lt-LT"/>
        </w:rPr>
        <w:t>samos būklės įvertinimo stadij</w:t>
      </w:r>
      <w:r w:rsidR="00094115" w:rsidRPr="0062501E">
        <w:rPr>
          <w:b/>
          <w:bCs/>
          <w:lang w:val="lt-LT"/>
        </w:rPr>
        <w:t>a</w:t>
      </w:r>
      <w:r w:rsidR="00C736D6" w:rsidRPr="0062501E">
        <w:rPr>
          <w:b/>
          <w:bCs/>
          <w:lang w:val="lt-LT"/>
        </w:rPr>
        <w:t>:</w:t>
      </w:r>
      <w:r w:rsidR="00094115" w:rsidRPr="0062501E">
        <w:rPr>
          <w:lang w:val="lt-LT"/>
        </w:rPr>
        <w:t xml:space="preserve"> atliekama</w:t>
      </w:r>
      <w:r w:rsidR="00C736D6" w:rsidRPr="0062501E">
        <w:rPr>
          <w:lang w:val="lt-LT"/>
        </w:rPr>
        <w:t>.</w:t>
      </w:r>
    </w:p>
    <w:p w14:paraId="22C82015" w14:textId="7EF3E0B1" w:rsidR="00E73500" w:rsidRPr="0062501E" w:rsidRDefault="00DF7CC3" w:rsidP="00A52559">
      <w:pPr>
        <w:spacing w:after="120"/>
        <w:jc w:val="both"/>
        <w:rPr>
          <w:lang w:val="lt-LT"/>
        </w:rPr>
      </w:pPr>
      <w:r w:rsidRPr="0062501E">
        <w:rPr>
          <w:b/>
          <w:bCs/>
          <w:lang w:val="lt-LT"/>
        </w:rPr>
        <w:t>20</w:t>
      </w:r>
      <w:r w:rsidR="00545996" w:rsidRPr="0062501E">
        <w:rPr>
          <w:b/>
          <w:bCs/>
          <w:lang w:val="lt-LT"/>
        </w:rPr>
        <w:t xml:space="preserve">. </w:t>
      </w:r>
      <w:r w:rsidR="00F32D8F" w:rsidRPr="0062501E">
        <w:rPr>
          <w:b/>
          <w:bCs/>
          <w:lang w:val="lt-LT"/>
        </w:rPr>
        <w:t>Informacinio</w:t>
      </w:r>
      <w:r w:rsidR="00BC1D84" w:rsidRPr="0062501E">
        <w:rPr>
          <w:b/>
          <w:bCs/>
          <w:lang w:val="lt-LT"/>
        </w:rPr>
        <w:t xml:space="preserve"> (</w:t>
      </w:r>
      <w:proofErr w:type="spellStart"/>
      <w:r w:rsidR="00BC1D84" w:rsidRPr="0062501E">
        <w:rPr>
          <w:b/>
          <w:bCs/>
          <w:lang w:val="lt-LT"/>
        </w:rPr>
        <w:t>ių</w:t>
      </w:r>
      <w:proofErr w:type="spellEnd"/>
      <w:r w:rsidR="00BC1D84" w:rsidRPr="0062501E">
        <w:rPr>
          <w:b/>
          <w:bCs/>
          <w:lang w:val="lt-LT"/>
        </w:rPr>
        <w:t>)</w:t>
      </w:r>
      <w:r w:rsidR="00F32D8F" w:rsidRPr="0062501E">
        <w:rPr>
          <w:b/>
          <w:bCs/>
          <w:lang w:val="lt-LT"/>
        </w:rPr>
        <w:t xml:space="preserve"> stendo</w:t>
      </w:r>
      <w:r w:rsidR="00BC1D84" w:rsidRPr="0062501E">
        <w:rPr>
          <w:b/>
          <w:bCs/>
          <w:lang w:val="lt-LT"/>
        </w:rPr>
        <w:t>(ų)</w:t>
      </w:r>
      <w:r w:rsidR="00F32D8F" w:rsidRPr="0062501E">
        <w:rPr>
          <w:b/>
          <w:bCs/>
          <w:lang w:val="lt-LT"/>
        </w:rPr>
        <w:t xml:space="preserve"> </w:t>
      </w:r>
      <w:r w:rsidR="00BC1D84" w:rsidRPr="0062501E">
        <w:rPr>
          <w:b/>
          <w:bCs/>
          <w:lang w:val="lt-LT"/>
        </w:rPr>
        <w:t>viet</w:t>
      </w:r>
      <w:r w:rsidR="0096346A" w:rsidRPr="0062501E">
        <w:rPr>
          <w:b/>
          <w:bCs/>
          <w:lang w:val="lt-LT"/>
        </w:rPr>
        <w:t>a(</w:t>
      </w:r>
      <w:proofErr w:type="spellStart"/>
      <w:r w:rsidR="0096346A" w:rsidRPr="0062501E">
        <w:rPr>
          <w:b/>
          <w:bCs/>
          <w:lang w:val="lt-LT"/>
        </w:rPr>
        <w:t>os</w:t>
      </w:r>
      <w:proofErr w:type="spellEnd"/>
      <w:r w:rsidR="0096346A" w:rsidRPr="0062501E">
        <w:rPr>
          <w:b/>
          <w:bCs/>
          <w:lang w:val="lt-LT"/>
        </w:rPr>
        <w:t>) ir stendo matmenys:</w:t>
      </w:r>
      <w:r w:rsidR="00422E9B" w:rsidRPr="0062501E">
        <w:rPr>
          <w:b/>
          <w:bCs/>
          <w:lang w:val="lt-LT"/>
        </w:rPr>
        <w:t xml:space="preserve"> </w:t>
      </w:r>
      <w:r w:rsidR="00422E9B" w:rsidRPr="0062501E">
        <w:rPr>
          <w:lang w:val="lt-LT"/>
        </w:rPr>
        <w:t>informacinio stendo vietos nurodytos tvirtinamoje</w:t>
      </w:r>
      <w:r w:rsidR="009F4036" w:rsidRPr="0062501E">
        <w:rPr>
          <w:lang w:val="lt-LT"/>
        </w:rPr>
        <w:t xml:space="preserve"> </w:t>
      </w:r>
      <w:r w:rsidR="009F4036" w:rsidRPr="0062501E">
        <w:rPr>
          <w:lang w:val="lt-LT" w:eastAsia="lt-LT"/>
        </w:rPr>
        <w:t xml:space="preserve">miesto plano ištraukoje. Informacinio stendo matmenys nemažesni nei </w:t>
      </w:r>
      <w:r w:rsidR="007E04DE" w:rsidRPr="0062501E">
        <w:rPr>
          <w:lang w:val="lt-LT" w:eastAsia="lt-LT"/>
        </w:rPr>
        <w:t>1</w:t>
      </w:r>
      <w:r w:rsidR="009F4036" w:rsidRPr="0062501E">
        <w:rPr>
          <w:lang w:val="lt-LT" w:eastAsia="lt-LT"/>
        </w:rPr>
        <w:t xml:space="preserve"> kv.</w:t>
      </w:r>
      <w:r w:rsidR="00F91A1B">
        <w:rPr>
          <w:lang w:val="lt-LT" w:eastAsia="lt-LT"/>
        </w:rPr>
        <w:t> </w:t>
      </w:r>
      <w:r w:rsidR="009F4036" w:rsidRPr="0062501E">
        <w:rPr>
          <w:lang w:val="lt-LT" w:eastAsia="lt-LT"/>
        </w:rPr>
        <w:t>m.</w:t>
      </w:r>
    </w:p>
    <w:p w14:paraId="46AD38A9" w14:textId="4F65C818" w:rsidR="00E73500" w:rsidRPr="00DF7CC3" w:rsidRDefault="00DF7CC3" w:rsidP="00E73500">
      <w:pPr>
        <w:spacing w:after="120"/>
        <w:jc w:val="both"/>
        <w:rPr>
          <w:lang w:val="lt-LT" w:eastAsia="lt-LT"/>
        </w:rPr>
      </w:pPr>
      <w:r>
        <w:rPr>
          <w:b/>
          <w:lang w:val="lt-LT" w:eastAsia="lt-LT"/>
        </w:rPr>
        <w:t>21</w:t>
      </w:r>
      <w:r w:rsidR="00E73500" w:rsidRPr="00DF7CC3">
        <w:rPr>
          <w:b/>
          <w:lang w:val="lt-LT" w:eastAsia="lt-LT"/>
        </w:rPr>
        <w:t>.</w:t>
      </w:r>
      <w:r w:rsidR="00E73500" w:rsidRPr="00DF7CC3">
        <w:rPr>
          <w:lang w:val="lt-LT" w:eastAsia="lt-LT"/>
        </w:rPr>
        <w:t xml:space="preserve"> </w:t>
      </w:r>
      <w:r w:rsidR="00E73500" w:rsidRPr="00DF7CC3">
        <w:rPr>
          <w:b/>
          <w:lang w:val="lt-LT" w:eastAsia="lt-LT"/>
        </w:rPr>
        <w:t xml:space="preserve">Detaliojo planavimo etapai: </w:t>
      </w:r>
      <w:r w:rsidR="00E73500" w:rsidRPr="00DF7CC3">
        <w:rPr>
          <w:lang w:val="lt-LT" w:eastAsia="lt-LT"/>
        </w:rPr>
        <w:t xml:space="preserve">parengiamasis, rengimo ir baigiamasis etapai. </w:t>
      </w:r>
    </w:p>
    <w:p w14:paraId="0FE7E259" w14:textId="10BB2CB6" w:rsidR="00ED30E3" w:rsidRPr="00DF7CC3" w:rsidRDefault="00F478C1" w:rsidP="00A52559">
      <w:pPr>
        <w:spacing w:after="120"/>
        <w:jc w:val="both"/>
        <w:rPr>
          <w:lang w:val="lt-LT" w:eastAsia="lt-LT"/>
        </w:rPr>
      </w:pPr>
      <w:r w:rsidRPr="00DF7CC3">
        <w:rPr>
          <w:b/>
          <w:bCs/>
          <w:lang w:val="lt-LT"/>
        </w:rPr>
        <w:t>2</w:t>
      </w:r>
      <w:r w:rsidR="001A6710">
        <w:rPr>
          <w:b/>
          <w:bCs/>
          <w:lang w:val="lt-LT"/>
        </w:rPr>
        <w:t>2</w:t>
      </w:r>
      <w:r w:rsidR="008D6ADE" w:rsidRPr="00DF7CC3">
        <w:rPr>
          <w:b/>
          <w:bCs/>
          <w:lang w:val="lt-LT"/>
        </w:rPr>
        <w:t>.</w:t>
      </w:r>
      <w:r w:rsidR="008D6ADE" w:rsidRPr="00DF7CC3">
        <w:rPr>
          <w:bCs/>
          <w:lang w:val="lt-LT"/>
        </w:rPr>
        <w:t xml:space="preserve"> </w:t>
      </w:r>
      <w:r w:rsidR="008D6ADE" w:rsidRPr="00DF7CC3">
        <w:rPr>
          <w:b/>
          <w:bCs/>
          <w:lang w:val="lt-LT"/>
        </w:rPr>
        <w:t xml:space="preserve">Viešumo užtikrinimas: </w:t>
      </w:r>
      <w:r w:rsidR="008D6ADE" w:rsidRPr="00DF7CC3">
        <w:rPr>
          <w:lang w:val="lt-LT" w:eastAsia="lt-LT"/>
        </w:rPr>
        <w:t>detaliojo plano rengimo viešumo procedūros atliekamos teisės aktuose nustatyta tvarka</w:t>
      </w:r>
      <w:r w:rsidR="00ED30E3" w:rsidRPr="00DF7CC3">
        <w:rPr>
          <w:lang w:val="lt-LT" w:eastAsia="lt-LT"/>
        </w:rPr>
        <w:t>.</w:t>
      </w:r>
      <w:r w:rsidR="00ED30E3" w:rsidRPr="00DF7CC3">
        <w:rPr>
          <w:lang w:val="lt-LT"/>
        </w:rPr>
        <w:t xml:space="preserve"> Jas užtikrina planavimo organizatorius ir jo įgaliotas asmuo</w:t>
      </w:r>
      <w:r w:rsidR="00ED30E3" w:rsidRPr="00DF7CC3">
        <w:rPr>
          <w:lang w:val="lt-LT" w:eastAsia="lt-LT"/>
        </w:rPr>
        <w:t>.</w:t>
      </w:r>
    </w:p>
    <w:p w14:paraId="48E0EADC" w14:textId="0EDF9095" w:rsidR="008D6ADE" w:rsidRPr="00DF7CC3" w:rsidRDefault="00F478C1" w:rsidP="00A52559">
      <w:pPr>
        <w:spacing w:after="120"/>
        <w:jc w:val="both"/>
        <w:rPr>
          <w:bCs/>
          <w:lang w:val="lt-LT"/>
        </w:rPr>
      </w:pPr>
      <w:r w:rsidRPr="00DF7CC3">
        <w:rPr>
          <w:b/>
          <w:bCs/>
          <w:lang w:val="lt-LT"/>
        </w:rPr>
        <w:lastRenderedPageBreak/>
        <w:t>2</w:t>
      </w:r>
      <w:r w:rsidR="001A6710">
        <w:rPr>
          <w:b/>
          <w:bCs/>
          <w:lang w:val="lt-LT"/>
        </w:rPr>
        <w:t>3</w:t>
      </w:r>
      <w:r w:rsidR="008D6ADE" w:rsidRPr="00DF7CC3">
        <w:rPr>
          <w:b/>
          <w:bCs/>
          <w:lang w:val="lt-LT"/>
        </w:rPr>
        <w:t>.</w:t>
      </w:r>
      <w:r w:rsidR="008D6ADE" w:rsidRPr="00DF7CC3">
        <w:rPr>
          <w:bCs/>
          <w:lang w:val="lt-LT"/>
        </w:rPr>
        <w:t xml:space="preserve"> </w:t>
      </w:r>
      <w:r w:rsidR="008D6ADE" w:rsidRPr="00DF7CC3">
        <w:rPr>
          <w:b/>
          <w:lang w:val="lt-LT"/>
        </w:rPr>
        <w:t xml:space="preserve">Planavimo terminai: </w:t>
      </w:r>
      <w:r w:rsidR="008D6ADE" w:rsidRPr="00DF7CC3">
        <w:rPr>
          <w:lang w:val="lt-LT"/>
        </w:rPr>
        <w:t>nurodomi teritorijų planavimo proceso inicijavimo sutartyje</w:t>
      </w:r>
      <w:r w:rsidR="000D6780" w:rsidRPr="00DF7CC3">
        <w:rPr>
          <w:lang w:val="lt-LT"/>
        </w:rPr>
        <w:t>.</w:t>
      </w:r>
    </w:p>
    <w:p w14:paraId="779EE7B0" w14:textId="563B15E9" w:rsidR="008D6ADE" w:rsidRPr="00DF7CC3" w:rsidRDefault="005751A6" w:rsidP="008D6ADE">
      <w:pPr>
        <w:spacing w:after="120"/>
        <w:jc w:val="both"/>
        <w:rPr>
          <w:bCs/>
          <w:lang w:val="lt-LT"/>
        </w:rPr>
      </w:pPr>
      <w:r w:rsidRPr="00DF7CC3">
        <w:rPr>
          <w:b/>
          <w:bCs/>
          <w:lang w:val="lt-LT"/>
        </w:rPr>
        <w:t>2</w:t>
      </w:r>
      <w:r w:rsidR="001A6710">
        <w:rPr>
          <w:b/>
          <w:bCs/>
          <w:lang w:val="lt-LT"/>
        </w:rPr>
        <w:t>4</w:t>
      </w:r>
      <w:r w:rsidR="008D6ADE" w:rsidRPr="00DF7CC3">
        <w:rPr>
          <w:b/>
          <w:bCs/>
          <w:lang w:val="lt-LT"/>
        </w:rPr>
        <w:t xml:space="preserve">. Derinimo procedūra: </w:t>
      </w:r>
      <w:r w:rsidR="008D6ADE" w:rsidRPr="00DF7CC3">
        <w:rPr>
          <w:bCs/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18D7561A" w14:textId="0F5C6465" w:rsidR="000B72E5" w:rsidRPr="00DF7CC3" w:rsidRDefault="005751A6" w:rsidP="000B72E5">
      <w:pPr>
        <w:spacing w:after="120"/>
        <w:jc w:val="both"/>
        <w:rPr>
          <w:bCs/>
          <w:lang w:val="lt-LT"/>
        </w:rPr>
      </w:pPr>
      <w:r w:rsidRPr="00DF7CC3">
        <w:rPr>
          <w:b/>
          <w:bCs/>
          <w:lang w:val="lt-LT"/>
        </w:rPr>
        <w:t>2</w:t>
      </w:r>
      <w:r w:rsidR="001A6710">
        <w:rPr>
          <w:b/>
          <w:bCs/>
          <w:lang w:val="lt-LT"/>
        </w:rPr>
        <w:t>5</w:t>
      </w:r>
      <w:r w:rsidR="008D6ADE" w:rsidRPr="00DF7CC3">
        <w:rPr>
          <w:b/>
          <w:bCs/>
          <w:lang w:val="lt-LT"/>
        </w:rPr>
        <w:t xml:space="preserve">. Kiti reikalavimai: </w:t>
      </w:r>
      <w:r w:rsidR="008D6ADE" w:rsidRPr="00DF7CC3">
        <w:rPr>
          <w:bCs/>
          <w:iCs/>
          <w:lang w:val="lt-LT"/>
        </w:rPr>
        <w:t xml:space="preserve">trūkstamus planavimui pradinius duomenis organizatorius paveda surinkti rengėjui. Projektą rengti ant skaitmeninių žemėlapių, panaudojant M 1:500 – M1:1000 duomenis. </w:t>
      </w:r>
      <w:r w:rsidR="000B72E5" w:rsidRPr="00DF7CC3">
        <w:rPr>
          <w:bCs/>
          <w:iCs/>
          <w:lang w:val="lt-LT"/>
        </w:rPr>
        <w:t>Planavimo organizatorius patvirtintą dokumentą turi užregistruoti www.tpdr.lt.</w:t>
      </w:r>
    </w:p>
    <w:p w14:paraId="262B4F1D" w14:textId="180EDF17" w:rsidR="008D6ADE" w:rsidRPr="00DF7CC3" w:rsidRDefault="008D6ADE" w:rsidP="008D6ADE">
      <w:pPr>
        <w:spacing w:after="120"/>
        <w:jc w:val="both"/>
        <w:rPr>
          <w:bCs/>
          <w:lang w:val="lt-LT"/>
        </w:rPr>
      </w:pPr>
    </w:p>
    <w:p w14:paraId="7FCF371D" w14:textId="3D1C69EA" w:rsidR="008D6ADE" w:rsidRPr="00DF7CC3" w:rsidRDefault="008D6ADE">
      <w:pPr>
        <w:jc w:val="center"/>
        <w:rPr>
          <w:lang w:val="lt-LT"/>
        </w:rPr>
      </w:pPr>
    </w:p>
    <w:p w14:paraId="0618194B" w14:textId="658EF935" w:rsidR="008D6ADE" w:rsidRPr="00DF7CC3" w:rsidRDefault="008D6ADE">
      <w:pPr>
        <w:jc w:val="center"/>
        <w:rPr>
          <w:lang w:val="lt-LT"/>
        </w:rPr>
      </w:pPr>
    </w:p>
    <w:p w14:paraId="38FB517A" w14:textId="1C718C64" w:rsidR="008D6ADE" w:rsidRPr="00DF7CC3" w:rsidRDefault="008D6ADE">
      <w:pPr>
        <w:jc w:val="center"/>
        <w:rPr>
          <w:lang w:val="lt-LT"/>
        </w:rPr>
      </w:pPr>
    </w:p>
    <w:p w14:paraId="4B238E5A" w14:textId="2E18EB1D" w:rsidR="008D6ADE" w:rsidRPr="00DF7CC3" w:rsidRDefault="008D6ADE">
      <w:pPr>
        <w:jc w:val="center"/>
        <w:rPr>
          <w:lang w:val="lt-LT"/>
        </w:rPr>
      </w:pPr>
    </w:p>
    <w:p w14:paraId="0D0077E7" w14:textId="66048D84" w:rsidR="008D6ADE" w:rsidRPr="00DF7CC3" w:rsidRDefault="008D6ADE">
      <w:pPr>
        <w:jc w:val="center"/>
        <w:rPr>
          <w:lang w:val="lt-LT"/>
        </w:rPr>
      </w:pPr>
    </w:p>
    <w:p w14:paraId="57B5EE6C" w14:textId="79888D88" w:rsidR="008D6ADE" w:rsidRPr="00DF7CC3" w:rsidRDefault="008D6ADE">
      <w:pPr>
        <w:jc w:val="center"/>
        <w:rPr>
          <w:lang w:val="lt-LT"/>
        </w:rPr>
      </w:pPr>
    </w:p>
    <w:p w14:paraId="06AA949E" w14:textId="59142EC3" w:rsidR="008D6ADE" w:rsidRPr="00DF7CC3" w:rsidRDefault="008D6ADE">
      <w:pPr>
        <w:jc w:val="center"/>
        <w:rPr>
          <w:lang w:val="lt-LT"/>
        </w:rPr>
      </w:pPr>
    </w:p>
    <w:p w14:paraId="7652E5F9" w14:textId="654D7A50" w:rsidR="008D6ADE" w:rsidRPr="00DF7CC3" w:rsidRDefault="008D6ADE">
      <w:pPr>
        <w:jc w:val="center"/>
        <w:rPr>
          <w:lang w:val="lt-LT"/>
        </w:rPr>
      </w:pPr>
    </w:p>
    <w:p w14:paraId="685A4ED0" w14:textId="6B8E7626" w:rsidR="008D6ADE" w:rsidRPr="00DF7CC3" w:rsidRDefault="008D6ADE">
      <w:pPr>
        <w:jc w:val="center"/>
        <w:rPr>
          <w:lang w:val="lt-LT"/>
        </w:rPr>
      </w:pPr>
    </w:p>
    <w:p w14:paraId="535781EB" w14:textId="5F2006C9" w:rsidR="008D6ADE" w:rsidRPr="00DF7CC3" w:rsidRDefault="008D6ADE">
      <w:pPr>
        <w:jc w:val="center"/>
        <w:rPr>
          <w:lang w:val="lt-LT"/>
        </w:rPr>
      </w:pPr>
    </w:p>
    <w:p w14:paraId="6AB134DE" w14:textId="2B461F69" w:rsidR="008D6ADE" w:rsidRPr="00DF7CC3" w:rsidRDefault="008D6ADE">
      <w:pPr>
        <w:jc w:val="center"/>
        <w:rPr>
          <w:lang w:val="lt-LT"/>
        </w:rPr>
      </w:pPr>
    </w:p>
    <w:p w14:paraId="3C2FD52A" w14:textId="121173D1" w:rsidR="008D6ADE" w:rsidRPr="00DF7CC3" w:rsidRDefault="008D6ADE">
      <w:pPr>
        <w:jc w:val="center"/>
        <w:rPr>
          <w:lang w:val="lt-LT"/>
        </w:rPr>
      </w:pPr>
    </w:p>
    <w:p w14:paraId="4294DE4F" w14:textId="64215E2E" w:rsidR="008D6ADE" w:rsidRPr="00DF7CC3" w:rsidRDefault="008D6ADE">
      <w:pPr>
        <w:jc w:val="center"/>
        <w:rPr>
          <w:lang w:val="lt-LT"/>
        </w:rPr>
      </w:pPr>
    </w:p>
    <w:p w14:paraId="6F26F09C" w14:textId="43E99213" w:rsidR="008D6ADE" w:rsidRPr="00DF7CC3" w:rsidRDefault="008D6ADE">
      <w:pPr>
        <w:jc w:val="center"/>
        <w:rPr>
          <w:lang w:val="lt-LT"/>
        </w:rPr>
      </w:pPr>
    </w:p>
    <w:p w14:paraId="7295B10D" w14:textId="73B62ADE" w:rsidR="008D6ADE" w:rsidRPr="00DF7CC3" w:rsidRDefault="008D6ADE">
      <w:pPr>
        <w:jc w:val="center"/>
        <w:rPr>
          <w:lang w:val="lt-LT"/>
        </w:rPr>
      </w:pPr>
    </w:p>
    <w:p w14:paraId="2E977D43" w14:textId="04AD3B80" w:rsidR="008D6ADE" w:rsidRPr="00DF7CC3" w:rsidRDefault="008D6ADE">
      <w:pPr>
        <w:jc w:val="center"/>
        <w:rPr>
          <w:lang w:val="lt-LT"/>
        </w:rPr>
      </w:pPr>
    </w:p>
    <w:p w14:paraId="04D04DE8" w14:textId="46497DCB" w:rsidR="008D6ADE" w:rsidRPr="00DF7CC3" w:rsidRDefault="008D6ADE">
      <w:pPr>
        <w:jc w:val="center"/>
        <w:rPr>
          <w:lang w:val="lt-LT"/>
        </w:rPr>
      </w:pPr>
    </w:p>
    <w:p w14:paraId="0C6BBDA6" w14:textId="1C57482C" w:rsidR="008D6ADE" w:rsidRPr="00DF7CC3" w:rsidRDefault="008D6ADE">
      <w:pPr>
        <w:jc w:val="center"/>
        <w:rPr>
          <w:lang w:val="lt-LT"/>
        </w:rPr>
      </w:pPr>
    </w:p>
    <w:p w14:paraId="5B7882AB" w14:textId="3939CD49" w:rsidR="008D6ADE" w:rsidRPr="00DF7CC3" w:rsidRDefault="008D6ADE">
      <w:pPr>
        <w:jc w:val="center"/>
        <w:rPr>
          <w:lang w:val="lt-LT"/>
        </w:rPr>
      </w:pPr>
    </w:p>
    <w:p w14:paraId="79854A53" w14:textId="09814612" w:rsidR="008D6ADE" w:rsidRPr="00DF7CC3" w:rsidRDefault="008D6ADE">
      <w:pPr>
        <w:jc w:val="center"/>
        <w:rPr>
          <w:lang w:val="lt-LT"/>
        </w:rPr>
      </w:pPr>
    </w:p>
    <w:p w14:paraId="3F69D404" w14:textId="59F76F20" w:rsidR="008D6ADE" w:rsidRPr="00DF7CC3" w:rsidRDefault="008D6ADE">
      <w:pPr>
        <w:jc w:val="center"/>
        <w:rPr>
          <w:lang w:val="lt-LT"/>
        </w:rPr>
      </w:pPr>
    </w:p>
    <w:p w14:paraId="046EF805" w14:textId="302D7FAE" w:rsidR="008D6ADE" w:rsidRPr="00DF7CC3" w:rsidRDefault="008D6ADE">
      <w:pPr>
        <w:jc w:val="center"/>
        <w:rPr>
          <w:lang w:val="lt-LT"/>
        </w:rPr>
      </w:pPr>
    </w:p>
    <w:p w14:paraId="5C8801F6" w14:textId="68C02CB5" w:rsidR="008D6ADE" w:rsidRPr="00DF7CC3" w:rsidRDefault="008D6ADE">
      <w:pPr>
        <w:jc w:val="center"/>
        <w:rPr>
          <w:lang w:val="lt-LT"/>
        </w:rPr>
      </w:pPr>
    </w:p>
    <w:p w14:paraId="2F7FFCA3" w14:textId="5C0BCDBC" w:rsidR="008D6ADE" w:rsidRPr="00DF7CC3" w:rsidRDefault="008D6ADE">
      <w:pPr>
        <w:jc w:val="center"/>
        <w:rPr>
          <w:lang w:val="lt-LT"/>
        </w:rPr>
      </w:pPr>
    </w:p>
    <w:p w14:paraId="4BE07AF1" w14:textId="7DD93AA0" w:rsidR="008D6ADE" w:rsidRPr="00DF7CC3" w:rsidRDefault="008D6ADE">
      <w:pPr>
        <w:jc w:val="center"/>
        <w:rPr>
          <w:lang w:val="lt-LT"/>
        </w:rPr>
      </w:pPr>
    </w:p>
    <w:p w14:paraId="11AB0C7B" w14:textId="6A0A8400" w:rsidR="008D6ADE" w:rsidRPr="00DF7CC3" w:rsidRDefault="008D6ADE">
      <w:pPr>
        <w:jc w:val="center"/>
        <w:rPr>
          <w:lang w:val="lt-LT"/>
        </w:rPr>
      </w:pPr>
    </w:p>
    <w:p w14:paraId="3076F27B" w14:textId="5E412389" w:rsidR="008D6ADE" w:rsidRPr="00DF7CC3" w:rsidRDefault="008D6ADE">
      <w:pPr>
        <w:jc w:val="center"/>
        <w:rPr>
          <w:lang w:val="lt-LT"/>
        </w:rPr>
      </w:pPr>
    </w:p>
    <w:p w14:paraId="03FD2A38" w14:textId="22496BF4" w:rsidR="008D6ADE" w:rsidRPr="00DF7CC3" w:rsidRDefault="008D6ADE">
      <w:pPr>
        <w:jc w:val="center"/>
        <w:rPr>
          <w:lang w:val="lt-LT"/>
        </w:rPr>
      </w:pPr>
    </w:p>
    <w:p w14:paraId="75BF3FA9" w14:textId="44FA364C" w:rsidR="008D6ADE" w:rsidRPr="00DF7CC3" w:rsidRDefault="008D6ADE">
      <w:pPr>
        <w:jc w:val="center"/>
        <w:rPr>
          <w:lang w:val="lt-LT"/>
        </w:rPr>
      </w:pPr>
    </w:p>
    <w:p w14:paraId="4E01DDD8" w14:textId="38A89850" w:rsidR="008D6ADE" w:rsidRPr="00DF7CC3" w:rsidRDefault="008D6ADE">
      <w:pPr>
        <w:jc w:val="center"/>
        <w:rPr>
          <w:lang w:val="lt-LT"/>
        </w:rPr>
      </w:pPr>
    </w:p>
    <w:p w14:paraId="36E7FDAB" w14:textId="7CFB6355" w:rsidR="008D6ADE" w:rsidRPr="00DF7CC3" w:rsidRDefault="008D6ADE">
      <w:pPr>
        <w:jc w:val="center"/>
        <w:rPr>
          <w:lang w:val="lt-LT"/>
        </w:rPr>
      </w:pPr>
    </w:p>
    <w:p w14:paraId="531EA864" w14:textId="5A2EEF8D" w:rsidR="008D6ADE" w:rsidRPr="00DF7CC3" w:rsidRDefault="008D6ADE">
      <w:pPr>
        <w:jc w:val="center"/>
        <w:rPr>
          <w:lang w:val="lt-LT"/>
        </w:rPr>
      </w:pPr>
    </w:p>
    <w:p w14:paraId="55A8CB4A" w14:textId="478BB245" w:rsidR="008D6ADE" w:rsidRPr="00DF7CC3" w:rsidRDefault="008D6ADE">
      <w:pPr>
        <w:jc w:val="center"/>
        <w:rPr>
          <w:lang w:val="lt-LT"/>
        </w:rPr>
      </w:pPr>
    </w:p>
    <w:p w14:paraId="5542D97B" w14:textId="009E2A6A" w:rsidR="008D6ADE" w:rsidRPr="00DF7CC3" w:rsidRDefault="008D6ADE">
      <w:pPr>
        <w:jc w:val="center"/>
        <w:rPr>
          <w:lang w:val="lt-LT"/>
        </w:rPr>
      </w:pPr>
    </w:p>
    <w:sectPr w:rsidR="008D6ADE" w:rsidRPr="00DF7CC3">
      <w:headerReference w:type="default" r:id="rId11"/>
      <w:headerReference w:type="first" r:id="rId12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441099" w14:textId="77777777" w:rsidR="00723FF6" w:rsidRDefault="00723FF6">
      <w:r>
        <w:separator/>
      </w:r>
    </w:p>
  </w:endnote>
  <w:endnote w:type="continuationSeparator" w:id="0">
    <w:p w14:paraId="4AB6D7A8" w14:textId="77777777" w:rsidR="00723FF6" w:rsidRDefault="00723FF6">
      <w:r>
        <w:continuationSeparator/>
      </w:r>
    </w:p>
  </w:endnote>
  <w:endnote w:type="continuationNotice" w:id="1">
    <w:p w14:paraId="29F8D308" w14:textId="77777777" w:rsidR="00723FF6" w:rsidRDefault="00723F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74D742" w14:textId="77777777" w:rsidR="00723FF6" w:rsidRDefault="00723FF6">
      <w:r>
        <w:separator/>
      </w:r>
    </w:p>
  </w:footnote>
  <w:footnote w:type="continuationSeparator" w:id="0">
    <w:p w14:paraId="0280F2CF" w14:textId="77777777" w:rsidR="00723FF6" w:rsidRDefault="00723FF6">
      <w:r>
        <w:continuationSeparator/>
      </w:r>
    </w:p>
  </w:footnote>
  <w:footnote w:type="continuationNotice" w:id="1">
    <w:p w14:paraId="308B29A7" w14:textId="77777777" w:rsidR="00723FF6" w:rsidRDefault="00723F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B9D75" w14:textId="73251DD1" w:rsidR="00641705" w:rsidRPr="00F91A1B" w:rsidRDefault="00F91A1B">
    <w:pPr>
      <w:pStyle w:val="Porat"/>
      <w:jc w:val="right"/>
      <w:rPr>
        <w:i/>
        <w:iCs/>
        <w:sz w:val="28"/>
        <w:szCs w:val="28"/>
      </w:rPr>
    </w:pPr>
    <w:bookmarkStart w:id="1" w:name="specialiojiZyma"/>
    <w:bookmarkEnd w:id="1"/>
    <w:proofErr w:type="spellStart"/>
    <w:r w:rsidRPr="00F91A1B">
      <w:rPr>
        <w:i/>
        <w:iCs/>
        <w:sz w:val="28"/>
        <w:szCs w:val="28"/>
      </w:rPr>
      <w:t>Projektas</w:t>
    </w:r>
    <w:proofErr w:type="spellEnd"/>
    <w:r w:rsidR="009E2D13" w:rsidRPr="00F91A1B">
      <w:rPr>
        <w:i/>
        <w:iCs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26961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275DF"/>
    <w:rsid w:val="00035711"/>
    <w:rsid w:val="00053487"/>
    <w:rsid w:val="00094115"/>
    <w:rsid w:val="000B72E5"/>
    <w:rsid w:val="000C3612"/>
    <w:rsid w:val="000D17FB"/>
    <w:rsid w:val="000D6780"/>
    <w:rsid w:val="000F7BFC"/>
    <w:rsid w:val="00176319"/>
    <w:rsid w:val="001A6045"/>
    <w:rsid w:val="001A6710"/>
    <w:rsid w:val="001E46D4"/>
    <w:rsid w:val="00205A54"/>
    <w:rsid w:val="00213AB3"/>
    <w:rsid w:val="00216582"/>
    <w:rsid w:val="0023797B"/>
    <w:rsid w:val="00237C6D"/>
    <w:rsid w:val="00252609"/>
    <w:rsid w:val="002615FF"/>
    <w:rsid w:val="0026191E"/>
    <w:rsid w:val="0027373F"/>
    <w:rsid w:val="00297310"/>
    <w:rsid w:val="002A59EC"/>
    <w:rsid w:val="002C41B8"/>
    <w:rsid w:val="00307AAF"/>
    <w:rsid w:val="00312B75"/>
    <w:rsid w:val="00332349"/>
    <w:rsid w:val="0033308F"/>
    <w:rsid w:val="00342F40"/>
    <w:rsid w:val="00343F88"/>
    <w:rsid w:val="00350859"/>
    <w:rsid w:val="003545FB"/>
    <w:rsid w:val="00361BAF"/>
    <w:rsid w:val="00376177"/>
    <w:rsid w:val="00382B70"/>
    <w:rsid w:val="00384DBF"/>
    <w:rsid w:val="00390753"/>
    <w:rsid w:val="003954AC"/>
    <w:rsid w:val="003A646F"/>
    <w:rsid w:val="003D642F"/>
    <w:rsid w:val="004030D8"/>
    <w:rsid w:val="00422E9B"/>
    <w:rsid w:val="00470E64"/>
    <w:rsid w:val="0047401E"/>
    <w:rsid w:val="00487921"/>
    <w:rsid w:val="004C171D"/>
    <w:rsid w:val="004D7661"/>
    <w:rsid w:val="004E6E22"/>
    <w:rsid w:val="004F4200"/>
    <w:rsid w:val="0051354F"/>
    <w:rsid w:val="00527289"/>
    <w:rsid w:val="00544194"/>
    <w:rsid w:val="00544B85"/>
    <w:rsid w:val="00545996"/>
    <w:rsid w:val="005648D9"/>
    <w:rsid w:val="005720C1"/>
    <w:rsid w:val="005751A6"/>
    <w:rsid w:val="00595287"/>
    <w:rsid w:val="005A1B3E"/>
    <w:rsid w:val="005E3947"/>
    <w:rsid w:val="005F7BBD"/>
    <w:rsid w:val="00601AEB"/>
    <w:rsid w:val="006127DB"/>
    <w:rsid w:val="0062501E"/>
    <w:rsid w:val="0062665B"/>
    <w:rsid w:val="00641705"/>
    <w:rsid w:val="00650B73"/>
    <w:rsid w:val="006623A1"/>
    <w:rsid w:val="006815B3"/>
    <w:rsid w:val="00697445"/>
    <w:rsid w:val="006C2D4E"/>
    <w:rsid w:val="006C4521"/>
    <w:rsid w:val="006D0CF6"/>
    <w:rsid w:val="006D1371"/>
    <w:rsid w:val="006F5EC7"/>
    <w:rsid w:val="00712DF1"/>
    <w:rsid w:val="00723FF6"/>
    <w:rsid w:val="00726EBB"/>
    <w:rsid w:val="0073076D"/>
    <w:rsid w:val="007362CF"/>
    <w:rsid w:val="00777934"/>
    <w:rsid w:val="00785B7B"/>
    <w:rsid w:val="007B4772"/>
    <w:rsid w:val="007D688D"/>
    <w:rsid w:val="007E04DE"/>
    <w:rsid w:val="007F3CA5"/>
    <w:rsid w:val="00800904"/>
    <w:rsid w:val="00815382"/>
    <w:rsid w:val="00835DF0"/>
    <w:rsid w:val="008543D9"/>
    <w:rsid w:val="00856BB0"/>
    <w:rsid w:val="0086263E"/>
    <w:rsid w:val="00886871"/>
    <w:rsid w:val="008D4E36"/>
    <w:rsid w:val="008D6ADE"/>
    <w:rsid w:val="008E58A3"/>
    <w:rsid w:val="008F35DC"/>
    <w:rsid w:val="009069B2"/>
    <w:rsid w:val="009417C2"/>
    <w:rsid w:val="0096346A"/>
    <w:rsid w:val="0098213D"/>
    <w:rsid w:val="009A5C36"/>
    <w:rsid w:val="009A63B1"/>
    <w:rsid w:val="009B7181"/>
    <w:rsid w:val="009C1A01"/>
    <w:rsid w:val="009D0BB3"/>
    <w:rsid w:val="009E2D13"/>
    <w:rsid w:val="009F4036"/>
    <w:rsid w:val="00A04056"/>
    <w:rsid w:val="00A27593"/>
    <w:rsid w:val="00A34A5B"/>
    <w:rsid w:val="00A52559"/>
    <w:rsid w:val="00A55A5F"/>
    <w:rsid w:val="00A6627A"/>
    <w:rsid w:val="00A67E33"/>
    <w:rsid w:val="00A70B2D"/>
    <w:rsid w:val="00A72CFF"/>
    <w:rsid w:val="00A72E6A"/>
    <w:rsid w:val="00A73B31"/>
    <w:rsid w:val="00A97F1C"/>
    <w:rsid w:val="00AA3D18"/>
    <w:rsid w:val="00AD2C4F"/>
    <w:rsid w:val="00AD5C30"/>
    <w:rsid w:val="00B25A20"/>
    <w:rsid w:val="00B337D4"/>
    <w:rsid w:val="00B47199"/>
    <w:rsid w:val="00B66E90"/>
    <w:rsid w:val="00B70D14"/>
    <w:rsid w:val="00BA16A6"/>
    <w:rsid w:val="00BC0769"/>
    <w:rsid w:val="00BC1D84"/>
    <w:rsid w:val="00BF3923"/>
    <w:rsid w:val="00BF45D7"/>
    <w:rsid w:val="00C15073"/>
    <w:rsid w:val="00C52B36"/>
    <w:rsid w:val="00C736D6"/>
    <w:rsid w:val="00CC6910"/>
    <w:rsid w:val="00D068F5"/>
    <w:rsid w:val="00D15008"/>
    <w:rsid w:val="00D36842"/>
    <w:rsid w:val="00D7775B"/>
    <w:rsid w:val="00D8323D"/>
    <w:rsid w:val="00D8460F"/>
    <w:rsid w:val="00D84AEA"/>
    <w:rsid w:val="00DA06D8"/>
    <w:rsid w:val="00DF7CC3"/>
    <w:rsid w:val="00E53E75"/>
    <w:rsid w:val="00E70637"/>
    <w:rsid w:val="00E73500"/>
    <w:rsid w:val="00E761F1"/>
    <w:rsid w:val="00E91F8F"/>
    <w:rsid w:val="00EA594A"/>
    <w:rsid w:val="00EA7CA4"/>
    <w:rsid w:val="00EB5E06"/>
    <w:rsid w:val="00EC44E0"/>
    <w:rsid w:val="00EC5CE0"/>
    <w:rsid w:val="00ED30E3"/>
    <w:rsid w:val="00EE6936"/>
    <w:rsid w:val="00F32D8F"/>
    <w:rsid w:val="00F46164"/>
    <w:rsid w:val="00F478C1"/>
    <w:rsid w:val="00F478F4"/>
    <w:rsid w:val="00F47E1A"/>
    <w:rsid w:val="00F51109"/>
    <w:rsid w:val="00F55EA4"/>
    <w:rsid w:val="00F67B66"/>
    <w:rsid w:val="00F73F63"/>
    <w:rsid w:val="00F7772F"/>
    <w:rsid w:val="00F8350F"/>
    <w:rsid w:val="00F84B9C"/>
    <w:rsid w:val="00F91A1B"/>
    <w:rsid w:val="00F961CB"/>
    <w:rsid w:val="00FA3757"/>
    <w:rsid w:val="00FB350C"/>
    <w:rsid w:val="00FB5119"/>
    <w:rsid w:val="00FC3077"/>
    <w:rsid w:val="09DA1DA9"/>
    <w:rsid w:val="19FFFAA8"/>
    <w:rsid w:val="226570B1"/>
    <w:rsid w:val="504F0230"/>
    <w:rsid w:val="5B7B9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unhideWhenUsed/>
    <w:rsid w:val="008D6ADE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D6ADE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8D6ADE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8D6A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8D6ADE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D6ADE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9A63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9A63B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9A63B1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A63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A63B1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343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FAAA4-C8B4-4222-9C8C-15F75EA3F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75CC49-0D17-48E5-BCBE-BE5E559CDD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B3F092-8F78-4FC2-9CE5-435E386A45D8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4.xml><?xml version="1.0" encoding="utf-8"?>
<ds:datastoreItem xmlns:ds="http://schemas.openxmlformats.org/officeDocument/2006/customXml" ds:itemID="{2CAB7F86-A17C-4508-A141-5EB71F14C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2231</Words>
  <Characters>1272</Characters>
  <DocSecurity>0</DocSecurity>
  <Lines>10</Lines>
  <Paragraphs>6</Paragraphs>
  <ScaleCrop>false</ScaleCrop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2024-09-06T11:30:00Z</dcterms:created>
  <dcterms:modified xsi:type="dcterms:W3CDTF">2024-09-06T11:30:00Z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  <property fmtid="{D5CDD505-2E9C-101B-9397-08002B2CF9AE}" pid="10" name="MediaServiceImageTags">
    <vt:lpwstr/>
  </property>
</Properties>
</file>