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7EFC1ED1" w:rsidR="005956C3" w:rsidRDefault="00874EF3" w:rsidP="00DF3449">
            <w:r>
              <w:t>20</w:t>
            </w:r>
            <w:r w:rsidR="00600CAF">
              <w:t>2</w:t>
            </w:r>
            <w:r w:rsidR="002D55FF">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1633C3B7" w:rsidR="00C91606" w:rsidRPr="00C309D8" w:rsidRDefault="00C91606" w:rsidP="00C309D8">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C309D8">
        <w:rPr>
          <w:lang w:val="en-US"/>
        </w:rPr>
        <w:t>D</w:t>
      </w:r>
      <w:r w:rsidR="00C309D8" w:rsidRPr="00C309D8">
        <w:rPr>
          <w:lang w:val="en-US"/>
        </w:rPr>
        <w:t>ėl</w:t>
      </w:r>
      <w:proofErr w:type="spellEnd"/>
      <w:r w:rsidR="00C309D8" w:rsidRPr="00C309D8">
        <w:rPr>
          <w:lang w:val="en-US"/>
        </w:rPr>
        <w:t xml:space="preserve"> </w:t>
      </w:r>
      <w:proofErr w:type="spellStart"/>
      <w:r w:rsidR="00C309D8" w:rsidRPr="00C309D8">
        <w:rPr>
          <w:lang w:val="en-US"/>
        </w:rPr>
        <w:t>leidimo</w:t>
      </w:r>
      <w:proofErr w:type="spellEnd"/>
      <w:r w:rsidR="00C309D8" w:rsidRPr="00C309D8">
        <w:rPr>
          <w:lang w:val="en-US"/>
        </w:rPr>
        <w:t xml:space="preserve"> </w:t>
      </w:r>
      <w:proofErr w:type="spellStart"/>
      <w:r w:rsidR="00C309D8" w:rsidRPr="00C309D8">
        <w:rPr>
          <w:lang w:val="en-US"/>
        </w:rPr>
        <w:t>koreguoti</w:t>
      </w:r>
      <w:proofErr w:type="spellEnd"/>
      <w:r w:rsidR="00C309D8" w:rsidRPr="00C309D8">
        <w:rPr>
          <w:lang w:val="en-US"/>
        </w:rPr>
        <w:t xml:space="preserve"> </w:t>
      </w:r>
      <w:proofErr w:type="spellStart"/>
      <w:r w:rsidR="00C309D8" w:rsidRPr="00C309D8">
        <w:rPr>
          <w:lang w:val="en-US"/>
        </w:rPr>
        <w:t>sklypo</w:t>
      </w:r>
      <w:proofErr w:type="spellEnd"/>
      <w:r w:rsidR="00C309D8" w:rsidRPr="00C309D8">
        <w:rPr>
          <w:lang w:val="en-US"/>
        </w:rPr>
        <w:t xml:space="preserve"> </w:t>
      </w:r>
      <w:proofErr w:type="spellStart"/>
      <w:r w:rsidR="00C309D8">
        <w:rPr>
          <w:lang w:val="en-US"/>
        </w:rPr>
        <w:t>A</w:t>
      </w:r>
      <w:r w:rsidR="00C309D8" w:rsidRPr="00C309D8">
        <w:rPr>
          <w:lang w:val="en-US"/>
        </w:rPr>
        <w:t>ntakalnio</w:t>
      </w:r>
      <w:proofErr w:type="spellEnd"/>
      <w:r w:rsidR="00C309D8" w:rsidRPr="00C309D8">
        <w:rPr>
          <w:lang w:val="en-US"/>
        </w:rPr>
        <w:t xml:space="preserve"> </w:t>
      </w:r>
      <w:proofErr w:type="spellStart"/>
      <w:r w:rsidR="00C309D8" w:rsidRPr="00C309D8">
        <w:rPr>
          <w:lang w:val="en-US"/>
        </w:rPr>
        <w:t>gatvėje</w:t>
      </w:r>
      <w:proofErr w:type="spellEnd"/>
      <w:r w:rsidR="00C309D8" w:rsidRPr="00C309D8">
        <w:rPr>
          <w:lang w:val="en-US"/>
        </w:rPr>
        <w:t xml:space="preserve"> (</w:t>
      </w:r>
      <w:proofErr w:type="spellStart"/>
      <w:r w:rsidR="00C309D8" w:rsidRPr="00C309D8">
        <w:rPr>
          <w:lang w:val="en-US"/>
        </w:rPr>
        <w:t>kadastro</w:t>
      </w:r>
      <w:proofErr w:type="spellEnd"/>
      <w:r w:rsidR="00C309D8" w:rsidRPr="00C309D8">
        <w:rPr>
          <w:lang w:val="en-US"/>
        </w:rPr>
        <w:t xml:space="preserve"> </w:t>
      </w:r>
      <w:r w:rsidR="00C309D8">
        <w:rPr>
          <w:lang w:val="en-US"/>
        </w:rPr>
        <w:t>N</w:t>
      </w:r>
      <w:r w:rsidR="00C309D8" w:rsidRPr="00C309D8">
        <w:rPr>
          <w:lang w:val="en-US"/>
        </w:rPr>
        <w:t xml:space="preserve">r. 0101/0024:247) </w:t>
      </w:r>
      <w:proofErr w:type="spellStart"/>
      <w:r w:rsidR="00C309D8" w:rsidRPr="00C309D8">
        <w:rPr>
          <w:lang w:val="en-US"/>
        </w:rPr>
        <w:t>detaliojo</w:t>
      </w:r>
      <w:proofErr w:type="spellEnd"/>
      <w:r w:rsidR="00C309D8" w:rsidRPr="00C309D8">
        <w:rPr>
          <w:lang w:val="en-US"/>
        </w:rPr>
        <w:t xml:space="preserve"> </w:t>
      </w:r>
      <w:proofErr w:type="spellStart"/>
      <w:r w:rsidR="00C309D8" w:rsidRPr="00C309D8">
        <w:rPr>
          <w:lang w:val="en-US"/>
        </w:rPr>
        <w:t>plano</w:t>
      </w:r>
      <w:proofErr w:type="spellEnd"/>
      <w:r w:rsidR="00C309D8" w:rsidRPr="00C309D8">
        <w:rPr>
          <w:lang w:val="en-US"/>
        </w:rPr>
        <w:t xml:space="preserve"> </w:t>
      </w:r>
      <w:proofErr w:type="spellStart"/>
      <w:r w:rsidR="00C309D8" w:rsidRPr="00C309D8">
        <w:rPr>
          <w:lang w:val="en-US"/>
        </w:rPr>
        <w:t>sprendinius</w:t>
      </w:r>
      <w:proofErr w:type="spellEnd"/>
      <w:r w:rsidR="00C309D8" w:rsidRPr="00C309D8">
        <w:rPr>
          <w:lang w:val="en-US"/>
        </w:rPr>
        <w:t xml:space="preserve"> </w:t>
      </w:r>
      <w:proofErr w:type="spellStart"/>
      <w:r w:rsidR="00C309D8" w:rsidRPr="00C309D8">
        <w:rPr>
          <w:lang w:val="en-US"/>
        </w:rPr>
        <w:t>sklype</w:t>
      </w:r>
      <w:proofErr w:type="spellEnd"/>
      <w:r w:rsidR="00C309D8" w:rsidRPr="00C309D8">
        <w:rPr>
          <w:lang w:val="en-US"/>
        </w:rPr>
        <w:t xml:space="preserve"> </w:t>
      </w:r>
      <w:proofErr w:type="spellStart"/>
      <w:r w:rsidR="00C309D8">
        <w:rPr>
          <w:lang w:val="en-US"/>
        </w:rPr>
        <w:t>A</w:t>
      </w:r>
      <w:r w:rsidR="00C309D8" w:rsidRPr="00C309D8">
        <w:rPr>
          <w:lang w:val="en-US"/>
        </w:rPr>
        <w:t>ntakalnio</w:t>
      </w:r>
      <w:proofErr w:type="spellEnd"/>
      <w:r w:rsidR="00C309D8" w:rsidRPr="00C309D8">
        <w:rPr>
          <w:lang w:val="en-US"/>
        </w:rPr>
        <w:t xml:space="preserve"> g. 138 (</w:t>
      </w:r>
      <w:proofErr w:type="spellStart"/>
      <w:r w:rsidR="00C309D8" w:rsidRPr="00C309D8">
        <w:rPr>
          <w:lang w:val="en-US"/>
        </w:rPr>
        <w:t>kadastro</w:t>
      </w:r>
      <w:proofErr w:type="spellEnd"/>
      <w:r w:rsidR="00C309D8" w:rsidRPr="00C309D8">
        <w:rPr>
          <w:lang w:val="en-US"/>
        </w:rPr>
        <w:t xml:space="preserve"> </w:t>
      </w:r>
      <w:r w:rsidR="00C309D8">
        <w:rPr>
          <w:lang w:val="en-US"/>
        </w:rPr>
        <w:t>N</w:t>
      </w:r>
      <w:r w:rsidR="00C309D8" w:rsidRPr="00C309D8">
        <w:rPr>
          <w:lang w:val="en-US"/>
        </w:rPr>
        <w:t xml:space="preserve">r. 0101/0024:266) </w:t>
      </w:r>
      <w:proofErr w:type="spellStart"/>
      <w:r w:rsidR="00C309D8" w:rsidRPr="00C309D8">
        <w:rPr>
          <w:lang w:val="en-US"/>
        </w:rPr>
        <w:t>inicijavimo</w:t>
      </w:r>
      <w:proofErr w:type="spellEnd"/>
      <w:r w:rsidR="00C309D8" w:rsidRPr="00C309D8">
        <w:rPr>
          <w:lang w:val="en-US"/>
        </w:rPr>
        <w:t xml:space="preserve"> </w:t>
      </w:r>
      <w:proofErr w:type="spellStart"/>
      <w:r w:rsidR="00C309D8" w:rsidRPr="00C309D8">
        <w:rPr>
          <w:lang w:val="en-US"/>
        </w:rPr>
        <w:t>sutarties</w:t>
      </w:r>
      <w:proofErr w:type="spellEnd"/>
      <w:r w:rsidR="00C309D8" w:rsidRPr="00C309D8">
        <w:rPr>
          <w:lang w:val="en-US"/>
        </w:rPr>
        <w:t xml:space="preserve"> </w:t>
      </w:r>
      <w:proofErr w:type="spellStart"/>
      <w:r w:rsidR="00C309D8" w:rsidRPr="00C309D8">
        <w:rPr>
          <w:lang w:val="en-US"/>
        </w:rPr>
        <w:t>pagrindu</w:t>
      </w:r>
      <w:proofErr w:type="spellEnd"/>
      <w:r w:rsidR="00C309D8" w:rsidRPr="00C309D8">
        <w:rPr>
          <w:lang w:val="en-US"/>
        </w:rPr>
        <w:t>.</w:t>
      </w:r>
    </w:p>
    <w:p w14:paraId="009D5CE7" w14:textId="1902866A"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r w:rsidR="00C309D8">
        <w:t>Antakalnio g. 1</w:t>
      </w:r>
      <w:r w:rsidR="00567C42">
        <w:t>3</w:t>
      </w:r>
      <w:r w:rsidR="00744CAF">
        <w:t>8</w:t>
      </w:r>
      <w:r w:rsidR="002F2F4C" w:rsidRPr="003D385F">
        <w:t xml:space="preserve"> </w:t>
      </w:r>
      <w:r w:rsidR="0075331C" w:rsidRPr="003D385F">
        <w:t xml:space="preserve">(kadastro </w:t>
      </w:r>
      <w:r w:rsidR="005926A4">
        <w:br/>
      </w:r>
      <w:r w:rsidR="0075331C" w:rsidRPr="003D385F">
        <w:t xml:space="preserve">Nr. </w:t>
      </w:r>
      <w:r w:rsidR="005926A4" w:rsidRPr="005926A4">
        <w:t>0101/</w:t>
      </w:r>
      <w:r w:rsidR="00031C25">
        <w:t>0024:266</w:t>
      </w:r>
      <w:r w:rsidR="0075331C" w:rsidRPr="003D385F">
        <w:t>)</w:t>
      </w:r>
      <w:r w:rsidR="00D26042" w:rsidRPr="003D385F">
        <w:t xml:space="preserve"> plotas 0</w:t>
      </w:r>
      <w:r w:rsidR="00DA31A5">
        <w:t>,2</w:t>
      </w:r>
      <w:r w:rsidR="00031C25">
        <w:t>3</w:t>
      </w:r>
      <w:r w:rsidR="00DA31A5">
        <w:t xml:space="preserve"> </w:t>
      </w:r>
      <w:r w:rsidR="00D26042" w:rsidRPr="003D385F">
        <w:t>ha.</w:t>
      </w:r>
    </w:p>
    <w:p w14:paraId="0CC1230B" w14:textId="1EA04F8D"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B6409E" w:rsidRPr="00C026FA">
        <w:t xml:space="preserve">vietinės reikšmės gatvėmis </w:t>
      </w:r>
      <w:r w:rsidR="00C026FA" w:rsidRPr="00C026FA">
        <w:t xml:space="preserve">ir </w:t>
      </w:r>
      <w:r w:rsidR="003377F2">
        <w:t xml:space="preserve">valstybiniu </w:t>
      </w:r>
      <w:r w:rsidR="00C026FA" w:rsidRPr="00C026FA">
        <w:t xml:space="preserve">mišku </w:t>
      </w:r>
      <w:r w:rsidR="00B6409E" w:rsidRPr="00C026FA">
        <w:t xml:space="preserve">apribota </w:t>
      </w:r>
      <w:r w:rsidR="00C026FA" w:rsidRPr="00C026FA">
        <w:t xml:space="preserve">teritorija </w:t>
      </w:r>
      <w:r w:rsidRPr="00C026FA">
        <w:t>(pažymėta pridedamoje schemoje).</w:t>
      </w:r>
      <w:r w:rsidRPr="003D385F">
        <w:t xml:space="preserve"> </w:t>
      </w:r>
    </w:p>
    <w:p w14:paraId="60BA654D" w14:textId="6E8684D0" w:rsidR="001511F9" w:rsidRDefault="008D5574" w:rsidP="003A3B6A">
      <w:pPr>
        <w:pStyle w:val="Sraopastraipa"/>
        <w:numPr>
          <w:ilvl w:val="0"/>
          <w:numId w:val="14"/>
        </w:numPr>
        <w:jc w:val="both"/>
      </w:pPr>
      <w:r w:rsidRPr="00791E1B">
        <w:rPr>
          <w:b/>
        </w:rPr>
        <w:t xml:space="preserve">Planavimo organizatorius: </w:t>
      </w:r>
      <w:r w:rsidR="00D76D97" w:rsidRPr="00D76D97">
        <w:rPr>
          <w:bCs/>
        </w:rPr>
        <w:t>Vilniaus miesto savivaldybės administracijos direktorius, Konstitucijos pr. 3,</w:t>
      </w:r>
      <w:r w:rsidR="002A2A7D">
        <w:rPr>
          <w:bCs/>
        </w:rPr>
        <w:t xml:space="preserve"> </w:t>
      </w:r>
      <w:r w:rsidR="002A2A7D" w:rsidRPr="00D76D97">
        <w:rPr>
          <w:bCs/>
        </w:rPr>
        <w:t xml:space="preserve">LT-09601, </w:t>
      </w:r>
      <w:r w:rsidR="002A2A7D" w:rsidRPr="0075331C">
        <w:t>Vilnius</w:t>
      </w:r>
      <w:r w:rsidR="002A2A7D">
        <w:t>,</w:t>
      </w:r>
      <w:r w:rsidR="00D76D97" w:rsidRPr="00D76D97">
        <w:rPr>
          <w:bCs/>
        </w:rPr>
        <w:t xml:space="preserve"> tel. (8 5) 211 2000,</w:t>
      </w:r>
      <w:r w:rsidR="00213C62">
        <w:rPr>
          <w:bCs/>
        </w:rPr>
        <w:t xml:space="preserve"> el. p. </w:t>
      </w:r>
      <w:proofErr w:type="spellStart"/>
      <w:r w:rsidR="00213C62" w:rsidRPr="00213C62">
        <w:rPr>
          <w:bCs/>
        </w:rPr>
        <w:t>savivaldybe@vilnius.lt</w:t>
      </w:r>
      <w:proofErr w:type="spellEnd"/>
      <w:r w:rsidR="002A2A7D">
        <w:rPr>
          <w:bCs/>
        </w:rPr>
        <w:t>.</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w:t>
      </w:r>
      <w:r w:rsidRPr="002A2A7D">
        <w:t>pasirenka planavimo iniciatorius.</w:t>
      </w:r>
    </w:p>
    <w:p w14:paraId="1F72E59E" w14:textId="78A271FE"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w:t>
      </w:r>
      <w:r w:rsidR="00031C25">
        <w:rPr>
          <w:bCs/>
        </w:rPr>
        <w:t>2</w:t>
      </w:r>
      <w:r w:rsidR="009A40A6">
        <w:rPr>
          <w:bCs/>
        </w:rPr>
        <w:t xml:space="preserve"> m. </w:t>
      </w:r>
      <w:r w:rsidR="00031C25">
        <w:rPr>
          <w:bCs/>
        </w:rPr>
        <w:t>vasario</w:t>
      </w:r>
      <w:r w:rsidR="009A40A6">
        <w:rPr>
          <w:bCs/>
        </w:rPr>
        <w:t xml:space="preserve"> </w:t>
      </w:r>
      <w:r w:rsidR="00C922D9">
        <w:rPr>
          <w:bCs/>
        </w:rPr>
        <w:t>7</w:t>
      </w:r>
      <w:r w:rsidR="009A40A6">
        <w:rPr>
          <w:bCs/>
        </w:rPr>
        <w:t xml:space="preserve"> d. </w:t>
      </w:r>
      <w:r w:rsidRPr="003D385F">
        <w:rPr>
          <w:bCs/>
        </w:rPr>
        <w:t>prašymas</w:t>
      </w:r>
      <w:r w:rsidRPr="003D385F">
        <w:t>.</w:t>
      </w:r>
    </w:p>
    <w:p w14:paraId="5CE33DF3" w14:textId="43985FCF" w:rsidR="001722AF" w:rsidRPr="00AE1574" w:rsidRDefault="00DF3449" w:rsidP="00AE1574">
      <w:pPr>
        <w:pStyle w:val="Sraopastraipa"/>
        <w:numPr>
          <w:ilvl w:val="0"/>
          <w:numId w:val="14"/>
        </w:numPr>
        <w:jc w:val="both"/>
      </w:pPr>
      <w:r w:rsidRPr="001722AF">
        <w:rPr>
          <w:b/>
          <w:bCs/>
        </w:rPr>
        <w:t xml:space="preserve">Planavimo </w:t>
      </w:r>
      <w:r w:rsidR="008952E7">
        <w:rPr>
          <w:b/>
          <w:bCs/>
        </w:rPr>
        <w:t xml:space="preserve">tikslai ir </w:t>
      </w:r>
      <w:r w:rsidRPr="001722AF">
        <w:rPr>
          <w:b/>
          <w:bCs/>
        </w:rPr>
        <w:t>uždaviniai</w:t>
      </w:r>
      <w:r w:rsidR="00594E8A">
        <w:t>:</w:t>
      </w:r>
      <w:r w:rsidR="009C4575">
        <w:t xml:space="preserve"> </w:t>
      </w:r>
      <w:r w:rsidR="00AE1574">
        <w:t>koreguoti Vilniaus miesto savivaldybės tarybos 2002 m. vasario 6 d. sprendimu Nr. 488 ,,Dėl pritarimo Vilniaus miesto bendrojo plano sprendinių tikslinimui ir sklypo Antakalnio g. detaliojo plano sprendinių tvirtinimo“ patvirtinto detaliojo plano (registro Nr. T00055732) sprendinius sklype Antakalnio g. 138 (kadastro Nr.  0101/0024:266) inicijavimo sutarties pagrindu: pakeisti detaliuoju planu sklypui Nr. 2 nustatytą komercinės paskirties objektų teritorijos žemės naudojimo būdą į vienbučių ir dvibučių gyvenamųjų pastatų teritorijos žemės naudojimo būdą, pakeisti statinių statybos ribas ir zoną vadovaujantis Vilniaus miesto savivaldybės teritorijos bendruoju planu (pagal pridedamą miesto plano ištrauką).</w:t>
      </w:r>
    </w:p>
    <w:p w14:paraId="74D70280" w14:textId="48757F01" w:rsidR="00862623" w:rsidRDefault="00A32ACF" w:rsidP="00862623">
      <w:pPr>
        <w:pStyle w:val="Sraopastraipa"/>
        <w:jc w:val="both"/>
      </w:pPr>
      <w:r w:rsidRPr="00105FEE">
        <w:t xml:space="preserve">Pagal bendrąjį planą planuojama teritorija patenka į </w:t>
      </w:r>
      <w:r w:rsidR="00B31718" w:rsidRPr="00105FEE">
        <w:t>ANT-5-9</w:t>
      </w:r>
      <w:r w:rsidR="002A7210" w:rsidRPr="00105FEE">
        <w:t xml:space="preserve"> - </w:t>
      </w:r>
      <w:r w:rsidR="00105FEE" w:rsidRPr="00105FEE">
        <w:t>Vidutinio</w:t>
      </w:r>
      <w:r w:rsidR="002A7210" w:rsidRPr="00105FEE">
        <w:t xml:space="preserve"> užstatymo intensyvumo gyvenamosios teritorijos</w:t>
      </w:r>
      <w:r w:rsidR="00573ACE" w:rsidRPr="00105FEE">
        <w:t xml:space="preserve"> </w:t>
      </w:r>
      <w:r w:rsidR="002A7210" w:rsidRPr="00105FEE">
        <w:t xml:space="preserve">- </w:t>
      </w:r>
      <w:r w:rsidR="0002305B" w:rsidRPr="00105FEE">
        <w:t xml:space="preserve"> </w:t>
      </w:r>
      <w:r w:rsidRPr="00105FEE">
        <w:t>funkcinę zoną</w:t>
      </w:r>
      <w:r w:rsidR="00A10448" w:rsidRPr="00105FEE">
        <w:t>.</w:t>
      </w:r>
    </w:p>
    <w:p w14:paraId="5D3442ED" w14:textId="2BC4443A" w:rsidR="00D82D15" w:rsidRPr="00224257" w:rsidRDefault="00D82D15" w:rsidP="005F3181">
      <w:pPr>
        <w:pStyle w:val="Sraopastraipa"/>
        <w:numPr>
          <w:ilvl w:val="0"/>
          <w:numId w:val="14"/>
        </w:numPr>
        <w:jc w:val="both"/>
        <w:rPr>
          <w:i/>
          <w:iCs/>
        </w:rPr>
      </w:pPr>
      <w:r w:rsidRPr="00224257">
        <w:rPr>
          <w:b/>
        </w:rPr>
        <w:t xml:space="preserve">Papildomi planavimo uždaviniai: </w:t>
      </w:r>
      <w:r w:rsidR="00086873" w:rsidRPr="003112CA">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2F226748" w:rsidR="00093FF9" w:rsidRPr="003112CA" w:rsidRDefault="00093FF9" w:rsidP="0002305B">
      <w:pPr>
        <w:pStyle w:val="Sraopastraipa"/>
        <w:numPr>
          <w:ilvl w:val="0"/>
          <w:numId w:val="14"/>
        </w:numPr>
        <w:jc w:val="both"/>
      </w:pPr>
      <w:r w:rsidRPr="00FF23B4">
        <w:rPr>
          <w:b/>
        </w:rPr>
        <w:t>Tyrimai ir galimybių studijos:</w:t>
      </w:r>
      <w:r w:rsidR="00813BFF">
        <w:t xml:space="preserve"> </w:t>
      </w:r>
      <w:r w:rsidR="00206D10" w:rsidRPr="003112CA">
        <w:t xml:space="preserve">parengti </w:t>
      </w:r>
      <w:r w:rsidR="005F3181" w:rsidRPr="003112CA">
        <w:t>sprendinių pasekmių vertinimą urbanistinės raidos, infrastruktūros, kraštovaizdžio aspektais.</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7D173797" w14:textId="04B2951B" w:rsidR="00510813" w:rsidRPr="00296665" w:rsidRDefault="00DF3449" w:rsidP="0029666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1C25"/>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05FEE"/>
    <w:rsid w:val="00113D2D"/>
    <w:rsid w:val="00114F84"/>
    <w:rsid w:val="00117B3A"/>
    <w:rsid w:val="00121BBF"/>
    <w:rsid w:val="00130368"/>
    <w:rsid w:val="00132321"/>
    <w:rsid w:val="00132EE4"/>
    <w:rsid w:val="001357EB"/>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6665"/>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D55FF"/>
    <w:rsid w:val="002E248C"/>
    <w:rsid w:val="002E3D10"/>
    <w:rsid w:val="002F2F4C"/>
    <w:rsid w:val="002F2FEC"/>
    <w:rsid w:val="002F49B7"/>
    <w:rsid w:val="00302A92"/>
    <w:rsid w:val="00302C79"/>
    <w:rsid w:val="0030467A"/>
    <w:rsid w:val="00305157"/>
    <w:rsid w:val="00305722"/>
    <w:rsid w:val="0030685B"/>
    <w:rsid w:val="00306D81"/>
    <w:rsid w:val="003112CA"/>
    <w:rsid w:val="00315550"/>
    <w:rsid w:val="003159FD"/>
    <w:rsid w:val="00333F52"/>
    <w:rsid w:val="003377F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3D9A"/>
    <w:rsid w:val="00506F39"/>
    <w:rsid w:val="005102DC"/>
    <w:rsid w:val="005103E2"/>
    <w:rsid w:val="00510813"/>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67C42"/>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D5F"/>
    <w:rsid w:val="00637A33"/>
    <w:rsid w:val="0064293B"/>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4CAF"/>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13BFF"/>
    <w:rsid w:val="00823A86"/>
    <w:rsid w:val="0083140E"/>
    <w:rsid w:val="008336D6"/>
    <w:rsid w:val="008435F7"/>
    <w:rsid w:val="00845846"/>
    <w:rsid w:val="008507E7"/>
    <w:rsid w:val="00857325"/>
    <w:rsid w:val="00862623"/>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4CE"/>
    <w:rsid w:val="00957CDD"/>
    <w:rsid w:val="009622D1"/>
    <w:rsid w:val="0096547D"/>
    <w:rsid w:val="00970887"/>
    <w:rsid w:val="00971165"/>
    <w:rsid w:val="009775BF"/>
    <w:rsid w:val="009A40A6"/>
    <w:rsid w:val="009B49C6"/>
    <w:rsid w:val="009B5DD1"/>
    <w:rsid w:val="009B5F08"/>
    <w:rsid w:val="009B7709"/>
    <w:rsid w:val="009C4575"/>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E1574"/>
    <w:rsid w:val="00AF0214"/>
    <w:rsid w:val="00AF51D5"/>
    <w:rsid w:val="00AF566B"/>
    <w:rsid w:val="00AF5C84"/>
    <w:rsid w:val="00B16874"/>
    <w:rsid w:val="00B229D8"/>
    <w:rsid w:val="00B245FD"/>
    <w:rsid w:val="00B27536"/>
    <w:rsid w:val="00B3169C"/>
    <w:rsid w:val="00B31718"/>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309D8"/>
    <w:rsid w:val="00C319D2"/>
    <w:rsid w:val="00C4736F"/>
    <w:rsid w:val="00C504E5"/>
    <w:rsid w:val="00C531AA"/>
    <w:rsid w:val="00C5639C"/>
    <w:rsid w:val="00C56A81"/>
    <w:rsid w:val="00C75E68"/>
    <w:rsid w:val="00C829B0"/>
    <w:rsid w:val="00C84E4D"/>
    <w:rsid w:val="00C85B51"/>
    <w:rsid w:val="00C91606"/>
    <w:rsid w:val="00C917B3"/>
    <w:rsid w:val="00C91BDC"/>
    <w:rsid w:val="00C922D9"/>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2E63"/>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2795</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3</cp:revision>
  <cp:lastPrinted>2018-04-17T14:35:00Z</cp:lastPrinted>
  <dcterms:created xsi:type="dcterms:W3CDTF">2022-03-09T12:20:00Z</dcterms:created>
  <dcterms:modified xsi:type="dcterms:W3CDTF">2022-03-09T12:21:00Z</dcterms:modified>
</cp:coreProperties>
</file>