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sz w:val="28"/>
          <w:szCs w:val="28"/>
        </w:rPr>
        <w:fldChar w:fldCharType="end"/>
      </w:r>
      <w:bookmarkEnd w:id="0"/>
    </w:p>
    <w:p w14:paraId="237B9D5E" w14:textId="193EBE3F" w:rsidR="00641705" w:rsidRDefault="00641705" w:rsidP="00B625AD"/>
    <w:p w14:paraId="171537D9" w14:textId="77777777" w:rsidR="0050636F" w:rsidRDefault="0050636F" w:rsidP="00B625AD"/>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LAZDYNŲ RAJONO ŽEMUTINĖS TERASOS DETALŲJĮ PLANĄ SKLYPUOSE ŠALTŪNŲ G. 5 (KADASTRO NR. 0101/0038:61), ŠALTŪNŲ G. 7 (KADASTRO NR. 0101/0038:94), ŠALTŪNŲ G. 7A (KADASTRO NR. 0101/0038:190) IR SKLYPE (KADASTRO NR. 0101/0038:161)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rugsėjo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5" w14:textId="0323765D" w:rsidR="00641705" w:rsidRDefault="00641705" w:rsidP="00B625AD"/>
    <w:p w14:paraId="028090C6" w14:textId="77777777" w:rsidR="0050636F" w:rsidRDefault="0050636F" w:rsidP="00B625AD"/>
    <w:p w14:paraId="1257759C" w14:textId="77777777" w:rsidR="00642425" w:rsidRDefault="00642425" w:rsidP="00642425">
      <w:pPr>
        <w:pStyle w:val="Sraopastraipa"/>
        <w:tabs>
          <w:tab w:val="left" w:pos="1134"/>
        </w:tabs>
        <w:suppressAutoHyphens/>
        <w:spacing w:line="360" w:lineRule="auto"/>
        <w:ind w:left="0" w:firstLine="851"/>
        <w:jc w:val="both"/>
        <w:rPr>
          <w:rStyle w:val="normaltextrun"/>
          <w:lang w:val="lt-LT"/>
        </w:rPr>
      </w:pPr>
      <w:bookmarkStart w:id="8" w:name="_Hlk144381830"/>
      <w:r w:rsidRPr="007D2E9F">
        <w:rPr>
          <w:lang w:val="lt-LT"/>
        </w:rPr>
        <w:t>Vadovaudamasis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ir 318 punktais</w:t>
      </w:r>
      <w:r w:rsidRPr="00D559B7">
        <w:rPr>
          <w:rStyle w:val="normaltextrun"/>
          <w:lang w:val="lt-LT"/>
        </w:rPr>
        <w:t>:</w:t>
      </w:r>
    </w:p>
    <w:p w14:paraId="4047A51C" w14:textId="70617170" w:rsidR="00642425" w:rsidRPr="002502CA" w:rsidRDefault="00642425" w:rsidP="00642425">
      <w:pPr>
        <w:pStyle w:val="Sraopastraipa"/>
        <w:numPr>
          <w:ilvl w:val="0"/>
          <w:numId w:val="1"/>
        </w:numPr>
        <w:tabs>
          <w:tab w:val="left" w:pos="1134"/>
        </w:tabs>
        <w:suppressAutoHyphens/>
        <w:spacing w:line="360" w:lineRule="auto"/>
        <w:ind w:left="0" w:firstLine="851"/>
        <w:jc w:val="both"/>
        <w:rPr>
          <w:lang w:val="lt-LT"/>
        </w:rPr>
      </w:pPr>
      <w:r w:rsidRPr="00593D95">
        <w:rPr>
          <w:lang w:val="lt-LT"/>
        </w:rPr>
        <w:t xml:space="preserve">L e i d ž i u  </w:t>
      </w:r>
      <w:bookmarkStart w:id="9" w:name="_Hlk140070441"/>
      <w:r w:rsidRPr="00593D95">
        <w:rPr>
          <w:lang w:val="lt-LT"/>
        </w:rPr>
        <w:t xml:space="preserve">koreguoti </w:t>
      </w:r>
      <w:r w:rsidRPr="00DF110D">
        <w:rPr>
          <w:lang w:val="lt-LT"/>
        </w:rPr>
        <w:t>Vilniaus miesto tarybos 1994 m. gruodžio 27 d. sprendimu Nr. 14 „Dėl Lazdynų rajono žemutinės terasos detaliojo plano tvirtinimo“ patvirtinto Lazdynų rajono žemutinės terasos detaliojo plano (TPD registro Nr. T00056335)</w:t>
      </w:r>
      <w:r w:rsidRPr="002502CA">
        <w:rPr>
          <w:lang w:val="lt-LT"/>
        </w:rPr>
        <w:t xml:space="preserve"> sprendinius </w:t>
      </w:r>
      <w:bookmarkStart w:id="10" w:name="_Hlk140070480"/>
      <w:r w:rsidRPr="002502CA">
        <w:rPr>
          <w:lang w:val="lt-LT"/>
        </w:rPr>
        <w:t xml:space="preserve">sklype </w:t>
      </w:r>
      <w:r w:rsidRPr="00593D95">
        <w:rPr>
          <w:lang w:val="lt-LT"/>
        </w:rPr>
        <w:t>Šaltūnų</w:t>
      </w:r>
      <w:r w:rsidRPr="002502CA">
        <w:rPr>
          <w:lang w:val="lt-LT"/>
        </w:rPr>
        <w:t xml:space="preserve"> g. </w:t>
      </w:r>
      <w:r w:rsidRPr="00593D95">
        <w:rPr>
          <w:lang w:val="lt-LT"/>
        </w:rPr>
        <w:t>5</w:t>
      </w:r>
      <w:r w:rsidRPr="002502CA">
        <w:rPr>
          <w:lang w:val="lt-LT"/>
        </w:rPr>
        <w:t xml:space="preserve"> (kadastro Nr. 0101/0038:61)</w:t>
      </w:r>
      <w:r w:rsidRPr="00593D95">
        <w:rPr>
          <w:lang w:val="lt-LT"/>
        </w:rPr>
        <w:t xml:space="preserve">, </w:t>
      </w:r>
      <w:r w:rsidRPr="00DA513B">
        <w:rPr>
          <w:lang w:val="lt-LT"/>
        </w:rPr>
        <w:t xml:space="preserve">sklype </w:t>
      </w:r>
      <w:r w:rsidRPr="00593D95">
        <w:rPr>
          <w:lang w:val="lt-LT"/>
        </w:rPr>
        <w:t xml:space="preserve">Šaltūnų g. 7 (kadastro Nr. </w:t>
      </w:r>
      <w:r w:rsidRPr="002502CA">
        <w:rPr>
          <w:lang w:val="lt-LT"/>
        </w:rPr>
        <w:t xml:space="preserve">0101/0038:94), sklype Šaltūnų g. 7A (kadastro Nr. 0101/0038:190) ir sklype (kadastro </w:t>
      </w:r>
      <w:r w:rsidRPr="00593D95">
        <w:rPr>
          <w:lang w:val="lt-LT"/>
        </w:rPr>
        <w:t>Nr. 0101/</w:t>
      </w:r>
      <w:r w:rsidRPr="002502CA">
        <w:rPr>
          <w:lang w:val="lt-LT"/>
        </w:rPr>
        <w:t>0038:161).</w:t>
      </w:r>
    </w:p>
    <w:bookmarkEnd w:id="9"/>
    <w:bookmarkEnd w:id="10"/>
    <w:p w14:paraId="1795E8EF" w14:textId="77777777" w:rsidR="00642425" w:rsidRPr="002502CA" w:rsidRDefault="00642425" w:rsidP="00642425">
      <w:pPr>
        <w:pStyle w:val="Sraopastraipa"/>
        <w:numPr>
          <w:ilvl w:val="0"/>
          <w:numId w:val="1"/>
        </w:numPr>
        <w:tabs>
          <w:tab w:val="left" w:pos="1134"/>
        </w:tabs>
        <w:suppressAutoHyphens/>
        <w:spacing w:line="360" w:lineRule="auto"/>
        <w:ind w:left="0" w:firstLine="851"/>
        <w:jc w:val="both"/>
        <w:rPr>
          <w:lang w:val="lt-LT"/>
        </w:rPr>
      </w:pPr>
      <w:r w:rsidRPr="002502CA">
        <w:rPr>
          <w:lang w:val="lt-LT"/>
        </w:rPr>
        <w:t>N u s t a t a u  šiuos planavimo tikslus ir detaliojo plano uždavinius: pertvarkyti žemės sklypus, nustatyti suformuotiems žemės sklypams naudojimo būdus, privalomuosius ir papildomus teritorijos naudojimo reglamentus vadovaujantis Vilniaus miesto savivaldybės teritorijos bendrojo plano sprendiniais, esant poreikiui nustatyti galimus žemės sklypų formavimo ir pertvarkymo principus, teritorijos aprūpinimo inžineriniais tinklais ir susisiekimo komunikacijomis</w:t>
      </w:r>
      <w:r w:rsidRPr="00634749">
        <w:rPr>
          <w:lang w:val="lt-LT"/>
        </w:rPr>
        <w:t xml:space="preserve"> </w:t>
      </w:r>
      <w:r w:rsidRPr="002502CA">
        <w:rPr>
          <w:lang w:val="lt-LT"/>
        </w:rPr>
        <w:t xml:space="preserve">būdus </w:t>
      </w:r>
      <w:r>
        <w:rPr>
          <w:lang w:val="lt-LT"/>
        </w:rPr>
        <w:t xml:space="preserve">ir jiems </w:t>
      </w:r>
      <w:r w:rsidRPr="002502CA">
        <w:rPr>
          <w:lang w:val="lt-LT"/>
        </w:rPr>
        <w:t>funkcionuoti reikalingų servitutų poreikį.</w:t>
      </w:r>
    </w:p>
    <w:p w14:paraId="6D15D06B" w14:textId="77777777" w:rsidR="00642425" w:rsidRPr="00634749" w:rsidRDefault="00642425" w:rsidP="00642425">
      <w:pPr>
        <w:pStyle w:val="Sraopastraipa"/>
        <w:numPr>
          <w:ilvl w:val="0"/>
          <w:numId w:val="1"/>
        </w:numPr>
        <w:rPr>
          <w:lang w:val="es-ES"/>
        </w:rPr>
      </w:pPr>
      <w:r w:rsidRPr="00634749">
        <w:rPr>
          <w:lang w:val="es-ES"/>
        </w:rPr>
        <w:t xml:space="preserve">T v i r t i n u   </w:t>
      </w:r>
      <w:r w:rsidRPr="00634749">
        <w:rPr>
          <w:lang w:val="lt-LT"/>
        </w:rPr>
        <w:t>detaliojo plano planavimo darbų programą (pridedama).</w:t>
      </w:r>
      <w:r w:rsidRPr="00634749">
        <w:rPr>
          <w:lang w:val="es-ES"/>
        </w:rPr>
        <w:t> </w:t>
      </w:r>
    </w:p>
    <w:bookmarkEnd w:id="8"/>
    <w:p w14:paraId="237B9D6A" w14:textId="5E5A3911" w:rsidR="00641705" w:rsidRPr="00593D95" w:rsidRDefault="00641705" w:rsidP="00B625AD">
      <w:pPr>
        <w:rPr>
          <w:lang w:val="es-ES"/>
        </w:rPr>
      </w:pPr>
    </w:p>
    <w:p w14:paraId="464C31CB" w14:textId="77777777" w:rsidR="00B625AD" w:rsidRPr="00593D95" w:rsidRDefault="00B625AD" w:rsidP="00B625AD">
      <w:pPr>
        <w:rPr>
          <w:lang w:val="es-ES"/>
        </w:rPr>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4DB"/>
    <w:multiLevelType w:val="hybridMultilevel"/>
    <w:tmpl w:val="82463090"/>
    <w:lvl w:ilvl="0" w:tplc="2C40FF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6333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4384"/>
    <w:rsid w:val="0000579B"/>
    <w:rsid w:val="00035711"/>
    <w:rsid w:val="001A6045"/>
    <w:rsid w:val="00237C6D"/>
    <w:rsid w:val="00307AAF"/>
    <w:rsid w:val="00350859"/>
    <w:rsid w:val="003D642F"/>
    <w:rsid w:val="004B2E8C"/>
    <w:rsid w:val="0050636F"/>
    <w:rsid w:val="00527289"/>
    <w:rsid w:val="00561AE1"/>
    <w:rsid w:val="005720C1"/>
    <w:rsid w:val="00593D95"/>
    <w:rsid w:val="005F7BBD"/>
    <w:rsid w:val="00641705"/>
    <w:rsid w:val="00642425"/>
    <w:rsid w:val="00667BD6"/>
    <w:rsid w:val="00674A17"/>
    <w:rsid w:val="0067744D"/>
    <w:rsid w:val="006815B3"/>
    <w:rsid w:val="006C2D4E"/>
    <w:rsid w:val="006F5EC7"/>
    <w:rsid w:val="007362CF"/>
    <w:rsid w:val="00815382"/>
    <w:rsid w:val="00862006"/>
    <w:rsid w:val="009069B2"/>
    <w:rsid w:val="0098213D"/>
    <w:rsid w:val="009E2D13"/>
    <w:rsid w:val="00A72CFF"/>
    <w:rsid w:val="00A72E6A"/>
    <w:rsid w:val="00A73B31"/>
    <w:rsid w:val="00AD5C30"/>
    <w:rsid w:val="00B625AD"/>
    <w:rsid w:val="00BA16A6"/>
    <w:rsid w:val="00D04396"/>
    <w:rsid w:val="00D36842"/>
    <w:rsid w:val="00DF110D"/>
    <w:rsid w:val="00E53E75"/>
    <w:rsid w:val="00E761F1"/>
    <w:rsid w:val="00F46164"/>
    <w:rsid w:val="00F67B66"/>
    <w:rsid w:val="00F7772F"/>
    <w:rsid w:val="00FF0A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character" w:customStyle="1" w:styleId="normaltextrun">
    <w:name w:val="normaltextrun"/>
    <w:basedOn w:val="Numatytasispastraiposriftas"/>
    <w:rsid w:val="00B625AD"/>
  </w:style>
  <w:style w:type="paragraph" w:styleId="Sraopastraipa">
    <w:name w:val="List Paragraph"/>
    <w:basedOn w:val="prastasis"/>
    <w:qFormat/>
    <w:rsid w:val="00B62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2023-09-15T10:57:00Z</dcterms:created>
  <dcterms:modified xsi:type="dcterms:W3CDTF">2023-09-15T10:57:00Z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